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3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4"/>
        <w:gridCol w:w="1775"/>
        <w:gridCol w:w="572"/>
        <w:gridCol w:w="717"/>
        <w:gridCol w:w="793"/>
        <w:gridCol w:w="1066"/>
        <w:gridCol w:w="2898"/>
      </w:tblGrid>
      <w:tr w:rsidR="001C7C6F" w:rsidTr="001C7C6F">
        <w:trPr>
          <w:trHeight w:val="2211"/>
        </w:trPr>
        <w:tc>
          <w:tcPr>
            <w:tcW w:w="4834" w:type="dxa"/>
            <w:gridSpan w:val="3"/>
          </w:tcPr>
          <w:p w:rsidR="001C7C6F" w:rsidRDefault="001C7C6F">
            <w:pPr>
              <w:tabs>
                <w:tab w:val="left" w:pos="4537"/>
                <w:tab w:val="left" w:pos="6804"/>
              </w:tabs>
              <w:spacing w:before="240"/>
              <w:ind w:right="-74"/>
              <w:rPr>
                <w:rFonts w:ascii="Verdana" w:hAnsi="Verdana"/>
                <w:noProof/>
              </w:rPr>
            </w:pPr>
          </w:p>
          <w:p w:rsidR="001C7C6F" w:rsidRDefault="001C7C6F">
            <w:pPr>
              <w:tabs>
                <w:tab w:val="left" w:pos="4537"/>
                <w:tab w:val="left" w:pos="6804"/>
              </w:tabs>
              <w:spacing w:before="240"/>
              <w:ind w:right="-74"/>
              <w:rPr>
                <w:rFonts w:ascii="Verdana" w:hAnsi="Verdana"/>
                <w:sz w:val="16"/>
                <w:szCs w:val="16"/>
              </w:rPr>
            </w:pPr>
            <w:r>
              <w:rPr>
                <w:rFonts w:ascii="Verdana" w:hAnsi="Verdana"/>
                <w:sz w:val="16"/>
              </w:rPr>
              <w:t>Vår saksbehandler: Hafsa Nadeem</w:t>
            </w:r>
          </w:p>
          <w:p w:rsidR="001C7C6F" w:rsidRDefault="001C7C6F">
            <w:pPr>
              <w:tabs>
                <w:tab w:val="left" w:pos="4537"/>
                <w:tab w:val="left" w:pos="6804"/>
              </w:tabs>
              <w:ind w:right="-72"/>
              <w:rPr>
                <w:rFonts w:ascii="Verdana" w:hAnsi="Verdana"/>
                <w:noProof/>
                <w:sz w:val="16"/>
                <w:szCs w:val="16"/>
              </w:rPr>
            </w:pPr>
            <w:r>
              <w:rPr>
                <w:rFonts w:ascii="Verdana" w:hAnsi="Verdana"/>
                <w:noProof/>
                <w:sz w:val="16"/>
                <w:szCs w:val="16"/>
              </w:rPr>
              <w:t xml:space="preserve">E-post: </w:t>
            </w:r>
            <w:hyperlink r:id="rId5" w:history="1">
              <w:r w:rsidRPr="00484A67">
                <w:rPr>
                  <w:rStyle w:val="Hyperkobling"/>
                  <w:rFonts w:ascii="Verdana" w:hAnsi="Verdana"/>
                  <w:noProof/>
                  <w:sz w:val="16"/>
                  <w:szCs w:val="16"/>
                </w:rPr>
                <w:t>hafsa.nadeem@utdanningsdirektoratet.no</w:t>
              </w:r>
            </w:hyperlink>
          </w:p>
        </w:tc>
        <w:tc>
          <w:tcPr>
            <w:tcW w:w="1511" w:type="dxa"/>
            <w:gridSpan w:val="2"/>
          </w:tcPr>
          <w:p w:rsidR="001C7C6F" w:rsidRDefault="001C7C6F">
            <w:pPr>
              <w:rPr>
                <w:rFonts w:ascii="Verdana" w:hAnsi="Verdana"/>
              </w:rPr>
            </w:pPr>
          </w:p>
          <w:p w:rsidR="001C7C6F" w:rsidRDefault="001C7C6F">
            <w:pPr>
              <w:rPr>
                <w:rFonts w:ascii="Verdana" w:hAnsi="Verdana"/>
                <w:sz w:val="16"/>
              </w:rPr>
            </w:pPr>
            <w:r>
              <w:rPr>
                <w:rFonts w:ascii="Verdana" w:hAnsi="Verdana"/>
                <w:sz w:val="16"/>
              </w:rPr>
              <w:t>Vår dato:</w:t>
            </w:r>
          </w:p>
          <w:p w:rsidR="001C7C6F" w:rsidRDefault="001C7C6F">
            <w:pPr>
              <w:rPr>
                <w:rFonts w:ascii="Verdana" w:hAnsi="Verdana"/>
                <w:sz w:val="16"/>
              </w:rPr>
            </w:pPr>
            <w:r>
              <w:rPr>
                <w:rFonts w:ascii="Verdana" w:hAnsi="Verdana"/>
                <w:sz w:val="16"/>
              </w:rPr>
              <w:t>31.05.2016</w:t>
            </w:r>
          </w:p>
          <w:p w:rsidR="001C7C6F" w:rsidRDefault="001C7C6F">
            <w:pPr>
              <w:rPr>
                <w:rFonts w:ascii="Verdana" w:hAnsi="Verdana"/>
                <w:sz w:val="16"/>
                <w:szCs w:val="16"/>
              </w:rPr>
            </w:pPr>
            <w:r>
              <w:rPr>
                <w:rFonts w:ascii="Verdana" w:hAnsi="Verdana"/>
                <w:sz w:val="16"/>
              </w:rPr>
              <w:t>Vår</w:t>
            </w:r>
            <w:r>
              <w:rPr>
                <w:rFonts w:ascii="Verdana" w:hAnsi="Verdana"/>
                <w:sz w:val="16"/>
                <w:szCs w:val="16"/>
              </w:rPr>
              <w:t xml:space="preserve"> </w:t>
            </w:r>
            <w:r>
              <w:rPr>
                <w:rFonts w:ascii="Verdana" w:hAnsi="Verdana"/>
                <w:sz w:val="16"/>
              </w:rPr>
              <w:t>referanse</w:t>
            </w:r>
            <w:r>
              <w:rPr>
                <w:rFonts w:ascii="Verdana" w:hAnsi="Verdana"/>
                <w:sz w:val="16"/>
                <w:szCs w:val="16"/>
              </w:rPr>
              <w:t>:</w:t>
            </w:r>
          </w:p>
          <w:p w:rsidR="001C7C6F" w:rsidRDefault="001C7C6F">
            <w:pPr>
              <w:rPr>
                <w:rFonts w:ascii="Verdana" w:hAnsi="Verdana"/>
                <w:noProof/>
                <w:sz w:val="16"/>
              </w:rPr>
            </w:pPr>
            <w:bookmarkStart w:id="0" w:name="SAKSNR"/>
            <w:r>
              <w:rPr>
                <w:rFonts w:ascii="Verdana" w:hAnsi="Verdana"/>
                <w:noProof/>
                <w:sz w:val="16"/>
              </w:rPr>
              <w:t>20</w:t>
            </w:r>
            <w:bookmarkEnd w:id="0"/>
            <w:r>
              <w:rPr>
                <w:rFonts w:ascii="Verdana" w:hAnsi="Verdana"/>
                <w:noProof/>
                <w:sz w:val="16"/>
              </w:rPr>
              <w:t>16/175</w:t>
            </w:r>
          </w:p>
          <w:p w:rsidR="001C7C6F" w:rsidRDefault="001C7C6F">
            <w:pPr>
              <w:rPr>
                <w:rFonts w:ascii="Verdana" w:hAnsi="Verdana"/>
                <w:noProof/>
                <w:sz w:val="16"/>
              </w:rPr>
            </w:pPr>
          </w:p>
        </w:tc>
        <w:tc>
          <w:tcPr>
            <w:tcW w:w="1067" w:type="dxa"/>
          </w:tcPr>
          <w:p w:rsidR="001C7C6F" w:rsidRDefault="001C7C6F">
            <w:pPr>
              <w:rPr>
                <w:rFonts w:ascii="Verdana" w:hAnsi="Verdana"/>
              </w:rPr>
            </w:pPr>
          </w:p>
          <w:p w:rsidR="001C7C6F" w:rsidRDefault="001C7C6F">
            <w:pPr>
              <w:rPr>
                <w:rFonts w:ascii="Verdana" w:hAnsi="Verdana"/>
                <w:noProof/>
                <w:sz w:val="16"/>
              </w:rPr>
            </w:pPr>
            <w:bookmarkStart w:id="1" w:name="REF"/>
            <w:bookmarkEnd w:id="1"/>
          </w:p>
        </w:tc>
        <w:tc>
          <w:tcPr>
            <w:tcW w:w="2900" w:type="dxa"/>
          </w:tcPr>
          <w:p w:rsidR="001C7C6F" w:rsidRDefault="001C7C6F">
            <w:pPr>
              <w:jc w:val="right"/>
              <w:rPr>
                <w:noProof/>
              </w:rPr>
            </w:pPr>
          </w:p>
          <w:p w:rsidR="001C7C6F" w:rsidRDefault="001C7C6F">
            <w:pPr>
              <w:jc w:val="right"/>
              <w:rPr>
                <w:rFonts w:ascii="Verdana" w:hAnsi="Verdana"/>
                <w:sz w:val="16"/>
              </w:rPr>
            </w:pPr>
          </w:p>
        </w:tc>
      </w:tr>
      <w:tr w:rsidR="001C7C6F" w:rsidTr="001C7C6F">
        <w:trPr>
          <w:trHeight w:val="321"/>
        </w:trPr>
        <w:tc>
          <w:tcPr>
            <w:tcW w:w="2486" w:type="dxa"/>
          </w:tcPr>
          <w:p w:rsidR="001C7C6F" w:rsidRDefault="001C7C6F">
            <w:pPr>
              <w:jc w:val="right"/>
              <w:rPr>
                <w:rFonts w:ascii="Verdana" w:hAnsi="Verdana"/>
                <w:b/>
                <w:sz w:val="16"/>
              </w:rPr>
            </w:pPr>
          </w:p>
        </w:tc>
        <w:tc>
          <w:tcPr>
            <w:tcW w:w="1776" w:type="dxa"/>
          </w:tcPr>
          <w:p w:rsidR="001C7C6F" w:rsidRDefault="001C7C6F">
            <w:pPr>
              <w:jc w:val="right"/>
              <w:rPr>
                <w:rFonts w:ascii="Verdana" w:hAnsi="Verdana"/>
                <w:b/>
                <w:sz w:val="16"/>
              </w:rPr>
            </w:pPr>
          </w:p>
        </w:tc>
        <w:tc>
          <w:tcPr>
            <w:tcW w:w="1289" w:type="dxa"/>
            <w:gridSpan w:val="2"/>
          </w:tcPr>
          <w:p w:rsidR="001C7C6F" w:rsidRDefault="001C7C6F">
            <w:pPr>
              <w:jc w:val="right"/>
              <w:rPr>
                <w:rFonts w:ascii="Verdana" w:hAnsi="Verdana"/>
                <w:b/>
                <w:sz w:val="16"/>
              </w:rPr>
            </w:pPr>
          </w:p>
        </w:tc>
        <w:tc>
          <w:tcPr>
            <w:tcW w:w="4761" w:type="dxa"/>
            <w:gridSpan w:val="3"/>
          </w:tcPr>
          <w:p w:rsidR="001C7C6F" w:rsidRDefault="001C7C6F">
            <w:pPr>
              <w:jc w:val="right"/>
              <w:rPr>
                <w:rFonts w:ascii="Verdana" w:hAnsi="Verdana"/>
                <w:b/>
                <w:sz w:val="16"/>
              </w:rPr>
            </w:pPr>
            <w:bookmarkStart w:id="2" w:name="UOFFPARAGRAF"/>
            <w:bookmarkEnd w:id="2"/>
          </w:p>
        </w:tc>
      </w:tr>
    </w:tbl>
    <w:p w:rsidR="001C7C6F" w:rsidRDefault="001C7C6F" w:rsidP="001C7C6F">
      <w:pPr>
        <w:rPr>
          <w:rFonts w:ascii="Verdana" w:hAnsi="Verdana"/>
          <w:b/>
        </w:rPr>
      </w:pPr>
      <w:r>
        <w:rPr>
          <w:noProof/>
        </w:rPr>
        <w:drawing>
          <wp:anchor distT="0" distB="0" distL="114300" distR="114300" simplePos="0" relativeHeight="251658240" behindDoc="1" locked="0" layoutInCell="1" allowOverlap="1" wp14:anchorId="0BBF88E9" wp14:editId="4DF416E7">
            <wp:simplePos x="0" y="0"/>
            <wp:positionH relativeFrom="page">
              <wp:align>left</wp:align>
            </wp:positionH>
            <wp:positionV relativeFrom="paragraph">
              <wp:posOffset>-2467011</wp:posOffset>
            </wp:positionV>
            <wp:extent cx="7785100" cy="11007725"/>
            <wp:effectExtent l="0" t="0" r="6350" b="3175"/>
            <wp:wrapNone/>
            <wp:docPr id="1" name="Bilde 1" descr="::FAGOPPLARING, BAKGR, PNG, 2010:Brevmal_servic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FAGOPPLARING, BAKGR, PNG, 2010:Brevmal_service_10.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785100" cy="11007725"/>
                    </a:xfrm>
                    <a:prstGeom prst="rect">
                      <a:avLst/>
                    </a:prstGeom>
                    <a:noFill/>
                  </pic:spPr>
                </pic:pic>
              </a:graphicData>
            </a:graphic>
            <wp14:sizeRelH relativeFrom="page">
              <wp14:pctWidth>0</wp14:pctWidth>
            </wp14:sizeRelH>
            <wp14:sizeRelV relativeFrom="page">
              <wp14:pctHeight>0</wp14:pctHeight>
            </wp14:sizeRelV>
          </wp:anchor>
        </w:drawing>
      </w:r>
      <w:bookmarkStart w:id="3" w:name="MOTTAKERNAVN"/>
      <w:r>
        <w:rPr>
          <w:rFonts w:ascii="Verdana" w:hAnsi="Verdana"/>
          <w:b/>
        </w:rPr>
        <w:t>Til medlemmer og varamedlemmer faglig råd service og samferdsel</w:t>
      </w:r>
    </w:p>
    <w:bookmarkEnd w:id="3"/>
    <w:p w:rsidR="001C7C6F" w:rsidRDefault="001C7C6F" w:rsidP="001C7C6F">
      <w:pPr>
        <w:rPr>
          <w:rFonts w:ascii="Verdana" w:hAnsi="Verdana"/>
        </w:rPr>
      </w:pPr>
    </w:p>
    <w:p w:rsidR="001C7C6F" w:rsidRDefault="001C7C6F" w:rsidP="001C7C6F">
      <w:pPr>
        <w:rPr>
          <w:rFonts w:ascii="Verdana" w:hAnsi="Verdana"/>
        </w:rPr>
      </w:pPr>
      <w:bookmarkStart w:id="4" w:name="POSTNR"/>
      <w:bookmarkStart w:id="5" w:name="POSTSTED"/>
      <w:bookmarkStart w:id="6" w:name="KONTAKT"/>
      <w:bookmarkEnd w:id="4"/>
      <w:bookmarkEnd w:id="5"/>
      <w:bookmarkEnd w:id="6"/>
    </w:p>
    <w:p w:rsidR="001C7C6F" w:rsidRDefault="001C7C6F" w:rsidP="001C7C6F">
      <w:pPr>
        <w:pStyle w:val="overskrift"/>
        <w:rPr>
          <w:rFonts w:ascii="Verdana" w:hAnsi="Verdana"/>
          <w:caps w:val="0"/>
        </w:rPr>
      </w:pPr>
      <w:bookmarkStart w:id="7" w:name="TITTEL"/>
      <w:r>
        <w:rPr>
          <w:rFonts w:ascii="Verdana" w:hAnsi="Verdana"/>
          <w:caps w:val="0"/>
        </w:rPr>
        <w:t xml:space="preserve">Innkalling til rådsmøte torsdag 9. juni - møte 3/2016 </w:t>
      </w:r>
      <w:bookmarkEnd w:id="7"/>
    </w:p>
    <w:p w:rsidR="001C7C6F" w:rsidRDefault="001C7C6F" w:rsidP="001C7C6F">
      <w:pPr>
        <w:rPr>
          <w:rFonts w:ascii="Verdana" w:hAnsi="Verdana"/>
        </w:rPr>
      </w:pPr>
    </w:p>
    <w:p w:rsidR="001C7C6F" w:rsidRDefault="001C7C6F" w:rsidP="001C7C6F">
      <w:pPr>
        <w:rPr>
          <w:rFonts w:ascii="Verdana" w:hAnsi="Verdana"/>
        </w:rPr>
      </w:pPr>
      <w:r>
        <w:rPr>
          <w:rFonts w:ascii="Verdana" w:hAnsi="Verdana"/>
        </w:rPr>
        <w:t>Sted: Utdanningsdirektoratet, rom 10, 1etg.</w:t>
      </w:r>
    </w:p>
    <w:p w:rsidR="001C7C6F" w:rsidRDefault="001C7C6F" w:rsidP="001C7C6F">
      <w:pPr>
        <w:rPr>
          <w:rFonts w:ascii="Verdana" w:hAnsi="Verdana"/>
        </w:rPr>
      </w:pPr>
      <w:r>
        <w:rPr>
          <w:rFonts w:ascii="Verdana" w:hAnsi="Verdana"/>
        </w:rPr>
        <w:t>Møtetid: Kl.10.00 – 15.30</w:t>
      </w:r>
    </w:p>
    <w:p w:rsidR="001C7C6F" w:rsidRPr="00C94545" w:rsidRDefault="001C7C6F" w:rsidP="001C7C6F">
      <w:pPr>
        <w:rPr>
          <w:rFonts w:ascii="Verdana" w:hAnsi="Verdana"/>
          <w:i/>
          <w:color w:val="FF0000"/>
        </w:rPr>
      </w:pPr>
      <w:r w:rsidRPr="00C94545">
        <w:rPr>
          <w:rFonts w:ascii="Verdana" w:hAnsi="Verdana"/>
          <w:i/>
          <w:color w:val="FF0000"/>
        </w:rPr>
        <w:t>Lunsj: Kl.12.00-13.00</w:t>
      </w:r>
    </w:p>
    <w:p w:rsidR="001C7C6F" w:rsidRDefault="001C7C6F" w:rsidP="001C7C6F">
      <w:pPr>
        <w:rPr>
          <w:rFonts w:ascii="Verdana" w:hAnsi="Verdana"/>
        </w:rPr>
      </w:pPr>
    </w:p>
    <w:p w:rsidR="001C7C6F" w:rsidRDefault="001C7C6F" w:rsidP="001C7C6F">
      <w:pPr>
        <w:rPr>
          <w:rFonts w:ascii="Verdana" w:hAnsi="Verdana"/>
        </w:rPr>
      </w:pPr>
    </w:p>
    <w:tbl>
      <w:tblPr>
        <w:tblStyle w:val="Tabellrutenett"/>
        <w:tblW w:w="0" w:type="auto"/>
        <w:tblInd w:w="-5" w:type="dxa"/>
        <w:tblLayout w:type="fixed"/>
        <w:tblLook w:val="04A0" w:firstRow="1" w:lastRow="0" w:firstColumn="1" w:lastColumn="0" w:noHBand="0" w:noVBand="1"/>
      </w:tblPr>
      <w:tblGrid>
        <w:gridCol w:w="1420"/>
        <w:gridCol w:w="3976"/>
        <w:gridCol w:w="4118"/>
      </w:tblGrid>
      <w:tr w:rsidR="001C7C6F" w:rsidTr="00137BA2">
        <w:trPr>
          <w:trHeight w:val="204"/>
        </w:trPr>
        <w:tc>
          <w:tcPr>
            <w:tcW w:w="1420" w:type="dxa"/>
          </w:tcPr>
          <w:p w:rsidR="001C7C6F" w:rsidRDefault="001C7C6F">
            <w:pPr>
              <w:rPr>
                <w:rFonts w:ascii="Verdana" w:eastAsia="Times" w:hAnsi="Verdana"/>
                <w:b/>
              </w:rPr>
            </w:pPr>
            <w:bookmarkStart w:id="8" w:name="Start"/>
            <w:bookmarkEnd w:id="8"/>
          </w:p>
        </w:tc>
        <w:tc>
          <w:tcPr>
            <w:tcW w:w="3976" w:type="dxa"/>
            <w:hideMark/>
          </w:tcPr>
          <w:p w:rsidR="001C7C6F" w:rsidRDefault="001C7C6F">
            <w:pPr>
              <w:rPr>
                <w:rFonts w:ascii="Verdana" w:eastAsia="Times" w:hAnsi="Verdana"/>
                <w:b/>
              </w:rPr>
            </w:pPr>
            <w:r>
              <w:rPr>
                <w:rFonts w:ascii="Verdana" w:eastAsia="Times" w:hAnsi="Verdana"/>
                <w:b/>
              </w:rPr>
              <w:t>Fra arbeidstakersiden</w:t>
            </w:r>
          </w:p>
        </w:tc>
        <w:tc>
          <w:tcPr>
            <w:tcW w:w="4118" w:type="dxa"/>
            <w:hideMark/>
          </w:tcPr>
          <w:p w:rsidR="001C7C6F" w:rsidRDefault="001C7C6F">
            <w:pPr>
              <w:rPr>
                <w:rFonts w:ascii="Verdana" w:eastAsia="Times" w:hAnsi="Verdana"/>
                <w:b/>
              </w:rPr>
            </w:pPr>
            <w:r>
              <w:rPr>
                <w:rFonts w:ascii="Verdana" w:eastAsia="Times" w:hAnsi="Verdana"/>
                <w:b/>
              </w:rPr>
              <w:t>Fra arbeidsgiversiden</w:t>
            </w:r>
          </w:p>
        </w:tc>
      </w:tr>
      <w:tr w:rsidR="001C7C6F" w:rsidTr="00137BA2">
        <w:trPr>
          <w:trHeight w:val="1604"/>
        </w:trPr>
        <w:tc>
          <w:tcPr>
            <w:tcW w:w="1420" w:type="dxa"/>
            <w:hideMark/>
          </w:tcPr>
          <w:p w:rsidR="001C7C6F" w:rsidRDefault="001C7C6F">
            <w:pPr>
              <w:rPr>
                <w:rFonts w:ascii="Verdana" w:eastAsia="Times" w:hAnsi="Verdana"/>
              </w:rPr>
            </w:pPr>
            <w:r>
              <w:rPr>
                <w:rFonts w:ascii="Verdana" w:eastAsia="Times" w:hAnsi="Verdana"/>
                <w:b/>
              </w:rPr>
              <w:t>Deltakere</w:t>
            </w:r>
          </w:p>
        </w:tc>
        <w:tc>
          <w:tcPr>
            <w:tcW w:w="3976" w:type="dxa"/>
          </w:tcPr>
          <w:p w:rsidR="00C94545" w:rsidRPr="00C94545" w:rsidRDefault="00C94545">
            <w:pPr>
              <w:rPr>
                <w:rFonts w:ascii="Verdana" w:hAnsi="Verdana"/>
              </w:rPr>
            </w:pPr>
            <w:r w:rsidRPr="00C94545">
              <w:rPr>
                <w:rFonts w:ascii="Verdana" w:hAnsi="Verdana"/>
              </w:rPr>
              <w:t>Maren Alexandra Gulliksrud, Handel og Kontor</w:t>
            </w:r>
          </w:p>
          <w:p w:rsidR="001C7C6F" w:rsidRDefault="001C7C6F">
            <w:pPr>
              <w:rPr>
                <w:rFonts w:ascii="Verdana" w:eastAsia="Times" w:hAnsi="Verdana"/>
              </w:rPr>
            </w:pPr>
            <w:r>
              <w:rPr>
                <w:rFonts w:ascii="Verdana" w:eastAsia="Times" w:hAnsi="Verdana"/>
              </w:rPr>
              <w:t>Karin Lund, Fagforbundet</w:t>
            </w:r>
          </w:p>
          <w:p w:rsidR="001C7C6F" w:rsidRDefault="001C7C6F">
            <w:pPr>
              <w:rPr>
                <w:rFonts w:ascii="Verdana" w:hAnsi="Verdana"/>
              </w:rPr>
            </w:pPr>
            <w:r>
              <w:rPr>
                <w:rFonts w:ascii="Verdana" w:hAnsi="Verdana"/>
              </w:rPr>
              <w:t>Håvard Galtestad, YS</w:t>
            </w:r>
          </w:p>
          <w:p w:rsidR="001C7C6F" w:rsidRDefault="001C7C6F">
            <w:pPr>
              <w:rPr>
                <w:rFonts w:ascii="Verdana" w:hAnsi="Verdana"/>
              </w:rPr>
            </w:pPr>
            <w:r>
              <w:rPr>
                <w:rFonts w:ascii="Verdana" w:hAnsi="Verdana"/>
              </w:rPr>
              <w:t>Terje Mikkelsen, Norsk Arbeidsmandsforbund</w:t>
            </w:r>
          </w:p>
          <w:p w:rsidR="001C7C6F" w:rsidRDefault="001C7C6F">
            <w:pPr>
              <w:rPr>
                <w:rFonts w:ascii="Verdana" w:eastAsia="Times" w:hAnsi="Verdana"/>
              </w:rPr>
            </w:pPr>
          </w:p>
          <w:p w:rsidR="001C7C6F" w:rsidRDefault="001C7C6F">
            <w:pPr>
              <w:rPr>
                <w:rFonts w:ascii="Verdana" w:eastAsia="Times" w:hAnsi="Verdana"/>
              </w:rPr>
            </w:pPr>
          </w:p>
          <w:p w:rsidR="001C7C6F" w:rsidRDefault="001C7C6F">
            <w:pPr>
              <w:rPr>
                <w:rFonts w:ascii="Verdana" w:hAnsi="Verdana"/>
              </w:rPr>
            </w:pPr>
          </w:p>
          <w:p w:rsidR="001C7C6F" w:rsidRDefault="001C7C6F">
            <w:pPr>
              <w:rPr>
                <w:rFonts w:ascii="Verdana" w:hAnsi="Verdana"/>
              </w:rPr>
            </w:pPr>
          </w:p>
        </w:tc>
        <w:tc>
          <w:tcPr>
            <w:tcW w:w="4118" w:type="dxa"/>
          </w:tcPr>
          <w:p w:rsidR="001C7C6F" w:rsidRDefault="001C7C6F">
            <w:pPr>
              <w:rPr>
                <w:rFonts w:ascii="Verdana" w:hAnsi="Verdana"/>
              </w:rPr>
            </w:pPr>
            <w:r>
              <w:rPr>
                <w:rFonts w:ascii="Verdana" w:hAnsi="Verdana"/>
              </w:rPr>
              <w:t>Anne Røvik Hegdahl, Virke</w:t>
            </w:r>
          </w:p>
          <w:p w:rsidR="00C94545" w:rsidRDefault="00C94545">
            <w:pPr>
              <w:rPr>
                <w:rFonts w:ascii="Verdana" w:hAnsi="Verdana"/>
              </w:rPr>
            </w:pPr>
            <w:r>
              <w:rPr>
                <w:rFonts w:ascii="Verdana" w:hAnsi="Verdana"/>
              </w:rPr>
              <w:t>Rune Karlsen, NHO service</w:t>
            </w:r>
          </w:p>
          <w:p w:rsidR="001C7C6F" w:rsidRDefault="001C7C6F">
            <w:pPr>
              <w:rPr>
                <w:rFonts w:ascii="Verdana" w:hAnsi="Verdana"/>
              </w:rPr>
            </w:pPr>
            <w:r>
              <w:rPr>
                <w:rFonts w:ascii="Verdana" w:hAnsi="Verdana"/>
              </w:rPr>
              <w:t>Jan Tore Harlyng, KS</w:t>
            </w:r>
          </w:p>
          <w:p w:rsidR="001C7C6F" w:rsidRDefault="001C7C6F">
            <w:pPr>
              <w:rPr>
                <w:rFonts w:ascii="Verdana" w:hAnsi="Verdana"/>
              </w:rPr>
            </w:pPr>
            <w:r>
              <w:rPr>
                <w:rFonts w:ascii="Verdana" w:hAnsi="Verdana"/>
              </w:rPr>
              <w:t>Marit Grøttheim, NHO Transport</w:t>
            </w:r>
          </w:p>
          <w:p w:rsidR="001C7C6F" w:rsidRDefault="001C7C6F">
            <w:pPr>
              <w:rPr>
                <w:rFonts w:ascii="Verdana" w:hAnsi="Verdana"/>
              </w:rPr>
            </w:pPr>
            <w:r>
              <w:rPr>
                <w:rFonts w:ascii="Verdana" w:hAnsi="Verdana"/>
              </w:rPr>
              <w:t>Svein Arne Bergh, Spekter</w:t>
            </w:r>
          </w:p>
          <w:p w:rsidR="001C7C6F" w:rsidRDefault="001C7C6F">
            <w:pPr>
              <w:rPr>
                <w:rFonts w:ascii="Verdana" w:hAnsi="Verdana"/>
              </w:rPr>
            </w:pPr>
          </w:p>
        </w:tc>
      </w:tr>
      <w:tr w:rsidR="001C7C6F" w:rsidTr="00137BA2">
        <w:trPr>
          <w:trHeight w:val="204"/>
        </w:trPr>
        <w:tc>
          <w:tcPr>
            <w:tcW w:w="1420" w:type="dxa"/>
          </w:tcPr>
          <w:p w:rsidR="001C7C6F" w:rsidRDefault="001C7C6F">
            <w:pPr>
              <w:rPr>
                <w:rFonts w:ascii="Verdana" w:eastAsia="Times" w:hAnsi="Verdana"/>
              </w:rPr>
            </w:pPr>
          </w:p>
        </w:tc>
        <w:tc>
          <w:tcPr>
            <w:tcW w:w="3976" w:type="dxa"/>
            <w:hideMark/>
          </w:tcPr>
          <w:p w:rsidR="001C7C6F" w:rsidRDefault="001C7C6F">
            <w:pPr>
              <w:rPr>
                <w:rFonts w:ascii="Verdana" w:eastAsia="Times" w:hAnsi="Verdana"/>
                <w:b/>
              </w:rPr>
            </w:pPr>
            <w:r>
              <w:rPr>
                <w:rFonts w:ascii="Verdana" w:eastAsia="Times" w:hAnsi="Verdana"/>
                <w:b/>
              </w:rPr>
              <w:t>Fra skoleverket/skoleeier</w:t>
            </w:r>
          </w:p>
        </w:tc>
        <w:tc>
          <w:tcPr>
            <w:tcW w:w="4118" w:type="dxa"/>
            <w:hideMark/>
          </w:tcPr>
          <w:p w:rsidR="001C7C6F" w:rsidRDefault="001C7C6F">
            <w:pPr>
              <w:rPr>
                <w:rFonts w:ascii="Verdana" w:eastAsia="Times" w:hAnsi="Verdana"/>
                <w:b/>
              </w:rPr>
            </w:pPr>
            <w:r>
              <w:rPr>
                <w:rFonts w:ascii="Verdana" w:eastAsia="Times" w:hAnsi="Verdana"/>
                <w:b/>
              </w:rPr>
              <w:t>Andre organisasjoner</w:t>
            </w:r>
          </w:p>
        </w:tc>
      </w:tr>
      <w:tr w:rsidR="001C7C6F" w:rsidTr="00137BA2">
        <w:trPr>
          <w:trHeight w:val="467"/>
        </w:trPr>
        <w:tc>
          <w:tcPr>
            <w:tcW w:w="1420" w:type="dxa"/>
          </w:tcPr>
          <w:p w:rsidR="001C7C6F" w:rsidRDefault="001C7C6F">
            <w:pPr>
              <w:rPr>
                <w:rFonts w:ascii="Verdana" w:eastAsia="Times" w:hAnsi="Verdana"/>
              </w:rPr>
            </w:pPr>
          </w:p>
        </w:tc>
        <w:tc>
          <w:tcPr>
            <w:tcW w:w="3976" w:type="dxa"/>
          </w:tcPr>
          <w:p w:rsidR="001C7C6F" w:rsidRDefault="001C7C6F">
            <w:pPr>
              <w:rPr>
                <w:rFonts w:ascii="Verdana" w:eastAsia="Times" w:hAnsi="Verdana"/>
              </w:rPr>
            </w:pPr>
            <w:r>
              <w:rPr>
                <w:rFonts w:ascii="Verdana" w:eastAsia="Times" w:hAnsi="Verdana"/>
              </w:rPr>
              <w:t>Svein-Willy Albertsen, Utdanningsforbundet</w:t>
            </w:r>
          </w:p>
          <w:p w:rsidR="001C7C6F" w:rsidRDefault="001C7C6F">
            <w:pPr>
              <w:rPr>
                <w:rFonts w:ascii="Verdana" w:eastAsia="Times" w:hAnsi="Verdana"/>
              </w:rPr>
            </w:pPr>
            <w:r>
              <w:rPr>
                <w:rFonts w:ascii="Verdana" w:eastAsia="Times" w:hAnsi="Verdana"/>
              </w:rPr>
              <w:t>Jørund Bjølverud, Skolenes landsforbund</w:t>
            </w:r>
          </w:p>
          <w:p w:rsidR="001C7C6F" w:rsidRDefault="001C7C6F">
            <w:pPr>
              <w:rPr>
                <w:rFonts w:ascii="Verdana" w:eastAsia="Times" w:hAnsi="Verdana"/>
              </w:rPr>
            </w:pPr>
            <w:r>
              <w:rPr>
                <w:rFonts w:ascii="Verdana" w:eastAsia="Times" w:hAnsi="Verdana"/>
              </w:rPr>
              <w:t>Per Ove Grannes, Utdanningsforbundet</w:t>
            </w:r>
          </w:p>
          <w:p w:rsidR="001C7C6F" w:rsidRDefault="001C7C6F">
            <w:pPr>
              <w:rPr>
                <w:rFonts w:ascii="Verdana" w:eastAsia="Times" w:hAnsi="Verdana"/>
              </w:rPr>
            </w:pPr>
          </w:p>
          <w:p w:rsidR="001C7C6F" w:rsidRDefault="001C7C6F">
            <w:pPr>
              <w:rPr>
                <w:rFonts w:ascii="Verdana" w:eastAsia="Times" w:hAnsi="Verdana"/>
              </w:rPr>
            </w:pPr>
          </w:p>
        </w:tc>
        <w:tc>
          <w:tcPr>
            <w:tcW w:w="4118" w:type="dxa"/>
          </w:tcPr>
          <w:p w:rsidR="001C7C6F" w:rsidRDefault="001C7C6F">
            <w:pPr>
              <w:rPr>
                <w:rFonts w:ascii="Verdana" w:eastAsia="Times" w:hAnsi="Verdana"/>
                <w:lang w:val="nn-NO"/>
              </w:rPr>
            </w:pPr>
            <w:r>
              <w:rPr>
                <w:rFonts w:ascii="Verdana" w:eastAsia="Times" w:hAnsi="Verdana"/>
              </w:rPr>
              <w:t xml:space="preserve">Jan Tvedt, KS </w:t>
            </w:r>
          </w:p>
          <w:p w:rsidR="001C7C6F" w:rsidRDefault="001C7C6F">
            <w:pPr>
              <w:rPr>
                <w:rFonts w:ascii="Verdana" w:eastAsia="Times" w:hAnsi="Verdana"/>
              </w:rPr>
            </w:pPr>
            <w:r>
              <w:rPr>
                <w:rFonts w:ascii="Verdana" w:eastAsia="Times" w:hAnsi="Verdana"/>
              </w:rPr>
              <w:t>Joakim Marthinsen, Elevorganisasjonen</w:t>
            </w:r>
          </w:p>
          <w:p w:rsidR="001C7C6F" w:rsidRDefault="001C7C6F">
            <w:pPr>
              <w:rPr>
                <w:rFonts w:ascii="Verdana" w:eastAsia="Times" w:hAnsi="Verdana"/>
              </w:rPr>
            </w:pPr>
          </w:p>
        </w:tc>
      </w:tr>
      <w:tr w:rsidR="001C7C6F" w:rsidTr="00137BA2">
        <w:trPr>
          <w:trHeight w:val="219"/>
        </w:trPr>
        <w:tc>
          <w:tcPr>
            <w:tcW w:w="1420" w:type="dxa"/>
          </w:tcPr>
          <w:p w:rsidR="001C7C6F" w:rsidRDefault="001C7C6F">
            <w:pPr>
              <w:rPr>
                <w:rFonts w:ascii="Verdana" w:eastAsia="Times" w:hAnsi="Verdana"/>
              </w:rPr>
            </w:pPr>
          </w:p>
        </w:tc>
        <w:tc>
          <w:tcPr>
            <w:tcW w:w="3976" w:type="dxa"/>
            <w:hideMark/>
          </w:tcPr>
          <w:p w:rsidR="001C7C6F" w:rsidRDefault="001C7C6F">
            <w:pPr>
              <w:rPr>
                <w:rFonts w:ascii="Verdana" w:eastAsia="Times" w:hAnsi="Verdana"/>
                <w:b/>
              </w:rPr>
            </w:pPr>
            <w:r>
              <w:rPr>
                <w:rFonts w:ascii="Verdana" w:eastAsia="Times" w:hAnsi="Verdana"/>
                <w:b/>
              </w:rPr>
              <w:t xml:space="preserve">Meldt forfall </w:t>
            </w:r>
          </w:p>
        </w:tc>
        <w:tc>
          <w:tcPr>
            <w:tcW w:w="4118" w:type="dxa"/>
            <w:hideMark/>
          </w:tcPr>
          <w:p w:rsidR="001C7C6F" w:rsidRDefault="001C7C6F">
            <w:pPr>
              <w:rPr>
                <w:rFonts w:ascii="Verdana" w:eastAsia="Times" w:hAnsi="Verdana"/>
                <w:b/>
              </w:rPr>
            </w:pPr>
            <w:r>
              <w:rPr>
                <w:rFonts w:ascii="Verdana" w:eastAsia="Times" w:hAnsi="Verdana"/>
                <w:b/>
              </w:rPr>
              <w:t>Utdanningsdirektoratet</w:t>
            </w:r>
          </w:p>
        </w:tc>
      </w:tr>
      <w:tr w:rsidR="001C7C6F" w:rsidTr="00137BA2">
        <w:trPr>
          <w:trHeight w:val="215"/>
        </w:trPr>
        <w:tc>
          <w:tcPr>
            <w:tcW w:w="1420" w:type="dxa"/>
          </w:tcPr>
          <w:p w:rsidR="001C7C6F" w:rsidRDefault="001C7C6F">
            <w:pPr>
              <w:rPr>
                <w:rFonts w:ascii="Verdana" w:eastAsia="Times" w:hAnsi="Verdana"/>
              </w:rPr>
            </w:pPr>
          </w:p>
        </w:tc>
        <w:tc>
          <w:tcPr>
            <w:tcW w:w="3976" w:type="dxa"/>
          </w:tcPr>
          <w:p w:rsidR="001C7C6F" w:rsidRDefault="001C7C6F">
            <w:pPr>
              <w:rPr>
                <w:rFonts w:ascii="Verdana" w:eastAsia="Times" w:hAnsi="Verdana"/>
              </w:rPr>
            </w:pPr>
            <w:bookmarkStart w:id="9" w:name="_GoBack"/>
            <w:bookmarkEnd w:id="9"/>
          </w:p>
          <w:p w:rsidR="001C7C6F" w:rsidRDefault="001C7C6F">
            <w:pPr>
              <w:rPr>
                <w:rFonts w:ascii="Verdana" w:hAnsi="Verdana"/>
              </w:rPr>
            </w:pPr>
          </w:p>
        </w:tc>
        <w:tc>
          <w:tcPr>
            <w:tcW w:w="4118" w:type="dxa"/>
          </w:tcPr>
          <w:p w:rsidR="001C7C6F" w:rsidRDefault="001C7C6F">
            <w:pPr>
              <w:rPr>
                <w:rFonts w:ascii="Verdana" w:eastAsia="Times" w:hAnsi="Verdana"/>
              </w:rPr>
            </w:pPr>
            <w:r>
              <w:rPr>
                <w:rFonts w:ascii="Verdana" w:eastAsia="Times" w:hAnsi="Verdana"/>
              </w:rPr>
              <w:t>Hafsa Nadeem</w:t>
            </w:r>
          </w:p>
          <w:p w:rsidR="001C7C6F" w:rsidRDefault="001C7C6F">
            <w:pPr>
              <w:rPr>
                <w:rFonts w:ascii="Verdana" w:eastAsia="Times" w:hAnsi="Verdana"/>
              </w:rPr>
            </w:pPr>
            <w:r>
              <w:rPr>
                <w:rFonts w:ascii="Verdana" w:eastAsia="Times" w:hAnsi="Verdana"/>
              </w:rPr>
              <w:t>June Celine Ausland, lærling</w:t>
            </w:r>
          </w:p>
          <w:p w:rsidR="001C7C6F" w:rsidRDefault="001C7C6F">
            <w:pPr>
              <w:rPr>
                <w:rFonts w:ascii="Verdana" w:eastAsia="Times" w:hAnsi="Verdana"/>
              </w:rPr>
            </w:pPr>
          </w:p>
        </w:tc>
      </w:tr>
    </w:tbl>
    <w:p w:rsidR="001C7C6F" w:rsidRDefault="001C7C6F" w:rsidP="001C7C6F">
      <w:pPr>
        <w:autoSpaceDE w:val="0"/>
        <w:autoSpaceDN w:val="0"/>
        <w:adjustRightInd w:val="0"/>
        <w:rPr>
          <w:b/>
          <w:bCs/>
          <w:sz w:val="24"/>
          <w:szCs w:val="24"/>
        </w:rPr>
      </w:pPr>
    </w:p>
    <w:p w:rsidR="001C7C6F" w:rsidRPr="00500C09" w:rsidRDefault="001C7C6F" w:rsidP="001C7C6F">
      <w:pPr>
        <w:rPr>
          <w:rFonts w:asciiTheme="majorHAnsi" w:hAnsiTheme="majorHAnsi"/>
          <w:b/>
          <w:sz w:val="22"/>
          <w:u w:val="single"/>
        </w:rPr>
      </w:pPr>
      <w:r w:rsidRPr="00500C09">
        <w:rPr>
          <w:rFonts w:asciiTheme="majorHAnsi" w:hAnsiTheme="majorHAnsi"/>
          <w:b/>
          <w:sz w:val="22"/>
          <w:u w:val="single"/>
        </w:rPr>
        <w:t>Dagsorden for møte i Faglig råd for service og samferdsel 3/2016</w:t>
      </w:r>
    </w:p>
    <w:p w:rsidR="001C7C6F" w:rsidRPr="00500C09" w:rsidRDefault="001C7C6F" w:rsidP="001C7C6F">
      <w:pPr>
        <w:rPr>
          <w:rFonts w:asciiTheme="majorHAnsi" w:hAnsiTheme="majorHAnsi"/>
          <w:b/>
          <w:sz w:val="22"/>
        </w:rPr>
      </w:pPr>
      <w:r w:rsidRPr="00500C09">
        <w:rPr>
          <w:rFonts w:asciiTheme="majorHAnsi" w:hAnsiTheme="majorHAnsi"/>
          <w:b/>
          <w:sz w:val="22"/>
        </w:rPr>
        <w:t>Sak 13.3.16</w:t>
      </w:r>
      <w:r w:rsidRPr="00500C09">
        <w:rPr>
          <w:rFonts w:asciiTheme="majorHAnsi" w:hAnsiTheme="majorHAnsi"/>
          <w:b/>
          <w:sz w:val="22"/>
        </w:rPr>
        <w:tab/>
        <w:t>Godkjenning av møteinnkalling og dagsorden</w:t>
      </w:r>
    </w:p>
    <w:p w:rsidR="001C7C6F" w:rsidRPr="00500C09" w:rsidRDefault="001C7C6F" w:rsidP="001C7C6F">
      <w:pPr>
        <w:ind w:left="1410" w:hanging="1410"/>
        <w:rPr>
          <w:rFonts w:asciiTheme="majorHAnsi" w:hAnsiTheme="majorHAnsi"/>
          <w:b/>
          <w:sz w:val="22"/>
        </w:rPr>
      </w:pPr>
      <w:r w:rsidRPr="00500C09">
        <w:rPr>
          <w:rFonts w:asciiTheme="majorHAnsi" w:hAnsiTheme="majorHAnsi"/>
          <w:b/>
          <w:sz w:val="22"/>
        </w:rPr>
        <w:t>Sak 14.3.16</w:t>
      </w:r>
      <w:r w:rsidRPr="00500C09">
        <w:rPr>
          <w:rFonts w:asciiTheme="majorHAnsi" w:hAnsiTheme="majorHAnsi"/>
          <w:b/>
          <w:sz w:val="22"/>
        </w:rPr>
        <w:tab/>
        <w:t>Orienteringssaker</w:t>
      </w:r>
    </w:p>
    <w:p w:rsidR="001C7C6F" w:rsidRPr="00500C09" w:rsidRDefault="001C7C6F" w:rsidP="001C7C6F">
      <w:pPr>
        <w:ind w:left="1410" w:hanging="1410"/>
        <w:rPr>
          <w:rFonts w:asciiTheme="majorHAnsi" w:hAnsiTheme="majorHAnsi"/>
          <w:b/>
          <w:sz w:val="22"/>
        </w:rPr>
      </w:pPr>
      <w:r w:rsidRPr="00500C09">
        <w:rPr>
          <w:rFonts w:asciiTheme="majorHAnsi" w:hAnsiTheme="majorHAnsi"/>
          <w:b/>
          <w:sz w:val="22"/>
        </w:rPr>
        <w:t xml:space="preserve">Sak 15.3.16 </w:t>
      </w:r>
      <w:r w:rsidRPr="00500C09">
        <w:rPr>
          <w:rFonts w:asciiTheme="majorHAnsi" w:hAnsiTheme="majorHAnsi"/>
          <w:b/>
          <w:sz w:val="22"/>
        </w:rPr>
        <w:tab/>
        <w:t xml:space="preserve">Konstituering av </w:t>
      </w:r>
      <w:r w:rsidR="00C94545" w:rsidRPr="00500C09">
        <w:rPr>
          <w:rFonts w:asciiTheme="majorHAnsi" w:hAnsiTheme="majorHAnsi"/>
          <w:b/>
          <w:sz w:val="22"/>
        </w:rPr>
        <w:t xml:space="preserve">leder og </w:t>
      </w:r>
      <w:r w:rsidRPr="00500C09">
        <w:rPr>
          <w:rFonts w:asciiTheme="majorHAnsi" w:hAnsiTheme="majorHAnsi"/>
          <w:b/>
          <w:sz w:val="22"/>
        </w:rPr>
        <w:t>nestleder</w:t>
      </w:r>
    </w:p>
    <w:p w:rsidR="001C7C6F" w:rsidRPr="00500C09" w:rsidRDefault="001C7C6F" w:rsidP="001C7C6F">
      <w:pPr>
        <w:ind w:left="1410" w:hanging="1410"/>
        <w:rPr>
          <w:rFonts w:asciiTheme="majorHAnsi" w:hAnsiTheme="majorHAnsi"/>
          <w:b/>
          <w:bCs/>
          <w:sz w:val="22"/>
        </w:rPr>
      </w:pPr>
      <w:r w:rsidRPr="00500C09">
        <w:rPr>
          <w:rFonts w:asciiTheme="majorHAnsi" w:hAnsiTheme="majorHAnsi"/>
          <w:b/>
          <w:sz w:val="22"/>
        </w:rPr>
        <w:t>Sak 16.3.16</w:t>
      </w:r>
      <w:r w:rsidRPr="00500C09">
        <w:rPr>
          <w:rFonts w:asciiTheme="majorHAnsi" w:hAnsiTheme="majorHAnsi"/>
          <w:b/>
          <w:sz w:val="22"/>
        </w:rPr>
        <w:tab/>
      </w:r>
      <w:r w:rsidRPr="00500C09">
        <w:rPr>
          <w:rFonts w:asciiTheme="majorHAnsi" w:hAnsiTheme="majorHAnsi"/>
          <w:b/>
          <w:bCs/>
          <w:sz w:val="22"/>
        </w:rPr>
        <w:t>Søknad om å opprette vg2 og vg3 regnskap</w:t>
      </w:r>
    </w:p>
    <w:p w:rsidR="00C94545" w:rsidRPr="00500C09" w:rsidRDefault="001C7C6F" w:rsidP="001C7C6F">
      <w:pPr>
        <w:ind w:left="1410" w:hanging="1410"/>
        <w:rPr>
          <w:rFonts w:asciiTheme="majorHAnsi" w:hAnsiTheme="majorHAnsi"/>
          <w:b/>
          <w:bCs/>
          <w:sz w:val="22"/>
        </w:rPr>
      </w:pPr>
      <w:r w:rsidRPr="00500C09">
        <w:rPr>
          <w:rFonts w:asciiTheme="majorHAnsi" w:hAnsiTheme="majorHAnsi"/>
          <w:b/>
          <w:bCs/>
          <w:sz w:val="22"/>
        </w:rPr>
        <w:t>Sak 17.3.16</w:t>
      </w:r>
      <w:r w:rsidRPr="00500C09">
        <w:rPr>
          <w:rFonts w:asciiTheme="majorHAnsi" w:hAnsiTheme="majorHAnsi"/>
          <w:b/>
          <w:bCs/>
          <w:sz w:val="22"/>
        </w:rPr>
        <w:tab/>
        <w:t>KDs oppfølgning av sak om vandelsattest for lærlinger og elever i yrkesfaglig fordypning</w:t>
      </w:r>
    </w:p>
    <w:p w:rsidR="001C7C6F" w:rsidRPr="00500C09" w:rsidRDefault="00C94545" w:rsidP="001C7C6F">
      <w:pPr>
        <w:ind w:left="1410" w:hanging="1410"/>
        <w:rPr>
          <w:rFonts w:asciiTheme="majorHAnsi" w:hAnsiTheme="majorHAnsi"/>
          <w:b/>
          <w:bCs/>
          <w:sz w:val="22"/>
        </w:rPr>
      </w:pPr>
      <w:r w:rsidRPr="00500C09">
        <w:rPr>
          <w:rFonts w:asciiTheme="majorHAnsi" w:hAnsiTheme="majorHAnsi"/>
          <w:b/>
          <w:bCs/>
          <w:sz w:val="22"/>
        </w:rPr>
        <w:t>Sak 18.3.16</w:t>
      </w:r>
      <w:r w:rsidRPr="00500C09">
        <w:rPr>
          <w:rFonts w:asciiTheme="majorHAnsi" w:hAnsiTheme="majorHAnsi"/>
          <w:b/>
          <w:bCs/>
          <w:sz w:val="22"/>
        </w:rPr>
        <w:tab/>
        <w:t>Søknad om forsøk i IKT-fagene</w:t>
      </w:r>
      <w:r w:rsidR="001C7C6F" w:rsidRPr="00500C09">
        <w:rPr>
          <w:rFonts w:asciiTheme="majorHAnsi" w:hAnsiTheme="majorHAnsi"/>
          <w:b/>
          <w:bCs/>
          <w:sz w:val="22"/>
        </w:rPr>
        <w:tab/>
      </w:r>
    </w:p>
    <w:p w:rsidR="001C7C6F" w:rsidRDefault="00C94545" w:rsidP="001C7C6F">
      <w:pPr>
        <w:rPr>
          <w:rFonts w:asciiTheme="majorHAnsi" w:hAnsiTheme="majorHAnsi"/>
          <w:b/>
          <w:sz w:val="22"/>
        </w:rPr>
      </w:pPr>
      <w:r w:rsidRPr="00500C09">
        <w:rPr>
          <w:rFonts w:asciiTheme="majorHAnsi" w:hAnsiTheme="majorHAnsi"/>
          <w:b/>
          <w:sz w:val="22"/>
        </w:rPr>
        <w:t>Sak 19</w:t>
      </w:r>
      <w:r w:rsidR="001C7C6F" w:rsidRPr="00500C09">
        <w:rPr>
          <w:rFonts w:asciiTheme="majorHAnsi" w:hAnsiTheme="majorHAnsi"/>
          <w:b/>
          <w:sz w:val="22"/>
        </w:rPr>
        <w:t>.3.16</w:t>
      </w:r>
      <w:r w:rsidR="001C7C6F" w:rsidRPr="00500C09">
        <w:rPr>
          <w:rFonts w:asciiTheme="majorHAnsi" w:hAnsiTheme="majorHAnsi"/>
          <w:b/>
          <w:sz w:val="22"/>
        </w:rPr>
        <w:tab/>
        <w:t>Eventuelt</w:t>
      </w:r>
    </w:p>
    <w:p w:rsidR="00500C09" w:rsidRPr="00500C09" w:rsidRDefault="00500C09" w:rsidP="001C7C6F">
      <w:pPr>
        <w:rPr>
          <w:rFonts w:asciiTheme="majorHAnsi" w:hAnsiTheme="majorHAnsi"/>
          <w:b/>
        </w:rPr>
      </w:pPr>
    </w:p>
    <w:p w:rsidR="001C7C6F" w:rsidRPr="00500C09" w:rsidRDefault="001C7C6F" w:rsidP="001C7C6F">
      <w:pPr>
        <w:rPr>
          <w:rFonts w:asciiTheme="majorHAnsi" w:hAnsiTheme="majorHAnsi"/>
          <w:b/>
          <w:sz w:val="22"/>
        </w:rPr>
      </w:pPr>
      <w:r w:rsidRPr="00500C09">
        <w:rPr>
          <w:rFonts w:asciiTheme="majorHAnsi" w:hAnsiTheme="majorHAnsi"/>
          <w:b/>
          <w:sz w:val="22"/>
        </w:rPr>
        <w:lastRenderedPageBreak/>
        <w:t>Sak 13.3.16</w:t>
      </w:r>
      <w:r w:rsidRPr="00500C09">
        <w:rPr>
          <w:rFonts w:asciiTheme="majorHAnsi" w:hAnsiTheme="majorHAnsi"/>
          <w:b/>
          <w:sz w:val="22"/>
        </w:rPr>
        <w:tab/>
        <w:t>Godkjenning av møteinnkalling og dagsorden</w:t>
      </w:r>
    </w:p>
    <w:p w:rsidR="001C7C6F" w:rsidRDefault="00DC43C1" w:rsidP="001C7C6F">
      <w:pPr>
        <w:rPr>
          <w:rFonts w:asciiTheme="majorHAnsi" w:hAnsiTheme="majorHAnsi"/>
        </w:rPr>
      </w:pPr>
      <w:r>
        <w:rPr>
          <w:rFonts w:asciiTheme="majorHAnsi" w:hAnsiTheme="majorHAnsi"/>
        </w:rPr>
        <w:t>Sakspapirer: R</w:t>
      </w:r>
      <w:r w:rsidR="001C7C6F">
        <w:rPr>
          <w:rFonts w:asciiTheme="majorHAnsi" w:hAnsiTheme="majorHAnsi"/>
        </w:rPr>
        <w:t>eferat fra rådsmøte 2/2016</w:t>
      </w:r>
    </w:p>
    <w:p w:rsidR="001C7C6F" w:rsidRPr="00C94545" w:rsidRDefault="001C7C6F" w:rsidP="001C7C6F">
      <w:pPr>
        <w:rPr>
          <w:rFonts w:asciiTheme="majorHAnsi" w:hAnsiTheme="majorHAnsi"/>
          <w:b/>
        </w:rPr>
      </w:pPr>
    </w:p>
    <w:p w:rsidR="001C7C6F" w:rsidRPr="00C94545" w:rsidRDefault="001C7C6F" w:rsidP="001C7C6F">
      <w:pPr>
        <w:rPr>
          <w:rFonts w:asciiTheme="majorHAnsi" w:hAnsiTheme="majorHAnsi"/>
          <w:i/>
          <w:u w:val="single"/>
        </w:rPr>
      </w:pPr>
      <w:r w:rsidRPr="00C94545">
        <w:rPr>
          <w:rFonts w:asciiTheme="majorHAnsi" w:hAnsiTheme="majorHAnsi"/>
          <w:i/>
          <w:u w:val="single"/>
        </w:rPr>
        <w:t>Forslag til vedtak:</w:t>
      </w:r>
    </w:p>
    <w:p w:rsidR="001C7C6F" w:rsidRPr="00C94545" w:rsidRDefault="001C7C6F" w:rsidP="001C7C6F">
      <w:pPr>
        <w:rPr>
          <w:rFonts w:asciiTheme="majorHAnsi" w:hAnsiTheme="majorHAnsi"/>
          <w:i/>
        </w:rPr>
      </w:pPr>
      <w:r w:rsidRPr="00C94545">
        <w:rPr>
          <w:rFonts w:asciiTheme="majorHAnsi" w:hAnsiTheme="majorHAnsi"/>
          <w:i/>
        </w:rPr>
        <w:t>Inn</w:t>
      </w:r>
      <w:r w:rsidR="00C94545" w:rsidRPr="00C94545">
        <w:rPr>
          <w:rFonts w:asciiTheme="majorHAnsi" w:hAnsiTheme="majorHAnsi"/>
          <w:i/>
        </w:rPr>
        <w:t>kalling og dagsorden godkjennes.</w:t>
      </w:r>
    </w:p>
    <w:p w:rsidR="00500C09" w:rsidRDefault="00500C09" w:rsidP="00027061">
      <w:pPr>
        <w:ind w:left="1410" w:hanging="1410"/>
        <w:rPr>
          <w:rFonts w:asciiTheme="majorHAnsi" w:hAnsiTheme="majorHAnsi"/>
          <w:b/>
          <w:sz w:val="22"/>
        </w:rPr>
      </w:pPr>
    </w:p>
    <w:p w:rsidR="00500C09" w:rsidRDefault="00500C09" w:rsidP="00027061">
      <w:pPr>
        <w:ind w:left="1410" w:hanging="1410"/>
        <w:rPr>
          <w:rFonts w:asciiTheme="majorHAnsi" w:hAnsiTheme="majorHAnsi"/>
          <w:b/>
          <w:sz w:val="22"/>
        </w:rPr>
      </w:pPr>
    </w:p>
    <w:p w:rsidR="00027061" w:rsidRPr="00500C09" w:rsidRDefault="00027061" w:rsidP="00027061">
      <w:pPr>
        <w:ind w:left="1410" w:hanging="1410"/>
        <w:rPr>
          <w:rFonts w:asciiTheme="majorHAnsi" w:hAnsiTheme="majorHAnsi"/>
          <w:b/>
          <w:sz w:val="22"/>
        </w:rPr>
      </w:pPr>
      <w:r w:rsidRPr="00500C09">
        <w:rPr>
          <w:rFonts w:asciiTheme="majorHAnsi" w:hAnsiTheme="majorHAnsi"/>
          <w:b/>
          <w:sz w:val="22"/>
        </w:rPr>
        <w:t xml:space="preserve">Sak 14.3.16 </w:t>
      </w:r>
      <w:r w:rsidRPr="00500C09">
        <w:rPr>
          <w:rFonts w:asciiTheme="majorHAnsi" w:hAnsiTheme="majorHAnsi"/>
          <w:b/>
          <w:sz w:val="22"/>
        </w:rPr>
        <w:tab/>
        <w:t>Orienteringssaker</w:t>
      </w:r>
    </w:p>
    <w:p w:rsidR="00027061" w:rsidRDefault="00027061" w:rsidP="00027061">
      <w:pPr>
        <w:ind w:left="1410" w:hanging="1410"/>
        <w:rPr>
          <w:rFonts w:asciiTheme="majorHAnsi" w:hAnsiTheme="majorHAnsi"/>
          <w:b/>
        </w:rPr>
      </w:pPr>
    </w:p>
    <w:p w:rsidR="00027061" w:rsidRDefault="00027061" w:rsidP="00027061">
      <w:pPr>
        <w:pStyle w:val="Listeavsnitt"/>
        <w:numPr>
          <w:ilvl w:val="0"/>
          <w:numId w:val="4"/>
        </w:numPr>
        <w:rPr>
          <w:rFonts w:asciiTheme="majorHAnsi" w:hAnsiTheme="majorHAnsi"/>
          <w:b/>
        </w:rPr>
      </w:pPr>
      <w:r>
        <w:rPr>
          <w:rFonts w:asciiTheme="majorHAnsi" w:hAnsiTheme="majorHAnsi"/>
          <w:b/>
        </w:rPr>
        <w:t>Endring av representasjon i faglig råd for service og samferdsel</w:t>
      </w:r>
    </w:p>
    <w:p w:rsidR="00027061" w:rsidRPr="00027061" w:rsidRDefault="00027061" w:rsidP="00027061">
      <w:pPr>
        <w:pStyle w:val="Listeavsnitt"/>
        <w:numPr>
          <w:ilvl w:val="0"/>
          <w:numId w:val="4"/>
        </w:numPr>
        <w:rPr>
          <w:rFonts w:asciiTheme="majorHAnsi" w:hAnsiTheme="majorHAnsi"/>
          <w:b/>
        </w:rPr>
      </w:pPr>
      <w:r>
        <w:rPr>
          <w:rFonts w:asciiTheme="majorHAnsi" w:hAnsiTheme="majorHAnsi"/>
          <w:b/>
        </w:rPr>
        <w:t>Informasjon fra sekretariatet</w:t>
      </w:r>
    </w:p>
    <w:p w:rsidR="001C7C6F" w:rsidRDefault="001C7C6F" w:rsidP="001C7C6F">
      <w:pPr>
        <w:rPr>
          <w:rFonts w:asciiTheme="majorHAnsi" w:hAnsiTheme="majorHAnsi"/>
          <w:b/>
        </w:rPr>
      </w:pPr>
    </w:p>
    <w:p w:rsidR="00500C09" w:rsidRDefault="00500C09" w:rsidP="001C7C6F">
      <w:pPr>
        <w:rPr>
          <w:rFonts w:asciiTheme="majorHAnsi" w:hAnsiTheme="majorHAnsi"/>
          <w:b/>
        </w:rPr>
      </w:pPr>
    </w:p>
    <w:p w:rsidR="00500C09" w:rsidRDefault="00500C09" w:rsidP="001C7C6F">
      <w:pPr>
        <w:rPr>
          <w:rFonts w:asciiTheme="majorHAnsi" w:hAnsiTheme="majorHAnsi"/>
          <w:b/>
        </w:rPr>
      </w:pPr>
    </w:p>
    <w:p w:rsidR="001C7C6F" w:rsidRPr="00500C09" w:rsidRDefault="00027061" w:rsidP="001C7C6F">
      <w:pPr>
        <w:ind w:left="1410" w:hanging="1410"/>
        <w:rPr>
          <w:rFonts w:asciiTheme="majorHAnsi" w:hAnsiTheme="majorHAnsi"/>
          <w:b/>
          <w:sz w:val="22"/>
        </w:rPr>
      </w:pPr>
      <w:r w:rsidRPr="00500C09">
        <w:rPr>
          <w:rFonts w:asciiTheme="majorHAnsi" w:hAnsiTheme="majorHAnsi"/>
          <w:b/>
          <w:sz w:val="22"/>
        </w:rPr>
        <w:t>Sak 15</w:t>
      </w:r>
      <w:r w:rsidR="001C7C6F" w:rsidRPr="00500C09">
        <w:rPr>
          <w:rFonts w:asciiTheme="majorHAnsi" w:hAnsiTheme="majorHAnsi"/>
          <w:b/>
          <w:sz w:val="22"/>
        </w:rPr>
        <w:t xml:space="preserve">.3.16 </w:t>
      </w:r>
      <w:r w:rsidR="001C7C6F" w:rsidRPr="00500C09">
        <w:rPr>
          <w:rFonts w:asciiTheme="majorHAnsi" w:hAnsiTheme="majorHAnsi"/>
          <w:b/>
          <w:sz w:val="22"/>
        </w:rPr>
        <w:tab/>
        <w:t>Konstituering av</w:t>
      </w:r>
      <w:r w:rsidR="00C94545" w:rsidRPr="00500C09">
        <w:rPr>
          <w:rFonts w:asciiTheme="majorHAnsi" w:hAnsiTheme="majorHAnsi"/>
          <w:b/>
          <w:sz w:val="22"/>
        </w:rPr>
        <w:t xml:space="preserve"> leder og</w:t>
      </w:r>
      <w:r w:rsidR="001C7C6F" w:rsidRPr="00500C09">
        <w:rPr>
          <w:rFonts w:asciiTheme="majorHAnsi" w:hAnsiTheme="majorHAnsi"/>
          <w:b/>
          <w:sz w:val="22"/>
        </w:rPr>
        <w:t xml:space="preserve"> nestleder</w:t>
      </w:r>
    </w:p>
    <w:p w:rsidR="00717C1C" w:rsidRPr="00500C09" w:rsidRDefault="001C7C6F" w:rsidP="00500C09">
      <w:pPr>
        <w:ind w:left="1410" w:hanging="1410"/>
        <w:rPr>
          <w:rFonts w:asciiTheme="majorHAnsi" w:hAnsiTheme="majorHAnsi"/>
          <w:b/>
        </w:rPr>
      </w:pPr>
      <w:r w:rsidRPr="00500C09">
        <w:rPr>
          <w:rFonts w:asciiTheme="majorHAnsi" w:hAnsiTheme="majorHAnsi"/>
          <w:b/>
        </w:rPr>
        <w:tab/>
      </w:r>
      <w:r w:rsidRPr="00500C09">
        <w:rPr>
          <w:rFonts w:asciiTheme="majorHAnsi" w:hAnsiTheme="majorHAnsi"/>
          <w:b/>
        </w:rPr>
        <w:tab/>
      </w:r>
    </w:p>
    <w:p w:rsidR="001C7C6F" w:rsidRDefault="001C7C6F" w:rsidP="001C7C6F">
      <w:pPr>
        <w:rPr>
          <w:rFonts w:asciiTheme="majorHAnsi" w:hAnsiTheme="majorHAnsi"/>
          <w:i/>
          <w:u w:val="single"/>
        </w:rPr>
      </w:pPr>
      <w:r>
        <w:rPr>
          <w:rFonts w:asciiTheme="majorHAnsi" w:hAnsiTheme="majorHAnsi"/>
          <w:i/>
          <w:u w:val="single"/>
        </w:rPr>
        <w:t>Forslag til vedtak:</w:t>
      </w:r>
    </w:p>
    <w:p w:rsidR="00717C1C" w:rsidRPr="00717C1C" w:rsidRDefault="00717C1C" w:rsidP="001C7C6F">
      <w:pPr>
        <w:rPr>
          <w:rFonts w:asciiTheme="majorHAnsi" w:hAnsiTheme="majorHAnsi"/>
          <w:i/>
        </w:rPr>
      </w:pPr>
      <w:r>
        <w:rPr>
          <w:rFonts w:asciiTheme="majorHAnsi" w:hAnsiTheme="majorHAnsi"/>
          <w:i/>
        </w:rPr>
        <w:t>Anne Røvik Hegdahl innstilles som leder, Svein-Willy Albertsen innstilles som nestleder og Terje Mikkelsen blir nytt medlem i AU.</w:t>
      </w:r>
    </w:p>
    <w:p w:rsidR="001C7C6F" w:rsidRDefault="001C7C6F" w:rsidP="001C7C6F">
      <w:pPr>
        <w:ind w:left="1410" w:hanging="1410"/>
        <w:rPr>
          <w:rFonts w:asciiTheme="majorHAnsi" w:hAnsiTheme="majorHAnsi"/>
          <w:b/>
        </w:rPr>
      </w:pPr>
    </w:p>
    <w:p w:rsidR="00500C09" w:rsidRDefault="00500C09" w:rsidP="001C7C6F">
      <w:pPr>
        <w:ind w:left="1410" w:hanging="1410"/>
        <w:rPr>
          <w:rFonts w:asciiTheme="majorHAnsi" w:hAnsiTheme="majorHAnsi"/>
          <w:b/>
        </w:rPr>
      </w:pPr>
    </w:p>
    <w:p w:rsidR="00500C09" w:rsidRDefault="00500C09" w:rsidP="001C7C6F">
      <w:pPr>
        <w:ind w:left="1410" w:hanging="1410"/>
        <w:rPr>
          <w:rFonts w:asciiTheme="majorHAnsi" w:hAnsiTheme="majorHAnsi"/>
          <w:b/>
        </w:rPr>
      </w:pPr>
    </w:p>
    <w:p w:rsidR="001C7C6F" w:rsidRPr="00500C09" w:rsidRDefault="001C7C6F" w:rsidP="001C7C6F">
      <w:pPr>
        <w:ind w:left="1410" w:hanging="1410"/>
        <w:rPr>
          <w:rFonts w:asciiTheme="majorHAnsi" w:hAnsiTheme="majorHAnsi"/>
          <w:b/>
          <w:sz w:val="22"/>
        </w:rPr>
      </w:pPr>
      <w:r w:rsidRPr="00500C09">
        <w:rPr>
          <w:rFonts w:asciiTheme="majorHAnsi" w:hAnsiTheme="majorHAnsi"/>
          <w:b/>
          <w:sz w:val="22"/>
        </w:rPr>
        <w:t xml:space="preserve">Sak </w:t>
      </w:r>
      <w:r w:rsidR="00027061" w:rsidRPr="00500C09">
        <w:rPr>
          <w:rFonts w:asciiTheme="majorHAnsi" w:hAnsiTheme="majorHAnsi"/>
          <w:b/>
          <w:sz w:val="22"/>
        </w:rPr>
        <w:t>16.3.16</w:t>
      </w:r>
      <w:r w:rsidR="00027061" w:rsidRPr="00500C09">
        <w:rPr>
          <w:rFonts w:asciiTheme="majorHAnsi" w:hAnsiTheme="majorHAnsi"/>
          <w:b/>
          <w:sz w:val="22"/>
        </w:rPr>
        <w:tab/>
        <w:t>Søknad om å opprette vg2 og vg3 regnskap</w:t>
      </w:r>
    </w:p>
    <w:p w:rsidR="00500C09" w:rsidRDefault="00027061" w:rsidP="00500C09">
      <w:pPr>
        <w:ind w:left="1410" w:firstLine="6"/>
        <w:rPr>
          <w:rFonts w:asciiTheme="majorHAnsi" w:hAnsiTheme="majorHAnsi"/>
        </w:rPr>
      </w:pPr>
      <w:r w:rsidRPr="00500C09">
        <w:rPr>
          <w:rFonts w:asciiTheme="majorHAnsi" w:hAnsiTheme="majorHAnsi"/>
        </w:rPr>
        <w:t xml:space="preserve">Utdanningsdirektoratet har mottatt søknad fra Økonomiforbundet om å opprette et Vg2 programområde og Vg3 lærefag om regnskap. I første runde søkte Økonomiforbundet om å opprette Vg2 regnskap. Etter spørsmål fra Utdanningsdirektoratet om hvilke lærefag programområdet skulle føre til, har Økonomiforbundet klargjort at Vg2 regnskap skal føre til et nytt lærefag Vg3 regnskap. Vi ber rådet ta stilling til forslaget, og vurdere det i lys av rådets eget forslag om å slå sammen Vg3 resepsjonsfaget og Vg3 kontor- og administrasjonsfaget. </w:t>
      </w:r>
    </w:p>
    <w:p w:rsidR="00500C09" w:rsidRDefault="00500C09" w:rsidP="00500C09">
      <w:pPr>
        <w:ind w:left="1410" w:firstLine="6"/>
        <w:rPr>
          <w:rFonts w:asciiTheme="majorHAnsi" w:hAnsiTheme="majorHAnsi"/>
        </w:rPr>
      </w:pPr>
    </w:p>
    <w:p w:rsidR="001C7C6F" w:rsidRPr="00500C09" w:rsidRDefault="001C7C6F" w:rsidP="00500C09">
      <w:pPr>
        <w:ind w:left="1410" w:firstLine="6"/>
        <w:rPr>
          <w:rFonts w:asciiTheme="majorHAnsi" w:hAnsiTheme="majorHAnsi"/>
        </w:rPr>
      </w:pPr>
      <w:r w:rsidRPr="00500C09">
        <w:rPr>
          <w:rFonts w:asciiTheme="majorHAnsi" w:hAnsiTheme="majorHAnsi"/>
        </w:rPr>
        <w:t xml:space="preserve">Vedlegg: </w:t>
      </w:r>
    </w:p>
    <w:p w:rsidR="001C7C6F" w:rsidRPr="00500C09" w:rsidRDefault="00027061" w:rsidP="00C94545">
      <w:pPr>
        <w:ind w:left="702" w:firstLine="708"/>
        <w:rPr>
          <w:rFonts w:asciiTheme="majorHAnsi" w:hAnsiTheme="majorHAnsi"/>
        </w:rPr>
      </w:pPr>
      <w:r w:rsidRPr="00500C09">
        <w:rPr>
          <w:rFonts w:asciiTheme="majorHAnsi" w:hAnsiTheme="majorHAnsi"/>
        </w:rPr>
        <w:t>Henvendelse til faglig råd for service og samferdsel om å opprette vg2 og vg3 regnskap</w:t>
      </w:r>
      <w:r w:rsidR="001C7C6F" w:rsidRPr="00500C09">
        <w:rPr>
          <w:rFonts w:asciiTheme="majorHAnsi" w:hAnsiTheme="majorHAnsi"/>
        </w:rPr>
        <w:tab/>
      </w:r>
    </w:p>
    <w:p w:rsidR="001C7C6F" w:rsidRPr="00500C09" w:rsidRDefault="001C7C6F" w:rsidP="001C7C6F">
      <w:pPr>
        <w:rPr>
          <w:rFonts w:asciiTheme="majorHAnsi" w:hAnsiTheme="majorHAnsi"/>
          <w:color w:val="FF0000"/>
        </w:rPr>
      </w:pPr>
    </w:p>
    <w:p w:rsidR="001C7C6F" w:rsidRPr="00500C09" w:rsidRDefault="001C7C6F" w:rsidP="001C7C6F">
      <w:pPr>
        <w:rPr>
          <w:rFonts w:asciiTheme="majorHAnsi" w:hAnsiTheme="majorHAnsi"/>
          <w:i/>
          <w:u w:val="single"/>
        </w:rPr>
      </w:pPr>
      <w:r w:rsidRPr="00500C09">
        <w:rPr>
          <w:rFonts w:asciiTheme="majorHAnsi" w:hAnsiTheme="majorHAnsi"/>
          <w:i/>
          <w:u w:val="single"/>
        </w:rPr>
        <w:t>Forslag til vedtak:</w:t>
      </w:r>
    </w:p>
    <w:p w:rsidR="00717C1C" w:rsidRPr="00500C09" w:rsidRDefault="00717C1C" w:rsidP="001C7C6F">
      <w:pPr>
        <w:rPr>
          <w:rFonts w:asciiTheme="majorHAnsi" w:hAnsiTheme="majorHAnsi"/>
          <w:i/>
        </w:rPr>
      </w:pPr>
      <w:r w:rsidRPr="00500C09">
        <w:rPr>
          <w:rFonts w:asciiTheme="majorHAnsi" w:hAnsiTheme="majorHAnsi"/>
          <w:i/>
        </w:rPr>
        <w:t xml:space="preserve">Faglig råd for service og samferdsel </w:t>
      </w:r>
      <w:r w:rsidR="00500C09">
        <w:rPr>
          <w:rFonts w:asciiTheme="majorHAnsi" w:hAnsiTheme="majorHAnsi"/>
          <w:i/>
        </w:rPr>
        <w:t>støtter forslaget.</w:t>
      </w:r>
    </w:p>
    <w:p w:rsidR="00500C09" w:rsidRDefault="00500C09" w:rsidP="001C7C6F">
      <w:pPr>
        <w:rPr>
          <w:rFonts w:asciiTheme="majorHAnsi" w:hAnsiTheme="majorHAnsi"/>
          <w:i/>
        </w:rPr>
      </w:pPr>
    </w:p>
    <w:p w:rsidR="00500C09" w:rsidRDefault="00500C09" w:rsidP="001C7C6F">
      <w:pPr>
        <w:rPr>
          <w:rFonts w:asciiTheme="majorHAnsi" w:hAnsiTheme="majorHAnsi"/>
          <w:i/>
        </w:rPr>
      </w:pPr>
    </w:p>
    <w:p w:rsidR="00500C09" w:rsidRDefault="00500C09" w:rsidP="001C7C6F">
      <w:pPr>
        <w:rPr>
          <w:rFonts w:asciiTheme="majorHAnsi" w:hAnsiTheme="majorHAnsi"/>
          <w:b/>
        </w:rPr>
      </w:pPr>
    </w:p>
    <w:p w:rsidR="001C7C6F" w:rsidRPr="00C94545" w:rsidRDefault="00027061" w:rsidP="001C7C6F">
      <w:pPr>
        <w:ind w:left="1410" w:hanging="1410"/>
        <w:rPr>
          <w:rFonts w:asciiTheme="majorHAnsi" w:hAnsiTheme="majorHAnsi"/>
          <w:b/>
          <w:bCs/>
          <w:sz w:val="22"/>
        </w:rPr>
      </w:pPr>
      <w:r w:rsidRPr="00C94545">
        <w:rPr>
          <w:rFonts w:asciiTheme="majorHAnsi" w:hAnsiTheme="majorHAnsi"/>
          <w:b/>
          <w:bCs/>
          <w:sz w:val="22"/>
        </w:rPr>
        <w:t>Sak 17.3</w:t>
      </w:r>
      <w:r w:rsidR="001C7C6F" w:rsidRPr="00C94545">
        <w:rPr>
          <w:rFonts w:asciiTheme="majorHAnsi" w:hAnsiTheme="majorHAnsi"/>
          <w:b/>
          <w:bCs/>
          <w:sz w:val="22"/>
        </w:rPr>
        <w:t>.1</w:t>
      </w:r>
      <w:r w:rsidRPr="00C94545">
        <w:rPr>
          <w:rFonts w:asciiTheme="majorHAnsi" w:hAnsiTheme="majorHAnsi"/>
          <w:b/>
          <w:bCs/>
          <w:sz w:val="22"/>
        </w:rPr>
        <w:t>6</w:t>
      </w:r>
      <w:r w:rsidRPr="00C94545">
        <w:rPr>
          <w:rFonts w:asciiTheme="majorHAnsi" w:hAnsiTheme="majorHAnsi"/>
          <w:b/>
          <w:bCs/>
          <w:sz w:val="22"/>
        </w:rPr>
        <w:tab/>
        <w:t>KDs oppfølgning av sak om vandelsattest for lærlinger og elever i yrkesfaglig fordypning</w:t>
      </w:r>
    </w:p>
    <w:p w:rsidR="007451C5" w:rsidRPr="007451C5" w:rsidRDefault="007451C5" w:rsidP="007451C5">
      <w:pPr>
        <w:ind w:left="1410"/>
        <w:rPr>
          <w:rFonts w:asciiTheme="majorHAnsi" w:hAnsiTheme="majorHAnsi"/>
        </w:rPr>
      </w:pPr>
      <w:r>
        <w:rPr>
          <w:rFonts w:asciiTheme="majorHAnsi" w:hAnsiTheme="majorHAnsi"/>
        </w:rPr>
        <w:t>Det vises</w:t>
      </w:r>
      <w:r w:rsidRPr="007451C5">
        <w:rPr>
          <w:rFonts w:asciiTheme="majorHAnsi" w:hAnsiTheme="majorHAnsi"/>
        </w:rPr>
        <w:t xml:space="preserve"> til sak om vandelsattest for lærlinger og elever i yrkesfaglig fordyping.</w:t>
      </w:r>
    </w:p>
    <w:p w:rsidR="007451C5" w:rsidRPr="007451C5" w:rsidRDefault="007451C5" w:rsidP="007451C5">
      <w:pPr>
        <w:rPr>
          <w:rFonts w:asciiTheme="majorHAnsi" w:hAnsiTheme="majorHAnsi"/>
        </w:rPr>
      </w:pPr>
    </w:p>
    <w:p w:rsidR="007451C5" w:rsidRDefault="007451C5" w:rsidP="007451C5">
      <w:pPr>
        <w:ind w:left="1410" w:firstLine="6"/>
        <w:rPr>
          <w:rFonts w:asciiTheme="majorHAnsi" w:hAnsiTheme="majorHAnsi"/>
        </w:rPr>
      </w:pPr>
      <w:r w:rsidRPr="007451C5">
        <w:rPr>
          <w:rFonts w:asciiTheme="majorHAnsi" w:hAnsiTheme="majorHAnsi"/>
        </w:rPr>
        <w:t xml:space="preserve">KD vil med det første kontakte JD i sakens anledning, men </w:t>
      </w:r>
      <w:r>
        <w:rPr>
          <w:rFonts w:asciiTheme="majorHAnsi" w:hAnsiTheme="majorHAnsi"/>
        </w:rPr>
        <w:t xml:space="preserve">vil </w:t>
      </w:r>
      <w:r w:rsidRPr="007451C5">
        <w:rPr>
          <w:rFonts w:asciiTheme="majorHAnsi" w:hAnsiTheme="majorHAnsi"/>
        </w:rPr>
        <w:t>ha en vurdering fra faglig råd for service og samferdsel</w:t>
      </w:r>
      <w:r>
        <w:rPr>
          <w:rFonts w:asciiTheme="majorHAnsi" w:hAnsiTheme="majorHAnsi"/>
        </w:rPr>
        <w:t xml:space="preserve"> om sakens innhold. </w:t>
      </w:r>
    </w:p>
    <w:p w:rsidR="007451C5" w:rsidRDefault="007451C5" w:rsidP="007451C5">
      <w:pPr>
        <w:ind w:left="1410" w:firstLine="6"/>
        <w:rPr>
          <w:rFonts w:asciiTheme="majorHAnsi" w:hAnsiTheme="majorHAnsi"/>
        </w:rPr>
      </w:pPr>
    </w:p>
    <w:p w:rsidR="007451C5" w:rsidRDefault="007451C5" w:rsidP="007451C5">
      <w:pPr>
        <w:ind w:left="1410" w:firstLine="6"/>
        <w:rPr>
          <w:rFonts w:asciiTheme="majorHAnsi" w:hAnsiTheme="majorHAnsi"/>
        </w:rPr>
      </w:pPr>
      <w:r>
        <w:rPr>
          <w:rFonts w:asciiTheme="majorHAnsi" w:hAnsiTheme="majorHAnsi"/>
        </w:rPr>
        <w:t>Vedlegg:</w:t>
      </w:r>
    </w:p>
    <w:p w:rsidR="007451C5" w:rsidRPr="007451C5" w:rsidRDefault="007451C5" w:rsidP="007451C5">
      <w:pPr>
        <w:ind w:left="1410" w:firstLine="6"/>
        <w:rPr>
          <w:rFonts w:asciiTheme="majorHAnsi" w:hAnsiTheme="majorHAnsi"/>
        </w:rPr>
      </w:pPr>
      <w:r>
        <w:rPr>
          <w:rFonts w:asciiTheme="majorHAnsi" w:hAnsiTheme="majorHAnsi"/>
        </w:rPr>
        <w:t xml:space="preserve">Tekstforslag </w:t>
      </w:r>
      <w:r w:rsidRPr="007451C5">
        <w:rPr>
          <w:rFonts w:asciiTheme="majorHAnsi" w:hAnsiTheme="majorHAnsi"/>
        </w:rPr>
        <w:t xml:space="preserve">fra KD </w:t>
      </w:r>
    </w:p>
    <w:p w:rsidR="001C7C6F" w:rsidRDefault="001C7C6F" w:rsidP="001C7C6F">
      <w:pPr>
        <w:rPr>
          <w:rFonts w:asciiTheme="majorHAnsi" w:hAnsiTheme="majorHAnsi"/>
          <w:i/>
        </w:rPr>
      </w:pPr>
    </w:p>
    <w:p w:rsidR="00717C1C" w:rsidRDefault="00717C1C" w:rsidP="001C7C6F">
      <w:pPr>
        <w:rPr>
          <w:rFonts w:asciiTheme="majorHAnsi" w:hAnsiTheme="majorHAnsi"/>
          <w:i/>
        </w:rPr>
      </w:pPr>
    </w:p>
    <w:p w:rsidR="001C7C6F" w:rsidRDefault="00027061" w:rsidP="001C7C6F">
      <w:pPr>
        <w:rPr>
          <w:rFonts w:asciiTheme="majorHAnsi" w:hAnsiTheme="majorHAnsi"/>
          <w:i/>
          <w:u w:val="single"/>
        </w:rPr>
      </w:pPr>
      <w:r w:rsidRPr="00027061">
        <w:rPr>
          <w:rFonts w:asciiTheme="majorHAnsi" w:hAnsiTheme="majorHAnsi"/>
          <w:i/>
          <w:u w:val="single"/>
        </w:rPr>
        <w:t>Forslag til vedtak:</w:t>
      </w:r>
    </w:p>
    <w:p w:rsidR="00500C09" w:rsidRDefault="00500C09" w:rsidP="001C7C6F">
      <w:pPr>
        <w:rPr>
          <w:rFonts w:asciiTheme="majorHAnsi" w:hAnsiTheme="majorHAnsi"/>
          <w:i/>
          <w:u w:val="single"/>
        </w:rPr>
      </w:pPr>
    </w:p>
    <w:p w:rsidR="00500C09" w:rsidRDefault="00500C09" w:rsidP="001C7C6F">
      <w:pPr>
        <w:rPr>
          <w:rFonts w:asciiTheme="majorHAnsi" w:hAnsiTheme="majorHAnsi"/>
          <w:i/>
          <w:u w:val="single"/>
        </w:rPr>
      </w:pPr>
    </w:p>
    <w:p w:rsidR="00500C09" w:rsidRDefault="00500C09" w:rsidP="001C7C6F">
      <w:pPr>
        <w:rPr>
          <w:rFonts w:asciiTheme="majorHAnsi" w:hAnsiTheme="majorHAnsi"/>
          <w:i/>
          <w:u w:val="single"/>
        </w:rPr>
      </w:pPr>
    </w:p>
    <w:p w:rsidR="00500C09" w:rsidRDefault="00500C09" w:rsidP="001C7C6F">
      <w:pPr>
        <w:rPr>
          <w:rFonts w:asciiTheme="majorHAnsi" w:hAnsiTheme="majorHAnsi"/>
          <w:i/>
        </w:rPr>
      </w:pPr>
    </w:p>
    <w:p w:rsidR="00500C09" w:rsidRDefault="00500C09" w:rsidP="001C7C6F">
      <w:pPr>
        <w:rPr>
          <w:rFonts w:asciiTheme="majorHAnsi" w:hAnsiTheme="majorHAnsi"/>
          <w:i/>
        </w:rPr>
      </w:pPr>
    </w:p>
    <w:p w:rsidR="00500C09" w:rsidRDefault="00500C09" w:rsidP="001C7C6F">
      <w:pPr>
        <w:rPr>
          <w:rFonts w:asciiTheme="majorHAnsi" w:hAnsiTheme="majorHAnsi"/>
          <w:i/>
        </w:rPr>
      </w:pPr>
    </w:p>
    <w:p w:rsidR="00027061" w:rsidRPr="00500C09" w:rsidRDefault="00717C1C" w:rsidP="00500C09">
      <w:pPr>
        <w:ind w:left="1410" w:hanging="1410"/>
        <w:rPr>
          <w:rFonts w:asciiTheme="majorHAnsi" w:hAnsiTheme="majorHAnsi"/>
          <w:i/>
        </w:rPr>
      </w:pPr>
      <w:r>
        <w:rPr>
          <w:rFonts w:asciiTheme="majorHAnsi" w:hAnsiTheme="majorHAnsi"/>
          <w:b/>
          <w:bCs/>
          <w:sz w:val="22"/>
        </w:rPr>
        <w:lastRenderedPageBreak/>
        <w:t>Sak 18</w:t>
      </w:r>
      <w:r w:rsidRPr="00C94545">
        <w:rPr>
          <w:rFonts w:asciiTheme="majorHAnsi" w:hAnsiTheme="majorHAnsi"/>
          <w:b/>
          <w:bCs/>
          <w:sz w:val="22"/>
        </w:rPr>
        <w:t>.3.1</w:t>
      </w:r>
      <w:r>
        <w:rPr>
          <w:rFonts w:asciiTheme="majorHAnsi" w:hAnsiTheme="majorHAnsi"/>
          <w:b/>
          <w:bCs/>
          <w:sz w:val="22"/>
        </w:rPr>
        <w:t>6</w:t>
      </w:r>
      <w:r>
        <w:rPr>
          <w:rFonts w:asciiTheme="majorHAnsi" w:hAnsiTheme="majorHAnsi"/>
          <w:b/>
          <w:bCs/>
          <w:sz w:val="22"/>
        </w:rPr>
        <w:tab/>
        <w:t>Søknad om forsøk med IKT-fagene</w:t>
      </w:r>
    </w:p>
    <w:p w:rsidR="00717C1C" w:rsidRDefault="00717C1C" w:rsidP="001C7C6F">
      <w:pPr>
        <w:rPr>
          <w:rFonts w:asciiTheme="majorHAnsi" w:hAnsiTheme="majorHAnsi"/>
          <w:b/>
        </w:rPr>
      </w:pPr>
    </w:p>
    <w:p w:rsidR="006324DC" w:rsidRDefault="006324DC" w:rsidP="001C7C6F">
      <w:pPr>
        <w:rPr>
          <w:rFonts w:asciiTheme="majorHAnsi" w:hAnsiTheme="majorHAnsi"/>
          <w:b/>
        </w:rPr>
      </w:pPr>
    </w:p>
    <w:p w:rsidR="00717C1C" w:rsidRDefault="00717C1C" w:rsidP="001C7C6F">
      <w:pPr>
        <w:rPr>
          <w:rFonts w:asciiTheme="majorHAnsi" w:hAnsiTheme="majorHAnsi"/>
          <w:i/>
          <w:u w:val="single"/>
        </w:rPr>
      </w:pPr>
      <w:r w:rsidRPr="00717C1C">
        <w:rPr>
          <w:rFonts w:asciiTheme="majorHAnsi" w:hAnsiTheme="majorHAnsi"/>
          <w:i/>
          <w:u w:val="single"/>
        </w:rPr>
        <w:t>Forslag til vedtak:</w:t>
      </w:r>
    </w:p>
    <w:p w:rsidR="00500C09" w:rsidRPr="00717C1C" w:rsidRDefault="00500C09" w:rsidP="001C7C6F">
      <w:pPr>
        <w:rPr>
          <w:rFonts w:asciiTheme="majorHAnsi" w:hAnsiTheme="majorHAnsi"/>
          <w:i/>
          <w:u w:val="single"/>
        </w:rPr>
      </w:pPr>
    </w:p>
    <w:p w:rsidR="00717C1C" w:rsidRDefault="00717C1C" w:rsidP="001C7C6F">
      <w:pPr>
        <w:rPr>
          <w:rFonts w:asciiTheme="majorHAnsi" w:hAnsiTheme="majorHAnsi"/>
          <w:b/>
        </w:rPr>
      </w:pPr>
    </w:p>
    <w:p w:rsidR="001C7C6F" w:rsidRPr="00C94545" w:rsidRDefault="00717C1C" w:rsidP="001C7C6F">
      <w:pPr>
        <w:rPr>
          <w:rFonts w:asciiTheme="majorHAnsi" w:hAnsiTheme="majorHAnsi"/>
          <w:b/>
          <w:sz w:val="22"/>
        </w:rPr>
      </w:pPr>
      <w:r>
        <w:rPr>
          <w:rFonts w:asciiTheme="majorHAnsi" w:hAnsiTheme="majorHAnsi"/>
          <w:b/>
          <w:sz w:val="22"/>
        </w:rPr>
        <w:t>Sak 19</w:t>
      </w:r>
      <w:r w:rsidR="00027061" w:rsidRPr="00C94545">
        <w:rPr>
          <w:rFonts w:asciiTheme="majorHAnsi" w:hAnsiTheme="majorHAnsi"/>
          <w:b/>
          <w:sz w:val="22"/>
        </w:rPr>
        <w:t>.3.16</w:t>
      </w:r>
      <w:r w:rsidR="00027061" w:rsidRPr="00C94545">
        <w:rPr>
          <w:rFonts w:asciiTheme="majorHAnsi" w:hAnsiTheme="majorHAnsi"/>
          <w:b/>
          <w:sz w:val="22"/>
        </w:rPr>
        <w:tab/>
        <w:t>Eventuelt</w:t>
      </w:r>
    </w:p>
    <w:p w:rsidR="00C94545" w:rsidRDefault="00C94545" w:rsidP="001C7C6F">
      <w:pPr>
        <w:rPr>
          <w:rFonts w:asciiTheme="majorHAnsi" w:hAnsiTheme="majorHAnsi"/>
          <w:b/>
        </w:rPr>
      </w:pPr>
    </w:p>
    <w:p w:rsidR="00C94545" w:rsidRDefault="00C94545" w:rsidP="001C7C6F">
      <w:pPr>
        <w:rPr>
          <w:rFonts w:asciiTheme="majorHAnsi" w:hAnsiTheme="majorHAnsi"/>
          <w:b/>
        </w:rPr>
      </w:pPr>
    </w:p>
    <w:p w:rsidR="00C94545" w:rsidRPr="00717C1C" w:rsidRDefault="00C94545" w:rsidP="001C7C6F">
      <w:pPr>
        <w:rPr>
          <w:rFonts w:asciiTheme="majorHAnsi" w:hAnsiTheme="majorHAnsi"/>
          <w:b/>
          <w:sz w:val="22"/>
        </w:rPr>
      </w:pPr>
      <w:r w:rsidRPr="00717C1C">
        <w:rPr>
          <w:rFonts w:asciiTheme="majorHAnsi" w:hAnsiTheme="majorHAnsi"/>
          <w:b/>
          <w:sz w:val="22"/>
        </w:rPr>
        <w:t>Møtedatoer i 2016</w:t>
      </w:r>
    </w:p>
    <w:p w:rsidR="00C94545" w:rsidRPr="00C94545" w:rsidRDefault="00C94545" w:rsidP="001C7C6F">
      <w:pPr>
        <w:rPr>
          <w:rFonts w:asciiTheme="majorHAnsi" w:hAnsiTheme="majorHAnsi"/>
        </w:rPr>
      </w:pPr>
      <w:r w:rsidRPr="00C94545">
        <w:rPr>
          <w:rFonts w:asciiTheme="majorHAnsi" w:hAnsiTheme="majorHAnsi"/>
        </w:rPr>
        <w:t>NB! Merk at møtedatoene er endret til to rådsmøter høsten 2016. SRY sine møtedatoer er oppdaterte.</w:t>
      </w:r>
    </w:p>
    <w:p w:rsidR="00C94545" w:rsidRDefault="00C94545" w:rsidP="001C7C6F">
      <w:pPr>
        <w:rPr>
          <w:rFonts w:asciiTheme="majorHAnsi" w:hAnsiTheme="majorHAnsi"/>
          <w:b/>
        </w:rPr>
      </w:pPr>
    </w:p>
    <w:tbl>
      <w:tblPr>
        <w:tblStyle w:val="Rutenettabell4-uthevingsfarge2"/>
        <w:tblW w:w="0" w:type="auto"/>
        <w:tblInd w:w="0" w:type="dxa"/>
        <w:tblLook w:val="04A0" w:firstRow="1" w:lastRow="0" w:firstColumn="1" w:lastColumn="0" w:noHBand="0" w:noVBand="1"/>
      </w:tblPr>
      <w:tblGrid>
        <w:gridCol w:w="3020"/>
        <w:gridCol w:w="3021"/>
        <w:gridCol w:w="3021"/>
      </w:tblGrid>
      <w:tr w:rsidR="00C94545" w:rsidTr="00C94545">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020" w:type="dxa"/>
          </w:tcPr>
          <w:p w:rsidR="00C94545" w:rsidRPr="00717C1C" w:rsidRDefault="00C94545" w:rsidP="001C7C6F">
            <w:pPr>
              <w:rPr>
                <w:rFonts w:asciiTheme="majorHAnsi" w:hAnsiTheme="majorHAnsi"/>
                <w:i/>
                <w:color w:val="auto"/>
                <w:sz w:val="22"/>
              </w:rPr>
            </w:pPr>
            <w:r w:rsidRPr="00717C1C">
              <w:rPr>
                <w:rFonts w:asciiTheme="majorHAnsi" w:hAnsiTheme="majorHAnsi"/>
                <w:i/>
                <w:color w:val="auto"/>
                <w:sz w:val="22"/>
              </w:rPr>
              <w:t>AU-møter</w:t>
            </w:r>
          </w:p>
        </w:tc>
        <w:tc>
          <w:tcPr>
            <w:tcW w:w="3021" w:type="dxa"/>
          </w:tcPr>
          <w:p w:rsidR="00C94545" w:rsidRPr="00717C1C" w:rsidRDefault="00C94545" w:rsidP="001C7C6F">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2"/>
              </w:rPr>
            </w:pPr>
            <w:r w:rsidRPr="00717C1C">
              <w:rPr>
                <w:rFonts w:asciiTheme="majorHAnsi" w:hAnsiTheme="majorHAnsi"/>
                <w:color w:val="auto"/>
                <w:sz w:val="22"/>
              </w:rPr>
              <w:t>Rådsmøter</w:t>
            </w:r>
          </w:p>
        </w:tc>
        <w:tc>
          <w:tcPr>
            <w:tcW w:w="3021" w:type="dxa"/>
          </w:tcPr>
          <w:p w:rsidR="00C94545" w:rsidRPr="00717C1C" w:rsidRDefault="00C94545" w:rsidP="001C7C6F">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2"/>
              </w:rPr>
            </w:pPr>
            <w:r w:rsidRPr="00717C1C">
              <w:rPr>
                <w:rFonts w:asciiTheme="majorHAnsi" w:hAnsiTheme="majorHAnsi"/>
                <w:color w:val="auto"/>
                <w:sz w:val="22"/>
              </w:rPr>
              <w:t>SRY/Fellesmøter</w:t>
            </w:r>
          </w:p>
        </w:tc>
      </w:tr>
      <w:tr w:rsidR="00C94545" w:rsidTr="00C94545">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020" w:type="dxa"/>
          </w:tcPr>
          <w:p w:rsidR="00C94545" w:rsidRPr="00717C1C" w:rsidRDefault="00C94545" w:rsidP="001C7C6F">
            <w:pPr>
              <w:rPr>
                <w:rFonts w:asciiTheme="majorHAnsi" w:hAnsiTheme="majorHAnsi"/>
                <w:b w:val="0"/>
                <w:i/>
              </w:rPr>
            </w:pPr>
            <w:r w:rsidRPr="00717C1C">
              <w:rPr>
                <w:rFonts w:asciiTheme="majorHAnsi" w:hAnsiTheme="majorHAnsi"/>
                <w:b w:val="0"/>
                <w:i/>
              </w:rPr>
              <w:t>31.mai</w:t>
            </w:r>
          </w:p>
        </w:tc>
        <w:tc>
          <w:tcPr>
            <w:tcW w:w="3021" w:type="dxa"/>
          </w:tcPr>
          <w:p w:rsidR="00C94545" w:rsidRPr="00C94545" w:rsidRDefault="00C94545" w:rsidP="001C7C6F">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94545">
              <w:rPr>
                <w:rFonts w:asciiTheme="majorHAnsi" w:hAnsiTheme="majorHAnsi"/>
                <w:b/>
              </w:rPr>
              <w:t>9.juni</w:t>
            </w:r>
          </w:p>
        </w:tc>
        <w:tc>
          <w:tcPr>
            <w:tcW w:w="3021" w:type="dxa"/>
          </w:tcPr>
          <w:p w:rsidR="00C94545" w:rsidRPr="00C94545" w:rsidRDefault="00C94545" w:rsidP="001C7C6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94545">
              <w:rPr>
                <w:rFonts w:asciiTheme="majorHAnsi" w:hAnsiTheme="majorHAnsi"/>
              </w:rPr>
              <w:t>1.juni</w:t>
            </w:r>
          </w:p>
        </w:tc>
      </w:tr>
      <w:tr w:rsidR="00C94545" w:rsidTr="00C94545">
        <w:trPr>
          <w:trHeight w:val="244"/>
        </w:trPr>
        <w:tc>
          <w:tcPr>
            <w:cnfStyle w:val="001000000000" w:firstRow="0" w:lastRow="0" w:firstColumn="1" w:lastColumn="0" w:oddVBand="0" w:evenVBand="0" w:oddHBand="0" w:evenHBand="0" w:firstRowFirstColumn="0" w:firstRowLastColumn="0" w:lastRowFirstColumn="0" w:lastRowLastColumn="0"/>
            <w:tcW w:w="3020" w:type="dxa"/>
          </w:tcPr>
          <w:p w:rsidR="00C94545" w:rsidRPr="00717C1C" w:rsidRDefault="00C94545" w:rsidP="001C7C6F">
            <w:pPr>
              <w:rPr>
                <w:rFonts w:asciiTheme="majorHAnsi" w:hAnsiTheme="majorHAnsi"/>
                <w:b w:val="0"/>
                <w:i/>
              </w:rPr>
            </w:pPr>
            <w:r w:rsidRPr="00717C1C">
              <w:rPr>
                <w:rFonts w:asciiTheme="majorHAnsi" w:hAnsiTheme="majorHAnsi"/>
                <w:b w:val="0"/>
                <w:i/>
              </w:rPr>
              <w:t>29.august</w:t>
            </w:r>
          </w:p>
        </w:tc>
        <w:tc>
          <w:tcPr>
            <w:tcW w:w="3021" w:type="dxa"/>
          </w:tcPr>
          <w:p w:rsidR="00C94545" w:rsidRPr="00C94545" w:rsidRDefault="00C94545" w:rsidP="001C7C6F">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C94545">
              <w:rPr>
                <w:rFonts w:asciiTheme="majorHAnsi" w:hAnsiTheme="majorHAnsi"/>
                <w:b/>
              </w:rPr>
              <w:t>15.september</w:t>
            </w:r>
          </w:p>
        </w:tc>
        <w:tc>
          <w:tcPr>
            <w:tcW w:w="3021" w:type="dxa"/>
          </w:tcPr>
          <w:p w:rsidR="00C94545" w:rsidRPr="00C94545" w:rsidRDefault="00C94545" w:rsidP="001C7C6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94545">
              <w:rPr>
                <w:rFonts w:asciiTheme="majorHAnsi" w:hAnsiTheme="majorHAnsi"/>
              </w:rPr>
              <w:t>14.september</w:t>
            </w:r>
          </w:p>
        </w:tc>
      </w:tr>
      <w:tr w:rsidR="00C94545" w:rsidTr="00C94545">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020" w:type="dxa"/>
          </w:tcPr>
          <w:p w:rsidR="00C94545" w:rsidRPr="00717C1C" w:rsidRDefault="00C94545" w:rsidP="00C94545">
            <w:pPr>
              <w:rPr>
                <w:rFonts w:asciiTheme="majorHAnsi" w:hAnsiTheme="majorHAnsi"/>
                <w:b w:val="0"/>
                <w:i/>
              </w:rPr>
            </w:pPr>
            <w:r w:rsidRPr="00717C1C">
              <w:rPr>
                <w:rFonts w:asciiTheme="majorHAnsi" w:hAnsiTheme="majorHAnsi"/>
                <w:b w:val="0"/>
                <w:i/>
              </w:rPr>
              <w:t>7.november</w:t>
            </w:r>
          </w:p>
        </w:tc>
        <w:tc>
          <w:tcPr>
            <w:tcW w:w="3021" w:type="dxa"/>
          </w:tcPr>
          <w:p w:rsidR="00C94545" w:rsidRPr="00C94545" w:rsidRDefault="00C94545" w:rsidP="00C9454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94545">
              <w:rPr>
                <w:rFonts w:asciiTheme="majorHAnsi" w:hAnsiTheme="majorHAnsi"/>
                <w:b/>
              </w:rPr>
              <w:t>24.november</w:t>
            </w:r>
          </w:p>
        </w:tc>
        <w:tc>
          <w:tcPr>
            <w:tcW w:w="3021" w:type="dxa"/>
          </w:tcPr>
          <w:p w:rsidR="00C94545" w:rsidRPr="00C94545" w:rsidRDefault="00C94545" w:rsidP="00C9454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94545">
              <w:rPr>
                <w:rFonts w:asciiTheme="majorHAnsi" w:hAnsiTheme="majorHAnsi"/>
              </w:rPr>
              <w:t>12.oktober (fellesmøte)</w:t>
            </w:r>
          </w:p>
        </w:tc>
      </w:tr>
      <w:tr w:rsidR="00C94545" w:rsidTr="00C94545">
        <w:trPr>
          <w:trHeight w:val="244"/>
        </w:trPr>
        <w:tc>
          <w:tcPr>
            <w:cnfStyle w:val="001000000000" w:firstRow="0" w:lastRow="0" w:firstColumn="1" w:lastColumn="0" w:oddVBand="0" w:evenVBand="0" w:oddHBand="0" w:evenHBand="0" w:firstRowFirstColumn="0" w:firstRowLastColumn="0" w:lastRowFirstColumn="0" w:lastRowLastColumn="0"/>
            <w:tcW w:w="3020" w:type="dxa"/>
          </w:tcPr>
          <w:p w:rsidR="00C94545" w:rsidRPr="00C94545" w:rsidRDefault="00C94545" w:rsidP="001C7C6F">
            <w:pPr>
              <w:rPr>
                <w:rFonts w:asciiTheme="majorHAnsi" w:hAnsiTheme="majorHAnsi"/>
                <w:i/>
              </w:rPr>
            </w:pPr>
          </w:p>
        </w:tc>
        <w:tc>
          <w:tcPr>
            <w:tcW w:w="3021" w:type="dxa"/>
          </w:tcPr>
          <w:p w:rsidR="00C94545" w:rsidRPr="00C94545" w:rsidRDefault="00C94545" w:rsidP="001C7C6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21" w:type="dxa"/>
          </w:tcPr>
          <w:p w:rsidR="00C94545" w:rsidRPr="00C94545" w:rsidRDefault="00C94545" w:rsidP="001C7C6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94545">
              <w:rPr>
                <w:rFonts w:asciiTheme="majorHAnsi" w:hAnsiTheme="majorHAnsi"/>
              </w:rPr>
              <w:t>2.november</w:t>
            </w:r>
          </w:p>
        </w:tc>
      </w:tr>
      <w:tr w:rsidR="00C94545" w:rsidTr="00C94545">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020" w:type="dxa"/>
          </w:tcPr>
          <w:p w:rsidR="00C94545" w:rsidRPr="00C94545" w:rsidRDefault="00C94545" w:rsidP="001C7C6F">
            <w:pPr>
              <w:rPr>
                <w:rFonts w:asciiTheme="majorHAnsi" w:hAnsiTheme="majorHAnsi"/>
                <w:i/>
              </w:rPr>
            </w:pPr>
          </w:p>
        </w:tc>
        <w:tc>
          <w:tcPr>
            <w:tcW w:w="3021" w:type="dxa"/>
          </w:tcPr>
          <w:p w:rsidR="00C94545" w:rsidRPr="00C94545" w:rsidRDefault="00C94545" w:rsidP="001C7C6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21" w:type="dxa"/>
          </w:tcPr>
          <w:p w:rsidR="00C94545" w:rsidRPr="00C94545" w:rsidRDefault="00C94545" w:rsidP="001C7C6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94545">
              <w:rPr>
                <w:rFonts w:asciiTheme="majorHAnsi" w:hAnsiTheme="majorHAnsi"/>
              </w:rPr>
              <w:t>1.-2.desember</w:t>
            </w:r>
            <w:r w:rsidR="00717C1C">
              <w:rPr>
                <w:rFonts w:asciiTheme="majorHAnsi" w:hAnsiTheme="majorHAnsi"/>
              </w:rPr>
              <w:t xml:space="preserve"> (</w:t>
            </w:r>
            <w:proofErr w:type="spellStart"/>
            <w:r w:rsidR="00717C1C">
              <w:rPr>
                <w:rFonts w:asciiTheme="majorHAnsi" w:hAnsiTheme="majorHAnsi"/>
              </w:rPr>
              <w:t>EuroSkills</w:t>
            </w:r>
            <w:proofErr w:type="spellEnd"/>
            <w:r w:rsidR="00717C1C">
              <w:rPr>
                <w:rFonts w:asciiTheme="majorHAnsi" w:hAnsiTheme="majorHAnsi"/>
              </w:rPr>
              <w:t>)</w:t>
            </w:r>
          </w:p>
        </w:tc>
      </w:tr>
      <w:tr w:rsidR="00C94545" w:rsidTr="00C94545">
        <w:trPr>
          <w:trHeight w:val="245"/>
        </w:trPr>
        <w:tc>
          <w:tcPr>
            <w:cnfStyle w:val="001000000000" w:firstRow="0" w:lastRow="0" w:firstColumn="1" w:lastColumn="0" w:oddVBand="0" w:evenVBand="0" w:oddHBand="0" w:evenHBand="0" w:firstRowFirstColumn="0" w:firstRowLastColumn="0" w:lastRowFirstColumn="0" w:lastRowLastColumn="0"/>
            <w:tcW w:w="3020" w:type="dxa"/>
          </w:tcPr>
          <w:p w:rsidR="00C94545" w:rsidRPr="00C94545" w:rsidRDefault="00C94545" w:rsidP="001C7C6F">
            <w:pPr>
              <w:rPr>
                <w:rFonts w:asciiTheme="majorHAnsi" w:hAnsiTheme="majorHAnsi"/>
                <w:i/>
              </w:rPr>
            </w:pPr>
          </w:p>
        </w:tc>
        <w:tc>
          <w:tcPr>
            <w:tcW w:w="3021" w:type="dxa"/>
          </w:tcPr>
          <w:p w:rsidR="00C94545" w:rsidRPr="00C94545" w:rsidRDefault="00C94545" w:rsidP="001C7C6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21" w:type="dxa"/>
          </w:tcPr>
          <w:p w:rsidR="00C94545" w:rsidRPr="00C94545" w:rsidRDefault="00C94545" w:rsidP="001C7C6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94545">
              <w:rPr>
                <w:rFonts w:asciiTheme="majorHAnsi" w:hAnsiTheme="majorHAnsi"/>
              </w:rPr>
              <w:t>7.desember (fellesmøte)</w:t>
            </w:r>
          </w:p>
        </w:tc>
      </w:tr>
    </w:tbl>
    <w:p w:rsidR="00C94545" w:rsidRDefault="00C94545" w:rsidP="001C7C6F">
      <w:pPr>
        <w:rPr>
          <w:rFonts w:asciiTheme="majorHAnsi" w:hAnsiTheme="majorHAnsi"/>
          <w:b/>
        </w:rPr>
      </w:pPr>
    </w:p>
    <w:p w:rsidR="001C7C6F" w:rsidRDefault="001C7C6F" w:rsidP="001C7C6F">
      <w:pPr>
        <w:rPr>
          <w:rFonts w:asciiTheme="majorHAnsi" w:hAnsiTheme="majorHAnsi"/>
          <w:b/>
          <w:color w:val="000000" w:themeColor="text1"/>
        </w:rPr>
      </w:pPr>
    </w:p>
    <w:p w:rsidR="00680A84" w:rsidRDefault="00680A84"/>
    <w:sectPr w:rsidR="00680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8F4"/>
    <w:multiLevelType w:val="hybridMultilevel"/>
    <w:tmpl w:val="8408CB1C"/>
    <w:lvl w:ilvl="0" w:tplc="B58C696A">
      <w:start w:val="3"/>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6401F9"/>
    <w:multiLevelType w:val="hybridMultilevel"/>
    <w:tmpl w:val="BDA860AE"/>
    <w:lvl w:ilvl="0" w:tplc="0414000D">
      <w:start w:val="1"/>
      <w:numFmt w:val="bullet"/>
      <w:lvlText w:val=""/>
      <w:lvlJc w:val="left"/>
      <w:pPr>
        <w:ind w:left="1770" w:hanging="360"/>
      </w:pPr>
      <w:rPr>
        <w:rFonts w:ascii="Wingdings" w:hAnsi="Wingdings"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start w:val="1"/>
      <w:numFmt w:val="bullet"/>
      <w:lvlText w:val=""/>
      <w:lvlJc w:val="left"/>
      <w:pPr>
        <w:ind w:left="3930" w:hanging="360"/>
      </w:pPr>
      <w:rPr>
        <w:rFonts w:ascii="Symbol" w:hAnsi="Symbol" w:hint="default"/>
      </w:rPr>
    </w:lvl>
    <w:lvl w:ilvl="4" w:tplc="04140003">
      <w:start w:val="1"/>
      <w:numFmt w:val="bullet"/>
      <w:lvlText w:val="o"/>
      <w:lvlJc w:val="left"/>
      <w:pPr>
        <w:ind w:left="4650" w:hanging="360"/>
      </w:pPr>
      <w:rPr>
        <w:rFonts w:ascii="Courier New" w:hAnsi="Courier New" w:cs="Courier New" w:hint="default"/>
      </w:rPr>
    </w:lvl>
    <w:lvl w:ilvl="5" w:tplc="04140005">
      <w:start w:val="1"/>
      <w:numFmt w:val="bullet"/>
      <w:lvlText w:val=""/>
      <w:lvlJc w:val="left"/>
      <w:pPr>
        <w:ind w:left="5370" w:hanging="360"/>
      </w:pPr>
      <w:rPr>
        <w:rFonts w:ascii="Wingdings" w:hAnsi="Wingdings" w:hint="default"/>
      </w:rPr>
    </w:lvl>
    <w:lvl w:ilvl="6" w:tplc="04140001">
      <w:start w:val="1"/>
      <w:numFmt w:val="bullet"/>
      <w:lvlText w:val=""/>
      <w:lvlJc w:val="left"/>
      <w:pPr>
        <w:ind w:left="6090" w:hanging="360"/>
      </w:pPr>
      <w:rPr>
        <w:rFonts w:ascii="Symbol" w:hAnsi="Symbol" w:hint="default"/>
      </w:rPr>
    </w:lvl>
    <w:lvl w:ilvl="7" w:tplc="04140003">
      <w:start w:val="1"/>
      <w:numFmt w:val="bullet"/>
      <w:lvlText w:val="o"/>
      <w:lvlJc w:val="left"/>
      <w:pPr>
        <w:ind w:left="6810" w:hanging="360"/>
      </w:pPr>
      <w:rPr>
        <w:rFonts w:ascii="Courier New" w:hAnsi="Courier New" w:cs="Courier New" w:hint="default"/>
      </w:rPr>
    </w:lvl>
    <w:lvl w:ilvl="8" w:tplc="04140005">
      <w:start w:val="1"/>
      <w:numFmt w:val="bullet"/>
      <w:lvlText w:val=""/>
      <w:lvlJc w:val="left"/>
      <w:pPr>
        <w:ind w:left="7530" w:hanging="360"/>
      </w:pPr>
      <w:rPr>
        <w:rFonts w:ascii="Wingdings" w:hAnsi="Wingdings" w:hint="default"/>
      </w:rPr>
    </w:lvl>
  </w:abstractNum>
  <w:abstractNum w:abstractNumId="2" w15:restartNumberingAfterBreak="0">
    <w:nsid w:val="123663AC"/>
    <w:multiLevelType w:val="hybridMultilevel"/>
    <w:tmpl w:val="FA0677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62354873"/>
    <w:multiLevelType w:val="hybridMultilevel"/>
    <w:tmpl w:val="3DFA26BE"/>
    <w:lvl w:ilvl="0" w:tplc="C40457D6">
      <w:numFmt w:val="bullet"/>
      <w:lvlText w:val="-"/>
      <w:lvlJc w:val="left"/>
      <w:pPr>
        <w:ind w:left="2136" w:hanging="360"/>
      </w:pPr>
      <w:rPr>
        <w:rFonts w:ascii="Calibri" w:eastAsia="Calibri" w:hAnsi="Calibri" w:cs="Times New Roman" w:hint="default"/>
      </w:rPr>
    </w:lvl>
    <w:lvl w:ilvl="1" w:tplc="04140003">
      <w:start w:val="1"/>
      <w:numFmt w:val="bullet"/>
      <w:lvlText w:val="o"/>
      <w:lvlJc w:val="left"/>
      <w:pPr>
        <w:ind w:left="2856" w:hanging="360"/>
      </w:pPr>
      <w:rPr>
        <w:rFonts w:ascii="Courier New" w:hAnsi="Courier New" w:cs="Courier New" w:hint="default"/>
      </w:rPr>
    </w:lvl>
    <w:lvl w:ilvl="2" w:tplc="04140005">
      <w:start w:val="1"/>
      <w:numFmt w:val="bullet"/>
      <w:lvlText w:val=""/>
      <w:lvlJc w:val="left"/>
      <w:pPr>
        <w:ind w:left="3576" w:hanging="360"/>
      </w:pPr>
      <w:rPr>
        <w:rFonts w:ascii="Wingdings" w:hAnsi="Wingdings" w:hint="default"/>
      </w:rPr>
    </w:lvl>
    <w:lvl w:ilvl="3" w:tplc="04140001">
      <w:start w:val="1"/>
      <w:numFmt w:val="bullet"/>
      <w:lvlText w:val=""/>
      <w:lvlJc w:val="left"/>
      <w:pPr>
        <w:ind w:left="4296" w:hanging="360"/>
      </w:pPr>
      <w:rPr>
        <w:rFonts w:ascii="Symbol" w:hAnsi="Symbol" w:hint="default"/>
      </w:rPr>
    </w:lvl>
    <w:lvl w:ilvl="4" w:tplc="04140003">
      <w:start w:val="1"/>
      <w:numFmt w:val="bullet"/>
      <w:lvlText w:val="o"/>
      <w:lvlJc w:val="left"/>
      <w:pPr>
        <w:ind w:left="5016" w:hanging="360"/>
      </w:pPr>
      <w:rPr>
        <w:rFonts w:ascii="Courier New" w:hAnsi="Courier New" w:cs="Courier New" w:hint="default"/>
      </w:rPr>
    </w:lvl>
    <w:lvl w:ilvl="5" w:tplc="04140005">
      <w:start w:val="1"/>
      <w:numFmt w:val="bullet"/>
      <w:lvlText w:val=""/>
      <w:lvlJc w:val="left"/>
      <w:pPr>
        <w:ind w:left="5736" w:hanging="360"/>
      </w:pPr>
      <w:rPr>
        <w:rFonts w:ascii="Wingdings" w:hAnsi="Wingdings" w:hint="default"/>
      </w:rPr>
    </w:lvl>
    <w:lvl w:ilvl="6" w:tplc="04140001">
      <w:start w:val="1"/>
      <w:numFmt w:val="bullet"/>
      <w:lvlText w:val=""/>
      <w:lvlJc w:val="left"/>
      <w:pPr>
        <w:ind w:left="6456" w:hanging="360"/>
      </w:pPr>
      <w:rPr>
        <w:rFonts w:ascii="Symbol" w:hAnsi="Symbol" w:hint="default"/>
      </w:rPr>
    </w:lvl>
    <w:lvl w:ilvl="7" w:tplc="04140003">
      <w:start w:val="1"/>
      <w:numFmt w:val="bullet"/>
      <w:lvlText w:val="o"/>
      <w:lvlJc w:val="left"/>
      <w:pPr>
        <w:ind w:left="7176" w:hanging="360"/>
      </w:pPr>
      <w:rPr>
        <w:rFonts w:ascii="Courier New" w:hAnsi="Courier New" w:cs="Courier New" w:hint="default"/>
      </w:rPr>
    </w:lvl>
    <w:lvl w:ilvl="8" w:tplc="04140005">
      <w:start w:val="1"/>
      <w:numFmt w:val="bullet"/>
      <w:lvlText w:val=""/>
      <w:lvlJc w:val="left"/>
      <w:pPr>
        <w:ind w:left="789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6F"/>
    <w:rsid w:val="00027061"/>
    <w:rsid w:val="000533DD"/>
    <w:rsid w:val="00137BA2"/>
    <w:rsid w:val="001C7C6F"/>
    <w:rsid w:val="00500C09"/>
    <w:rsid w:val="006324DC"/>
    <w:rsid w:val="00647D6F"/>
    <w:rsid w:val="00680A84"/>
    <w:rsid w:val="00717C1C"/>
    <w:rsid w:val="007451C5"/>
    <w:rsid w:val="0092233D"/>
    <w:rsid w:val="0094270B"/>
    <w:rsid w:val="00A0215F"/>
    <w:rsid w:val="00C94545"/>
    <w:rsid w:val="00DC43C1"/>
    <w:rsid w:val="00EF28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4DBF5-F802-4C05-ABEF-873482AC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6F"/>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C7C6F"/>
    <w:rPr>
      <w:color w:val="0563C1" w:themeColor="hyperlink"/>
      <w:u w:val="single"/>
    </w:rPr>
  </w:style>
  <w:style w:type="paragraph" w:styleId="Listeavsnitt">
    <w:name w:val="List Paragraph"/>
    <w:basedOn w:val="Normal"/>
    <w:uiPriority w:val="34"/>
    <w:qFormat/>
    <w:rsid w:val="001C7C6F"/>
    <w:pPr>
      <w:ind w:left="720"/>
      <w:contextualSpacing/>
    </w:pPr>
  </w:style>
  <w:style w:type="paragraph" w:customStyle="1" w:styleId="overskrift">
    <w:name w:val="overskrift"/>
    <w:basedOn w:val="Normal"/>
    <w:rsid w:val="001C7C6F"/>
    <w:pPr>
      <w:tabs>
        <w:tab w:val="left" w:pos="4537"/>
        <w:tab w:val="left" w:pos="6804"/>
      </w:tabs>
    </w:pPr>
    <w:rPr>
      <w:b/>
      <w:caps/>
      <w:sz w:val="24"/>
    </w:rPr>
  </w:style>
  <w:style w:type="table" w:styleId="Tabellrutenett">
    <w:name w:val="Table Grid"/>
    <w:basedOn w:val="Vanligtabell"/>
    <w:uiPriority w:val="59"/>
    <w:rsid w:val="001C7C6F"/>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4-uthevingsfarge2">
    <w:name w:val="Grid Table 4 Accent 2"/>
    <w:basedOn w:val="Vanligtabell"/>
    <w:uiPriority w:val="49"/>
    <w:rsid w:val="001C7C6F"/>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DC43C1"/>
    <w:pPr>
      <w:autoSpaceDE w:val="0"/>
      <w:autoSpaceDN w:val="0"/>
      <w:adjustRightInd w:val="0"/>
      <w:spacing w:after="0" w:line="240" w:lineRule="auto"/>
    </w:pPr>
    <w:rPr>
      <w:rFonts w:ascii="Verdana" w:hAnsi="Verdana" w:cs="Verdana"/>
      <w:color w:val="000000"/>
      <w:sz w:val="24"/>
      <w:szCs w:val="24"/>
    </w:rPr>
  </w:style>
  <w:style w:type="table" w:styleId="Vanligtabell3">
    <w:name w:val="Plain Table 3"/>
    <w:basedOn w:val="Vanligtabell"/>
    <w:uiPriority w:val="43"/>
    <w:rsid w:val="00137B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0791">
      <w:bodyDiv w:val="1"/>
      <w:marLeft w:val="0"/>
      <w:marRight w:val="0"/>
      <w:marTop w:val="0"/>
      <w:marBottom w:val="0"/>
      <w:divBdr>
        <w:top w:val="none" w:sz="0" w:space="0" w:color="auto"/>
        <w:left w:val="none" w:sz="0" w:space="0" w:color="auto"/>
        <w:bottom w:val="none" w:sz="0" w:space="0" w:color="auto"/>
        <w:right w:val="none" w:sz="0" w:space="0" w:color="auto"/>
      </w:divBdr>
    </w:div>
    <w:div w:id="478496224">
      <w:bodyDiv w:val="1"/>
      <w:marLeft w:val="0"/>
      <w:marRight w:val="0"/>
      <w:marTop w:val="0"/>
      <w:marBottom w:val="0"/>
      <w:divBdr>
        <w:top w:val="none" w:sz="0" w:space="0" w:color="auto"/>
        <w:left w:val="none" w:sz="0" w:space="0" w:color="auto"/>
        <w:bottom w:val="none" w:sz="0" w:space="0" w:color="auto"/>
        <w:right w:val="none" w:sz="0" w:space="0" w:color="auto"/>
      </w:divBdr>
    </w:div>
    <w:div w:id="15547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I:\Divisjon%20for%20innhold%20og%20utvikling\Avdeling%20for%20fag-%20og%20yrkesopplering\Mari%20Bakke%20Ingebrigtsen\Faglig%20r&#229;d%20for%20Service%20og%20Samferdsel%202013-2014\M&#248;ter%202014\M&#248;te%201%20-%2013.februar\R&#229;dsm&#248;te%20med%20vedlegg\::FAGOPPLARING,%20BAKGR,%20PNG,%202010:Brevmal_service_10.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afsa.nadeem@utdanningsdirektoratet.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562</Words>
  <Characters>2983</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Celine Ausland</dc:creator>
  <cp:keywords/>
  <dc:description/>
  <cp:lastModifiedBy>June Celine Ausland</cp:lastModifiedBy>
  <cp:revision>4</cp:revision>
  <dcterms:created xsi:type="dcterms:W3CDTF">2016-05-31T10:36:00Z</dcterms:created>
  <dcterms:modified xsi:type="dcterms:W3CDTF">2016-06-09T08:01:00Z</dcterms:modified>
</cp:coreProperties>
</file>