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11" w:rsidRDefault="004D2511" w:rsidP="000B598F">
      <w:pPr>
        <w:rPr>
          <w:sz w:val="24"/>
          <w:szCs w:val="24"/>
        </w:rPr>
      </w:pPr>
    </w:p>
    <w:p w:rsidR="004D2511" w:rsidRDefault="004D2511" w:rsidP="000B598F">
      <w:pPr>
        <w:rPr>
          <w:sz w:val="24"/>
          <w:szCs w:val="24"/>
        </w:rPr>
      </w:pPr>
    </w:p>
    <w:p w:rsidR="003D7C9C" w:rsidRPr="00EC47F2" w:rsidRDefault="003D7C9C" w:rsidP="00E0249A">
      <w:pPr>
        <w:pStyle w:val="Listeavsnitt"/>
        <w:spacing w:after="200"/>
        <w:ind w:left="360"/>
      </w:pPr>
    </w:p>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3D7C9C" w:rsidRPr="00EC47F2" w:rsidTr="00A5095E">
        <w:tc>
          <w:tcPr>
            <w:tcW w:w="4786" w:type="dxa"/>
            <w:gridSpan w:val="3"/>
          </w:tcPr>
          <w:p w:rsidR="003D7C9C" w:rsidRPr="000B598F" w:rsidRDefault="003D7C9C" w:rsidP="00A5095E">
            <w:pPr>
              <w:tabs>
                <w:tab w:val="left" w:pos="4537"/>
                <w:tab w:val="left" w:pos="6804"/>
              </w:tabs>
              <w:spacing w:before="240"/>
              <w:ind w:right="-74"/>
              <w:rPr>
                <w:sz w:val="16"/>
                <w:szCs w:val="16"/>
              </w:rPr>
            </w:pPr>
            <w:r w:rsidRPr="000B598F">
              <w:rPr>
                <w:sz w:val="16"/>
              </w:rPr>
              <w:t xml:space="preserve">Vår saksbehandler: </w:t>
            </w:r>
            <w:r w:rsidR="00482534" w:rsidRPr="00482534">
              <w:rPr>
                <w:sz w:val="16"/>
              </w:rPr>
              <w:t>Olav Reiersen</w:t>
            </w:r>
          </w:p>
          <w:p w:rsidR="003D7C9C" w:rsidRPr="000B598F" w:rsidRDefault="003D7C9C" w:rsidP="00A5095E">
            <w:pPr>
              <w:tabs>
                <w:tab w:val="left" w:pos="4537"/>
                <w:tab w:val="left" w:pos="6804"/>
              </w:tabs>
              <w:ind w:right="-72"/>
              <w:rPr>
                <w:noProof/>
                <w:sz w:val="16"/>
                <w:szCs w:val="16"/>
              </w:rPr>
            </w:pPr>
            <w:r>
              <w:rPr>
                <w:noProof/>
                <w:sz w:val="16"/>
                <w:szCs w:val="16"/>
              </w:rPr>
              <w:t>E</w:t>
            </w:r>
            <w:r w:rsidR="001B3005">
              <w:rPr>
                <w:noProof/>
                <w:sz w:val="16"/>
                <w:szCs w:val="16"/>
              </w:rPr>
              <w:t>-post: olav.reiersen</w:t>
            </w:r>
            <w:r>
              <w:rPr>
                <w:noProof/>
                <w:sz w:val="16"/>
                <w:szCs w:val="16"/>
              </w:rPr>
              <w:t>@u</w:t>
            </w:r>
            <w:r w:rsidRPr="000B598F">
              <w:rPr>
                <w:noProof/>
                <w:sz w:val="16"/>
                <w:szCs w:val="16"/>
              </w:rPr>
              <w:t>tdanningsdirektoratet.no</w:t>
            </w:r>
          </w:p>
        </w:tc>
        <w:tc>
          <w:tcPr>
            <w:tcW w:w="1276" w:type="dxa"/>
            <w:gridSpan w:val="2"/>
          </w:tcPr>
          <w:p w:rsidR="003D7C9C" w:rsidRPr="000B598F" w:rsidRDefault="003D7C9C" w:rsidP="00A5095E"/>
          <w:p w:rsidR="003D7C9C" w:rsidRPr="000B598F" w:rsidRDefault="003D7C9C" w:rsidP="00A5095E">
            <w:pPr>
              <w:rPr>
                <w:sz w:val="16"/>
              </w:rPr>
            </w:pPr>
            <w:r w:rsidRPr="000B598F">
              <w:rPr>
                <w:sz w:val="16"/>
              </w:rPr>
              <w:t>Vår dato:</w:t>
            </w:r>
          </w:p>
          <w:p w:rsidR="003D7C9C" w:rsidRDefault="00482534" w:rsidP="00A5095E">
            <w:pPr>
              <w:rPr>
                <w:sz w:val="16"/>
              </w:rPr>
            </w:pPr>
            <w:r>
              <w:rPr>
                <w:sz w:val="16"/>
              </w:rPr>
              <w:t>6.9</w:t>
            </w:r>
            <w:r w:rsidR="003D7C9C">
              <w:rPr>
                <w:sz w:val="16"/>
              </w:rPr>
              <w:t>.2012</w:t>
            </w:r>
          </w:p>
          <w:p w:rsidR="003D7C9C" w:rsidRPr="000B598F" w:rsidRDefault="003D7C9C" w:rsidP="00A5095E">
            <w:pPr>
              <w:rPr>
                <w:sz w:val="16"/>
                <w:szCs w:val="16"/>
              </w:rPr>
            </w:pPr>
            <w:r w:rsidRPr="000B598F">
              <w:rPr>
                <w:sz w:val="16"/>
              </w:rPr>
              <w:t>Vår</w:t>
            </w:r>
            <w:r w:rsidRPr="000B598F">
              <w:rPr>
                <w:sz w:val="16"/>
                <w:szCs w:val="16"/>
              </w:rPr>
              <w:t xml:space="preserve"> </w:t>
            </w:r>
            <w:r w:rsidRPr="000B598F">
              <w:rPr>
                <w:sz w:val="16"/>
              </w:rPr>
              <w:t>referanse</w:t>
            </w:r>
            <w:r w:rsidRPr="000B598F">
              <w:rPr>
                <w:sz w:val="16"/>
                <w:szCs w:val="16"/>
              </w:rPr>
              <w:t>:</w:t>
            </w:r>
          </w:p>
          <w:p w:rsidR="003D7C9C" w:rsidRPr="000B598F" w:rsidRDefault="00814D07" w:rsidP="00A5095E">
            <w:pPr>
              <w:rPr>
                <w:noProof/>
                <w:sz w:val="16"/>
              </w:rPr>
            </w:pPr>
            <w:r>
              <w:rPr>
                <w:noProof/>
                <w:sz w:val="16"/>
              </w:rPr>
              <w:t>2012/75</w:t>
            </w:r>
            <w:r w:rsidR="003D7C9C" w:rsidRPr="000B598F">
              <w:rPr>
                <w:noProof/>
                <w:sz w:val="16"/>
              </w:rPr>
              <w:t>6</w:t>
            </w:r>
          </w:p>
          <w:p w:rsidR="003D7C9C" w:rsidRPr="000B598F" w:rsidRDefault="003D7C9C" w:rsidP="00A5095E">
            <w:pPr>
              <w:rPr>
                <w:noProof/>
                <w:sz w:val="16"/>
              </w:rPr>
            </w:pPr>
          </w:p>
        </w:tc>
        <w:tc>
          <w:tcPr>
            <w:tcW w:w="1276" w:type="dxa"/>
          </w:tcPr>
          <w:p w:rsidR="003D7C9C" w:rsidRPr="000B598F" w:rsidRDefault="003D7C9C" w:rsidP="00A5095E"/>
          <w:p w:rsidR="003D7C9C" w:rsidRPr="000B598F" w:rsidRDefault="003D7C9C" w:rsidP="00A5095E">
            <w:pPr>
              <w:rPr>
                <w:sz w:val="16"/>
              </w:rPr>
            </w:pPr>
            <w:r w:rsidRPr="000B598F">
              <w:rPr>
                <w:sz w:val="16"/>
              </w:rPr>
              <w:t>Deres dato:</w:t>
            </w:r>
          </w:p>
          <w:p w:rsidR="003D7C9C" w:rsidRPr="000B598F" w:rsidRDefault="003D7C9C" w:rsidP="00A5095E">
            <w:pPr>
              <w:rPr>
                <w:sz w:val="16"/>
              </w:rPr>
            </w:pPr>
          </w:p>
          <w:p w:rsidR="003D7C9C" w:rsidRPr="000B598F" w:rsidRDefault="003D7C9C" w:rsidP="00A5095E">
            <w:pPr>
              <w:rPr>
                <w:sz w:val="16"/>
              </w:rPr>
            </w:pPr>
            <w:r w:rsidRPr="000B598F">
              <w:rPr>
                <w:sz w:val="16"/>
              </w:rPr>
              <w:t>Deres referanse:</w:t>
            </w:r>
          </w:p>
          <w:p w:rsidR="003D7C9C" w:rsidRPr="000B598F" w:rsidRDefault="003D7C9C" w:rsidP="00A5095E">
            <w:pPr>
              <w:rPr>
                <w:noProof/>
                <w:sz w:val="16"/>
              </w:rPr>
            </w:pPr>
          </w:p>
        </w:tc>
        <w:tc>
          <w:tcPr>
            <w:tcW w:w="2870" w:type="dxa"/>
          </w:tcPr>
          <w:p w:rsidR="003D7C9C" w:rsidRPr="000B598F" w:rsidRDefault="00E45DE5" w:rsidP="00A5095E">
            <w:pPr>
              <w:jc w:val="right"/>
              <w:rPr>
                <w:sz w:val="16"/>
              </w:rPr>
            </w:pPr>
            <w:r>
              <w:rPr>
                <w:noProof/>
                <w:sz w:val="16"/>
              </w:rPr>
              <w:drawing>
                <wp:inline distT="0" distB="0" distL="0" distR="0">
                  <wp:extent cx="1685290" cy="1431290"/>
                  <wp:effectExtent l="0" t="0" r="0" b="0"/>
                  <wp:docPr id="1" name="Bilde 1" descr="Teknikk-og-industriell-produksj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Teknikk-og-industriell-produksj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290" cy="1431290"/>
                          </a:xfrm>
                          <a:prstGeom prst="rect">
                            <a:avLst/>
                          </a:prstGeom>
                          <a:noFill/>
                          <a:ln>
                            <a:noFill/>
                          </a:ln>
                        </pic:spPr>
                      </pic:pic>
                    </a:graphicData>
                  </a:graphic>
                </wp:inline>
              </w:drawing>
            </w:r>
          </w:p>
        </w:tc>
      </w:tr>
      <w:tr w:rsidR="003D7C9C" w:rsidRPr="00EC47F2" w:rsidTr="00A5095E">
        <w:tc>
          <w:tcPr>
            <w:tcW w:w="2461" w:type="dxa"/>
          </w:tcPr>
          <w:p w:rsidR="003D7C9C" w:rsidRPr="000B598F" w:rsidRDefault="003D7C9C" w:rsidP="00A5095E">
            <w:pPr>
              <w:jc w:val="right"/>
              <w:rPr>
                <w:b/>
                <w:sz w:val="16"/>
              </w:rPr>
            </w:pPr>
          </w:p>
        </w:tc>
        <w:tc>
          <w:tcPr>
            <w:tcW w:w="1758" w:type="dxa"/>
          </w:tcPr>
          <w:p w:rsidR="003D7C9C" w:rsidRPr="000B598F" w:rsidRDefault="003D7C9C" w:rsidP="00A5095E">
            <w:pPr>
              <w:jc w:val="right"/>
              <w:rPr>
                <w:b/>
                <w:sz w:val="16"/>
              </w:rPr>
            </w:pPr>
          </w:p>
        </w:tc>
        <w:tc>
          <w:tcPr>
            <w:tcW w:w="1276" w:type="dxa"/>
            <w:gridSpan w:val="2"/>
          </w:tcPr>
          <w:p w:rsidR="003D7C9C" w:rsidRPr="000B598F" w:rsidRDefault="003D7C9C" w:rsidP="00A5095E">
            <w:pPr>
              <w:jc w:val="right"/>
              <w:rPr>
                <w:b/>
                <w:sz w:val="16"/>
              </w:rPr>
            </w:pPr>
          </w:p>
        </w:tc>
        <w:tc>
          <w:tcPr>
            <w:tcW w:w="4713" w:type="dxa"/>
            <w:gridSpan w:val="3"/>
          </w:tcPr>
          <w:p w:rsidR="003D7C9C" w:rsidRPr="000B598F" w:rsidRDefault="003D7C9C" w:rsidP="00A5095E">
            <w:pPr>
              <w:jc w:val="right"/>
              <w:rPr>
                <w:b/>
                <w:sz w:val="16"/>
              </w:rPr>
            </w:pPr>
          </w:p>
        </w:tc>
      </w:tr>
    </w:tbl>
    <w:p w:rsidR="00291C49" w:rsidRDefault="00291C49" w:rsidP="003D7C9C">
      <w:pPr>
        <w:rPr>
          <w:b/>
        </w:rPr>
      </w:pPr>
    </w:p>
    <w:p w:rsidR="009A037B" w:rsidRDefault="009A037B" w:rsidP="003D7C9C">
      <w:pPr>
        <w:rPr>
          <w:b/>
        </w:rPr>
      </w:pPr>
      <w:r>
        <w:rPr>
          <w:b/>
        </w:rPr>
        <w:t>Referat fra møte</w:t>
      </w:r>
      <w:r w:rsidR="00264105">
        <w:rPr>
          <w:b/>
        </w:rPr>
        <w:t xml:space="preserve"> nr</w:t>
      </w:r>
      <w:r>
        <w:rPr>
          <w:b/>
        </w:rPr>
        <w:t>.</w:t>
      </w:r>
      <w:r w:rsidR="00264105">
        <w:rPr>
          <w:b/>
        </w:rPr>
        <w:t xml:space="preserve"> 3</w:t>
      </w:r>
      <w:r>
        <w:rPr>
          <w:b/>
        </w:rPr>
        <w:t xml:space="preserve"> - </w:t>
      </w:r>
      <w:r w:rsidR="003D7C9C" w:rsidRPr="006B2643">
        <w:rPr>
          <w:b/>
        </w:rPr>
        <w:t xml:space="preserve">2012 i Faglig råd for teknikk og industriell produksjon. </w:t>
      </w:r>
    </w:p>
    <w:p w:rsidR="00264105" w:rsidRDefault="00264105" w:rsidP="003D7C9C">
      <w:pPr>
        <w:rPr>
          <w:b/>
        </w:rPr>
      </w:pPr>
      <w:r>
        <w:rPr>
          <w:b/>
        </w:rPr>
        <w:t>6</w:t>
      </w:r>
      <w:r w:rsidR="009A037B">
        <w:rPr>
          <w:b/>
        </w:rPr>
        <w:t>.</w:t>
      </w:r>
      <w:r>
        <w:rPr>
          <w:b/>
        </w:rPr>
        <w:t xml:space="preserve"> september</w:t>
      </w:r>
      <w:r w:rsidR="003D7C9C" w:rsidRPr="006B2643">
        <w:rPr>
          <w:b/>
        </w:rPr>
        <w:t xml:space="preserve"> 2012 på </w:t>
      </w:r>
      <w:proofErr w:type="spellStart"/>
      <w:r w:rsidRPr="00264105">
        <w:rPr>
          <w:b/>
        </w:rPr>
        <w:t>Clarion</w:t>
      </w:r>
      <w:proofErr w:type="spellEnd"/>
      <w:r w:rsidRPr="00264105">
        <w:rPr>
          <w:b/>
        </w:rPr>
        <w:t xml:space="preserve"> </w:t>
      </w:r>
      <w:proofErr w:type="spellStart"/>
      <w:r w:rsidRPr="00264105">
        <w:rPr>
          <w:b/>
        </w:rPr>
        <w:t>Hotel</w:t>
      </w:r>
      <w:proofErr w:type="spellEnd"/>
      <w:r w:rsidRPr="00264105">
        <w:rPr>
          <w:b/>
        </w:rPr>
        <w:t xml:space="preserve"> Oslo Airport, Gardermoen</w:t>
      </w:r>
    </w:p>
    <w:p w:rsidR="00A612C2" w:rsidRDefault="00A612C2" w:rsidP="00A612C2"/>
    <w:tbl>
      <w:tblPr>
        <w:tblW w:w="0" w:type="auto"/>
        <w:tblLook w:val="04A0" w:firstRow="1" w:lastRow="0" w:firstColumn="1" w:lastColumn="0" w:noHBand="0" w:noVBand="1"/>
      </w:tblPr>
      <w:tblGrid>
        <w:gridCol w:w="2515"/>
        <w:gridCol w:w="2980"/>
        <w:gridCol w:w="2071"/>
        <w:gridCol w:w="2516"/>
      </w:tblGrid>
      <w:tr w:rsidR="0077514B" w:rsidTr="003333CE">
        <w:tc>
          <w:tcPr>
            <w:tcW w:w="2515" w:type="dxa"/>
            <w:shd w:val="clear" w:color="auto" w:fill="auto"/>
          </w:tcPr>
          <w:p w:rsidR="0077514B" w:rsidRDefault="0077514B" w:rsidP="00A612C2">
            <w:r w:rsidRPr="003333CE">
              <w:rPr>
                <w:b/>
              </w:rPr>
              <w:t>Til stede</w:t>
            </w:r>
          </w:p>
        </w:tc>
        <w:tc>
          <w:tcPr>
            <w:tcW w:w="2980" w:type="dxa"/>
            <w:shd w:val="clear" w:color="auto" w:fill="auto"/>
          </w:tcPr>
          <w:p w:rsidR="0077514B" w:rsidRDefault="0077514B" w:rsidP="00A612C2"/>
        </w:tc>
        <w:tc>
          <w:tcPr>
            <w:tcW w:w="2071" w:type="dxa"/>
            <w:shd w:val="clear" w:color="auto" w:fill="auto"/>
          </w:tcPr>
          <w:p w:rsidR="0077514B" w:rsidRDefault="0077514B" w:rsidP="00A612C2">
            <w:r w:rsidRPr="003333CE">
              <w:rPr>
                <w:b/>
              </w:rPr>
              <w:t>Ikke til stede</w:t>
            </w:r>
          </w:p>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Tone Kjersti Belsby</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77514B" w:rsidP="00A612C2">
            <w:r w:rsidRPr="006446C9">
              <w:t>Ragnar Gregersen</w:t>
            </w:r>
          </w:p>
        </w:tc>
        <w:tc>
          <w:tcPr>
            <w:tcW w:w="2516" w:type="dxa"/>
            <w:shd w:val="clear" w:color="auto" w:fill="auto"/>
          </w:tcPr>
          <w:p w:rsidR="0077514B" w:rsidRDefault="0077514B" w:rsidP="00A612C2">
            <w:r w:rsidRPr="006446C9">
              <w:t>EL og IT-forbundet</w:t>
            </w:r>
          </w:p>
        </w:tc>
      </w:tr>
      <w:tr w:rsidR="0077514B" w:rsidTr="003333CE">
        <w:tc>
          <w:tcPr>
            <w:tcW w:w="2515" w:type="dxa"/>
            <w:shd w:val="clear" w:color="auto" w:fill="auto"/>
          </w:tcPr>
          <w:p w:rsidR="0077514B" w:rsidRDefault="0077514B" w:rsidP="00A612C2">
            <w:r w:rsidRPr="006446C9">
              <w:t>Jørn A. Sund-Henriksen</w:t>
            </w:r>
          </w:p>
        </w:tc>
        <w:tc>
          <w:tcPr>
            <w:tcW w:w="2980" w:type="dxa"/>
            <w:shd w:val="clear" w:color="auto" w:fill="auto"/>
          </w:tcPr>
          <w:p w:rsidR="0077514B" w:rsidRDefault="0077514B" w:rsidP="00A612C2">
            <w:r w:rsidRPr="006446C9">
              <w:t>Norsk Industri</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Gunnar Bjørntvedt</w:t>
            </w:r>
          </w:p>
        </w:tc>
        <w:tc>
          <w:tcPr>
            <w:tcW w:w="2980" w:type="dxa"/>
            <w:shd w:val="clear" w:color="auto" w:fill="auto"/>
          </w:tcPr>
          <w:p w:rsidR="0077514B" w:rsidRDefault="0077514B" w:rsidP="00A612C2">
            <w:r w:rsidRPr="006446C9">
              <w:t>Norsk bilbransjeforbund</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proofErr w:type="spellStart"/>
            <w:r>
              <w:t>Thina</w:t>
            </w:r>
            <w:proofErr w:type="spellEnd"/>
            <w:r>
              <w:t xml:space="preserve"> Hagen (vara)</w:t>
            </w:r>
          </w:p>
        </w:tc>
        <w:tc>
          <w:tcPr>
            <w:tcW w:w="2980" w:type="dxa"/>
            <w:shd w:val="clear" w:color="auto" w:fill="auto"/>
          </w:tcPr>
          <w:p w:rsidR="0077514B" w:rsidRDefault="0077514B" w:rsidP="00A612C2">
            <w:r w:rsidRPr="006446C9">
              <w:t>Oljeindustriens landsforening</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 xml:space="preserve">Per Christian </w:t>
            </w:r>
            <w:proofErr w:type="spellStart"/>
            <w:r w:rsidRPr="006446C9">
              <w:t>Stubban</w:t>
            </w:r>
            <w:proofErr w:type="spellEnd"/>
          </w:p>
        </w:tc>
        <w:tc>
          <w:tcPr>
            <w:tcW w:w="2980" w:type="dxa"/>
            <w:shd w:val="clear" w:color="auto" w:fill="auto"/>
          </w:tcPr>
          <w:p w:rsidR="0077514B" w:rsidRDefault="00AA62DA" w:rsidP="00A612C2">
            <w:r>
              <w:t>NHO Sjøfart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Liv Christiansen</w:t>
            </w:r>
          </w:p>
        </w:tc>
        <w:tc>
          <w:tcPr>
            <w:tcW w:w="2980" w:type="dxa"/>
            <w:shd w:val="clear" w:color="auto" w:fill="auto"/>
          </w:tcPr>
          <w:p w:rsidR="0077514B" w:rsidRDefault="0077514B" w:rsidP="00A612C2">
            <w:r w:rsidRPr="006446C9">
              <w:t>Fellesforbundet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Default="0077514B" w:rsidP="00A612C2">
            <w:r w:rsidRPr="006446C9">
              <w:t xml:space="preserve">Jan </w:t>
            </w:r>
            <w:proofErr w:type="spellStart"/>
            <w:r w:rsidRPr="006446C9">
              <w:t>Frigge</w:t>
            </w:r>
            <w:proofErr w:type="spellEnd"/>
            <w:r w:rsidRPr="006446C9">
              <w:t xml:space="preserve"> Lindgren</w:t>
            </w:r>
          </w:p>
        </w:tc>
        <w:tc>
          <w:tcPr>
            <w:tcW w:w="2980" w:type="dxa"/>
            <w:shd w:val="clear" w:color="auto" w:fill="auto"/>
          </w:tcPr>
          <w:p w:rsidR="0077514B" w:rsidRDefault="0077514B" w:rsidP="00A612C2">
            <w:r w:rsidRPr="006446C9">
              <w:t>Fellesforbundet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Nina Helland</w:t>
            </w:r>
          </w:p>
        </w:tc>
        <w:tc>
          <w:tcPr>
            <w:tcW w:w="2980" w:type="dxa"/>
            <w:shd w:val="clear" w:color="auto" w:fill="auto"/>
          </w:tcPr>
          <w:p w:rsidR="0077514B" w:rsidRPr="006446C9" w:rsidRDefault="0077514B" w:rsidP="00A612C2">
            <w:r w:rsidRPr="006446C9">
              <w:t>Industri energi</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 xml:space="preserve">Odd Rune </w:t>
            </w:r>
            <w:proofErr w:type="spellStart"/>
            <w:r w:rsidRPr="006446C9">
              <w:t>Malterud</w:t>
            </w:r>
            <w:proofErr w:type="spellEnd"/>
          </w:p>
        </w:tc>
        <w:tc>
          <w:tcPr>
            <w:tcW w:w="2980" w:type="dxa"/>
            <w:shd w:val="clear" w:color="auto" w:fill="auto"/>
          </w:tcPr>
          <w:p w:rsidR="0077514B" w:rsidRPr="006446C9" w:rsidRDefault="0077514B" w:rsidP="00A612C2">
            <w:r>
              <w:t>YS</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Levi Dragerengen</w:t>
            </w:r>
          </w:p>
        </w:tc>
        <w:tc>
          <w:tcPr>
            <w:tcW w:w="2980" w:type="dxa"/>
            <w:shd w:val="clear" w:color="auto" w:fill="auto"/>
          </w:tcPr>
          <w:p w:rsidR="0077514B" w:rsidRDefault="0077514B" w:rsidP="00A612C2">
            <w:r w:rsidRPr="006446C9">
              <w:t>Utdanningsforbundet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Liv Sommerfeldt</w:t>
            </w:r>
          </w:p>
        </w:tc>
        <w:tc>
          <w:tcPr>
            <w:tcW w:w="2980" w:type="dxa"/>
            <w:shd w:val="clear" w:color="auto" w:fill="auto"/>
          </w:tcPr>
          <w:p w:rsidR="0077514B" w:rsidRPr="006446C9" w:rsidRDefault="0077514B" w:rsidP="00A612C2">
            <w:r w:rsidRPr="006446C9">
              <w:t>Utdanningsforbundet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Ellen Møller</w:t>
            </w:r>
          </w:p>
        </w:tc>
        <w:tc>
          <w:tcPr>
            <w:tcW w:w="2980" w:type="dxa"/>
            <w:shd w:val="clear" w:color="auto" w:fill="auto"/>
          </w:tcPr>
          <w:p w:rsidR="0077514B" w:rsidRPr="006446C9" w:rsidRDefault="0077514B" w:rsidP="00A612C2">
            <w:r w:rsidRPr="006446C9">
              <w:t>Skolenes landsforbund</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Guri Amundsen</w:t>
            </w:r>
          </w:p>
        </w:tc>
        <w:tc>
          <w:tcPr>
            <w:tcW w:w="2980" w:type="dxa"/>
            <w:shd w:val="clear" w:color="auto" w:fill="auto"/>
          </w:tcPr>
          <w:p w:rsidR="0077514B" w:rsidRPr="006446C9" w:rsidRDefault="0077514B" w:rsidP="00A612C2">
            <w:r>
              <w:t>KS</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6446C9">
              <w:t xml:space="preserve">Kristian Nygård </w:t>
            </w:r>
            <w:proofErr w:type="spellStart"/>
            <w:r w:rsidRPr="006446C9">
              <w:t>Svartås</w:t>
            </w:r>
            <w:proofErr w:type="spellEnd"/>
          </w:p>
        </w:tc>
        <w:tc>
          <w:tcPr>
            <w:tcW w:w="2980" w:type="dxa"/>
            <w:shd w:val="clear" w:color="auto" w:fill="auto"/>
          </w:tcPr>
          <w:p w:rsidR="0077514B" w:rsidRPr="006446C9" w:rsidRDefault="0077514B" w:rsidP="00A612C2">
            <w:r w:rsidRPr="006446C9">
              <w:t>Elevorganisasjonen</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tc>
        <w:tc>
          <w:tcPr>
            <w:tcW w:w="2980" w:type="dxa"/>
            <w:shd w:val="clear" w:color="auto" w:fill="auto"/>
          </w:tcPr>
          <w:p w:rsidR="0077514B" w:rsidRPr="006446C9" w:rsidRDefault="0077514B" w:rsidP="00A612C2"/>
        </w:tc>
        <w:tc>
          <w:tcPr>
            <w:tcW w:w="2071" w:type="dxa"/>
            <w:shd w:val="clear" w:color="auto" w:fill="auto"/>
          </w:tcPr>
          <w:p w:rsidR="0077514B" w:rsidRDefault="0077514B" w:rsidP="00A612C2"/>
        </w:tc>
        <w:tc>
          <w:tcPr>
            <w:tcW w:w="2516" w:type="dxa"/>
            <w:shd w:val="clear" w:color="auto" w:fill="auto"/>
          </w:tcPr>
          <w:p w:rsidR="0077514B" w:rsidRDefault="0077514B" w:rsidP="00A612C2"/>
        </w:tc>
      </w:tr>
      <w:tr w:rsidR="0077514B" w:rsidTr="003333CE">
        <w:tc>
          <w:tcPr>
            <w:tcW w:w="2515" w:type="dxa"/>
            <w:shd w:val="clear" w:color="auto" w:fill="auto"/>
          </w:tcPr>
          <w:p w:rsidR="0077514B" w:rsidRPr="006446C9" w:rsidRDefault="0077514B" w:rsidP="00A612C2">
            <w:r w:rsidRPr="00A612C2">
              <w:t>Olav Reiersen</w:t>
            </w:r>
            <w:r>
              <w:t xml:space="preserve"> (sekretær og referent)</w:t>
            </w:r>
          </w:p>
        </w:tc>
        <w:tc>
          <w:tcPr>
            <w:tcW w:w="2980" w:type="dxa"/>
            <w:shd w:val="clear" w:color="auto" w:fill="auto"/>
          </w:tcPr>
          <w:p w:rsidR="0077514B" w:rsidRPr="006446C9" w:rsidRDefault="0077514B" w:rsidP="00A612C2">
            <w:r>
              <w:t>Utdanningsdirektoratet</w:t>
            </w:r>
          </w:p>
        </w:tc>
        <w:tc>
          <w:tcPr>
            <w:tcW w:w="2071" w:type="dxa"/>
            <w:shd w:val="clear" w:color="auto" w:fill="auto"/>
          </w:tcPr>
          <w:p w:rsidR="0077514B" w:rsidRDefault="0077514B" w:rsidP="00A612C2"/>
        </w:tc>
        <w:tc>
          <w:tcPr>
            <w:tcW w:w="2516" w:type="dxa"/>
            <w:shd w:val="clear" w:color="auto" w:fill="auto"/>
          </w:tcPr>
          <w:p w:rsidR="0077514B" w:rsidRDefault="0077514B" w:rsidP="00A612C2"/>
        </w:tc>
      </w:tr>
    </w:tbl>
    <w:p w:rsidR="00A612C2" w:rsidRDefault="00A612C2" w:rsidP="00A612C2"/>
    <w:p w:rsidR="007A155E" w:rsidRPr="001B3005" w:rsidRDefault="007A155E" w:rsidP="001B3005">
      <w:pPr>
        <w:rPr>
          <w:b/>
          <w:sz w:val="40"/>
          <w:szCs w:val="40"/>
        </w:rPr>
      </w:pPr>
      <w:r w:rsidRPr="001B3005">
        <w:rPr>
          <w:b/>
          <w:sz w:val="40"/>
          <w:szCs w:val="40"/>
        </w:rPr>
        <w:t>Dagsorden</w:t>
      </w:r>
    </w:p>
    <w:p w:rsidR="007B6891" w:rsidRPr="00903165" w:rsidRDefault="007B6891">
      <w:pPr>
        <w:pStyle w:val="INNH1"/>
        <w:tabs>
          <w:tab w:val="right" w:leader="dot" w:pos="9912"/>
        </w:tabs>
        <w:rPr>
          <w:noProof/>
        </w:rPr>
      </w:pPr>
      <w:r>
        <w:fldChar w:fldCharType="begin"/>
      </w:r>
      <w:r>
        <w:instrText xml:space="preserve"> TOC \o "1-1" \n \h \z \u </w:instrText>
      </w:r>
      <w:r>
        <w:fldChar w:fldCharType="separate"/>
      </w:r>
      <w:hyperlink w:anchor="_Toc334714067" w:history="1">
        <w:r w:rsidRPr="009A05CA">
          <w:rPr>
            <w:rStyle w:val="Hyperkobling"/>
            <w:noProof/>
          </w:rPr>
          <w:t>Sak 20.12 Oppnevning av nytt faglig råd og valg av nytt arbeidsutvalg inkludert leder og nestleder.</w:t>
        </w:r>
      </w:hyperlink>
    </w:p>
    <w:p w:rsidR="007B6891" w:rsidRPr="00903165" w:rsidRDefault="000A082C">
      <w:pPr>
        <w:pStyle w:val="INNH1"/>
        <w:tabs>
          <w:tab w:val="right" w:leader="dot" w:pos="9912"/>
        </w:tabs>
        <w:rPr>
          <w:noProof/>
        </w:rPr>
      </w:pPr>
      <w:hyperlink w:anchor="_Toc334714068" w:history="1">
        <w:r w:rsidR="007B6891" w:rsidRPr="009A05CA">
          <w:rPr>
            <w:rStyle w:val="Hyperkobling"/>
            <w:noProof/>
          </w:rPr>
          <w:t>Sak 21.12 Retningslinjer for rådsarbeidet, tidsfrister før rådsmøter og rutiner for innkalling og godkjenning av referat, diskusjon i rådet ved ny leder.</w:t>
        </w:r>
      </w:hyperlink>
    </w:p>
    <w:p w:rsidR="007B6891" w:rsidRPr="00903165" w:rsidRDefault="000A082C">
      <w:pPr>
        <w:pStyle w:val="INNH1"/>
        <w:tabs>
          <w:tab w:val="right" w:leader="dot" w:pos="9912"/>
        </w:tabs>
        <w:rPr>
          <w:noProof/>
        </w:rPr>
      </w:pPr>
      <w:hyperlink w:anchor="_Toc334714069" w:history="1">
        <w:r w:rsidR="007B6891" w:rsidRPr="009A05CA">
          <w:rPr>
            <w:rStyle w:val="Hyperkobling"/>
            <w:noProof/>
          </w:rPr>
          <w:t>Sak 22.12 Fokusområder 2012 – synspunkter fra rådet og utvikling av en strategiplan</w:t>
        </w:r>
      </w:hyperlink>
    </w:p>
    <w:p w:rsidR="007B6891" w:rsidRPr="00903165" w:rsidRDefault="000A082C">
      <w:pPr>
        <w:pStyle w:val="INNH1"/>
        <w:tabs>
          <w:tab w:val="right" w:leader="dot" w:pos="9912"/>
        </w:tabs>
        <w:rPr>
          <w:noProof/>
        </w:rPr>
      </w:pPr>
      <w:hyperlink w:anchor="_Toc334714070" w:history="1">
        <w:r w:rsidR="007B6891" w:rsidRPr="009A05CA">
          <w:rPr>
            <w:rStyle w:val="Hyperkobling"/>
            <w:noProof/>
          </w:rPr>
          <w:t>Sak 23.12 Aktivitetsplan – Møteplan for 2012 – bestemme studietur høsten 2012.</w:t>
        </w:r>
      </w:hyperlink>
    </w:p>
    <w:p w:rsidR="007B6891" w:rsidRPr="00903165" w:rsidRDefault="000A082C">
      <w:pPr>
        <w:pStyle w:val="INNH1"/>
        <w:tabs>
          <w:tab w:val="right" w:leader="dot" w:pos="9912"/>
        </w:tabs>
        <w:rPr>
          <w:noProof/>
        </w:rPr>
      </w:pPr>
      <w:hyperlink w:anchor="_Toc334714071" w:history="1">
        <w:r w:rsidR="007B6891" w:rsidRPr="009A05CA">
          <w:rPr>
            <w:rStyle w:val="Hyperkobling"/>
            <w:rFonts w:eastAsia="Times"/>
            <w:noProof/>
          </w:rPr>
          <w:t xml:space="preserve">Sak 24.12 </w:t>
        </w:r>
        <w:r w:rsidR="007B6891" w:rsidRPr="009A05CA">
          <w:rPr>
            <w:rStyle w:val="Hyperkobling"/>
            <w:noProof/>
          </w:rPr>
          <w:t>Kompetanse for kvalitet - satsingen på yrkesfaglige tilbud 2012-2015.</w:t>
        </w:r>
      </w:hyperlink>
    </w:p>
    <w:p w:rsidR="007B6891" w:rsidRPr="00903165" w:rsidRDefault="000A082C">
      <w:pPr>
        <w:pStyle w:val="INNH1"/>
        <w:tabs>
          <w:tab w:val="right" w:leader="dot" w:pos="9912"/>
        </w:tabs>
        <w:rPr>
          <w:noProof/>
        </w:rPr>
      </w:pPr>
      <w:hyperlink w:anchor="_Toc334714072" w:history="1">
        <w:r w:rsidR="007B6891" w:rsidRPr="009A05CA">
          <w:rPr>
            <w:rStyle w:val="Hyperkobling"/>
            <w:rFonts w:eastAsia="Times"/>
            <w:noProof/>
          </w:rPr>
          <w:t>Sak 25.12 O</w:t>
        </w:r>
        <w:r w:rsidR="007B6891" w:rsidRPr="009A05CA">
          <w:rPr>
            <w:rStyle w:val="Hyperkobling"/>
            <w:noProof/>
          </w:rPr>
          <w:t>m fagopplæring for voksne – Forsøk med realkompetansevurdering som alternativ til skriftlig eksamen på Vg3-nivå</w:t>
        </w:r>
      </w:hyperlink>
    </w:p>
    <w:p w:rsidR="007B6891" w:rsidRPr="00903165" w:rsidRDefault="000A082C">
      <w:pPr>
        <w:pStyle w:val="INNH1"/>
        <w:tabs>
          <w:tab w:val="right" w:leader="dot" w:pos="9912"/>
        </w:tabs>
        <w:rPr>
          <w:noProof/>
        </w:rPr>
      </w:pPr>
      <w:hyperlink w:anchor="_Toc334714073" w:history="1">
        <w:r w:rsidR="007B6891" w:rsidRPr="009A05CA">
          <w:rPr>
            <w:rStyle w:val="Hyperkobling"/>
            <w:rFonts w:eastAsia="Times"/>
            <w:noProof/>
          </w:rPr>
          <w:t>Sak 26.12 Status – arbeidsgruppe for kran- og løfteoperasjonsfaget – sertifiseringskrav</w:t>
        </w:r>
      </w:hyperlink>
    </w:p>
    <w:p w:rsidR="007B6891" w:rsidRPr="00903165" w:rsidRDefault="000A082C">
      <w:pPr>
        <w:pStyle w:val="INNH1"/>
        <w:tabs>
          <w:tab w:val="right" w:leader="dot" w:pos="9912"/>
        </w:tabs>
        <w:rPr>
          <w:noProof/>
        </w:rPr>
      </w:pPr>
      <w:hyperlink w:anchor="_Toc334714074" w:history="1">
        <w:r w:rsidR="007B6891" w:rsidRPr="009A05CA">
          <w:rPr>
            <w:rStyle w:val="Hyperkobling"/>
            <w:noProof/>
          </w:rPr>
          <w:t>Sak 27.12. - konferanser og seminar – medlemmer i rådet bes om å holde av datoene.</w:t>
        </w:r>
      </w:hyperlink>
    </w:p>
    <w:p w:rsidR="007B6891" w:rsidRPr="00903165" w:rsidRDefault="000A082C">
      <w:pPr>
        <w:pStyle w:val="INNH1"/>
        <w:tabs>
          <w:tab w:val="right" w:leader="dot" w:pos="9912"/>
        </w:tabs>
        <w:rPr>
          <w:noProof/>
        </w:rPr>
      </w:pPr>
      <w:hyperlink w:anchor="_Toc334714075" w:history="1">
        <w:r w:rsidR="007B6891" w:rsidRPr="009A05CA">
          <w:rPr>
            <w:rStyle w:val="Hyperkobling"/>
            <w:noProof/>
          </w:rPr>
          <w:t>Sak 28.12 Høringer</w:t>
        </w:r>
      </w:hyperlink>
    </w:p>
    <w:p w:rsidR="007B6891" w:rsidRPr="00903165" w:rsidRDefault="000A082C">
      <w:pPr>
        <w:pStyle w:val="INNH1"/>
        <w:tabs>
          <w:tab w:val="right" w:leader="dot" w:pos="9912"/>
        </w:tabs>
        <w:rPr>
          <w:noProof/>
        </w:rPr>
      </w:pPr>
      <w:hyperlink w:anchor="_Toc334714076" w:history="1">
        <w:r w:rsidR="007B6891" w:rsidRPr="009A05CA">
          <w:rPr>
            <w:rStyle w:val="Hyperkobling"/>
            <w:noProof/>
          </w:rPr>
          <w:t>Sak 29.12 Aktuelt fra KD</w:t>
        </w:r>
      </w:hyperlink>
    </w:p>
    <w:p w:rsidR="007A155E" w:rsidRDefault="007B6891" w:rsidP="007A155E">
      <w:r>
        <w:rPr>
          <w:rFonts w:ascii="Calibri" w:hAnsi="Calibri"/>
          <w:sz w:val="22"/>
          <w:szCs w:val="22"/>
        </w:rPr>
        <w:lastRenderedPageBreak/>
        <w:fldChar w:fldCharType="end"/>
      </w:r>
    </w:p>
    <w:p w:rsidR="009D0CBE" w:rsidRDefault="009D0CBE" w:rsidP="007A155E">
      <w:r w:rsidRPr="009D0CBE">
        <w:t>Olav Reiersen</w:t>
      </w:r>
      <w:r>
        <w:t xml:space="preserve"> fra Utdanningsdirektoratet ønsket velkommen til det nye rådet, og alle medlemmene presenterte seg selv.</w:t>
      </w:r>
    </w:p>
    <w:p w:rsidR="009D0CBE" w:rsidRDefault="009D0CBE" w:rsidP="007A155E"/>
    <w:p w:rsidR="009D0CBE" w:rsidRPr="006B2643" w:rsidRDefault="009D0CBE" w:rsidP="007A155E">
      <w:r>
        <w:t>Innkalling og dagsorden ble godkjent.</w:t>
      </w:r>
    </w:p>
    <w:p w:rsidR="006935E3" w:rsidRPr="004324D7" w:rsidRDefault="007142CF" w:rsidP="001B3005">
      <w:pPr>
        <w:pStyle w:val="Overskrift1"/>
      </w:pPr>
      <w:bookmarkStart w:id="0" w:name="_Toc334714067"/>
      <w:r w:rsidRPr="004324D7">
        <w:t>Sak 2</w:t>
      </w:r>
      <w:r w:rsidR="007A155E" w:rsidRPr="004324D7">
        <w:t xml:space="preserve">0.12 </w:t>
      </w:r>
      <w:r w:rsidRPr="004324D7">
        <w:t>Oppnevning av nytt faglig råd og valg av nytt arbeidsutvalg inkludert leder og nestleder.</w:t>
      </w:r>
      <w:bookmarkEnd w:id="0"/>
      <w:r w:rsidR="00352169" w:rsidRPr="004324D7">
        <w:t xml:space="preserve"> </w:t>
      </w:r>
    </w:p>
    <w:p w:rsidR="000A082C" w:rsidRDefault="000A082C" w:rsidP="000A082C">
      <w:pPr>
        <w:pStyle w:val="Overskrift3"/>
      </w:pPr>
      <w:r>
        <w:t>Valg av leder</w:t>
      </w:r>
    </w:p>
    <w:p w:rsidR="00EC5728" w:rsidRDefault="00EC5728" w:rsidP="00EC5728">
      <w:pPr>
        <w:rPr>
          <w:lang w:eastAsia="en-US"/>
        </w:rPr>
      </w:pPr>
      <w:r>
        <w:rPr>
          <w:lang w:eastAsia="en-US"/>
        </w:rPr>
        <w:t>Tone</w:t>
      </w:r>
      <w:r w:rsidR="009D0CBE">
        <w:rPr>
          <w:lang w:eastAsia="en-US"/>
        </w:rPr>
        <w:t xml:space="preserve"> Belsby</w:t>
      </w:r>
      <w:r>
        <w:rPr>
          <w:lang w:eastAsia="en-US"/>
        </w:rPr>
        <w:t xml:space="preserve"> foreslo Liv </w:t>
      </w:r>
      <w:r w:rsidR="006B43E3">
        <w:rPr>
          <w:lang w:eastAsia="en-US"/>
        </w:rPr>
        <w:t xml:space="preserve">Christiansen </w:t>
      </w:r>
      <w:r w:rsidR="009D0CBE">
        <w:rPr>
          <w:lang w:eastAsia="en-US"/>
        </w:rPr>
        <w:t>som leder</w:t>
      </w:r>
      <w:r>
        <w:rPr>
          <w:lang w:eastAsia="en-US"/>
        </w:rPr>
        <w:t xml:space="preserve"> og Ellen Møller i AU.</w:t>
      </w:r>
    </w:p>
    <w:p w:rsidR="000A082C" w:rsidRDefault="000A082C" w:rsidP="000A082C">
      <w:pPr>
        <w:pStyle w:val="Overskrift3"/>
      </w:pPr>
      <w:r>
        <w:t>Valg av nestleder</w:t>
      </w:r>
    </w:p>
    <w:p w:rsidR="000A082C" w:rsidRDefault="000A082C" w:rsidP="000A082C">
      <w:pPr>
        <w:rPr>
          <w:lang w:eastAsia="en-US"/>
        </w:rPr>
      </w:pPr>
      <w:r>
        <w:rPr>
          <w:lang w:eastAsia="en-US"/>
        </w:rPr>
        <w:t>Liv Christiansen foreslo Tone Belsby som nestleder.</w:t>
      </w:r>
    </w:p>
    <w:p w:rsidR="000A082C" w:rsidRPr="000A082C" w:rsidRDefault="000A082C" w:rsidP="000A082C">
      <w:pPr>
        <w:pStyle w:val="Overskrift3"/>
      </w:pPr>
      <w:r>
        <w:t>Valg av tredje AU-medlem</w:t>
      </w:r>
    </w:p>
    <w:p w:rsidR="00EC5728" w:rsidRDefault="00EC5728" w:rsidP="00EC5728">
      <w:pPr>
        <w:rPr>
          <w:lang w:eastAsia="en-US"/>
        </w:rPr>
      </w:pPr>
      <w:r>
        <w:rPr>
          <w:lang w:eastAsia="en-US"/>
        </w:rPr>
        <w:t xml:space="preserve">Liv Sommerfeldt </w:t>
      </w:r>
      <w:r w:rsidR="006B43E3">
        <w:rPr>
          <w:lang w:eastAsia="en-US"/>
        </w:rPr>
        <w:t>mente</w:t>
      </w:r>
      <w:r>
        <w:rPr>
          <w:lang w:eastAsia="en-US"/>
        </w:rPr>
        <w:t xml:space="preserve"> en som jobber direkte med elevene</w:t>
      </w:r>
      <w:r w:rsidR="006B43E3">
        <w:rPr>
          <w:lang w:eastAsia="en-US"/>
        </w:rPr>
        <w:t xml:space="preserve"> burde få plassen i AU, og f</w:t>
      </w:r>
      <w:r>
        <w:rPr>
          <w:lang w:eastAsia="en-US"/>
        </w:rPr>
        <w:t>oreslo seg selv.</w:t>
      </w:r>
    </w:p>
    <w:p w:rsidR="008D61D6" w:rsidRDefault="006B43E3" w:rsidP="00EC5728">
      <w:pPr>
        <w:rPr>
          <w:lang w:eastAsia="en-US"/>
        </w:rPr>
      </w:pPr>
      <w:r>
        <w:rPr>
          <w:lang w:eastAsia="en-US"/>
        </w:rPr>
        <w:t>Liv Christiansen</w:t>
      </w:r>
      <w:r w:rsidR="008D61D6">
        <w:rPr>
          <w:lang w:eastAsia="en-US"/>
        </w:rPr>
        <w:t xml:space="preserve"> foreslo å velge Ellen</w:t>
      </w:r>
      <w:r w:rsidR="00D64641">
        <w:rPr>
          <w:lang w:eastAsia="en-US"/>
        </w:rPr>
        <w:t xml:space="preserve"> Møller</w:t>
      </w:r>
      <w:r w:rsidR="000A082C">
        <w:rPr>
          <w:lang w:eastAsia="en-US"/>
        </w:rPr>
        <w:t>, men at det skal foretas nytt valg etter to år</w:t>
      </w:r>
      <w:r w:rsidR="008D61D6">
        <w:rPr>
          <w:lang w:eastAsia="en-US"/>
        </w:rPr>
        <w:t>.</w:t>
      </w:r>
    </w:p>
    <w:p w:rsidR="00A612C2" w:rsidRDefault="00A612C2" w:rsidP="00A612C2">
      <w:pPr>
        <w:pStyle w:val="Overskrift3"/>
      </w:pPr>
      <w:r>
        <w:t>Vedtak</w:t>
      </w:r>
    </w:p>
    <w:p w:rsidR="00EC5728" w:rsidRDefault="00EC5728" w:rsidP="00EC5728">
      <w:pPr>
        <w:rPr>
          <w:lang w:eastAsia="en-US"/>
        </w:rPr>
      </w:pPr>
      <w:r>
        <w:rPr>
          <w:lang w:eastAsia="en-US"/>
        </w:rPr>
        <w:t>Liv Kristiansen</w:t>
      </w:r>
      <w:r w:rsidR="006B43E3">
        <w:rPr>
          <w:lang w:eastAsia="en-US"/>
        </w:rPr>
        <w:t xml:space="preserve"> ble</w:t>
      </w:r>
      <w:r>
        <w:rPr>
          <w:lang w:eastAsia="en-US"/>
        </w:rPr>
        <w:t xml:space="preserve"> valgt som leder.</w:t>
      </w:r>
    </w:p>
    <w:p w:rsidR="006B43E3" w:rsidRPr="00EC5728" w:rsidRDefault="006B43E3" w:rsidP="006B43E3">
      <w:pPr>
        <w:rPr>
          <w:lang w:eastAsia="en-US"/>
        </w:rPr>
      </w:pPr>
      <w:r>
        <w:rPr>
          <w:lang w:eastAsia="en-US"/>
        </w:rPr>
        <w:t>Tone Belsby ble valgt som nestleder.</w:t>
      </w:r>
    </w:p>
    <w:p w:rsidR="008D61D6" w:rsidRDefault="008D61D6" w:rsidP="00EC5728">
      <w:pPr>
        <w:rPr>
          <w:lang w:eastAsia="en-US"/>
        </w:rPr>
      </w:pPr>
      <w:r>
        <w:rPr>
          <w:lang w:eastAsia="en-US"/>
        </w:rPr>
        <w:t>Ellen Møller valgt</w:t>
      </w:r>
      <w:r w:rsidR="006B43E3">
        <w:rPr>
          <w:lang w:eastAsia="en-US"/>
        </w:rPr>
        <w:t xml:space="preserve"> til AU</w:t>
      </w:r>
      <w:r>
        <w:rPr>
          <w:lang w:eastAsia="en-US"/>
        </w:rPr>
        <w:t>.</w:t>
      </w:r>
    </w:p>
    <w:p w:rsidR="00243467" w:rsidRPr="00EC5728" w:rsidRDefault="00243467" w:rsidP="00243467">
      <w:pPr>
        <w:rPr>
          <w:lang w:eastAsia="en-US"/>
        </w:rPr>
      </w:pPr>
      <w:r>
        <w:rPr>
          <w:lang w:eastAsia="en-US"/>
        </w:rPr>
        <w:t xml:space="preserve">Alle tre ble valgt for to år. </w:t>
      </w:r>
    </w:p>
    <w:p w:rsidR="00A03EA7" w:rsidRDefault="00A03EA7" w:rsidP="007142CF">
      <w:bookmarkStart w:id="1" w:name="_GoBack"/>
      <w:bookmarkEnd w:id="1"/>
    </w:p>
    <w:p w:rsidR="008D61D6" w:rsidRDefault="008D61D6" w:rsidP="007142CF">
      <w:r>
        <w:t>Liv overtok ledelsen av møtet.</w:t>
      </w:r>
    </w:p>
    <w:p w:rsidR="00A03EA7" w:rsidRDefault="00A03EA7" w:rsidP="001B3005">
      <w:pPr>
        <w:pStyle w:val="Overskrift1"/>
      </w:pPr>
      <w:bookmarkStart w:id="2" w:name="_Toc334714068"/>
      <w:r>
        <w:t>Sak 21.12 Retningslinjer for rådsarbei</w:t>
      </w:r>
      <w:r w:rsidR="003A7177">
        <w:t xml:space="preserve">det, tidsfrister før rådsmøter og </w:t>
      </w:r>
      <w:r>
        <w:t>rutiner for innka</w:t>
      </w:r>
      <w:r w:rsidR="004324D7">
        <w:t>lling og godkjenning av referat, diskusjon i rådet ved ny leder.</w:t>
      </w:r>
      <w:bookmarkEnd w:id="2"/>
    </w:p>
    <w:p w:rsidR="007142CF" w:rsidRDefault="006B43E3" w:rsidP="007142CF">
      <w:r>
        <w:t>Retningslinjene for rådsarbeid var blitt delt ut til alle medlemmene og varamedlemmene. Derfor ble bare</w:t>
      </w:r>
      <w:r w:rsidR="008D61D6">
        <w:t xml:space="preserve"> rutiner for dette rådet</w:t>
      </w:r>
      <w:r w:rsidRPr="006B43E3">
        <w:t xml:space="preserve"> </w:t>
      </w:r>
      <w:r>
        <w:t>diskutert</w:t>
      </w:r>
      <w:r w:rsidR="008D61D6">
        <w:t>.</w:t>
      </w:r>
    </w:p>
    <w:p w:rsidR="000D26A6" w:rsidRDefault="000D26A6" w:rsidP="007142CF"/>
    <w:p w:rsidR="008D61D6" w:rsidRDefault="000D26A6" w:rsidP="007142CF">
      <w:r>
        <w:t>Det er tidligere</w:t>
      </w:r>
      <w:r w:rsidR="008D61D6">
        <w:t xml:space="preserve"> vedtatt at referatet sendes ut rett etter møtet, og </w:t>
      </w:r>
      <w:r>
        <w:t>medlemmene</w:t>
      </w:r>
      <w:r w:rsidR="008D61D6">
        <w:t xml:space="preserve"> får to uker til kommentarer. </w:t>
      </w:r>
      <w:r>
        <w:t>Referatet g</w:t>
      </w:r>
      <w:r w:rsidR="008D61D6">
        <w:t>odkjennes formelt på etterfølgende møte.</w:t>
      </w:r>
    </w:p>
    <w:p w:rsidR="00071283" w:rsidRDefault="00071283" w:rsidP="007142CF"/>
    <w:p w:rsidR="00071283" w:rsidRDefault="000D26A6" w:rsidP="007142CF">
      <w:r>
        <w:t xml:space="preserve">Medlemmene må ha ansvar for å bidra til at </w:t>
      </w:r>
      <w:r w:rsidR="00071283">
        <w:t xml:space="preserve">vararepresentantene </w:t>
      </w:r>
      <w:r>
        <w:t>settes inn i sakene</w:t>
      </w:r>
      <w:r w:rsidR="00071283">
        <w:t xml:space="preserve">. </w:t>
      </w:r>
    </w:p>
    <w:p w:rsidR="000D26A6" w:rsidRDefault="000D26A6" w:rsidP="007142CF"/>
    <w:p w:rsidR="000D26A6" w:rsidRDefault="000D26A6" w:rsidP="007142CF">
      <w:r>
        <w:t xml:space="preserve">Sekretæren sender innkallinger og all annen informasjon til medlemmene med kopi til varamedlemmene. Dette vil også bli lagt på Utdanningsdirektoratets hjemmeside, slik at det alltid skal være mulig være informert om møter, innkallinger, møtedokumenter med mer. </w:t>
      </w:r>
    </w:p>
    <w:p w:rsidR="008E54EC" w:rsidRDefault="008E54EC" w:rsidP="007142CF">
      <w:r>
        <w:t xml:space="preserve">Lenke til hjemmesiden: </w:t>
      </w:r>
      <w:hyperlink r:id="rId10" w:history="1">
        <w:r>
          <w:rPr>
            <w:rStyle w:val="Hyperkobling"/>
          </w:rPr>
          <w:t>TIP på Udir.</w:t>
        </w:r>
        <w:proofErr w:type="gramStart"/>
        <w:r>
          <w:rPr>
            <w:rStyle w:val="Hyperkobling"/>
          </w:rPr>
          <w:t>no</w:t>
        </w:r>
      </w:hyperlink>
      <w:r>
        <w:t xml:space="preserve">  (Denne</w:t>
      </w:r>
      <w:proofErr w:type="gramEnd"/>
      <w:r>
        <w:t xml:space="preserve"> er foreløpig ikke oppdatert. Det kommer snart.) </w:t>
      </w:r>
    </w:p>
    <w:p w:rsidR="00A612C2" w:rsidRPr="00EE06E2" w:rsidRDefault="00A612C2" w:rsidP="00A612C2">
      <w:pPr>
        <w:pStyle w:val="Overskrift3"/>
      </w:pPr>
      <w:r>
        <w:t>Vedtak</w:t>
      </w:r>
    </w:p>
    <w:p w:rsidR="000D26A6" w:rsidRDefault="000D26A6" w:rsidP="007142CF">
      <w:r>
        <w:t xml:space="preserve">Tidsfrister og rutiner for innkalling: </w:t>
      </w:r>
    </w:p>
    <w:p w:rsidR="004324D7" w:rsidRDefault="000D26A6" w:rsidP="007142CF">
      <w:pPr>
        <w:rPr>
          <w:b/>
        </w:rPr>
      </w:pPr>
      <w:r>
        <w:t>Arbeidsutvalget avholder møte i rimelig tid før rådsmøtene. Innkalling og møtepapirer skal være sendt en uke før møtet.</w:t>
      </w:r>
    </w:p>
    <w:p w:rsidR="004324D7" w:rsidRDefault="004324D7" w:rsidP="007142CF">
      <w:pPr>
        <w:rPr>
          <w:b/>
        </w:rPr>
      </w:pPr>
    </w:p>
    <w:p w:rsidR="000D26A6" w:rsidRDefault="000D26A6" w:rsidP="000D26A6">
      <w:r>
        <w:t>Medlemmene innkaller selv sitt varamedlem ved behov, men de skal også melde fra til rådssekretæren.</w:t>
      </w:r>
    </w:p>
    <w:p w:rsidR="003A7177" w:rsidRDefault="003A7177" w:rsidP="001B3005">
      <w:pPr>
        <w:pStyle w:val="Overskrift1"/>
      </w:pPr>
      <w:bookmarkStart w:id="3" w:name="_Toc334714069"/>
      <w:r>
        <w:lastRenderedPageBreak/>
        <w:t>Sak 22</w:t>
      </w:r>
      <w:r w:rsidRPr="003A7177">
        <w:t>.12 Fokusområder 2012 – synspunkter fra rådet og utvikling av en strategiplan</w:t>
      </w:r>
      <w:bookmarkEnd w:id="3"/>
    </w:p>
    <w:p w:rsidR="000D26A6" w:rsidRPr="000D26A6" w:rsidRDefault="000D26A6" w:rsidP="00ED1235">
      <w:pPr>
        <w:rPr>
          <w:b/>
        </w:rPr>
      </w:pPr>
      <w:r w:rsidRPr="000D26A6">
        <w:rPr>
          <w:b/>
        </w:rPr>
        <w:t>Punkter fra diskusjonen:</w:t>
      </w:r>
    </w:p>
    <w:p w:rsidR="00ED1235" w:rsidRDefault="00C45EBE" w:rsidP="00ED1235">
      <w:r>
        <w:t>Vi må t</w:t>
      </w:r>
      <w:r w:rsidR="00ED1235">
        <w:t>rekke fram utenlandsk arbeidskraft</w:t>
      </w:r>
      <w:r w:rsidR="008E54EC">
        <w:t>,</w:t>
      </w:r>
      <w:r w:rsidR="00ED1235">
        <w:t xml:space="preserve"> og fagprøver og tverrfaglig prøve</w:t>
      </w:r>
      <w:r w:rsidR="008E54EC">
        <w:t xml:space="preserve"> må kunne gjennomføres</w:t>
      </w:r>
      <w:r w:rsidR="00ED1235">
        <w:t xml:space="preserve"> på engelsk. </w:t>
      </w:r>
    </w:p>
    <w:p w:rsidR="00ED1235" w:rsidRDefault="00C45EBE" w:rsidP="00ED1235">
      <w:r>
        <w:t>Bredde og spesialisering: l</w:t>
      </w:r>
      <w:r w:rsidR="00ED1235">
        <w:t>æreplanene åpner for begge deler. Veldig ulikt på skolene. Skolene</w:t>
      </w:r>
      <w:r>
        <w:t xml:space="preserve"> er</w:t>
      </w:r>
      <w:r w:rsidR="00ED1235">
        <w:t xml:space="preserve"> i realiteten spesialisert på Vg1. De må kunne flagge hva de jobber spesielt med, og elevene skal </w:t>
      </w:r>
      <w:r>
        <w:t xml:space="preserve">dermed </w:t>
      </w:r>
      <w:r w:rsidR="00ED1235">
        <w:t>kunne</w:t>
      </w:r>
      <w:r w:rsidR="000D26A6">
        <w:t xml:space="preserve"> velge hva de vil jobbe med. Kje</w:t>
      </w:r>
      <w:r w:rsidR="00ED1235">
        <w:t>rnefag på Vg1, trenger ikke endre læreplanene men meddeles.</w:t>
      </w:r>
      <w:r>
        <w:t xml:space="preserve"> </w:t>
      </w:r>
      <w:r w:rsidR="00ED1235">
        <w:t xml:space="preserve"> </w:t>
      </w:r>
    </w:p>
    <w:p w:rsidR="00ED1235" w:rsidRDefault="00ED1235" w:rsidP="00ED1235">
      <w:r>
        <w:t>Internasjonalisering</w:t>
      </w:r>
      <w:r w:rsidR="00C45EBE">
        <w:t xml:space="preserve"> må </w:t>
      </w:r>
      <w:r>
        <w:t>ikke bare</w:t>
      </w:r>
      <w:r w:rsidR="00C45EBE">
        <w:t xml:space="preserve"> være</w:t>
      </w:r>
      <w:r>
        <w:t xml:space="preserve"> for entusiaster. </w:t>
      </w:r>
    </w:p>
    <w:p w:rsidR="00ED1235" w:rsidRDefault="00ED1235" w:rsidP="00ED1235">
      <w:r>
        <w:t xml:space="preserve">Utdanningsretten er viktig. </w:t>
      </w:r>
      <w:r w:rsidR="00C45EBE">
        <w:t xml:space="preserve">Det er behov for å </w:t>
      </w:r>
      <w:r>
        <w:t>nytte voksne og utenlandske</w:t>
      </w:r>
      <w:r w:rsidR="00C45EBE">
        <w:t xml:space="preserve"> arbeidstakere</w:t>
      </w:r>
      <w:r>
        <w:t>.</w:t>
      </w:r>
    </w:p>
    <w:p w:rsidR="00ED1235" w:rsidRDefault="00ED1235" w:rsidP="00ED1235">
      <w:r>
        <w:t>Tilbudsstrukturen. Hvordan</w:t>
      </w:r>
      <w:r w:rsidR="00C45EBE">
        <w:t xml:space="preserve"> kan vi</w:t>
      </w:r>
      <w:r>
        <w:t xml:space="preserve"> </w:t>
      </w:r>
      <w:r w:rsidR="00815EC0">
        <w:t>gi undervisning som favner alle i dette brede utdanningsprogrammet</w:t>
      </w:r>
      <w:r w:rsidR="00C45EBE">
        <w:t>?</w:t>
      </w:r>
      <w:r w:rsidR="00815EC0">
        <w:t xml:space="preserve"> </w:t>
      </w:r>
    </w:p>
    <w:p w:rsidR="00815EC0" w:rsidRDefault="00815EC0" w:rsidP="00ED1235">
      <w:r>
        <w:t>Kvalitet i fag- og yrkesopplæring</w:t>
      </w:r>
      <w:r w:rsidR="00C45EBE">
        <w:t>en</w:t>
      </w:r>
      <w:r>
        <w:t xml:space="preserve"> – gjennomgående dokumentasjon. Fordypning. Prøving av teori. </w:t>
      </w:r>
    </w:p>
    <w:p w:rsidR="00815EC0" w:rsidRDefault="00C45EBE" w:rsidP="00ED1235">
      <w:r>
        <w:t>Eksamensformen</w:t>
      </w:r>
      <w:r w:rsidR="00815EC0">
        <w:t xml:space="preserve"> påvirker skolenes mulighet til fordypning. </w:t>
      </w:r>
    </w:p>
    <w:p w:rsidR="00815EC0" w:rsidRDefault="00815EC0" w:rsidP="00ED1235">
      <w:r>
        <w:t>Kjønn</w:t>
      </w:r>
      <w:r w:rsidR="00C45EBE">
        <w:t xml:space="preserve"> må</w:t>
      </w:r>
      <w:r>
        <w:t xml:space="preserve"> med</w:t>
      </w:r>
      <w:r w:rsidR="00C45EBE">
        <w:t xml:space="preserve"> som punkt</w:t>
      </w:r>
      <w:r>
        <w:t xml:space="preserve"> i utdanningsrett. </w:t>
      </w:r>
    </w:p>
    <w:p w:rsidR="00815EC0" w:rsidRDefault="00815EC0" w:rsidP="00ED1235">
      <w:r>
        <w:t xml:space="preserve">Kvalitet – nasjonal standard. </w:t>
      </w:r>
    </w:p>
    <w:p w:rsidR="00815EC0" w:rsidRDefault="00815EC0" w:rsidP="00ED1235">
      <w:r>
        <w:t xml:space="preserve">Fagarbeidere må også kunne norsk. </w:t>
      </w:r>
    </w:p>
    <w:p w:rsidR="00815EC0" w:rsidRDefault="00815EC0" w:rsidP="00ED1235">
      <w:r>
        <w:t>Gjennomgang av læreplaner er en meget stor oppgave i TIP.</w:t>
      </w:r>
    </w:p>
    <w:p w:rsidR="00815EC0" w:rsidRDefault="00815EC0" w:rsidP="00ED1235">
      <w:r>
        <w:t xml:space="preserve">Må bruke fagutvalg. </w:t>
      </w:r>
    </w:p>
    <w:p w:rsidR="00815EC0" w:rsidRDefault="00815EC0" w:rsidP="00ED1235">
      <w:r>
        <w:t>TAF, vekslingsmodell.</w:t>
      </w:r>
    </w:p>
    <w:p w:rsidR="00815EC0" w:rsidRDefault="00815EC0" w:rsidP="00ED1235">
      <w:r>
        <w:t>KD vil utlyse midler i 2013.</w:t>
      </w:r>
    </w:p>
    <w:p w:rsidR="000C5911" w:rsidRDefault="000C5911" w:rsidP="00ED1235">
      <w:r>
        <w:t xml:space="preserve">Østfold driver veksling uten ekstra midler. </w:t>
      </w:r>
    </w:p>
    <w:p w:rsidR="000C5911" w:rsidRDefault="000C5911" w:rsidP="00ED1235">
      <w:r>
        <w:t>Spørsmålet om utstyr er ikke med i de fire punktene.</w:t>
      </w:r>
    </w:p>
    <w:p w:rsidR="000C5911" w:rsidRPr="00ED1235" w:rsidRDefault="00C45EBE" w:rsidP="00ED1235">
      <w:r>
        <w:t>Noen medlemmer er</w:t>
      </w:r>
      <w:r w:rsidR="000C5911">
        <w:t xml:space="preserve"> kritisk</w:t>
      </w:r>
      <w:r>
        <w:t>e</w:t>
      </w:r>
      <w:r w:rsidR="000C5911">
        <w:t xml:space="preserve"> til vekslingsmodellen. Vil se på 1+3. Ønsker å se på tilbudsstrukturen.</w:t>
      </w:r>
    </w:p>
    <w:p w:rsidR="00A612C2" w:rsidRPr="00EE06E2" w:rsidRDefault="00A612C2" w:rsidP="00A612C2">
      <w:pPr>
        <w:pStyle w:val="Overskrift3"/>
      </w:pPr>
      <w:r>
        <w:t>Vedtak</w:t>
      </w:r>
    </w:p>
    <w:p w:rsidR="003A7177" w:rsidRDefault="005A3691" w:rsidP="00A612C2">
      <w:r>
        <w:t>Rådets medlemmer sender inn skriftlig innspill innen 1. oktober. AU presenterer utkast på rådsmøtet i november.</w:t>
      </w:r>
    </w:p>
    <w:p w:rsidR="005A3691" w:rsidRPr="00A612C2" w:rsidRDefault="005A3691" w:rsidP="00A612C2"/>
    <w:p w:rsidR="005A3691" w:rsidRDefault="003A7177" w:rsidP="001B3005">
      <w:pPr>
        <w:pStyle w:val="Overskrift1"/>
      </w:pPr>
      <w:bookmarkStart w:id="4" w:name="_Toc334714070"/>
      <w:r w:rsidRPr="003A7177">
        <w:t>Sak 23.12 Aktivitetsplan – Møteplan for 2012 – bestemme studietur høsten 2012.</w:t>
      </w:r>
      <w:bookmarkEnd w:id="4"/>
    </w:p>
    <w:p w:rsidR="003A7177" w:rsidRDefault="005A3691" w:rsidP="005A3691">
      <w:r>
        <w:t>Studietur til Frankrike 5. til 8. november.</w:t>
      </w:r>
      <w:r w:rsidR="003A7177" w:rsidRPr="003A7177">
        <w:t xml:space="preserve"> </w:t>
      </w:r>
      <w:r w:rsidR="001237B2">
        <w:t xml:space="preserve">AU og Utdanningsdirektoratet arbeider med studietur til Saint-Nazaire nær Nantes med blant annet besøk på skipsverft. </w:t>
      </w:r>
    </w:p>
    <w:p w:rsidR="00E92914" w:rsidRPr="00C45EBE" w:rsidRDefault="00E92914" w:rsidP="005A3691">
      <w:pPr>
        <w:rPr>
          <w:b/>
        </w:rPr>
      </w:pPr>
      <w:r w:rsidRPr="00C45EBE">
        <w:rPr>
          <w:b/>
        </w:rPr>
        <w:t>Møter 2013:</w:t>
      </w:r>
    </w:p>
    <w:p w:rsidR="00E92914" w:rsidRDefault="006E4649" w:rsidP="005A3691">
      <w:r>
        <w:t>29. januar</w:t>
      </w:r>
      <w:r w:rsidR="00C45EBE">
        <w:tab/>
      </w:r>
      <w:r w:rsidR="00C45EBE">
        <w:tab/>
        <w:t>Rådsmøte hos</w:t>
      </w:r>
      <w:r>
        <w:t xml:space="preserve"> Fellesforbundet</w:t>
      </w:r>
      <w:r w:rsidR="00C45EBE">
        <w:t>, Oslo.</w:t>
      </w:r>
    </w:p>
    <w:p w:rsidR="006E4649" w:rsidRDefault="006E4649" w:rsidP="005A3691">
      <w:r>
        <w:t xml:space="preserve">17. – 19. april </w:t>
      </w:r>
      <w:r w:rsidR="00C45EBE">
        <w:tab/>
        <w:t xml:space="preserve">Fylkesbesøk. Forslag om </w:t>
      </w:r>
      <w:r>
        <w:t>Nordland</w:t>
      </w:r>
      <w:r w:rsidR="00C45EBE">
        <w:t>.</w:t>
      </w:r>
    </w:p>
    <w:p w:rsidR="0007743E" w:rsidRDefault="0007743E" w:rsidP="001B3005">
      <w:pPr>
        <w:pStyle w:val="Overskrift1"/>
      </w:pPr>
      <w:bookmarkStart w:id="5" w:name="_Toc334714071"/>
      <w:r>
        <w:rPr>
          <w:rFonts w:eastAsia="Times"/>
        </w:rPr>
        <w:t xml:space="preserve">Sak 24.12 </w:t>
      </w:r>
      <w:r w:rsidR="00B013F0">
        <w:t>Kompetanse for kvalitet</w:t>
      </w:r>
      <w:r w:rsidRPr="003A7177">
        <w:t xml:space="preserve"> - satsingen</w:t>
      </w:r>
      <w:r>
        <w:t xml:space="preserve"> på yrkesfaglige tilbud 2012-</w:t>
      </w:r>
      <w:r w:rsidR="00B013F0">
        <w:t>20</w:t>
      </w:r>
      <w:r>
        <w:t>15.</w:t>
      </w:r>
      <w:bookmarkEnd w:id="5"/>
    </w:p>
    <w:p w:rsidR="00C45EBE" w:rsidRDefault="00C45EBE" w:rsidP="00C45EBE">
      <w:pPr>
        <w:rPr>
          <w:rFonts w:eastAsia="Times"/>
        </w:rPr>
      </w:pPr>
      <w:r>
        <w:rPr>
          <w:rFonts w:eastAsia="Times"/>
        </w:rPr>
        <w:t>Åge Risdal fra Utdanningsdirektoratet innledet og inviterte til kommentarer og diskusjon.</w:t>
      </w:r>
    </w:p>
    <w:p w:rsidR="001237B2" w:rsidRDefault="001237B2" w:rsidP="00C45EBE">
      <w:pPr>
        <w:rPr>
          <w:rFonts w:eastAsia="Times"/>
        </w:rPr>
      </w:pPr>
      <w:r>
        <w:rPr>
          <w:rFonts w:eastAsia="Times"/>
        </w:rPr>
        <w:t>Risdals presentasjon er vedlagt.</w:t>
      </w:r>
    </w:p>
    <w:p w:rsidR="00C45EBE" w:rsidRDefault="00C45EBE" w:rsidP="00C45EBE">
      <w:pPr>
        <w:rPr>
          <w:rFonts w:eastAsia="Times"/>
        </w:rPr>
      </w:pPr>
    </w:p>
    <w:p w:rsidR="00166FCD" w:rsidRPr="00166FCD" w:rsidRDefault="00166FCD" w:rsidP="00C45EBE">
      <w:pPr>
        <w:rPr>
          <w:rFonts w:eastAsia="Times"/>
          <w:b/>
        </w:rPr>
      </w:pPr>
      <w:r w:rsidRPr="00166FCD">
        <w:rPr>
          <w:rFonts w:eastAsia="Times"/>
          <w:b/>
        </w:rPr>
        <w:t xml:space="preserve">Punkter </w:t>
      </w:r>
      <w:r>
        <w:rPr>
          <w:rFonts w:eastAsia="Times"/>
          <w:b/>
        </w:rPr>
        <w:t>fra</w:t>
      </w:r>
      <w:r w:rsidRPr="00166FCD">
        <w:rPr>
          <w:rFonts w:eastAsia="Times"/>
          <w:b/>
        </w:rPr>
        <w:t xml:space="preserve"> diskusjonen</w:t>
      </w:r>
    </w:p>
    <w:p w:rsidR="00D86407" w:rsidRDefault="00166FCD" w:rsidP="00C45EBE">
      <w:pPr>
        <w:rPr>
          <w:rFonts w:eastAsia="Times"/>
        </w:rPr>
      </w:pPr>
      <w:r>
        <w:rPr>
          <w:rFonts w:eastAsia="Times"/>
        </w:rPr>
        <w:t>Det er viktig at faglærerne styrkes i faget.</w:t>
      </w:r>
    </w:p>
    <w:p w:rsidR="00166FCD" w:rsidRDefault="00166FCD" w:rsidP="00C45EBE">
      <w:pPr>
        <w:rPr>
          <w:rFonts w:eastAsia="Times"/>
        </w:rPr>
      </w:pPr>
      <w:r>
        <w:rPr>
          <w:rFonts w:eastAsia="Times"/>
        </w:rPr>
        <w:t>Prosjekt</w:t>
      </w:r>
      <w:r w:rsidR="001237B2">
        <w:rPr>
          <w:rFonts w:eastAsia="Times"/>
        </w:rPr>
        <w:t xml:space="preserve"> </w:t>
      </w:r>
      <w:r>
        <w:rPr>
          <w:rFonts w:eastAsia="Times"/>
        </w:rPr>
        <w:t>til fordypning</w:t>
      </w:r>
      <w:r w:rsidR="001237B2">
        <w:rPr>
          <w:rFonts w:eastAsia="Times"/>
        </w:rPr>
        <w:t xml:space="preserve"> (pft) </w:t>
      </w:r>
      <w:r>
        <w:rPr>
          <w:rFonts w:eastAsia="Times"/>
        </w:rPr>
        <w:t>og vurdering er viktigst.</w:t>
      </w:r>
    </w:p>
    <w:p w:rsidR="00166FCD" w:rsidRDefault="00166FCD" w:rsidP="00C45EBE">
      <w:pPr>
        <w:rPr>
          <w:rFonts w:eastAsia="Times"/>
        </w:rPr>
      </w:pPr>
      <w:r>
        <w:rPr>
          <w:rFonts w:eastAsia="Times"/>
        </w:rPr>
        <w:t>Pft er ikke et godt begrep, det handler mer om faglig bredde.</w:t>
      </w:r>
    </w:p>
    <w:p w:rsidR="00166FCD" w:rsidRDefault="00166FCD" w:rsidP="00C45EBE">
      <w:pPr>
        <w:rPr>
          <w:rFonts w:eastAsia="Times"/>
        </w:rPr>
      </w:pPr>
      <w:r>
        <w:rPr>
          <w:rFonts w:eastAsia="Times"/>
        </w:rPr>
        <w:t>Lønnsmessig er videreutdanning viktigst, men den praktiske daglige etterutdanningen er det som teller.</w:t>
      </w:r>
    </w:p>
    <w:p w:rsidR="00166FCD" w:rsidRDefault="00166FCD" w:rsidP="00C45EBE">
      <w:pPr>
        <w:rPr>
          <w:rFonts w:eastAsia="Times"/>
        </w:rPr>
      </w:pPr>
      <w:r>
        <w:rPr>
          <w:rFonts w:eastAsia="Times"/>
        </w:rPr>
        <w:t>Pedagoger fra universiteter kjenner ofte ikke hvem de snakker til. Det fører ofte til unyttige akademiske tilbud.</w:t>
      </w:r>
    </w:p>
    <w:p w:rsidR="00166FCD" w:rsidRDefault="00166FCD" w:rsidP="00C45EBE">
      <w:pPr>
        <w:rPr>
          <w:rFonts w:eastAsia="Times"/>
        </w:rPr>
      </w:pPr>
      <w:r>
        <w:rPr>
          <w:rFonts w:eastAsia="Times"/>
        </w:rPr>
        <w:t>Læreplaner må endres for å få til bedre yrkesretting.</w:t>
      </w:r>
    </w:p>
    <w:p w:rsidR="00166FCD" w:rsidRDefault="00166FCD" w:rsidP="00C45EBE">
      <w:pPr>
        <w:rPr>
          <w:rFonts w:eastAsia="Times"/>
        </w:rPr>
      </w:pPr>
      <w:r>
        <w:rPr>
          <w:rFonts w:eastAsia="Times"/>
        </w:rPr>
        <w:lastRenderedPageBreak/>
        <w:t>Det er også nødvendig å utvikle fagkunnskapen.</w:t>
      </w:r>
    </w:p>
    <w:p w:rsidR="00166FCD" w:rsidRDefault="00166FCD" w:rsidP="00C45EBE">
      <w:pPr>
        <w:rPr>
          <w:rFonts w:eastAsia="Times"/>
        </w:rPr>
      </w:pPr>
      <w:r>
        <w:rPr>
          <w:rFonts w:eastAsia="Times"/>
        </w:rPr>
        <w:t>Det er helt nødvendig at lærerne følger med faglig.</w:t>
      </w:r>
    </w:p>
    <w:p w:rsidR="00166FCD" w:rsidRDefault="00166FCD" w:rsidP="00C45EBE">
      <w:pPr>
        <w:rPr>
          <w:rFonts w:eastAsia="Times"/>
        </w:rPr>
      </w:pPr>
      <w:r>
        <w:rPr>
          <w:rFonts w:eastAsia="Times"/>
        </w:rPr>
        <w:t>Vi må ha kontroll med hvordan fylkeskommunene bruker midlene de får tildelt, og vi må få vite om tilbudene har virkning. Det er rapportert at de oppleves som for teoretiske.</w:t>
      </w:r>
    </w:p>
    <w:p w:rsidR="00166FCD" w:rsidRDefault="00166FCD" w:rsidP="00C45EBE">
      <w:pPr>
        <w:rPr>
          <w:rFonts w:eastAsia="Times"/>
        </w:rPr>
      </w:pPr>
      <w:r>
        <w:rPr>
          <w:rFonts w:eastAsia="Times"/>
        </w:rPr>
        <w:t>På den andre siden viser studentundersøkelser at de er fornøyd.</w:t>
      </w:r>
    </w:p>
    <w:p w:rsidR="00166FCD" w:rsidRDefault="00166FCD" w:rsidP="00C45EBE">
      <w:pPr>
        <w:rPr>
          <w:rFonts w:eastAsia="Times"/>
        </w:rPr>
      </w:pPr>
      <w:r>
        <w:rPr>
          <w:rFonts w:eastAsia="Times"/>
        </w:rPr>
        <w:t>Risdal mener at pengene brukes fornuftig.</w:t>
      </w:r>
    </w:p>
    <w:p w:rsidR="00166FCD" w:rsidRDefault="00166FCD" w:rsidP="00C45EBE">
      <w:pPr>
        <w:rPr>
          <w:rFonts w:eastAsia="Times"/>
        </w:rPr>
      </w:pPr>
      <w:r>
        <w:rPr>
          <w:rFonts w:eastAsia="Times"/>
        </w:rPr>
        <w:t>25 prosent skal gå til yrkesfag. Hospitering skal inngå.</w:t>
      </w:r>
    </w:p>
    <w:p w:rsidR="00166FCD" w:rsidRDefault="00166FCD" w:rsidP="00C45EBE">
      <w:pPr>
        <w:rPr>
          <w:rFonts w:eastAsia="Times"/>
        </w:rPr>
      </w:pPr>
      <w:r>
        <w:rPr>
          <w:rFonts w:eastAsia="Times"/>
        </w:rPr>
        <w:t>Pft er en utfordring i TIP.</w:t>
      </w:r>
      <w:r w:rsidR="001237B2">
        <w:rPr>
          <w:rFonts w:eastAsia="Times"/>
        </w:rPr>
        <w:t xml:space="preserve"> </w:t>
      </w:r>
      <w:r>
        <w:rPr>
          <w:rFonts w:eastAsia="Times"/>
        </w:rPr>
        <w:t>Det er stor ulikhet mellom fylkene i hvordan midlene brukes.</w:t>
      </w:r>
    </w:p>
    <w:p w:rsidR="00166FCD" w:rsidRDefault="00166FCD" w:rsidP="00C45EBE">
      <w:pPr>
        <w:rPr>
          <w:rFonts w:eastAsia="Times"/>
        </w:rPr>
      </w:pPr>
      <w:r>
        <w:rPr>
          <w:rFonts w:eastAsia="Times"/>
        </w:rPr>
        <w:t>I Østfold er de mer fornøyd etter at det ble gitt midler til vikarbruk.</w:t>
      </w:r>
    </w:p>
    <w:p w:rsidR="00166FCD" w:rsidRDefault="00166FCD" w:rsidP="00C45EBE">
      <w:pPr>
        <w:rPr>
          <w:rFonts w:eastAsia="Times"/>
        </w:rPr>
      </w:pPr>
      <w:r>
        <w:rPr>
          <w:rFonts w:eastAsia="Times"/>
        </w:rPr>
        <w:t>Pft er avhengig av samarbeid mellom skole og bedrift.</w:t>
      </w:r>
    </w:p>
    <w:p w:rsidR="00166FCD" w:rsidRDefault="00166FCD" w:rsidP="00C45EBE">
      <w:pPr>
        <w:rPr>
          <w:rFonts w:eastAsia="Times"/>
        </w:rPr>
      </w:pPr>
      <w:r>
        <w:rPr>
          <w:rFonts w:eastAsia="Times"/>
        </w:rPr>
        <w:t>Det er krevende å få folk til å gå på kurs.</w:t>
      </w:r>
    </w:p>
    <w:p w:rsidR="00166FCD" w:rsidRDefault="00166FCD" w:rsidP="00C45EBE">
      <w:pPr>
        <w:rPr>
          <w:rFonts w:eastAsia="Times"/>
        </w:rPr>
      </w:pPr>
      <w:r>
        <w:rPr>
          <w:rFonts w:eastAsia="Times"/>
        </w:rPr>
        <w:t>Det er behov for praktisk erfaring.</w:t>
      </w:r>
    </w:p>
    <w:p w:rsidR="00D86407" w:rsidRDefault="00E97EDB" w:rsidP="00C45EBE">
      <w:pPr>
        <w:rPr>
          <w:rFonts w:eastAsia="Times"/>
        </w:rPr>
      </w:pPr>
      <w:r>
        <w:rPr>
          <w:rFonts w:eastAsia="Times"/>
        </w:rPr>
        <w:t>Det er frykt</w:t>
      </w:r>
      <w:r w:rsidR="00D86407">
        <w:rPr>
          <w:rFonts w:eastAsia="Times"/>
        </w:rPr>
        <w:t xml:space="preserve"> for at det bare overføres skoletradisjon til yrkesfag. </w:t>
      </w:r>
    </w:p>
    <w:p w:rsidR="001237B2" w:rsidRDefault="001237B2" w:rsidP="00C45EBE">
      <w:pPr>
        <w:rPr>
          <w:rFonts w:eastAsia="Times"/>
        </w:rPr>
      </w:pPr>
    </w:p>
    <w:p w:rsidR="00E97EDB" w:rsidRPr="00E97EDB" w:rsidRDefault="00E97EDB" w:rsidP="00C45EBE">
      <w:pPr>
        <w:rPr>
          <w:rFonts w:eastAsia="Times"/>
          <w:b/>
        </w:rPr>
      </w:pPr>
      <w:r w:rsidRPr="00E97EDB">
        <w:rPr>
          <w:rFonts w:eastAsia="Times"/>
          <w:b/>
        </w:rPr>
        <w:t>Kommentarer til skjemaet over tilbud:</w:t>
      </w:r>
    </w:p>
    <w:p w:rsidR="00E97EDB" w:rsidRDefault="00E97EDB" w:rsidP="00C45EBE">
      <w:pPr>
        <w:rPr>
          <w:rFonts w:eastAsia="Times"/>
        </w:rPr>
      </w:pPr>
      <w:r>
        <w:rPr>
          <w:rFonts w:eastAsia="Times"/>
        </w:rPr>
        <w:t>Det bør heller konsentr</w:t>
      </w:r>
      <w:r w:rsidR="001237B2">
        <w:rPr>
          <w:rFonts w:eastAsia="Times"/>
        </w:rPr>
        <w:t>er</w:t>
      </w:r>
      <w:r>
        <w:rPr>
          <w:rFonts w:eastAsia="Times"/>
        </w:rPr>
        <w:t>es</w:t>
      </w:r>
      <w:r w:rsidR="00D86407">
        <w:rPr>
          <w:rFonts w:eastAsia="Times"/>
        </w:rPr>
        <w:t xml:space="preserve"> om pft flere steder i landet. </w:t>
      </w:r>
    </w:p>
    <w:p w:rsidR="00D86407" w:rsidRDefault="00E97EDB" w:rsidP="00C45EBE">
      <w:pPr>
        <w:rPr>
          <w:rFonts w:eastAsia="Times"/>
        </w:rPr>
      </w:pPr>
      <w:r>
        <w:rPr>
          <w:rFonts w:eastAsia="Times"/>
        </w:rPr>
        <w:t>Y</w:t>
      </w:r>
      <w:r w:rsidR="00D86407">
        <w:rPr>
          <w:rFonts w:eastAsia="Times"/>
        </w:rPr>
        <w:t>rkesretting av fellesfag, ikke programfag.</w:t>
      </w:r>
    </w:p>
    <w:p w:rsidR="00D86407" w:rsidRDefault="00D86407" w:rsidP="00C45EBE">
      <w:pPr>
        <w:rPr>
          <w:rFonts w:eastAsia="Times"/>
        </w:rPr>
      </w:pPr>
      <w:r>
        <w:rPr>
          <w:rFonts w:eastAsia="Times"/>
        </w:rPr>
        <w:t>Trenger ikke tilbud i pft fra høyskole, men fra bedrifter.</w:t>
      </w:r>
    </w:p>
    <w:p w:rsidR="00D86407" w:rsidRDefault="00E97EDB" w:rsidP="00C45EBE">
      <w:pPr>
        <w:rPr>
          <w:rFonts w:eastAsia="Times"/>
        </w:rPr>
      </w:pPr>
      <w:r>
        <w:rPr>
          <w:rFonts w:eastAsia="Times"/>
        </w:rPr>
        <w:t>Det m</w:t>
      </w:r>
      <w:r w:rsidR="00D86407">
        <w:rPr>
          <w:rFonts w:eastAsia="Times"/>
        </w:rPr>
        <w:t>å være poenggivende kurs</w:t>
      </w:r>
      <w:r>
        <w:rPr>
          <w:rFonts w:eastAsia="Times"/>
        </w:rPr>
        <w:t xml:space="preserve"> og med</w:t>
      </w:r>
      <w:r w:rsidR="00D86407">
        <w:rPr>
          <w:rFonts w:eastAsia="Times"/>
        </w:rPr>
        <w:t xml:space="preserve"> </w:t>
      </w:r>
      <w:r w:rsidR="006E4649">
        <w:rPr>
          <w:rFonts w:eastAsia="Times"/>
        </w:rPr>
        <w:t>handlingskompetanse</w:t>
      </w:r>
      <w:r w:rsidR="00D86407">
        <w:rPr>
          <w:rFonts w:eastAsia="Times"/>
        </w:rPr>
        <w:t>.</w:t>
      </w:r>
    </w:p>
    <w:p w:rsidR="0007743E" w:rsidRDefault="00482534" w:rsidP="00482534">
      <w:pPr>
        <w:pStyle w:val="Overskrift3"/>
        <w:rPr>
          <w:rFonts w:eastAsia="Times"/>
        </w:rPr>
      </w:pPr>
      <w:r>
        <w:rPr>
          <w:rFonts w:eastAsia="Times"/>
        </w:rPr>
        <w:t>Vedtak</w:t>
      </w:r>
    </w:p>
    <w:p w:rsidR="00D86407" w:rsidRPr="00D86407" w:rsidRDefault="00C45EBE" w:rsidP="00D86407">
      <w:pPr>
        <w:rPr>
          <w:rFonts w:eastAsia="Times"/>
          <w:lang w:eastAsia="en-US"/>
        </w:rPr>
      </w:pPr>
      <w:r>
        <w:rPr>
          <w:rFonts w:eastAsia="Times"/>
          <w:lang w:eastAsia="en-US"/>
        </w:rPr>
        <w:t>AU</w:t>
      </w:r>
      <w:r w:rsidR="00D86407">
        <w:rPr>
          <w:rFonts w:eastAsia="Times"/>
          <w:lang w:eastAsia="en-US"/>
        </w:rPr>
        <w:t xml:space="preserve"> lager utkast so</w:t>
      </w:r>
      <w:r w:rsidR="00E97EDB">
        <w:rPr>
          <w:rFonts w:eastAsia="Times"/>
          <w:lang w:eastAsia="en-US"/>
        </w:rPr>
        <w:t>m sendes ut for tilbakemelding</w:t>
      </w:r>
      <w:r w:rsidR="00D86407">
        <w:rPr>
          <w:rFonts w:eastAsia="Times"/>
          <w:lang w:eastAsia="en-US"/>
        </w:rPr>
        <w:t xml:space="preserve"> fra medlemmene.</w:t>
      </w:r>
    </w:p>
    <w:p w:rsidR="005E0CFC" w:rsidRPr="005E0CFC" w:rsidRDefault="0007743E" w:rsidP="001B3005">
      <w:pPr>
        <w:pStyle w:val="Overskrift1"/>
        <w:rPr>
          <w:rFonts w:eastAsia="Times"/>
        </w:rPr>
      </w:pPr>
      <w:bookmarkStart w:id="6" w:name="_Toc334714072"/>
      <w:r>
        <w:rPr>
          <w:rFonts w:eastAsia="Times"/>
        </w:rPr>
        <w:t>Sak 25</w:t>
      </w:r>
      <w:r w:rsidR="005E0CFC">
        <w:rPr>
          <w:rFonts w:eastAsia="Times"/>
        </w:rPr>
        <w:t xml:space="preserve">.12 </w:t>
      </w:r>
      <w:r w:rsidR="005E0CFC" w:rsidRPr="005E0CFC">
        <w:rPr>
          <w:rFonts w:eastAsia="Times"/>
        </w:rPr>
        <w:t>O</w:t>
      </w:r>
      <w:r w:rsidR="005E0CFC" w:rsidRPr="005E0CFC">
        <w:t>m fagopplæring for voksne – Forsøk med realkompetansevurdering som alternativ til skriftlig eksamen på Vg3-nivå</w:t>
      </w:r>
      <w:bookmarkEnd w:id="6"/>
    </w:p>
    <w:p w:rsidR="005E0CFC" w:rsidRDefault="00E97EDB" w:rsidP="00E97EDB">
      <w:r>
        <w:t xml:space="preserve">AU ønsker å </w:t>
      </w:r>
      <w:r w:rsidR="006E4649">
        <w:t>vente</w:t>
      </w:r>
      <w:r>
        <w:t xml:space="preserve"> med uttalelse</w:t>
      </w:r>
      <w:r w:rsidR="006E4649">
        <w:t xml:space="preserve">. </w:t>
      </w:r>
    </w:p>
    <w:p w:rsidR="00E97EDB" w:rsidRPr="00166FCD" w:rsidRDefault="00E97EDB" w:rsidP="00E97EDB">
      <w:pPr>
        <w:rPr>
          <w:rFonts w:eastAsia="Times"/>
          <w:b/>
        </w:rPr>
      </w:pPr>
      <w:r w:rsidRPr="00166FCD">
        <w:rPr>
          <w:rFonts w:eastAsia="Times"/>
          <w:b/>
        </w:rPr>
        <w:t xml:space="preserve">Punkter </w:t>
      </w:r>
      <w:r>
        <w:rPr>
          <w:rFonts w:eastAsia="Times"/>
          <w:b/>
        </w:rPr>
        <w:t>fra</w:t>
      </w:r>
      <w:r w:rsidRPr="00166FCD">
        <w:rPr>
          <w:rFonts w:eastAsia="Times"/>
          <w:b/>
        </w:rPr>
        <w:t xml:space="preserve"> diskusjonen</w:t>
      </w:r>
    </w:p>
    <w:p w:rsidR="006E4649" w:rsidRDefault="001F41E9" w:rsidP="00E97EDB">
      <w:r>
        <w:t xml:space="preserve">Spørsmålet er om vi skal kreve at fagarbeidere skal kunne formulere seg skriftlig. </w:t>
      </w:r>
    </w:p>
    <w:p w:rsidR="001F41E9" w:rsidRDefault="001F41E9" w:rsidP="00E97EDB">
      <w:r>
        <w:t>Det er mulig å få en muntlig prøving ved behov.</w:t>
      </w:r>
    </w:p>
    <w:p w:rsidR="001F41E9" w:rsidRDefault="001F41E9" w:rsidP="00E97EDB">
      <w:r>
        <w:t xml:space="preserve">Er det fag innen vårt system hvor vi </w:t>
      </w:r>
      <w:r w:rsidR="00E97EDB">
        <w:t>kan godta at fagarbeiderne ikke kan skrive?</w:t>
      </w:r>
      <w:r>
        <w:t xml:space="preserve"> </w:t>
      </w:r>
      <w:r w:rsidR="00E97EDB">
        <w:t>V</w:t>
      </w:r>
      <w:r>
        <w:t xml:space="preserve">i </w:t>
      </w:r>
      <w:r w:rsidR="00E97EDB">
        <w:t xml:space="preserve">kan </w:t>
      </w:r>
      <w:r>
        <w:t>ikke</w:t>
      </w:r>
      <w:r w:rsidR="00E97EDB">
        <w:t xml:space="preserve"> godta det</w:t>
      </w:r>
      <w:r>
        <w:t>.</w:t>
      </w:r>
    </w:p>
    <w:p w:rsidR="001F41E9" w:rsidRDefault="00E97EDB" w:rsidP="00E97EDB">
      <w:r>
        <w:t>Vi m</w:t>
      </w:r>
      <w:r w:rsidR="001F41E9">
        <w:t xml:space="preserve">å ikke </w:t>
      </w:r>
      <w:r>
        <w:t>få</w:t>
      </w:r>
      <w:r w:rsidR="001F41E9">
        <w:t xml:space="preserve"> A- og B-fagbrev.</w:t>
      </w:r>
    </w:p>
    <w:p w:rsidR="001F41E9" w:rsidRDefault="001F41E9" w:rsidP="00E97EDB">
      <w:r>
        <w:t>Skriftlighet må være en del av kompetansen.</w:t>
      </w:r>
    </w:p>
    <w:p w:rsidR="001F41E9" w:rsidRDefault="001F41E9" w:rsidP="00E97EDB">
      <w:r>
        <w:t>Må ikke senke kvaliteten på fagbrevet.</w:t>
      </w:r>
    </w:p>
    <w:p w:rsidR="001F41E9" w:rsidRPr="00EE06E2" w:rsidRDefault="001F41E9" w:rsidP="00E97EDB">
      <w:r>
        <w:t>EO ønsker noe som ligner mappevurdering.</w:t>
      </w:r>
    </w:p>
    <w:p w:rsidR="00482534" w:rsidRPr="00EE06E2" w:rsidRDefault="00482534" w:rsidP="00482534">
      <w:pPr>
        <w:pStyle w:val="Overskrift3"/>
      </w:pPr>
      <w:r>
        <w:t>Vedtak</w:t>
      </w:r>
    </w:p>
    <w:p w:rsidR="00E97EDB" w:rsidRDefault="00E97EDB" w:rsidP="003A7177">
      <w:pPr>
        <w:rPr>
          <w:rFonts w:eastAsia="Times"/>
        </w:rPr>
      </w:pPr>
      <w:r w:rsidRPr="00E97EDB">
        <w:rPr>
          <w:rFonts w:eastAsia="Times"/>
        </w:rPr>
        <w:t>Faglig råd TIP ønsker å avvente eventuelle forsøk innenfor eget utdanningsprogram inntil det foreligger erfaringer fra andre prosjekter. Faglig råd ser for øvrig nødvendigheten av et nasjonalt system for realkompetansevurdering dersom vurderingen skal erst</w:t>
      </w:r>
      <w:r>
        <w:rPr>
          <w:rFonts w:eastAsia="Times"/>
        </w:rPr>
        <w:t>atte den skriftlige eksamen på Vg3-</w:t>
      </w:r>
      <w:r w:rsidRPr="00E97EDB">
        <w:rPr>
          <w:rFonts w:eastAsia="Times"/>
        </w:rPr>
        <w:t>nivå.</w:t>
      </w:r>
    </w:p>
    <w:p w:rsidR="00E97EDB" w:rsidRDefault="00E97EDB" w:rsidP="003A7177">
      <w:pPr>
        <w:rPr>
          <w:rFonts w:eastAsia="Times"/>
        </w:rPr>
      </w:pPr>
    </w:p>
    <w:p w:rsidR="003A7177" w:rsidRPr="0061128F" w:rsidRDefault="003A7177" w:rsidP="003A7177">
      <w:pPr>
        <w:rPr>
          <w:b/>
          <w:sz w:val="28"/>
          <w:szCs w:val="28"/>
        </w:rPr>
      </w:pPr>
      <w:r w:rsidRPr="0061128F">
        <w:rPr>
          <w:b/>
          <w:sz w:val="28"/>
          <w:szCs w:val="28"/>
        </w:rPr>
        <w:t>Informasjonssaker</w:t>
      </w:r>
    </w:p>
    <w:p w:rsidR="003A7177" w:rsidRDefault="004324D7" w:rsidP="001B3005">
      <w:pPr>
        <w:pStyle w:val="Overskrift1"/>
        <w:rPr>
          <w:rFonts w:eastAsia="Times"/>
        </w:rPr>
      </w:pPr>
      <w:bookmarkStart w:id="7" w:name="_Toc334714073"/>
      <w:r>
        <w:rPr>
          <w:rFonts w:eastAsia="Times"/>
        </w:rPr>
        <w:t>Sak 26</w:t>
      </w:r>
      <w:r w:rsidR="0061128F">
        <w:rPr>
          <w:rFonts w:eastAsia="Times"/>
        </w:rPr>
        <w:t xml:space="preserve">.12 </w:t>
      </w:r>
      <w:r w:rsidR="003A7177" w:rsidRPr="003A7177">
        <w:rPr>
          <w:rFonts w:eastAsia="Times"/>
        </w:rPr>
        <w:t>Status – arbeidsgruppe for kran- og løfteoperasjonsfaget – sertifiseringskrav</w:t>
      </w:r>
      <w:bookmarkEnd w:id="7"/>
    </w:p>
    <w:p w:rsidR="001B3005" w:rsidRDefault="00E97EDB" w:rsidP="007B6891">
      <w:r>
        <w:t>Dette har</w:t>
      </w:r>
      <w:r w:rsidR="00BC1318">
        <w:t xml:space="preserve"> vært en vanskelig sak. Arbeidsgruppen sprakk ved at tre</w:t>
      </w:r>
      <w:r>
        <w:t xml:space="preserve"> medlemmer i gruppen</w:t>
      </w:r>
      <w:r w:rsidR="00BC1318">
        <w:t xml:space="preserve"> gikk ut og la fram egen innstilling.</w:t>
      </w:r>
    </w:p>
    <w:p w:rsidR="00BC1318" w:rsidRDefault="00E97EDB" w:rsidP="007B6891">
      <w:r>
        <w:t>Vi f</w:t>
      </w:r>
      <w:r w:rsidR="00BC1318">
        <w:t xml:space="preserve">orsøker et møte med </w:t>
      </w:r>
      <w:r w:rsidR="0061128F">
        <w:t>P</w:t>
      </w:r>
      <w:r w:rsidR="00163F63">
        <w:t>etroleum</w:t>
      </w:r>
      <w:r w:rsidR="00BC1318">
        <w:t xml:space="preserve">stilsynet i løpet av september. </w:t>
      </w:r>
    </w:p>
    <w:p w:rsidR="00BC1318" w:rsidRDefault="00E97EDB" w:rsidP="007B6891">
      <w:r>
        <w:t>Det var undring over</w:t>
      </w:r>
      <w:r w:rsidR="00BC1318">
        <w:t xml:space="preserve"> hvem som er med. Partene må tyngre inn, i mindre grad fylkeskommuner. </w:t>
      </w:r>
    </w:p>
    <w:p w:rsidR="00BC1318" w:rsidRDefault="00E97EDB" w:rsidP="007B6891">
      <w:r>
        <w:t>S</w:t>
      </w:r>
      <w:r w:rsidR="00BC1318">
        <w:t xml:space="preserve">aken </w:t>
      </w:r>
      <w:r>
        <w:t xml:space="preserve">tas opp </w:t>
      </w:r>
      <w:r w:rsidR="00BC1318">
        <w:t xml:space="preserve">etter møtet med </w:t>
      </w:r>
      <w:r w:rsidR="0061128F">
        <w:t>P</w:t>
      </w:r>
      <w:r>
        <w:t>etroleumstilsynet</w:t>
      </w:r>
      <w:r w:rsidR="00BC1318">
        <w:t>, og</w:t>
      </w:r>
      <w:r>
        <w:t xml:space="preserve"> vi</w:t>
      </w:r>
      <w:r w:rsidR="00BC1318">
        <w:t xml:space="preserve"> fatter et vedtak etter det.</w:t>
      </w:r>
    </w:p>
    <w:p w:rsidR="00163F63" w:rsidRDefault="00163F63" w:rsidP="007B6891">
      <w:r>
        <w:t xml:space="preserve">Dette </w:t>
      </w:r>
      <w:r w:rsidR="00E97EDB">
        <w:t>gjeld</w:t>
      </w:r>
      <w:r>
        <w:t>er opplæring i bedrift, og partene må ha avgjørende ord, ref</w:t>
      </w:r>
      <w:r w:rsidR="00E97EDB">
        <w:t>erer</w:t>
      </w:r>
      <w:r>
        <w:t xml:space="preserve"> innlegg fra KD og Udir 5. september.</w:t>
      </w:r>
    </w:p>
    <w:p w:rsidR="00482534" w:rsidRPr="00EE06E2" w:rsidRDefault="00A612C2" w:rsidP="00482534">
      <w:pPr>
        <w:pStyle w:val="Overskrift3"/>
      </w:pPr>
      <w:r>
        <w:lastRenderedPageBreak/>
        <w:t>V</w:t>
      </w:r>
      <w:r w:rsidR="00482534">
        <w:t>edtak</w:t>
      </w:r>
    </w:p>
    <w:p w:rsidR="005E0CFC" w:rsidRPr="003A7177" w:rsidRDefault="00E97EDB" w:rsidP="007B6891">
      <w:pPr>
        <w:rPr>
          <w:rFonts w:eastAsia="Times"/>
        </w:rPr>
      </w:pPr>
      <w:r>
        <w:rPr>
          <w:rFonts w:eastAsia="Times"/>
        </w:rPr>
        <w:t>Faglig råd for teknikk og industriell produksjon</w:t>
      </w:r>
      <w:r w:rsidR="00163F63">
        <w:rPr>
          <w:rFonts w:eastAsia="Times"/>
        </w:rPr>
        <w:t xml:space="preserve"> ber </w:t>
      </w:r>
      <w:r>
        <w:rPr>
          <w:rFonts w:eastAsia="Times"/>
        </w:rPr>
        <w:t>Utdanningsdirektoratet</w:t>
      </w:r>
      <w:r w:rsidR="00163F63">
        <w:rPr>
          <w:rFonts w:eastAsia="Times"/>
        </w:rPr>
        <w:t xml:space="preserve"> om nytt møte med Petroleumsdirektoratet.</w:t>
      </w:r>
    </w:p>
    <w:p w:rsidR="005E0CFC" w:rsidRDefault="005E0CFC" w:rsidP="003A7177"/>
    <w:p w:rsidR="004324D7" w:rsidRDefault="00833A15" w:rsidP="001B3005">
      <w:pPr>
        <w:pStyle w:val="Overskrift1"/>
      </w:pPr>
      <w:bookmarkStart w:id="8" w:name="_Toc334714074"/>
      <w:r>
        <w:t>Sak 27.12</w:t>
      </w:r>
      <w:r w:rsidR="0061128F">
        <w:t xml:space="preserve"> K</w:t>
      </w:r>
      <w:r w:rsidR="004324D7">
        <w:t xml:space="preserve">onferanser og seminar </w:t>
      </w:r>
      <w:bookmarkEnd w:id="8"/>
    </w:p>
    <w:p w:rsidR="004324D7" w:rsidRDefault="0061128F" w:rsidP="003A7177">
      <w:r>
        <w:t>Medlemmer i rådet bes om å holde av datoene.</w:t>
      </w:r>
    </w:p>
    <w:p w:rsidR="0061128F" w:rsidRDefault="0061128F" w:rsidP="003A7177"/>
    <w:p w:rsidR="004324D7" w:rsidRDefault="004324D7" w:rsidP="00E97EDB">
      <w:r>
        <w:t>22</w:t>
      </w:r>
      <w:r w:rsidR="001928E5">
        <w:t>.</w:t>
      </w:r>
      <w:r>
        <w:t xml:space="preserve"> oktober</w:t>
      </w:r>
      <w:r>
        <w:tab/>
      </w:r>
      <w:r w:rsidR="00E97EDB">
        <w:tab/>
      </w:r>
      <w:r>
        <w:t>-</w:t>
      </w:r>
      <w:r>
        <w:tab/>
        <w:t>Seminar for leder og nestledere</w:t>
      </w:r>
    </w:p>
    <w:p w:rsidR="004324D7" w:rsidRDefault="004324D7" w:rsidP="00E97EDB"/>
    <w:p w:rsidR="004324D7" w:rsidRDefault="004324D7" w:rsidP="00E97EDB">
      <w:r>
        <w:t>25</w:t>
      </w:r>
      <w:r w:rsidR="001928E5">
        <w:t>.</w:t>
      </w:r>
      <w:r>
        <w:t xml:space="preserve"> oktober </w:t>
      </w:r>
      <w:r>
        <w:tab/>
      </w:r>
      <w:r w:rsidR="00E97EDB">
        <w:tab/>
      </w:r>
      <w:r w:rsidR="006A1D78">
        <w:t>-</w:t>
      </w:r>
      <w:r w:rsidR="006A1D78">
        <w:tab/>
        <w:t>Introduksjonskurs for nye medl</w:t>
      </w:r>
      <w:r>
        <w:t>emmer</w:t>
      </w:r>
    </w:p>
    <w:p w:rsidR="004324D7" w:rsidRDefault="004324D7" w:rsidP="00E97EDB"/>
    <w:p w:rsidR="004324D7" w:rsidRDefault="004324D7" w:rsidP="00E97EDB">
      <w:r>
        <w:t>1</w:t>
      </w:r>
      <w:r w:rsidR="0061128F">
        <w:t>.</w:t>
      </w:r>
      <w:r>
        <w:t>-</w:t>
      </w:r>
      <w:r w:rsidR="0061128F">
        <w:t xml:space="preserve"> </w:t>
      </w:r>
      <w:r>
        <w:t>2</w:t>
      </w:r>
      <w:r w:rsidR="0061128F">
        <w:t>.</w:t>
      </w:r>
      <w:r>
        <w:t xml:space="preserve"> november</w:t>
      </w:r>
      <w:r>
        <w:tab/>
        <w:t>-</w:t>
      </w:r>
      <w:r>
        <w:tab/>
        <w:t>Konferan</w:t>
      </w:r>
      <w:r w:rsidR="006A1D78">
        <w:t xml:space="preserve">se om fag- og yrkesopplæring </w:t>
      </w:r>
      <w:r w:rsidR="0061128F">
        <w:t>i forbindelse med y</w:t>
      </w:r>
      <w:r>
        <w:t>rkes</w:t>
      </w:r>
      <w:r w:rsidR="0061128F">
        <w:t>-</w:t>
      </w:r>
      <w:r>
        <w:t>NM på Lillestrøm.</w:t>
      </w:r>
    </w:p>
    <w:p w:rsidR="00163F63" w:rsidRDefault="00163F63" w:rsidP="00E97EDB"/>
    <w:p w:rsidR="00163F63" w:rsidRDefault="00E97EDB" w:rsidP="00E97EDB">
      <w:r>
        <w:t xml:space="preserve">Det ble stilt spørsmål om </w:t>
      </w:r>
      <w:r w:rsidR="00163F63">
        <w:t>rådet</w:t>
      </w:r>
      <w:r>
        <w:t xml:space="preserve"> kan</w:t>
      </w:r>
      <w:r w:rsidR="00163F63">
        <w:t xml:space="preserve"> sende representant til konferanse om fag- og yrkesopplæring i bedrift i Trondheim 18. oktober. </w:t>
      </w:r>
    </w:p>
    <w:p w:rsidR="00B013F0" w:rsidRDefault="00B013F0" w:rsidP="00E97EDB"/>
    <w:p w:rsidR="00B013F0" w:rsidRDefault="009E6482" w:rsidP="00E97EDB">
      <w:r>
        <w:t>Det faglige rådet har en begrenset sum som kan brukes til slikt</w:t>
      </w:r>
      <w:r w:rsidR="00B013F0">
        <w:t>.</w:t>
      </w:r>
    </w:p>
    <w:p w:rsidR="00B013F0" w:rsidRDefault="00B013F0" w:rsidP="00E97EDB"/>
    <w:p w:rsidR="00163F63" w:rsidRPr="004324D7" w:rsidRDefault="00B013F0" w:rsidP="00E97EDB">
      <w:r>
        <w:t xml:space="preserve">Rådet ønsker å sende </w:t>
      </w:r>
      <w:r w:rsidR="00163F63">
        <w:t xml:space="preserve">Jan </w:t>
      </w:r>
      <w:proofErr w:type="spellStart"/>
      <w:r w:rsidR="00163F63">
        <w:t>Frigge</w:t>
      </w:r>
      <w:proofErr w:type="spellEnd"/>
      <w:r>
        <w:t xml:space="preserve"> Lindgren</w:t>
      </w:r>
      <w:r w:rsidR="00163F63">
        <w:t xml:space="preserve"> og Liv S</w:t>
      </w:r>
      <w:r>
        <w:t>ommerfeldt</w:t>
      </w:r>
      <w:r w:rsidR="00163F63">
        <w:t>. Kristian</w:t>
      </w:r>
      <w:r>
        <w:t xml:space="preserve"> Nygård </w:t>
      </w:r>
      <w:proofErr w:type="spellStart"/>
      <w:r>
        <w:t>Svartås</w:t>
      </w:r>
      <w:proofErr w:type="spellEnd"/>
      <w:r>
        <w:t xml:space="preserve"> vil delta, men det vil ikke koste rådet noe, siden han bor i nærheten</w:t>
      </w:r>
      <w:r w:rsidR="00163F63">
        <w:t xml:space="preserve">. </w:t>
      </w:r>
    </w:p>
    <w:p w:rsidR="005E0CFC" w:rsidRDefault="005E0CFC" w:rsidP="00E97EDB"/>
    <w:p w:rsidR="004324D7" w:rsidRDefault="004324D7" w:rsidP="00E97EDB">
      <w:r>
        <w:t>Nærme</w:t>
      </w:r>
      <w:r w:rsidR="00F025F5">
        <w:t xml:space="preserve">re info </w:t>
      </w:r>
      <w:r>
        <w:t>om arrangementene vil følge senere.</w:t>
      </w:r>
    </w:p>
    <w:p w:rsidR="004324D7" w:rsidRDefault="004324D7" w:rsidP="007142CF"/>
    <w:p w:rsidR="007142CF" w:rsidRDefault="004324D7" w:rsidP="001B3005">
      <w:pPr>
        <w:pStyle w:val="Overskrift1"/>
      </w:pPr>
      <w:bookmarkStart w:id="9" w:name="_Toc334714075"/>
      <w:r>
        <w:t>Sak 28</w:t>
      </w:r>
      <w:r w:rsidR="007A155E" w:rsidRPr="006B2643">
        <w:t>.12 Høringer</w:t>
      </w:r>
      <w:bookmarkEnd w:id="9"/>
      <w:r w:rsidR="007142CF">
        <w:t xml:space="preserve"> </w:t>
      </w:r>
    </w:p>
    <w:p w:rsidR="007142CF" w:rsidRPr="007142CF" w:rsidRDefault="00B013F0" w:rsidP="007142CF">
      <w:r>
        <w:t>Ingen aktuelle høringer.</w:t>
      </w:r>
    </w:p>
    <w:p w:rsidR="005E0CFC" w:rsidRDefault="005E0CFC" w:rsidP="00291C49">
      <w:pPr>
        <w:tabs>
          <w:tab w:val="num" w:pos="993"/>
        </w:tabs>
      </w:pPr>
    </w:p>
    <w:p w:rsidR="003A7177" w:rsidRDefault="004324D7" w:rsidP="001B3005">
      <w:pPr>
        <w:pStyle w:val="Overskrift1"/>
      </w:pPr>
      <w:bookmarkStart w:id="10" w:name="_Toc334714076"/>
      <w:r>
        <w:t>Sak 29</w:t>
      </w:r>
      <w:r w:rsidR="007A155E" w:rsidRPr="006B2643">
        <w:t xml:space="preserve">.12 </w:t>
      </w:r>
      <w:r w:rsidR="00B013F0">
        <w:t>Aktuelt fra KD</w:t>
      </w:r>
      <w:bookmarkEnd w:id="10"/>
    </w:p>
    <w:p w:rsidR="005E0CFC" w:rsidRDefault="00B013F0" w:rsidP="006B2643">
      <w:r>
        <w:t>Ingen saker.</w:t>
      </w:r>
    </w:p>
    <w:p w:rsidR="00DC7272" w:rsidRDefault="00DC7272" w:rsidP="00DC7272">
      <w:pPr>
        <w:tabs>
          <w:tab w:val="num" w:pos="993"/>
        </w:tabs>
      </w:pPr>
    </w:p>
    <w:p w:rsidR="00DC7272" w:rsidRDefault="00DC7272" w:rsidP="00DC7272">
      <w:pPr>
        <w:tabs>
          <w:tab w:val="num" w:pos="993"/>
        </w:tabs>
      </w:pPr>
    </w:p>
    <w:p w:rsidR="00DC7272" w:rsidRDefault="00DC7272" w:rsidP="00DC7272">
      <w:pPr>
        <w:tabs>
          <w:tab w:val="num" w:pos="993"/>
        </w:tabs>
      </w:pPr>
    </w:p>
    <w:p w:rsidR="00DC7272" w:rsidRDefault="00DC7272" w:rsidP="00DC7272">
      <w:pPr>
        <w:tabs>
          <w:tab w:val="num" w:pos="993"/>
        </w:tabs>
      </w:pPr>
    </w:p>
    <w:p w:rsidR="003E1C7F" w:rsidRPr="003E1C7F" w:rsidRDefault="003E1C7F" w:rsidP="003E1C7F">
      <w:pPr>
        <w:tabs>
          <w:tab w:val="num" w:pos="993"/>
        </w:tabs>
        <w:jc w:val="right"/>
        <w:rPr>
          <w:lang w:val="nn-NO"/>
        </w:rPr>
      </w:pPr>
    </w:p>
    <w:sectPr w:rsidR="003E1C7F" w:rsidRPr="003E1C7F" w:rsidSect="00D916BC">
      <w:headerReference w:type="default" r:id="rId11"/>
      <w:footerReference w:type="default" r:id="rId12"/>
      <w:footerReference w:type="first" r:id="rId1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20" w:rsidRDefault="00376D20">
      <w:r>
        <w:separator/>
      </w:r>
    </w:p>
  </w:endnote>
  <w:endnote w:type="continuationSeparator" w:id="0">
    <w:p w:rsidR="00376D20" w:rsidRDefault="0037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DepCentury Old Style">
    <w:altName w:val="Times New Roman"/>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67" w:rsidRDefault="00E45DE5">
    <w:pPr>
      <w:pStyle w:val="Bunntekst"/>
    </w:pPr>
    <w:r>
      <w:rPr>
        <w:noProof/>
      </w:rPr>
      <w:drawing>
        <wp:inline distT="0" distB="0" distL="0" distR="0">
          <wp:extent cx="6295390" cy="550545"/>
          <wp:effectExtent l="0" t="0" r="0" b="0"/>
          <wp:docPr id="3" name="Bilde 5"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467" w:rsidRPr="004164D3" w:rsidRDefault="00243467">
    <w:pPr>
      <w:pStyle w:val="Bunntekst"/>
      <w:rPr>
        <w:sz w:val="14"/>
        <w:szCs w:val="14"/>
        <w:lang w:val="it-IT"/>
      </w:rPr>
    </w:pPr>
  </w:p>
  <w:p w:rsidR="00243467" w:rsidRPr="004164D3" w:rsidRDefault="00E45DE5">
    <w:pPr>
      <w:pStyle w:val="Bunntekst"/>
      <w:rPr>
        <w:sz w:val="14"/>
        <w:szCs w:val="14"/>
        <w:lang w:val="it-IT"/>
      </w:rPr>
    </w:pPr>
    <w:r>
      <w:rPr>
        <w:noProof/>
        <w:sz w:val="14"/>
        <w:szCs w:val="14"/>
      </w:rPr>
      <w:drawing>
        <wp:inline distT="0" distB="0" distL="0" distR="0">
          <wp:extent cx="6295390" cy="550545"/>
          <wp:effectExtent l="0" t="0" r="0" b="0"/>
          <wp:docPr id="4" name="Bilde 3" descr="Adressefelt_tekn_ind_pr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tekn_ind_pro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505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20" w:rsidRDefault="00376D20">
      <w:r>
        <w:separator/>
      </w:r>
    </w:p>
  </w:footnote>
  <w:footnote w:type="continuationSeparator" w:id="0">
    <w:p w:rsidR="00376D20" w:rsidRDefault="0037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243467">
      <w:tc>
        <w:tcPr>
          <w:tcW w:w="5031" w:type="dxa"/>
        </w:tcPr>
        <w:p w:rsidR="00243467" w:rsidRDefault="00243467" w:rsidP="00D916BC">
          <w:pPr>
            <w:pStyle w:val="Topptekst"/>
            <w:tabs>
              <w:tab w:val="left" w:pos="267"/>
              <w:tab w:val="right" w:pos="9922"/>
            </w:tabs>
            <w:spacing w:after="240"/>
            <w:jc w:val="center"/>
            <w:rPr>
              <w:sz w:val="16"/>
            </w:rPr>
          </w:pPr>
        </w:p>
      </w:tc>
      <w:tc>
        <w:tcPr>
          <w:tcW w:w="5031" w:type="dxa"/>
        </w:tcPr>
        <w:p w:rsidR="00243467" w:rsidRDefault="00243467" w:rsidP="00285CD5">
          <w:pPr>
            <w:pStyle w:val="Topptekst"/>
            <w:tabs>
              <w:tab w:val="clear" w:pos="4536"/>
              <w:tab w:val="left" w:pos="267"/>
              <w:tab w:val="right" w:pos="4596"/>
              <w:tab w:val="right" w:pos="9922"/>
            </w:tabs>
            <w:spacing w:after="240"/>
            <w:rPr>
              <w:sz w:val="16"/>
            </w:rPr>
          </w:pPr>
          <w:r>
            <w:rPr>
              <w:sz w:val="16"/>
            </w:rPr>
            <w:tab/>
          </w:r>
          <w:r>
            <w:rPr>
              <w:sz w:val="16"/>
            </w:rPr>
            <w:tab/>
            <w:t xml:space="preserve">Side </w:t>
          </w:r>
          <w:r>
            <w:rPr>
              <w:sz w:val="16"/>
            </w:rPr>
            <w:fldChar w:fldCharType="begin"/>
          </w:r>
          <w:r>
            <w:rPr>
              <w:sz w:val="16"/>
            </w:rPr>
            <w:instrText xml:space="preserve"> PAGE </w:instrText>
          </w:r>
          <w:r>
            <w:rPr>
              <w:sz w:val="16"/>
            </w:rPr>
            <w:fldChar w:fldCharType="separate"/>
          </w:r>
          <w:r w:rsidR="000A082C">
            <w:rPr>
              <w:noProof/>
              <w:sz w:val="16"/>
            </w:rPr>
            <w:t>5</w:t>
          </w:r>
          <w:r>
            <w:rPr>
              <w:sz w:val="16"/>
            </w:rPr>
            <w:fldChar w:fldCharType="end"/>
          </w:r>
          <w:r>
            <w:rPr>
              <w:sz w:val="16"/>
            </w:rPr>
            <w:t xml:space="preserve"> av </w:t>
          </w:r>
          <w:r>
            <w:rPr>
              <w:sz w:val="16"/>
            </w:rPr>
            <w:fldChar w:fldCharType="begin"/>
          </w:r>
          <w:r>
            <w:rPr>
              <w:sz w:val="16"/>
            </w:rPr>
            <w:instrText xml:space="preserve"> NUMPAGES </w:instrText>
          </w:r>
          <w:r>
            <w:rPr>
              <w:sz w:val="16"/>
            </w:rPr>
            <w:fldChar w:fldCharType="separate"/>
          </w:r>
          <w:r w:rsidR="000A082C">
            <w:rPr>
              <w:noProof/>
              <w:sz w:val="16"/>
            </w:rPr>
            <w:t>5</w:t>
          </w:r>
          <w:r>
            <w:rPr>
              <w:sz w:val="16"/>
            </w:rPr>
            <w:fldChar w:fldCharType="end"/>
          </w:r>
        </w:p>
      </w:tc>
    </w:tr>
  </w:tbl>
  <w:p w:rsidR="00243467" w:rsidRDefault="00E45DE5" w:rsidP="00DA1184">
    <w:pPr>
      <w:pStyle w:val="Topptekst"/>
      <w:tabs>
        <w:tab w:val="left" w:pos="267"/>
        <w:tab w:val="right" w:pos="9922"/>
      </w:tabs>
      <w:spacing w:after="240"/>
      <w:rPr>
        <w:sz w:val="16"/>
      </w:rPr>
    </w:pPr>
    <w:r>
      <w:rPr>
        <w:noProof/>
        <w:sz w:val="16"/>
      </w:rPr>
      <w:drawing>
        <wp:inline distT="0" distB="0" distL="0" distR="0">
          <wp:extent cx="9525" cy="9525"/>
          <wp:effectExtent l="0" t="0" r="0"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0000002"/>
    <w:multiLevelType w:val="multilevel"/>
    <w:tmpl w:val="00000002"/>
    <w:name w:val="RTF_Num 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0000003"/>
    <w:multiLevelType w:val="multilevel"/>
    <w:tmpl w:val="00000003"/>
    <w:name w:val="RTF_Num 7"/>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3">
    <w:nsid w:val="0DAA64D3"/>
    <w:multiLevelType w:val="hybridMultilevel"/>
    <w:tmpl w:val="6FAA64E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nsid w:val="0E6F7AE4"/>
    <w:multiLevelType w:val="hybridMultilevel"/>
    <w:tmpl w:val="8A4AA16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0827E71"/>
    <w:multiLevelType w:val="hybridMultilevel"/>
    <w:tmpl w:val="8B54AF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010C71"/>
    <w:multiLevelType w:val="hybridMultilevel"/>
    <w:tmpl w:val="E0CC94D4"/>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56F03E5"/>
    <w:multiLevelType w:val="multilevel"/>
    <w:tmpl w:val="1C822E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15756B24"/>
    <w:multiLevelType w:val="hybridMultilevel"/>
    <w:tmpl w:val="3B14D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7D80189"/>
    <w:multiLevelType w:val="hybridMultilevel"/>
    <w:tmpl w:val="1CF8CC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9A90D45"/>
    <w:multiLevelType w:val="hybridMultilevel"/>
    <w:tmpl w:val="0F92A9F4"/>
    <w:lvl w:ilvl="0" w:tplc="300456DE">
      <w:numFmt w:val="bullet"/>
      <w:lvlText w:val=""/>
      <w:lvlJc w:val="left"/>
      <w:pPr>
        <w:ind w:left="720" w:hanging="360"/>
      </w:pPr>
      <w:rPr>
        <w:rFonts w:ascii="Symbol" w:eastAsia="Calibri"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1">
    <w:nsid w:val="1A6F457C"/>
    <w:multiLevelType w:val="hybridMultilevel"/>
    <w:tmpl w:val="DFF0BCFE"/>
    <w:lvl w:ilvl="0" w:tplc="CA3011DE">
      <w:start w:val="1"/>
      <w:numFmt w:val="lowerLetter"/>
      <w:lvlText w:val="%1)"/>
      <w:lvlJc w:val="left"/>
      <w:pPr>
        <w:ind w:left="720" w:hanging="360"/>
      </w:pPr>
      <w:rPr>
        <w:rFonts w:ascii="Verdana" w:hAnsi="Verdana" w:hint="default"/>
        <w:b/>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207B50B3"/>
    <w:multiLevelType w:val="hybridMultilevel"/>
    <w:tmpl w:val="F81ABB7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21B41D53"/>
    <w:multiLevelType w:val="hybridMultilevel"/>
    <w:tmpl w:val="5D68DD3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nsid w:val="21DF2E96"/>
    <w:multiLevelType w:val="hybridMultilevel"/>
    <w:tmpl w:val="EAC89016"/>
    <w:lvl w:ilvl="0" w:tplc="CC4E82EA">
      <w:start w:val="1"/>
      <w:numFmt w:val="decimal"/>
      <w:lvlText w:val="%1."/>
      <w:lvlJc w:val="left"/>
      <w:pPr>
        <w:ind w:left="567" w:hanging="567"/>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270D458E"/>
    <w:multiLevelType w:val="hybridMultilevel"/>
    <w:tmpl w:val="351CE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79E1C4F"/>
    <w:multiLevelType w:val="hybridMultilevel"/>
    <w:tmpl w:val="A3AC87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9A4310D"/>
    <w:multiLevelType w:val="hybridMultilevel"/>
    <w:tmpl w:val="D7F0A9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A3313CC"/>
    <w:multiLevelType w:val="hybridMultilevel"/>
    <w:tmpl w:val="56768966"/>
    <w:lvl w:ilvl="0" w:tplc="0D4EB6E0">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2F4A5ADD"/>
    <w:multiLevelType w:val="hybridMultilevel"/>
    <w:tmpl w:val="35125F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341A16AB"/>
    <w:multiLevelType w:val="hybridMultilevel"/>
    <w:tmpl w:val="2DFEF0B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7ED4447"/>
    <w:multiLevelType w:val="hybridMultilevel"/>
    <w:tmpl w:val="B596D362"/>
    <w:lvl w:ilvl="0" w:tplc="655A927A">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84A3E7F"/>
    <w:multiLevelType w:val="hybridMultilevel"/>
    <w:tmpl w:val="9CBC49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D982FD4"/>
    <w:multiLevelType w:val="hybridMultilevel"/>
    <w:tmpl w:val="0BB43286"/>
    <w:lvl w:ilvl="0" w:tplc="0414000F">
      <w:start w:val="1"/>
      <w:numFmt w:val="decimal"/>
      <w:lvlText w:val="%1."/>
      <w:lvlJc w:val="left"/>
      <w:pPr>
        <w:ind w:left="114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F9F08D5"/>
    <w:multiLevelType w:val="hybridMultilevel"/>
    <w:tmpl w:val="20C6A74A"/>
    <w:lvl w:ilvl="0" w:tplc="3800D7B0">
      <w:start w:val="2"/>
      <w:numFmt w:val="bullet"/>
      <w:lvlText w:val=""/>
      <w:lvlJc w:val="left"/>
      <w:pPr>
        <w:tabs>
          <w:tab w:val="num" w:pos="2868"/>
        </w:tabs>
        <w:ind w:left="2868" w:hanging="720"/>
      </w:pPr>
      <w:rPr>
        <w:rFonts w:ascii="Symbol" w:eastAsia="Times" w:hAnsi="Symbol" w:cs="Times New Roman" w:hint="default"/>
      </w:rPr>
    </w:lvl>
    <w:lvl w:ilvl="1" w:tplc="04140003">
      <w:start w:val="1"/>
      <w:numFmt w:val="bullet"/>
      <w:lvlText w:val="o"/>
      <w:lvlJc w:val="left"/>
      <w:pPr>
        <w:tabs>
          <w:tab w:val="num" w:pos="3228"/>
        </w:tabs>
        <w:ind w:left="3228" w:hanging="360"/>
      </w:pPr>
      <w:rPr>
        <w:rFonts w:ascii="Courier New" w:hAnsi="Courier New" w:cs="Courier New" w:hint="default"/>
      </w:rPr>
    </w:lvl>
    <w:lvl w:ilvl="2" w:tplc="04140005">
      <w:start w:val="1"/>
      <w:numFmt w:val="bullet"/>
      <w:lvlText w:val=""/>
      <w:lvlJc w:val="left"/>
      <w:pPr>
        <w:tabs>
          <w:tab w:val="num" w:pos="3948"/>
        </w:tabs>
        <w:ind w:left="3948" w:hanging="360"/>
      </w:pPr>
      <w:rPr>
        <w:rFonts w:ascii="Wingdings" w:hAnsi="Wingdings" w:hint="default"/>
      </w:rPr>
    </w:lvl>
    <w:lvl w:ilvl="3" w:tplc="04140001" w:tentative="1">
      <w:start w:val="1"/>
      <w:numFmt w:val="bullet"/>
      <w:lvlText w:val=""/>
      <w:lvlJc w:val="left"/>
      <w:pPr>
        <w:tabs>
          <w:tab w:val="num" w:pos="4668"/>
        </w:tabs>
        <w:ind w:left="4668" w:hanging="360"/>
      </w:pPr>
      <w:rPr>
        <w:rFonts w:ascii="Symbol" w:hAnsi="Symbol" w:hint="default"/>
      </w:rPr>
    </w:lvl>
    <w:lvl w:ilvl="4" w:tplc="04140003" w:tentative="1">
      <w:start w:val="1"/>
      <w:numFmt w:val="bullet"/>
      <w:lvlText w:val="o"/>
      <w:lvlJc w:val="left"/>
      <w:pPr>
        <w:tabs>
          <w:tab w:val="num" w:pos="5388"/>
        </w:tabs>
        <w:ind w:left="5388" w:hanging="360"/>
      </w:pPr>
      <w:rPr>
        <w:rFonts w:ascii="Courier New" w:hAnsi="Courier New" w:cs="Courier New" w:hint="default"/>
      </w:rPr>
    </w:lvl>
    <w:lvl w:ilvl="5" w:tplc="04140005" w:tentative="1">
      <w:start w:val="1"/>
      <w:numFmt w:val="bullet"/>
      <w:lvlText w:val=""/>
      <w:lvlJc w:val="left"/>
      <w:pPr>
        <w:tabs>
          <w:tab w:val="num" w:pos="6108"/>
        </w:tabs>
        <w:ind w:left="6108" w:hanging="360"/>
      </w:pPr>
      <w:rPr>
        <w:rFonts w:ascii="Wingdings" w:hAnsi="Wingdings" w:hint="default"/>
      </w:rPr>
    </w:lvl>
    <w:lvl w:ilvl="6" w:tplc="04140001" w:tentative="1">
      <w:start w:val="1"/>
      <w:numFmt w:val="bullet"/>
      <w:lvlText w:val=""/>
      <w:lvlJc w:val="left"/>
      <w:pPr>
        <w:tabs>
          <w:tab w:val="num" w:pos="6828"/>
        </w:tabs>
        <w:ind w:left="6828" w:hanging="360"/>
      </w:pPr>
      <w:rPr>
        <w:rFonts w:ascii="Symbol" w:hAnsi="Symbol" w:hint="default"/>
      </w:rPr>
    </w:lvl>
    <w:lvl w:ilvl="7" w:tplc="04140003" w:tentative="1">
      <w:start w:val="1"/>
      <w:numFmt w:val="bullet"/>
      <w:lvlText w:val="o"/>
      <w:lvlJc w:val="left"/>
      <w:pPr>
        <w:tabs>
          <w:tab w:val="num" w:pos="7548"/>
        </w:tabs>
        <w:ind w:left="7548" w:hanging="360"/>
      </w:pPr>
      <w:rPr>
        <w:rFonts w:ascii="Courier New" w:hAnsi="Courier New" w:cs="Courier New" w:hint="default"/>
      </w:rPr>
    </w:lvl>
    <w:lvl w:ilvl="8" w:tplc="04140005" w:tentative="1">
      <w:start w:val="1"/>
      <w:numFmt w:val="bullet"/>
      <w:lvlText w:val=""/>
      <w:lvlJc w:val="left"/>
      <w:pPr>
        <w:tabs>
          <w:tab w:val="num" w:pos="8268"/>
        </w:tabs>
        <w:ind w:left="8268" w:hanging="360"/>
      </w:pPr>
      <w:rPr>
        <w:rFonts w:ascii="Wingdings" w:hAnsi="Wingdings" w:hint="default"/>
      </w:rPr>
    </w:lvl>
  </w:abstractNum>
  <w:abstractNum w:abstractNumId="25">
    <w:nsid w:val="430B38D7"/>
    <w:multiLevelType w:val="hybridMultilevel"/>
    <w:tmpl w:val="9CBC49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43642418"/>
    <w:multiLevelType w:val="hybridMultilevel"/>
    <w:tmpl w:val="B886A40A"/>
    <w:lvl w:ilvl="0" w:tplc="535686E6">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nsid w:val="4C7B4A61"/>
    <w:multiLevelType w:val="hybridMultilevel"/>
    <w:tmpl w:val="618EE1C8"/>
    <w:lvl w:ilvl="0" w:tplc="4CC20532">
      <w:start w:val="1"/>
      <w:numFmt w:val="bullet"/>
      <w:lvlText w:val="•"/>
      <w:lvlJc w:val="left"/>
      <w:pPr>
        <w:tabs>
          <w:tab w:val="num" w:pos="720"/>
        </w:tabs>
        <w:ind w:left="720" w:hanging="360"/>
      </w:pPr>
      <w:rPr>
        <w:rFonts w:ascii="Arial" w:hAnsi="Arial" w:hint="default"/>
      </w:rPr>
    </w:lvl>
    <w:lvl w:ilvl="1" w:tplc="CBF4F836" w:tentative="1">
      <w:start w:val="1"/>
      <w:numFmt w:val="bullet"/>
      <w:lvlText w:val="•"/>
      <w:lvlJc w:val="left"/>
      <w:pPr>
        <w:tabs>
          <w:tab w:val="num" w:pos="1440"/>
        </w:tabs>
        <w:ind w:left="1440" w:hanging="360"/>
      </w:pPr>
      <w:rPr>
        <w:rFonts w:ascii="Arial" w:hAnsi="Arial" w:hint="default"/>
      </w:rPr>
    </w:lvl>
    <w:lvl w:ilvl="2" w:tplc="CDD4D9F0" w:tentative="1">
      <w:start w:val="1"/>
      <w:numFmt w:val="bullet"/>
      <w:lvlText w:val="•"/>
      <w:lvlJc w:val="left"/>
      <w:pPr>
        <w:tabs>
          <w:tab w:val="num" w:pos="2160"/>
        </w:tabs>
        <w:ind w:left="2160" w:hanging="360"/>
      </w:pPr>
      <w:rPr>
        <w:rFonts w:ascii="Arial" w:hAnsi="Arial" w:hint="default"/>
      </w:rPr>
    </w:lvl>
    <w:lvl w:ilvl="3" w:tplc="5F0A6904" w:tentative="1">
      <w:start w:val="1"/>
      <w:numFmt w:val="bullet"/>
      <w:lvlText w:val="•"/>
      <w:lvlJc w:val="left"/>
      <w:pPr>
        <w:tabs>
          <w:tab w:val="num" w:pos="2880"/>
        </w:tabs>
        <w:ind w:left="2880" w:hanging="360"/>
      </w:pPr>
      <w:rPr>
        <w:rFonts w:ascii="Arial" w:hAnsi="Arial" w:hint="default"/>
      </w:rPr>
    </w:lvl>
    <w:lvl w:ilvl="4" w:tplc="4BB2483C" w:tentative="1">
      <w:start w:val="1"/>
      <w:numFmt w:val="bullet"/>
      <w:lvlText w:val="•"/>
      <w:lvlJc w:val="left"/>
      <w:pPr>
        <w:tabs>
          <w:tab w:val="num" w:pos="3600"/>
        </w:tabs>
        <w:ind w:left="3600" w:hanging="360"/>
      </w:pPr>
      <w:rPr>
        <w:rFonts w:ascii="Arial" w:hAnsi="Arial" w:hint="default"/>
      </w:rPr>
    </w:lvl>
    <w:lvl w:ilvl="5" w:tplc="B1DE1E48" w:tentative="1">
      <w:start w:val="1"/>
      <w:numFmt w:val="bullet"/>
      <w:lvlText w:val="•"/>
      <w:lvlJc w:val="left"/>
      <w:pPr>
        <w:tabs>
          <w:tab w:val="num" w:pos="4320"/>
        </w:tabs>
        <w:ind w:left="4320" w:hanging="360"/>
      </w:pPr>
      <w:rPr>
        <w:rFonts w:ascii="Arial" w:hAnsi="Arial" w:hint="default"/>
      </w:rPr>
    </w:lvl>
    <w:lvl w:ilvl="6" w:tplc="1B1A0190" w:tentative="1">
      <w:start w:val="1"/>
      <w:numFmt w:val="bullet"/>
      <w:lvlText w:val="•"/>
      <w:lvlJc w:val="left"/>
      <w:pPr>
        <w:tabs>
          <w:tab w:val="num" w:pos="5040"/>
        </w:tabs>
        <w:ind w:left="5040" w:hanging="360"/>
      </w:pPr>
      <w:rPr>
        <w:rFonts w:ascii="Arial" w:hAnsi="Arial" w:hint="default"/>
      </w:rPr>
    </w:lvl>
    <w:lvl w:ilvl="7" w:tplc="2E26BED2" w:tentative="1">
      <w:start w:val="1"/>
      <w:numFmt w:val="bullet"/>
      <w:lvlText w:val="•"/>
      <w:lvlJc w:val="left"/>
      <w:pPr>
        <w:tabs>
          <w:tab w:val="num" w:pos="5760"/>
        </w:tabs>
        <w:ind w:left="5760" w:hanging="360"/>
      </w:pPr>
      <w:rPr>
        <w:rFonts w:ascii="Arial" w:hAnsi="Arial" w:hint="default"/>
      </w:rPr>
    </w:lvl>
    <w:lvl w:ilvl="8" w:tplc="22D00CA2" w:tentative="1">
      <w:start w:val="1"/>
      <w:numFmt w:val="bullet"/>
      <w:lvlText w:val="•"/>
      <w:lvlJc w:val="left"/>
      <w:pPr>
        <w:tabs>
          <w:tab w:val="num" w:pos="6480"/>
        </w:tabs>
        <w:ind w:left="6480" w:hanging="360"/>
      </w:pPr>
      <w:rPr>
        <w:rFonts w:ascii="Arial" w:hAnsi="Arial" w:hint="default"/>
      </w:rPr>
    </w:lvl>
  </w:abstractNum>
  <w:abstractNum w:abstractNumId="28">
    <w:nsid w:val="4F2C1BAB"/>
    <w:multiLevelType w:val="hybridMultilevel"/>
    <w:tmpl w:val="9CBC49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57330F40"/>
    <w:multiLevelType w:val="hybridMultilevel"/>
    <w:tmpl w:val="7038B234"/>
    <w:lvl w:ilvl="0" w:tplc="D590B5D6">
      <w:start w:val="1"/>
      <w:numFmt w:val="upperLetter"/>
      <w:lvlText w:val="%1)"/>
      <w:lvlJc w:val="left"/>
      <w:pPr>
        <w:ind w:left="1350" w:hanging="360"/>
      </w:pPr>
      <w:rPr>
        <w:rFonts w:hint="default"/>
      </w:rPr>
    </w:lvl>
    <w:lvl w:ilvl="1" w:tplc="04140019" w:tentative="1">
      <w:start w:val="1"/>
      <w:numFmt w:val="lowerLetter"/>
      <w:lvlText w:val="%2."/>
      <w:lvlJc w:val="left"/>
      <w:pPr>
        <w:ind w:left="2070" w:hanging="360"/>
      </w:pPr>
    </w:lvl>
    <w:lvl w:ilvl="2" w:tplc="0414001B" w:tentative="1">
      <w:start w:val="1"/>
      <w:numFmt w:val="lowerRoman"/>
      <w:lvlText w:val="%3."/>
      <w:lvlJc w:val="right"/>
      <w:pPr>
        <w:ind w:left="2790" w:hanging="180"/>
      </w:pPr>
    </w:lvl>
    <w:lvl w:ilvl="3" w:tplc="0414000F" w:tentative="1">
      <w:start w:val="1"/>
      <w:numFmt w:val="decimal"/>
      <w:lvlText w:val="%4."/>
      <w:lvlJc w:val="left"/>
      <w:pPr>
        <w:ind w:left="3510" w:hanging="360"/>
      </w:pPr>
    </w:lvl>
    <w:lvl w:ilvl="4" w:tplc="04140019" w:tentative="1">
      <w:start w:val="1"/>
      <w:numFmt w:val="lowerLetter"/>
      <w:lvlText w:val="%5."/>
      <w:lvlJc w:val="left"/>
      <w:pPr>
        <w:ind w:left="4230" w:hanging="360"/>
      </w:pPr>
    </w:lvl>
    <w:lvl w:ilvl="5" w:tplc="0414001B" w:tentative="1">
      <w:start w:val="1"/>
      <w:numFmt w:val="lowerRoman"/>
      <w:lvlText w:val="%6."/>
      <w:lvlJc w:val="right"/>
      <w:pPr>
        <w:ind w:left="4950" w:hanging="180"/>
      </w:pPr>
    </w:lvl>
    <w:lvl w:ilvl="6" w:tplc="0414000F" w:tentative="1">
      <w:start w:val="1"/>
      <w:numFmt w:val="decimal"/>
      <w:lvlText w:val="%7."/>
      <w:lvlJc w:val="left"/>
      <w:pPr>
        <w:ind w:left="5670" w:hanging="360"/>
      </w:pPr>
    </w:lvl>
    <w:lvl w:ilvl="7" w:tplc="04140019" w:tentative="1">
      <w:start w:val="1"/>
      <w:numFmt w:val="lowerLetter"/>
      <w:lvlText w:val="%8."/>
      <w:lvlJc w:val="left"/>
      <w:pPr>
        <w:ind w:left="6390" w:hanging="360"/>
      </w:pPr>
    </w:lvl>
    <w:lvl w:ilvl="8" w:tplc="0414001B" w:tentative="1">
      <w:start w:val="1"/>
      <w:numFmt w:val="lowerRoman"/>
      <w:lvlText w:val="%9."/>
      <w:lvlJc w:val="right"/>
      <w:pPr>
        <w:ind w:left="7110" w:hanging="180"/>
      </w:pPr>
    </w:lvl>
  </w:abstractNum>
  <w:abstractNum w:abstractNumId="30">
    <w:nsid w:val="599319C4"/>
    <w:multiLevelType w:val="hybridMultilevel"/>
    <w:tmpl w:val="7EC6F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1CA5CE5"/>
    <w:multiLevelType w:val="hybridMultilevel"/>
    <w:tmpl w:val="B106C8CC"/>
    <w:lvl w:ilvl="0" w:tplc="CDBC4FF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5B17BC1"/>
    <w:multiLevelType w:val="hybridMultilevel"/>
    <w:tmpl w:val="046E4B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663354A"/>
    <w:multiLevelType w:val="hybridMultilevel"/>
    <w:tmpl w:val="3274D82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F">
      <w:start w:val="1"/>
      <w:numFmt w:val="decimal"/>
      <w:lvlText w:val="%4."/>
      <w:lvlJc w:val="left"/>
      <w:pPr>
        <w:ind w:left="3228" w:hanging="360"/>
      </w:pPr>
      <w:rPr>
        <w:rFonts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nsid w:val="667E4813"/>
    <w:multiLevelType w:val="hybridMultilevel"/>
    <w:tmpl w:val="CD721240"/>
    <w:lvl w:ilvl="0" w:tplc="9594E174">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C7875EF"/>
    <w:multiLevelType w:val="hybridMultilevel"/>
    <w:tmpl w:val="23082DBC"/>
    <w:lvl w:ilvl="0" w:tplc="2F52B736">
      <w:start w:val="2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6C81586C"/>
    <w:multiLevelType w:val="hybridMultilevel"/>
    <w:tmpl w:val="822A2BB2"/>
    <w:lvl w:ilvl="0" w:tplc="F6886BF8">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nsid w:val="6D6D3F7E"/>
    <w:multiLevelType w:val="hybridMultilevel"/>
    <w:tmpl w:val="F0105B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31B34C6"/>
    <w:multiLevelType w:val="hybridMultilevel"/>
    <w:tmpl w:val="B41C4A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73206F5B"/>
    <w:multiLevelType w:val="hybridMultilevel"/>
    <w:tmpl w:val="13E0DAD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0">
    <w:nsid w:val="735D014E"/>
    <w:multiLevelType w:val="hybridMultilevel"/>
    <w:tmpl w:val="C6EC012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1">
    <w:nsid w:val="73FD10F0"/>
    <w:multiLevelType w:val="hybridMultilevel"/>
    <w:tmpl w:val="DBCA9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nsid w:val="761C717A"/>
    <w:multiLevelType w:val="hybridMultilevel"/>
    <w:tmpl w:val="46B4D54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43">
    <w:nsid w:val="7CE94367"/>
    <w:multiLevelType w:val="hybridMultilevel"/>
    <w:tmpl w:val="06E4D56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3">
      <w:start w:val="1"/>
      <w:numFmt w:val="bullet"/>
      <w:lvlText w:val="o"/>
      <w:lvlJc w:val="left"/>
      <w:pPr>
        <w:ind w:left="3228" w:hanging="360"/>
      </w:pPr>
      <w:rPr>
        <w:rFonts w:ascii="Courier New" w:hAnsi="Courier New" w:cs="Courier New"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4">
    <w:nsid w:val="7CED7534"/>
    <w:multiLevelType w:val="hybridMultilevel"/>
    <w:tmpl w:val="68F87AA2"/>
    <w:lvl w:ilvl="0" w:tplc="A0F41F0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nsid w:val="7E77777C"/>
    <w:multiLevelType w:val="hybridMultilevel"/>
    <w:tmpl w:val="667280C0"/>
    <w:lvl w:ilvl="0" w:tplc="E646CF40">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9"/>
  </w:num>
  <w:num w:numId="5">
    <w:abstractNumId w:val="28"/>
  </w:num>
  <w:num w:numId="6">
    <w:abstractNumId w:val="22"/>
  </w:num>
  <w:num w:numId="7">
    <w:abstractNumId w:val="21"/>
  </w:num>
  <w:num w:numId="8">
    <w:abstractNumId w:val="25"/>
  </w:num>
  <w:num w:numId="9">
    <w:abstractNumId w:val="31"/>
  </w:num>
  <w:num w:numId="10">
    <w:abstractNumId w:val="11"/>
  </w:num>
  <w:num w:numId="11">
    <w:abstractNumId w:val="16"/>
  </w:num>
  <w:num w:numId="12">
    <w:abstractNumId w:val="24"/>
  </w:num>
  <w:num w:numId="13">
    <w:abstractNumId w:val="17"/>
  </w:num>
  <w:num w:numId="14">
    <w:abstractNumId w:val="5"/>
  </w:num>
  <w:num w:numId="15">
    <w:abstractNumId w:val="27"/>
  </w:num>
  <w:num w:numId="16">
    <w:abstractNumId w:val="30"/>
  </w:num>
  <w:num w:numId="17">
    <w:abstractNumId w:val="19"/>
  </w:num>
  <w:num w:numId="18">
    <w:abstractNumId w:val="32"/>
  </w:num>
  <w:num w:numId="19">
    <w:abstractNumId w:val="7"/>
  </w:num>
  <w:num w:numId="20">
    <w:abstractNumId w:val="42"/>
  </w:num>
  <w:num w:numId="21">
    <w:abstractNumId w:val="39"/>
  </w:num>
  <w:num w:numId="22">
    <w:abstractNumId w:val="40"/>
  </w:num>
  <w:num w:numId="23">
    <w:abstractNumId w:val="1"/>
  </w:num>
  <w:num w:numId="24">
    <w:abstractNumId w:val="2"/>
  </w:num>
  <w:num w:numId="25">
    <w:abstractNumId w:val="0"/>
  </w:num>
  <w:num w:numId="26">
    <w:abstractNumId w:val="12"/>
  </w:num>
  <w:num w:numId="27">
    <w:abstractNumId w:val="10"/>
  </w:num>
  <w:num w:numId="28">
    <w:abstractNumId w:val="13"/>
  </w:num>
  <w:num w:numId="29">
    <w:abstractNumId w:val="44"/>
  </w:num>
  <w:num w:numId="30">
    <w:abstractNumId w:val="26"/>
  </w:num>
  <w:num w:numId="31">
    <w:abstractNumId w:val="14"/>
  </w:num>
  <w:num w:numId="32">
    <w:abstractNumId w:val="36"/>
  </w:num>
  <w:num w:numId="33">
    <w:abstractNumId w:val="45"/>
  </w:num>
  <w:num w:numId="34">
    <w:abstractNumId w:val="33"/>
  </w:num>
  <w:num w:numId="35">
    <w:abstractNumId w:val="3"/>
  </w:num>
  <w:num w:numId="36">
    <w:abstractNumId w:val="43"/>
  </w:num>
  <w:num w:numId="37">
    <w:abstractNumId w:val="18"/>
  </w:num>
  <w:num w:numId="38">
    <w:abstractNumId w:val="35"/>
  </w:num>
  <w:num w:numId="39">
    <w:abstractNumId w:val="34"/>
  </w:num>
  <w:num w:numId="40">
    <w:abstractNumId w:val="37"/>
  </w:num>
  <w:num w:numId="41">
    <w:abstractNumId w:val="38"/>
  </w:num>
  <w:num w:numId="42">
    <w:abstractNumId w:val="9"/>
  </w:num>
  <w:num w:numId="43">
    <w:abstractNumId w:val="6"/>
  </w:num>
  <w:num w:numId="44">
    <w:abstractNumId w:val="4"/>
  </w:num>
  <w:num w:numId="45">
    <w:abstractNumId w:val="41"/>
  </w:num>
  <w:num w:numId="46">
    <w:abstractNumId w:val="8"/>
  </w:num>
  <w:num w:numId="4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2E"/>
    <w:rsid w:val="0000021D"/>
    <w:rsid w:val="00005461"/>
    <w:rsid w:val="00007EF7"/>
    <w:rsid w:val="00010B62"/>
    <w:rsid w:val="00021662"/>
    <w:rsid w:val="000421EC"/>
    <w:rsid w:val="000422AC"/>
    <w:rsid w:val="000553CE"/>
    <w:rsid w:val="00060B41"/>
    <w:rsid w:val="00066D67"/>
    <w:rsid w:val="00071283"/>
    <w:rsid w:val="0007385B"/>
    <w:rsid w:val="000766B8"/>
    <w:rsid w:val="00076BCF"/>
    <w:rsid w:val="0007743E"/>
    <w:rsid w:val="00077A22"/>
    <w:rsid w:val="0008319A"/>
    <w:rsid w:val="00087243"/>
    <w:rsid w:val="00087A91"/>
    <w:rsid w:val="00090EEF"/>
    <w:rsid w:val="000974AF"/>
    <w:rsid w:val="000A082C"/>
    <w:rsid w:val="000A20AD"/>
    <w:rsid w:val="000A2948"/>
    <w:rsid w:val="000B598F"/>
    <w:rsid w:val="000C1DA3"/>
    <w:rsid w:val="000C5911"/>
    <w:rsid w:val="000C7971"/>
    <w:rsid w:val="000D18FB"/>
    <w:rsid w:val="000D26A6"/>
    <w:rsid w:val="000E3136"/>
    <w:rsid w:val="000F5198"/>
    <w:rsid w:val="000F7390"/>
    <w:rsid w:val="00104DA7"/>
    <w:rsid w:val="00113A85"/>
    <w:rsid w:val="00114E06"/>
    <w:rsid w:val="00115B19"/>
    <w:rsid w:val="0012255B"/>
    <w:rsid w:val="001237B2"/>
    <w:rsid w:val="00131619"/>
    <w:rsid w:val="00136E8E"/>
    <w:rsid w:val="00137023"/>
    <w:rsid w:val="00140FDC"/>
    <w:rsid w:val="00153013"/>
    <w:rsid w:val="00153403"/>
    <w:rsid w:val="00154BE6"/>
    <w:rsid w:val="00161A40"/>
    <w:rsid w:val="00163F63"/>
    <w:rsid w:val="00165011"/>
    <w:rsid w:val="00166FCD"/>
    <w:rsid w:val="00175A8F"/>
    <w:rsid w:val="00175F83"/>
    <w:rsid w:val="001928E5"/>
    <w:rsid w:val="00196901"/>
    <w:rsid w:val="001A14CD"/>
    <w:rsid w:val="001A4B3E"/>
    <w:rsid w:val="001A67EB"/>
    <w:rsid w:val="001A7556"/>
    <w:rsid w:val="001B3005"/>
    <w:rsid w:val="001C4EB0"/>
    <w:rsid w:val="001C7002"/>
    <w:rsid w:val="001D3793"/>
    <w:rsid w:val="001E1D30"/>
    <w:rsid w:val="001E2657"/>
    <w:rsid w:val="001F2A09"/>
    <w:rsid w:val="001F41E9"/>
    <w:rsid w:val="00200946"/>
    <w:rsid w:val="00206338"/>
    <w:rsid w:val="002116C2"/>
    <w:rsid w:val="002230B9"/>
    <w:rsid w:val="00227B5D"/>
    <w:rsid w:val="00241A37"/>
    <w:rsid w:val="00243467"/>
    <w:rsid w:val="00264105"/>
    <w:rsid w:val="00265124"/>
    <w:rsid w:val="00270AEB"/>
    <w:rsid w:val="00270B3C"/>
    <w:rsid w:val="00285CD5"/>
    <w:rsid w:val="00286C57"/>
    <w:rsid w:val="00291C49"/>
    <w:rsid w:val="00292967"/>
    <w:rsid w:val="0029676C"/>
    <w:rsid w:val="002D4BAC"/>
    <w:rsid w:val="002D5603"/>
    <w:rsid w:val="002E2892"/>
    <w:rsid w:val="002E2C1C"/>
    <w:rsid w:val="002E2D2E"/>
    <w:rsid w:val="002E38B6"/>
    <w:rsid w:val="003006C2"/>
    <w:rsid w:val="00310AE6"/>
    <w:rsid w:val="0032576C"/>
    <w:rsid w:val="003307DD"/>
    <w:rsid w:val="003311E1"/>
    <w:rsid w:val="003333CE"/>
    <w:rsid w:val="00342022"/>
    <w:rsid w:val="0035122A"/>
    <w:rsid w:val="0035208D"/>
    <w:rsid w:val="003520E8"/>
    <w:rsid w:val="00352169"/>
    <w:rsid w:val="00354F91"/>
    <w:rsid w:val="00355D25"/>
    <w:rsid w:val="00363152"/>
    <w:rsid w:val="00365C26"/>
    <w:rsid w:val="00376D20"/>
    <w:rsid w:val="003849B4"/>
    <w:rsid w:val="00387C51"/>
    <w:rsid w:val="0039432D"/>
    <w:rsid w:val="003A7177"/>
    <w:rsid w:val="003A7DAA"/>
    <w:rsid w:val="003B264E"/>
    <w:rsid w:val="003B719E"/>
    <w:rsid w:val="003C3A14"/>
    <w:rsid w:val="003C6818"/>
    <w:rsid w:val="003D5479"/>
    <w:rsid w:val="003D7C9C"/>
    <w:rsid w:val="003D7FDF"/>
    <w:rsid w:val="003E112B"/>
    <w:rsid w:val="003E1C7F"/>
    <w:rsid w:val="003E2E31"/>
    <w:rsid w:val="003F68BF"/>
    <w:rsid w:val="003F692B"/>
    <w:rsid w:val="00401E3F"/>
    <w:rsid w:val="00402EFC"/>
    <w:rsid w:val="00404025"/>
    <w:rsid w:val="00404100"/>
    <w:rsid w:val="0040602E"/>
    <w:rsid w:val="00414448"/>
    <w:rsid w:val="00414590"/>
    <w:rsid w:val="004164D3"/>
    <w:rsid w:val="00417596"/>
    <w:rsid w:val="004324D7"/>
    <w:rsid w:val="00436DB0"/>
    <w:rsid w:val="00441E1D"/>
    <w:rsid w:val="00442089"/>
    <w:rsid w:val="0044580D"/>
    <w:rsid w:val="00445FA7"/>
    <w:rsid w:val="00457661"/>
    <w:rsid w:val="00467E59"/>
    <w:rsid w:val="00470306"/>
    <w:rsid w:val="004736D7"/>
    <w:rsid w:val="00480A26"/>
    <w:rsid w:val="00481074"/>
    <w:rsid w:val="0048196C"/>
    <w:rsid w:val="00482534"/>
    <w:rsid w:val="00485E43"/>
    <w:rsid w:val="0049548A"/>
    <w:rsid w:val="004B5EF5"/>
    <w:rsid w:val="004C1E18"/>
    <w:rsid w:val="004D2511"/>
    <w:rsid w:val="004D5ED6"/>
    <w:rsid w:val="004E204A"/>
    <w:rsid w:val="004E2D4A"/>
    <w:rsid w:val="004F046B"/>
    <w:rsid w:val="004F1114"/>
    <w:rsid w:val="00510817"/>
    <w:rsid w:val="00511424"/>
    <w:rsid w:val="00512C52"/>
    <w:rsid w:val="005167DB"/>
    <w:rsid w:val="005218C1"/>
    <w:rsid w:val="0053560E"/>
    <w:rsid w:val="005421D2"/>
    <w:rsid w:val="00550C77"/>
    <w:rsid w:val="00555450"/>
    <w:rsid w:val="00564A05"/>
    <w:rsid w:val="00583F71"/>
    <w:rsid w:val="0059256B"/>
    <w:rsid w:val="00595C17"/>
    <w:rsid w:val="00597ED9"/>
    <w:rsid w:val="005A3691"/>
    <w:rsid w:val="005B184F"/>
    <w:rsid w:val="005C1AC7"/>
    <w:rsid w:val="005C33C2"/>
    <w:rsid w:val="005C5EF9"/>
    <w:rsid w:val="005C61D5"/>
    <w:rsid w:val="005C693E"/>
    <w:rsid w:val="005C7B3C"/>
    <w:rsid w:val="005D0974"/>
    <w:rsid w:val="005D59C3"/>
    <w:rsid w:val="005E0CFC"/>
    <w:rsid w:val="005E3A7E"/>
    <w:rsid w:val="005F2B8B"/>
    <w:rsid w:val="005F5FF4"/>
    <w:rsid w:val="00603595"/>
    <w:rsid w:val="0061128F"/>
    <w:rsid w:val="006225AA"/>
    <w:rsid w:val="00630232"/>
    <w:rsid w:val="006540CF"/>
    <w:rsid w:val="0065700B"/>
    <w:rsid w:val="00676C61"/>
    <w:rsid w:val="00680D1F"/>
    <w:rsid w:val="0068578C"/>
    <w:rsid w:val="00685C33"/>
    <w:rsid w:val="00691ED0"/>
    <w:rsid w:val="006935E3"/>
    <w:rsid w:val="00696986"/>
    <w:rsid w:val="006A1D78"/>
    <w:rsid w:val="006A680A"/>
    <w:rsid w:val="006A6BA3"/>
    <w:rsid w:val="006A7DF0"/>
    <w:rsid w:val="006B2643"/>
    <w:rsid w:val="006B43E3"/>
    <w:rsid w:val="006B6FE3"/>
    <w:rsid w:val="006B7902"/>
    <w:rsid w:val="006B7B74"/>
    <w:rsid w:val="006C0BD8"/>
    <w:rsid w:val="006C17AA"/>
    <w:rsid w:val="006C22E0"/>
    <w:rsid w:val="006C7F21"/>
    <w:rsid w:val="006D48C8"/>
    <w:rsid w:val="006D7860"/>
    <w:rsid w:val="006E4649"/>
    <w:rsid w:val="006F2378"/>
    <w:rsid w:val="006F2EA7"/>
    <w:rsid w:val="00707F34"/>
    <w:rsid w:val="007142CF"/>
    <w:rsid w:val="0071525C"/>
    <w:rsid w:val="00726B30"/>
    <w:rsid w:val="00730DF0"/>
    <w:rsid w:val="007322C5"/>
    <w:rsid w:val="0075088D"/>
    <w:rsid w:val="0075499E"/>
    <w:rsid w:val="00761D9A"/>
    <w:rsid w:val="00764239"/>
    <w:rsid w:val="0076487D"/>
    <w:rsid w:val="00766ECF"/>
    <w:rsid w:val="00773D83"/>
    <w:rsid w:val="0077514B"/>
    <w:rsid w:val="00776EA7"/>
    <w:rsid w:val="007844C3"/>
    <w:rsid w:val="00785702"/>
    <w:rsid w:val="007A0184"/>
    <w:rsid w:val="007A155E"/>
    <w:rsid w:val="007A3D6F"/>
    <w:rsid w:val="007B01AC"/>
    <w:rsid w:val="007B356D"/>
    <w:rsid w:val="007B6891"/>
    <w:rsid w:val="007B795F"/>
    <w:rsid w:val="007C329F"/>
    <w:rsid w:val="007D0019"/>
    <w:rsid w:val="007D1D35"/>
    <w:rsid w:val="007E1BD2"/>
    <w:rsid w:val="007E70CE"/>
    <w:rsid w:val="00804116"/>
    <w:rsid w:val="008105E6"/>
    <w:rsid w:val="0081188E"/>
    <w:rsid w:val="00814AE8"/>
    <w:rsid w:val="00814D07"/>
    <w:rsid w:val="00815EC0"/>
    <w:rsid w:val="00816D7B"/>
    <w:rsid w:val="0082257C"/>
    <w:rsid w:val="00825947"/>
    <w:rsid w:val="00831BA6"/>
    <w:rsid w:val="00833A15"/>
    <w:rsid w:val="00837C46"/>
    <w:rsid w:val="008413E5"/>
    <w:rsid w:val="008469F5"/>
    <w:rsid w:val="00855456"/>
    <w:rsid w:val="008564CB"/>
    <w:rsid w:val="00865060"/>
    <w:rsid w:val="00867D47"/>
    <w:rsid w:val="00874540"/>
    <w:rsid w:val="008A240D"/>
    <w:rsid w:val="008A2E98"/>
    <w:rsid w:val="008B01C5"/>
    <w:rsid w:val="008B026C"/>
    <w:rsid w:val="008B1F1D"/>
    <w:rsid w:val="008B3421"/>
    <w:rsid w:val="008B56B7"/>
    <w:rsid w:val="008C00C6"/>
    <w:rsid w:val="008C3740"/>
    <w:rsid w:val="008C386D"/>
    <w:rsid w:val="008C4AC7"/>
    <w:rsid w:val="008C6967"/>
    <w:rsid w:val="008D0D66"/>
    <w:rsid w:val="008D50BC"/>
    <w:rsid w:val="008D61D6"/>
    <w:rsid w:val="008D6936"/>
    <w:rsid w:val="008E27FF"/>
    <w:rsid w:val="008E54EC"/>
    <w:rsid w:val="008E6C58"/>
    <w:rsid w:val="008E7E76"/>
    <w:rsid w:val="00903165"/>
    <w:rsid w:val="00914481"/>
    <w:rsid w:val="00922CF6"/>
    <w:rsid w:val="0092368C"/>
    <w:rsid w:val="00926835"/>
    <w:rsid w:val="00946A1C"/>
    <w:rsid w:val="00947A2C"/>
    <w:rsid w:val="00954DB5"/>
    <w:rsid w:val="00955743"/>
    <w:rsid w:val="00974325"/>
    <w:rsid w:val="0098170C"/>
    <w:rsid w:val="00991F34"/>
    <w:rsid w:val="009A037B"/>
    <w:rsid w:val="009A199E"/>
    <w:rsid w:val="009A291C"/>
    <w:rsid w:val="009D0626"/>
    <w:rsid w:val="009D0CBE"/>
    <w:rsid w:val="009D3A38"/>
    <w:rsid w:val="009E6482"/>
    <w:rsid w:val="009F20D2"/>
    <w:rsid w:val="00A03499"/>
    <w:rsid w:val="00A03EA7"/>
    <w:rsid w:val="00A048F5"/>
    <w:rsid w:val="00A059C8"/>
    <w:rsid w:val="00A21B70"/>
    <w:rsid w:val="00A31AD5"/>
    <w:rsid w:val="00A5095E"/>
    <w:rsid w:val="00A54E23"/>
    <w:rsid w:val="00A55B68"/>
    <w:rsid w:val="00A565C6"/>
    <w:rsid w:val="00A612C2"/>
    <w:rsid w:val="00A623A3"/>
    <w:rsid w:val="00A70D58"/>
    <w:rsid w:val="00A83A27"/>
    <w:rsid w:val="00A903BD"/>
    <w:rsid w:val="00AA62DA"/>
    <w:rsid w:val="00AC3B85"/>
    <w:rsid w:val="00AD40F2"/>
    <w:rsid w:val="00AF4D6B"/>
    <w:rsid w:val="00B00525"/>
    <w:rsid w:val="00B013F0"/>
    <w:rsid w:val="00B03D32"/>
    <w:rsid w:val="00B06D44"/>
    <w:rsid w:val="00B1029F"/>
    <w:rsid w:val="00B178DE"/>
    <w:rsid w:val="00B309DE"/>
    <w:rsid w:val="00B31B35"/>
    <w:rsid w:val="00B3738A"/>
    <w:rsid w:val="00B44D5D"/>
    <w:rsid w:val="00B61CCD"/>
    <w:rsid w:val="00B66226"/>
    <w:rsid w:val="00B71A68"/>
    <w:rsid w:val="00B812C8"/>
    <w:rsid w:val="00B82E2C"/>
    <w:rsid w:val="00B8629D"/>
    <w:rsid w:val="00B93A6B"/>
    <w:rsid w:val="00B96321"/>
    <w:rsid w:val="00BA0AE1"/>
    <w:rsid w:val="00BA18FD"/>
    <w:rsid w:val="00BA3C95"/>
    <w:rsid w:val="00BA668A"/>
    <w:rsid w:val="00BB3F89"/>
    <w:rsid w:val="00BB6948"/>
    <w:rsid w:val="00BC1318"/>
    <w:rsid w:val="00BC6AB2"/>
    <w:rsid w:val="00BD2294"/>
    <w:rsid w:val="00BD349E"/>
    <w:rsid w:val="00BF3C94"/>
    <w:rsid w:val="00BF46F0"/>
    <w:rsid w:val="00C00619"/>
    <w:rsid w:val="00C01C69"/>
    <w:rsid w:val="00C01DDE"/>
    <w:rsid w:val="00C0399A"/>
    <w:rsid w:val="00C06BD6"/>
    <w:rsid w:val="00C2261A"/>
    <w:rsid w:val="00C23919"/>
    <w:rsid w:val="00C32DE0"/>
    <w:rsid w:val="00C356EF"/>
    <w:rsid w:val="00C36181"/>
    <w:rsid w:val="00C429B6"/>
    <w:rsid w:val="00C45078"/>
    <w:rsid w:val="00C45EBE"/>
    <w:rsid w:val="00C543A6"/>
    <w:rsid w:val="00C54EFD"/>
    <w:rsid w:val="00C6172F"/>
    <w:rsid w:val="00C6345A"/>
    <w:rsid w:val="00C674A2"/>
    <w:rsid w:val="00C71563"/>
    <w:rsid w:val="00C73DBB"/>
    <w:rsid w:val="00C745C4"/>
    <w:rsid w:val="00C76F23"/>
    <w:rsid w:val="00C8773C"/>
    <w:rsid w:val="00C91567"/>
    <w:rsid w:val="00CA3BB5"/>
    <w:rsid w:val="00CA7954"/>
    <w:rsid w:val="00CB6299"/>
    <w:rsid w:val="00CB6350"/>
    <w:rsid w:val="00CC3497"/>
    <w:rsid w:val="00CE3E1C"/>
    <w:rsid w:val="00CE5623"/>
    <w:rsid w:val="00CF2D6F"/>
    <w:rsid w:val="00CF6312"/>
    <w:rsid w:val="00D0003B"/>
    <w:rsid w:val="00D038E0"/>
    <w:rsid w:val="00D062D2"/>
    <w:rsid w:val="00D112BC"/>
    <w:rsid w:val="00D17BCA"/>
    <w:rsid w:val="00D22C59"/>
    <w:rsid w:val="00D24491"/>
    <w:rsid w:val="00D27CCB"/>
    <w:rsid w:val="00D33D43"/>
    <w:rsid w:val="00D57C88"/>
    <w:rsid w:val="00D64641"/>
    <w:rsid w:val="00D81B58"/>
    <w:rsid w:val="00D84306"/>
    <w:rsid w:val="00D86407"/>
    <w:rsid w:val="00D916BC"/>
    <w:rsid w:val="00D91C9F"/>
    <w:rsid w:val="00D968B6"/>
    <w:rsid w:val="00DA1184"/>
    <w:rsid w:val="00DA2FCC"/>
    <w:rsid w:val="00DA6FE2"/>
    <w:rsid w:val="00DA76F7"/>
    <w:rsid w:val="00DB1CC7"/>
    <w:rsid w:val="00DB4172"/>
    <w:rsid w:val="00DC7272"/>
    <w:rsid w:val="00DF49B1"/>
    <w:rsid w:val="00E0249A"/>
    <w:rsid w:val="00E14042"/>
    <w:rsid w:val="00E156B2"/>
    <w:rsid w:val="00E1664E"/>
    <w:rsid w:val="00E24916"/>
    <w:rsid w:val="00E339FE"/>
    <w:rsid w:val="00E3480B"/>
    <w:rsid w:val="00E364C2"/>
    <w:rsid w:val="00E41727"/>
    <w:rsid w:val="00E41D9B"/>
    <w:rsid w:val="00E42200"/>
    <w:rsid w:val="00E4581E"/>
    <w:rsid w:val="00E45DE5"/>
    <w:rsid w:val="00E47000"/>
    <w:rsid w:val="00E54FB0"/>
    <w:rsid w:val="00E72F02"/>
    <w:rsid w:val="00E736AF"/>
    <w:rsid w:val="00E81454"/>
    <w:rsid w:val="00E83F23"/>
    <w:rsid w:val="00E92914"/>
    <w:rsid w:val="00E96518"/>
    <w:rsid w:val="00E97EDB"/>
    <w:rsid w:val="00EA0B3D"/>
    <w:rsid w:val="00EA1D91"/>
    <w:rsid w:val="00EA563E"/>
    <w:rsid w:val="00EA5B6A"/>
    <w:rsid w:val="00EA786B"/>
    <w:rsid w:val="00EC0D3C"/>
    <w:rsid w:val="00EC2876"/>
    <w:rsid w:val="00EC3484"/>
    <w:rsid w:val="00EC47F2"/>
    <w:rsid w:val="00EC5728"/>
    <w:rsid w:val="00ED1235"/>
    <w:rsid w:val="00ED1B30"/>
    <w:rsid w:val="00ED4B9F"/>
    <w:rsid w:val="00EF5DD2"/>
    <w:rsid w:val="00EF749B"/>
    <w:rsid w:val="00F011D2"/>
    <w:rsid w:val="00F025F5"/>
    <w:rsid w:val="00F0396D"/>
    <w:rsid w:val="00F10408"/>
    <w:rsid w:val="00F16949"/>
    <w:rsid w:val="00F16EB7"/>
    <w:rsid w:val="00F17111"/>
    <w:rsid w:val="00F31C86"/>
    <w:rsid w:val="00F333F1"/>
    <w:rsid w:val="00F47D5E"/>
    <w:rsid w:val="00F557A9"/>
    <w:rsid w:val="00F60C5D"/>
    <w:rsid w:val="00F6763E"/>
    <w:rsid w:val="00F703E9"/>
    <w:rsid w:val="00F72B9E"/>
    <w:rsid w:val="00F74B5E"/>
    <w:rsid w:val="00F74D12"/>
    <w:rsid w:val="00F81EF2"/>
    <w:rsid w:val="00F8446C"/>
    <w:rsid w:val="00F90732"/>
    <w:rsid w:val="00F91A52"/>
    <w:rsid w:val="00F9689A"/>
    <w:rsid w:val="00FA369A"/>
    <w:rsid w:val="00FA3AD6"/>
    <w:rsid w:val="00FA59B0"/>
    <w:rsid w:val="00FA6C55"/>
    <w:rsid w:val="00FB379D"/>
    <w:rsid w:val="00FC73EC"/>
    <w:rsid w:val="00FD0B89"/>
    <w:rsid w:val="00FD3EF7"/>
    <w:rsid w:val="00FD47C7"/>
    <w:rsid w:val="00FE1401"/>
    <w:rsid w:val="00FE1BAD"/>
    <w:rsid w:val="00FE3DA3"/>
    <w:rsid w:val="00FF2207"/>
    <w:rsid w:val="00FF7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99"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3E3"/>
    <w:rPr>
      <w:rFonts w:ascii="Verdana" w:hAnsi="Verdana"/>
    </w:rPr>
  </w:style>
  <w:style w:type="paragraph" w:styleId="Overskrift1">
    <w:name w:val="heading 1"/>
    <w:basedOn w:val="Normal"/>
    <w:next w:val="Normal"/>
    <w:link w:val="Overskrift1Tegn"/>
    <w:qFormat/>
    <w:rsid w:val="001B3005"/>
    <w:pPr>
      <w:keepNext/>
      <w:spacing w:before="240" w:after="60"/>
      <w:outlineLvl w:val="0"/>
    </w:pPr>
    <w:rPr>
      <w:rFonts w:ascii="Cambria" w:hAnsi="Cambria"/>
      <w:b/>
      <w:bCs/>
      <w:kern w:val="32"/>
      <w:sz w:val="28"/>
      <w:szCs w:val="32"/>
    </w:rPr>
  </w:style>
  <w:style w:type="paragraph" w:styleId="Overskrift2">
    <w:name w:val="heading 2"/>
    <w:basedOn w:val="Normal"/>
    <w:next w:val="Normal"/>
    <w:link w:val="Overskrift2Tegn"/>
    <w:uiPriority w:val="9"/>
    <w:unhideWhenUsed/>
    <w:qFormat/>
    <w:rsid w:val="00482534"/>
    <w:pPr>
      <w:keepNext/>
      <w:keepLines/>
      <w:spacing w:before="200" w:line="276" w:lineRule="auto"/>
      <w:outlineLvl w:val="1"/>
    </w:pPr>
    <w:rPr>
      <w:rFonts w:ascii="Cambria" w:hAnsi="Cambria"/>
      <w:b/>
      <w:bCs/>
      <w:sz w:val="26"/>
      <w:szCs w:val="26"/>
      <w:lang w:eastAsia="en-US"/>
    </w:rPr>
  </w:style>
  <w:style w:type="paragraph" w:styleId="Overskrift3">
    <w:name w:val="heading 3"/>
    <w:basedOn w:val="Normal"/>
    <w:next w:val="Normal"/>
    <w:link w:val="Overskrift3Tegn"/>
    <w:uiPriority w:val="9"/>
    <w:unhideWhenUsed/>
    <w:qFormat/>
    <w:rsid w:val="001237B2"/>
    <w:pPr>
      <w:keepNext/>
      <w:keepLines/>
      <w:spacing w:before="200" w:line="276" w:lineRule="auto"/>
      <w:outlineLvl w:val="2"/>
    </w:pPr>
    <w:rPr>
      <w:rFonts w:ascii="Cambria" w:hAnsi="Cambria"/>
      <w:b/>
      <w:bCs/>
      <w:sz w:val="24"/>
      <w:szCs w:val="22"/>
      <w:lang w:eastAsia="en-US"/>
    </w:rPr>
  </w:style>
  <w:style w:type="paragraph" w:styleId="Overskrift4">
    <w:name w:val="heading 4"/>
    <w:basedOn w:val="Normal"/>
    <w:next w:val="Normal"/>
    <w:link w:val="Overskrift4Tegn"/>
    <w:semiHidden/>
    <w:unhideWhenUsed/>
    <w:qFormat/>
    <w:rsid w:val="006D48C8"/>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6D48C8"/>
    <w:pPr>
      <w:spacing w:before="240" w:after="60"/>
      <w:outlineLvl w:val="5"/>
    </w:pPr>
    <w:rPr>
      <w:rFonts w:ascii="Calibri" w:hAnsi="Calibri"/>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RentekstTegn">
    <w:name w:val="Ren tekst Tegn"/>
    <w:link w:val="Rentekst"/>
    <w:uiPriority w:val="99"/>
    <w:locked/>
    <w:rsid w:val="000B598F"/>
    <w:rPr>
      <w:rFonts w:ascii="Consolas" w:hAnsi="Consolas"/>
      <w:sz w:val="21"/>
      <w:szCs w:val="21"/>
    </w:rPr>
  </w:style>
  <w:style w:type="paragraph" w:styleId="Rentekst">
    <w:name w:val="Plain Text"/>
    <w:basedOn w:val="Normal"/>
    <w:link w:val="RentekstTegn"/>
    <w:uiPriority w:val="99"/>
    <w:rsid w:val="000B598F"/>
    <w:rPr>
      <w:rFonts w:ascii="Consolas" w:hAnsi="Consolas"/>
      <w:sz w:val="21"/>
      <w:szCs w:val="21"/>
    </w:rPr>
  </w:style>
  <w:style w:type="character" w:customStyle="1" w:styleId="RentekstTegn1">
    <w:name w:val="Ren tekst Tegn1"/>
    <w:rsid w:val="000B598F"/>
    <w:rPr>
      <w:rFonts w:ascii="Consolas" w:hAnsi="Consolas" w:cs="Consolas"/>
      <w:sz w:val="21"/>
      <w:szCs w:val="21"/>
    </w:rPr>
  </w:style>
  <w:style w:type="character" w:styleId="Hyperkobling">
    <w:name w:val="Hyperlink"/>
    <w:uiPriority w:val="99"/>
    <w:rsid w:val="000B598F"/>
    <w:rPr>
      <w:color w:val="0000FF"/>
      <w:u w:val="single"/>
    </w:rPr>
  </w:style>
  <w:style w:type="character" w:styleId="Sterk">
    <w:name w:val="Strong"/>
    <w:uiPriority w:val="22"/>
    <w:qFormat/>
    <w:rsid w:val="000B598F"/>
    <w:rPr>
      <w:b/>
      <w:bCs/>
    </w:rPr>
  </w:style>
  <w:style w:type="character" w:styleId="Fulgthyperkobling">
    <w:name w:val="FollowedHyperlink"/>
    <w:rsid w:val="00A21B70"/>
    <w:rPr>
      <w:color w:val="800080"/>
      <w:u w:val="single"/>
    </w:rPr>
  </w:style>
  <w:style w:type="paragraph" w:styleId="Listeavsnitt">
    <w:name w:val="List Paragraph"/>
    <w:basedOn w:val="Normal"/>
    <w:uiPriority w:val="34"/>
    <w:qFormat/>
    <w:rsid w:val="008564CB"/>
    <w:pPr>
      <w:ind w:left="720"/>
      <w:contextualSpacing/>
    </w:pPr>
  </w:style>
  <w:style w:type="paragraph" w:styleId="NormalWeb">
    <w:name w:val="Normal (Web)"/>
    <w:basedOn w:val="Normal"/>
    <w:uiPriority w:val="99"/>
    <w:unhideWhenUsed/>
    <w:rsid w:val="00564A05"/>
    <w:pPr>
      <w:spacing w:before="100" w:beforeAutospacing="1" w:after="100" w:afterAutospacing="1"/>
    </w:pPr>
    <w:rPr>
      <w:rFonts w:ascii="Arial" w:eastAsia="Calibri" w:hAnsi="Arial" w:cs="Arial"/>
      <w:sz w:val="18"/>
      <w:szCs w:val="18"/>
    </w:rPr>
  </w:style>
  <w:style w:type="character" w:customStyle="1" w:styleId="Overskrift2Tegn">
    <w:name w:val="Overskrift 2 Tegn"/>
    <w:link w:val="Overskrift2"/>
    <w:uiPriority w:val="9"/>
    <w:rsid w:val="00482534"/>
    <w:rPr>
      <w:rFonts w:ascii="Cambria" w:hAnsi="Cambria"/>
      <w:b/>
      <w:bCs/>
      <w:sz w:val="26"/>
      <w:szCs w:val="26"/>
      <w:lang w:eastAsia="en-US"/>
    </w:rPr>
  </w:style>
  <w:style w:type="character" w:customStyle="1" w:styleId="Overskrift3Tegn">
    <w:name w:val="Overskrift 3 Tegn"/>
    <w:link w:val="Overskrift3"/>
    <w:uiPriority w:val="9"/>
    <w:rsid w:val="001237B2"/>
    <w:rPr>
      <w:rFonts w:ascii="Cambria" w:hAnsi="Cambria"/>
      <w:b/>
      <w:bCs/>
      <w:sz w:val="24"/>
      <w:szCs w:val="22"/>
      <w:lang w:eastAsia="en-US"/>
    </w:rPr>
  </w:style>
  <w:style w:type="paragraph" w:customStyle="1" w:styleId="Default">
    <w:name w:val="Default"/>
    <w:rsid w:val="006D48C8"/>
    <w:pPr>
      <w:autoSpaceDE w:val="0"/>
      <w:autoSpaceDN w:val="0"/>
      <w:adjustRightInd w:val="0"/>
    </w:pPr>
    <w:rPr>
      <w:rFonts w:ascii="DepCentury Old Style" w:eastAsia="Calibri" w:hAnsi="DepCentury Old Style" w:cs="DepCentury Old Style"/>
      <w:color w:val="000000"/>
      <w:sz w:val="24"/>
      <w:szCs w:val="24"/>
      <w:lang w:eastAsia="en-US"/>
    </w:rPr>
  </w:style>
  <w:style w:type="character" w:customStyle="1" w:styleId="Overskrift1Tegn">
    <w:name w:val="Overskrift 1 Tegn"/>
    <w:link w:val="Overskrift1"/>
    <w:rsid w:val="001B3005"/>
    <w:rPr>
      <w:rFonts w:ascii="Cambria" w:hAnsi="Cambria"/>
      <w:b/>
      <w:bCs/>
      <w:kern w:val="32"/>
      <w:sz w:val="28"/>
      <w:szCs w:val="32"/>
    </w:rPr>
  </w:style>
  <w:style w:type="character" w:customStyle="1" w:styleId="Overskrift4Tegn">
    <w:name w:val="Overskrift 4 Tegn"/>
    <w:link w:val="Overskrift4"/>
    <w:semiHidden/>
    <w:rsid w:val="006D48C8"/>
    <w:rPr>
      <w:rFonts w:ascii="Calibri" w:eastAsia="Times New Roman" w:hAnsi="Calibri" w:cs="Times New Roman"/>
      <w:b/>
      <w:bCs/>
      <w:sz w:val="28"/>
      <w:szCs w:val="28"/>
    </w:rPr>
  </w:style>
  <w:style w:type="character" w:customStyle="1" w:styleId="Overskrift6Tegn">
    <w:name w:val="Overskrift 6 Tegn"/>
    <w:link w:val="Overskrift6"/>
    <w:semiHidden/>
    <w:rsid w:val="006D48C8"/>
    <w:rPr>
      <w:rFonts w:ascii="Calibri" w:eastAsia="Times New Roman" w:hAnsi="Calibri" w:cs="Times New Roman"/>
      <w:b/>
      <w:bCs/>
      <w:sz w:val="22"/>
      <w:szCs w:val="22"/>
    </w:rPr>
  </w:style>
  <w:style w:type="paragraph" w:customStyle="1" w:styleId="Standard">
    <w:name w:val="Standard"/>
    <w:uiPriority w:val="99"/>
    <w:rsid w:val="006D48C8"/>
    <w:rPr>
      <w:sz w:val="24"/>
      <w:szCs w:val="24"/>
    </w:rPr>
  </w:style>
  <w:style w:type="character" w:customStyle="1" w:styleId="BunntekstTegn">
    <w:name w:val="Bunntekst Tegn"/>
    <w:link w:val="Bunntekst"/>
    <w:uiPriority w:val="99"/>
    <w:rsid w:val="006D48C8"/>
    <w:rPr>
      <w:sz w:val="24"/>
    </w:rPr>
  </w:style>
  <w:style w:type="paragraph" w:styleId="Brdtekst">
    <w:name w:val="Body Text"/>
    <w:basedOn w:val="Normal"/>
    <w:link w:val="BrdtekstTegn"/>
    <w:uiPriority w:val="99"/>
    <w:rsid w:val="006D48C8"/>
    <w:rPr>
      <w:rFonts w:ascii="Franklin Gothic Book" w:hAnsi="Franklin Gothic Book" w:cs="Franklin Gothic Book"/>
      <w:color w:val="00FF00"/>
    </w:rPr>
  </w:style>
  <w:style w:type="character" w:customStyle="1" w:styleId="BrdtekstTegn">
    <w:name w:val="Brødtekst Tegn"/>
    <w:link w:val="Brdtekst"/>
    <w:uiPriority w:val="99"/>
    <w:rsid w:val="006D48C8"/>
    <w:rPr>
      <w:rFonts w:ascii="Franklin Gothic Book" w:hAnsi="Franklin Gothic Book" w:cs="Franklin Gothic Book"/>
      <w:color w:val="00FF00"/>
    </w:rPr>
  </w:style>
  <w:style w:type="paragraph" w:styleId="Brdtekst2">
    <w:name w:val="Body Text 2"/>
    <w:basedOn w:val="Normal"/>
    <w:link w:val="Brdtekst2Tegn"/>
    <w:uiPriority w:val="99"/>
    <w:rsid w:val="006D48C8"/>
    <w:rPr>
      <w:rFonts w:ascii="Franklin Gothic Book" w:hAnsi="Franklin Gothic Book" w:cs="Franklin Gothic Book"/>
    </w:rPr>
  </w:style>
  <w:style w:type="character" w:customStyle="1" w:styleId="Brdtekst2Tegn">
    <w:name w:val="Brødtekst 2 Tegn"/>
    <w:link w:val="Brdtekst2"/>
    <w:uiPriority w:val="99"/>
    <w:rsid w:val="006D48C8"/>
    <w:rPr>
      <w:rFonts w:ascii="Franklin Gothic Book" w:hAnsi="Franklin Gothic Book" w:cs="Franklin Gothic Book"/>
    </w:rPr>
  </w:style>
  <w:style w:type="paragraph" w:styleId="Brdtekst3">
    <w:name w:val="Body Text 3"/>
    <w:basedOn w:val="Normal"/>
    <w:link w:val="Brdtekst3Tegn"/>
    <w:uiPriority w:val="99"/>
    <w:rsid w:val="006D48C8"/>
    <w:pPr>
      <w:spacing w:after="120"/>
    </w:pPr>
    <w:rPr>
      <w:sz w:val="16"/>
      <w:szCs w:val="16"/>
    </w:rPr>
  </w:style>
  <w:style w:type="character" w:customStyle="1" w:styleId="Brdtekst3Tegn">
    <w:name w:val="Brødtekst 3 Tegn"/>
    <w:link w:val="Brdtekst3"/>
    <w:uiPriority w:val="99"/>
    <w:rsid w:val="006D48C8"/>
    <w:rPr>
      <w:sz w:val="16"/>
      <w:szCs w:val="16"/>
    </w:rPr>
  </w:style>
  <w:style w:type="character" w:styleId="Utheving">
    <w:name w:val="Emphasis"/>
    <w:uiPriority w:val="99"/>
    <w:qFormat/>
    <w:rsid w:val="006D48C8"/>
    <w:rPr>
      <w:i/>
      <w:iCs/>
    </w:rPr>
  </w:style>
  <w:style w:type="paragraph" w:styleId="Merknadstekst">
    <w:name w:val="annotation text"/>
    <w:basedOn w:val="Normal"/>
    <w:link w:val="MerknadstekstTegn"/>
    <w:uiPriority w:val="99"/>
    <w:rsid w:val="006D48C8"/>
    <w:rPr>
      <w:noProof/>
    </w:rPr>
  </w:style>
  <w:style w:type="character" w:customStyle="1" w:styleId="MerknadstekstTegn">
    <w:name w:val="Merknadstekst Tegn"/>
    <w:link w:val="Merknadstekst"/>
    <w:uiPriority w:val="99"/>
    <w:rsid w:val="006D48C8"/>
    <w:rPr>
      <w:noProof/>
    </w:rPr>
  </w:style>
  <w:style w:type="character" w:customStyle="1" w:styleId="spelle">
    <w:name w:val="spelle"/>
    <w:basedOn w:val="Standardskriftforavsnitt"/>
    <w:rsid w:val="000421EC"/>
  </w:style>
  <w:style w:type="character" w:customStyle="1" w:styleId="TopptekstTegn">
    <w:name w:val="Topptekst Tegn"/>
    <w:link w:val="Topptekst"/>
    <w:uiPriority w:val="99"/>
    <w:rsid w:val="003D7C9C"/>
    <w:rPr>
      <w:sz w:val="24"/>
    </w:rPr>
  </w:style>
  <w:style w:type="paragraph" w:styleId="Overskriftforinnholdsfortegnelse">
    <w:name w:val="TOC Heading"/>
    <w:basedOn w:val="Overskrift1"/>
    <w:next w:val="Normal"/>
    <w:uiPriority w:val="39"/>
    <w:semiHidden/>
    <w:unhideWhenUsed/>
    <w:qFormat/>
    <w:rsid w:val="00482534"/>
    <w:pPr>
      <w:keepLines/>
      <w:spacing w:before="480" w:after="0" w:line="276" w:lineRule="auto"/>
      <w:outlineLvl w:val="9"/>
    </w:pPr>
    <w:rPr>
      <w:color w:val="365F91"/>
      <w:kern w:val="0"/>
      <w:szCs w:val="28"/>
    </w:rPr>
  </w:style>
  <w:style w:type="paragraph" w:styleId="INNH2">
    <w:name w:val="toc 2"/>
    <w:basedOn w:val="Normal"/>
    <w:next w:val="Normal"/>
    <w:autoRedefine/>
    <w:uiPriority w:val="39"/>
    <w:unhideWhenUsed/>
    <w:qFormat/>
    <w:rsid w:val="00482534"/>
    <w:pPr>
      <w:spacing w:after="100" w:line="276" w:lineRule="auto"/>
      <w:ind w:left="220"/>
    </w:pPr>
    <w:rPr>
      <w:rFonts w:ascii="Calibri" w:hAnsi="Calibri"/>
      <w:sz w:val="22"/>
      <w:szCs w:val="22"/>
    </w:rPr>
  </w:style>
  <w:style w:type="paragraph" w:styleId="INNH1">
    <w:name w:val="toc 1"/>
    <w:basedOn w:val="Normal"/>
    <w:next w:val="Normal"/>
    <w:autoRedefine/>
    <w:uiPriority w:val="39"/>
    <w:unhideWhenUsed/>
    <w:qFormat/>
    <w:rsid w:val="00482534"/>
    <w:pPr>
      <w:spacing w:after="100" w:line="276" w:lineRule="auto"/>
    </w:pPr>
    <w:rPr>
      <w:rFonts w:ascii="Calibri" w:hAnsi="Calibri"/>
      <w:sz w:val="22"/>
      <w:szCs w:val="22"/>
    </w:rPr>
  </w:style>
  <w:style w:type="paragraph" w:styleId="INNH3">
    <w:name w:val="toc 3"/>
    <w:basedOn w:val="Normal"/>
    <w:next w:val="Normal"/>
    <w:autoRedefine/>
    <w:uiPriority w:val="39"/>
    <w:unhideWhenUsed/>
    <w:qFormat/>
    <w:rsid w:val="00482534"/>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4349">
      <w:bodyDiv w:val="1"/>
      <w:marLeft w:val="0"/>
      <w:marRight w:val="0"/>
      <w:marTop w:val="0"/>
      <w:marBottom w:val="0"/>
      <w:divBdr>
        <w:top w:val="none" w:sz="0" w:space="0" w:color="auto"/>
        <w:left w:val="none" w:sz="0" w:space="0" w:color="auto"/>
        <w:bottom w:val="none" w:sz="0" w:space="0" w:color="auto"/>
        <w:right w:val="none" w:sz="0" w:space="0" w:color="auto"/>
      </w:divBdr>
      <w:divsChild>
        <w:div w:id="1624114120">
          <w:marLeft w:val="0"/>
          <w:marRight w:val="0"/>
          <w:marTop w:val="0"/>
          <w:marBottom w:val="0"/>
          <w:divBdr>
            <w:top w:val="none" w:sz="0" w:space="0" w:color="auto"/>
            <w:left w:val="none" w:sz="0" w:space="0" w:color="auto"/>
            <w:bottom w:val="none" w:sz="0" w:space="0" w:color="auto"/>
            <w:right w:val="none" w:sz="0" w:space="0" w:color="auto"/>
          </w:divBdr>
          <w:divsChild>
            <w:div w:id="2125154375">
              <w:marLeft w:val="0"/>
              <w:marRight w:val="0"/>
              <w:marTop w:val="0"/>
              <w:marBottom w:val="0"/>
              <w:divBdr>
                <w:top w:val="none" w:sz="0" w:space="0" w:color="auto"/>
                <w:left w:val="none" w:sz="0" w:space="0" w:color="auto"/>
                <w:bottom w:val="none" w:sz="0" w:space="0" w:color="auto"/>
                <w:right w:val="none" w:sz="0" w:space="0" w:color="auto"/>
              </w:divBdr>
              <w:divsChild>
                <w:div w:id="1552813437">
                  <w:marLeft w:val="0"/>
                  <w:marRight w:val="0"/>
                  <w:marTop w:val="0"/>
                  <w:marBottom w:val="0"/>
                  <w:divBdr>
                    <w:top w:val="none" w:sz="0" w:space="0" w:color="auto"/>
                    <w:left w:val="none" w:sz="0" w:space="0" w:color="auto"/>
                    <w:bottom w:val="none" w:sz="0" w:space="0" w:color="auto"/>
                    <w:right w:val="none" w:sz="0" w:space="0" w:color="auto"/>
                  </w:divBdr>
                  <w:divsChild>
                    <w:div w:id="668484351">
                      <w:marLeft w:val="0"/>
                      <w:marRight w:val="0"/>
                      <w:marTop w:val="0"/>
                      <w:marBottom w:val="0"/>
                      <w:divBdr>
                        <w:top w:val="none" w:sz="0" w:space="0" w:color="auto"/>
                        <w:left w:val="none" w:sz="0" w:space="0" w:color="auto"/>
                        <w:bottom w:val="none" w:sz="0" w:space="0" w:color="auto"/>
                        <w:right w:val="none" w:sz="0" w:space="0" w:color="auto"/>
                      </w:divBdr>
                      <w:divsChild>
                        <w:div w:id="1770734474">
                          <w:marLeft w:val="0"/>
                          <w:marRight w:val="0"/>
                          <w:marTop w:val="51"/>
                          <w:marBottom w:val="0"/>
                          <w:divBdr>
                            <w:top w:val="none" w:sz="0" w:space="0" w:color="auto"/>
                            <w:left w:val="none" w:sz="0" w:space="0" w:color="auto"/>
                            <w:bottom w:val="none" w:sz="0" w:space="0" w:color="auto"/>
                            <w:right w:val="none" w:sz="0" w:space="0" w:color="auto"/>
                          </w:divBdr>
                          <w:divsChild>
                            <w:div w:id="382289844">
                              <w:marLeft w:val="0"/>
                              <w:marRight w:val="0"/>
                              <w:marTop w:val="0"/>
                              <w:marBottom w:val="0"/>
                              <w:divBdr>
                                <w:top w:val="none" w:sz="0" w:space="0" w:color="auto"/>
                                <w:left w:val="none" w:sz="0" w:space="0" w:color="auto"/>
                                <w:bottom w:val="none" w:sz="0" w:space="0" w:color="auto"/>
                                <w:right w:val="none" w:sz="0" w:space="0" w:color="auto"/>
                              </w:divBdr>
                              <w:divsChild>
                                <w:div w:id="1101415022">
                                  <w:marLeft w:val="0"/>
                                  <w:marRight w:val="0"/>
                                  <w:marTop w:val="0"/>
                                  <w:marBottom w:val="0"/>
                                  <w:divBdr>
                                    <w:top w:val="none" w:sz="0" w:space="0" w:color="auto"/>
                                    <w:left w:val="none" w:sz="0" w:space="0" w:color="auto"/>
                                    <w:bottom w:val="none" w:sz="0" w:space="0" w:color="auto"/>
                                    <w:right w:val="none" w:sz="0" w:space="0" w:color="auto"/>
                                  </w:divBdr>
                                  <w:divsChild>
                                    <w:div w:id="12509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328489">
      <w:bodyDiv w:val="1"/>
      <w:marLeft w:val="0"/>
      <w:marRight w:val="0"/>
      <w:marTop w:val="0"/>
      <w:marBottom w:val="0"/>
      <w:divBdr>
        <w:top w:val="none" w:sz="0" w:space="0" w:color="auto"/>
        <w:left w:val="none" w:sz="0" w:space="0" w:color="auto"/>
        <w:bottom w:val="none" w:sz="0" w:space="0" w:color="auto"/>
        <w:right w:val="none" w:sz="0" w:space="0" w:color="auto"/>
      </w:divBdr>
    </w:div>
    <w:div w:id="566381171">
      <w:bodyDiv w:val="1"/>
      <w:marLeft w:val="0"/>
      <w:marRight w:val="0"/>
      <w:marTop w:val="0"/>
      <w:marBottom w:val="0"/>
      <w:divBdr>
        <w:top w:val="none" w:sz="0" w:space="0" w:color="auto"/>
        <w:left w:val="none" w:sz="0" w:space="0" w:color="auto"/>
        <w:bottom w:val="none" w:sz="0" w:space="0" w:color="auto"/>
        <w:right w:val="none" w:sz="0" w:space="0" w:color="auto"/>
      </w:divBdr>
    </w:div>
    <w:div w:id="673918421">
      <w:bodyDiv w:val="1"/>
      <w:marLeft w:val="0"/>
      <w:marRight w:val="0"/>
      <w:marTop w:val="0"/>
      <w:marBottom w:val="0"/>
      <w:divBdr>
        <w:top w:val="none" w:sz="0" w:space="0" w:color="auto"/>
        <w:left w:val="none" w:sz="0" w:space="0" w:color="auto"/>
        <w:bottom w:val="none" w:sz="0" w:space="0" w:color="auto"/>
        <w:right w:val="none" w:sz="0" w:space="0" w:color="auto"/>
      </w:divBdr>
      <w:divsChild>
        <w:div w:id="420613772">
          <w:marLeft w:val="0"/>
          <w:marRight w:val="0"/>
          <w:marTop w:val="304"/>
          <w:marBottom w:val="0"/>
          <w:divBdr>
            <w:top w:val="none" w:sz="0" w:space="0" w:color="auto"/>
            <w:left w:val="none" w:sz="0" w:space="0" w:color="auto"/>
            <w:bottom w:val="none" w:sz="0" w:space="0" w:color="auto"/>
            <w:right w:val="none" w:sz="0" w:space="0" w:color="auto"/>
          </w:divBdr>
          <w:divsChild>
            <w:div w:id="649942109">
              <w:marLeft w:val="0"/>
              <w:marRight w:val="0"/>
              <w:marTop w:val="0"/>
              <w:marBottom w:val="0"/>
              <w:divBdr>
                <w:top w:val="single" w:sz="4" w:space="0" w:color="7F7F7F"/>
                <w:left w:val="single" w:sz="4" w:space="0" w:color="7F7F7F"/>
                <w:bottom w:val="single" w:sz="4" w:space="0" w:color="7F7F7F"/>
                <w:right w:val="single" w:sz="4" w:space="0" w:color="7F7F7F"/>
              </w:divBdr>
              <w:divsChild>
                <w:div w:id="49576846">
                  <w:marLeft w:val="0"/>
                  <w:marRight w:val="0"/>
                  <w:marTop w:val="0"/>
                  <w:marBottom w:val="0"/>
                  <w:divBdr>
                    <w:top w:val="none" w:sz="0" w:space="0" w:color="auto"/>
                    <w:left w:val="none" w:sz="0" w:space="0" w:color="DC2221"/>
                    <w:bottom w:val="none" w:sz="0" w:space="0" w:color="auto"/>
                    <w:right w:val="none" w:sz="0" w:space="0" w:color="FEF3DC"/>
                  </w:divBdr>
                  <w:divsChild>
                    <w:div w:id="1692873765">
                      <w:marLeft w:val="0"/>
                      <w:marRight w:val="0"/>
                      <w:marTop w:val="0"/>
                      <w:marBottom w:val="0"/>
                      <w:divBdr>
                        <w:top w:val="none" w:sz="0" w:space="0" w:color="auto"/>
                        <w:left w:val="none" w:sz="0" w:space="0" w:color="auto"/>
                        <w:bottom w:val="none" w:sz="0" w:space="0" w:color="auto"/>
                        <w:right w:val="none" w:sz="0" w:space="0" w:color="auto"/>
                      </w:divBdr>
                      <w:divsChild>
                        <w:div w:id="833179433">
                          <w:marLeft w:val="0"/>
                          <w:marRight w:val="0"/>
                          <w:marTop w:val="0"/>
                          <w:marBottom w:val="0"/>
                          <w:divBdr>
                            <w:top w:val="none" w:sz="0" w:space="0" w:color="auto"/>
                            <w:left w:val="none" w:sz="0" w:space="0" w:color="auto"/>
                            <w:bottom w:val="none" w:sz="0" w:space="0" w:color="auto"/>
                            <w:right w:val="none" w:sz="0" w:space="0" w:color="auto"/>
                          </w:divBdr>
                          <w:divsChild>
                            <w:div w:id="877352143">
                              <w:marLeft w:val="0"/>
                              <w:marRight w:val="0"/>
                              <w:marTop w:val="0"/>
                              <w:marBottom w:val="0"/>
                              <w:divBdr>
                                <w:top w:val="none" w:sz="0" w:space="0" w:color="auto"/>
                                <w:left w:val="none" w:sz="0" w:space="0" w:color="auto"/>
                                <w:bottom w:val="none" w:sz="0" w:space="0" w:color="auto"/>
                                <w:right w:val="none" w:sz="0" w:space="0" w:color="auto"/>
                              </w:divBdr>
                              <w:divsChild>
                                <w:div w:id="2117483529">
                                  <w:marLeft w:val="0"/>
                                  <w:marRight w:val="0"/>
                                  <w:marTop w:val="0"/>
                                  <w:marBottom w:val="0"/>
                                  <w:divBdr>
                                    <w:top w:val="none" w:sz="0" w:space="0" w:color="auto"/>
                                    <w:left w:val="none" w:sz="0" w:space="0" w:color="auto"/>
                                    <w:bottom w:val="none" w:sz="0" w:space="0" w:color="auto"/>
                                    <w:right w:val="none" w:sz="0" w:space="0" w:color="auto"/>
                                  </w:divBdr>
                                  <w:divsChild>
                                    <w:div w:id="1170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418">
      <w:bodyDiv w:val="1"/>
      <w:marLeft w:val="0"/>
      <w:marRight w:val="0"/>
      <w:marTop w:val="0"/>
      <w:marBottom w:val="0"/>
      <w:divBdr>
        <w:top w:val="none" w:sz="0" w:space="0" w:color="auto"/>
        <w:left w:val="none" w:sz="0" w:space="0" w:color="auto"/>
        <w:bottom w:val="none" w:sz="0" w:space="0" w:color="auto"/>
        <w:right w:val="none" w:sz="0" w:space="0" w:color="auto"/>
      </w:divBdr>
    </w:div>
    <w:div w:id="987782374">
      <w:bodyDiv w:val="1"/>
      <w:marLeft w:val="0"/>
      <w:marRight w:val="0"/>
      <w:marTop w:val="0"/>
      <w:marBottom w:val="0"/>
      <w:divBdr>
        <w:top w:val="none" w:sz="0" w:space="0" w:color="auto"/>
        <w:left w:val="none" w:sz="0" w:space="0" w:color="auto"/>
        <w:bottom w:val="none" w:sz="0" w:space="0" w:color="auto"/>
        <w:right w:val="none" w:sz="0" w:space="0" w:color="auto"/>
      </w:divBdr>
    </w:div>
    <w:div w:id="1224441141">
      <w:bodyDiv w:val="1"/>
      <w:marLeft w:val="0"/>
      <w:marRight w:val="0"/>
      <w:marTop w:val="0"/>
      <w:marBottom w:val="0"/>
      <w:divBdr>
        <w:top w:val="none" w:sz="0" w:space="0" w:color="auto"/>
        <w:left w:val="none" w:sz="0" w:space="0" w:color="auto"/>
        <w:bottom w:val="none" w:sz="0" w:space="0" w:color="auto"/>
        <w:right w:val="none" w:sz="0" w:space="0" w:color="auto"/>
      </w:divBdr>
    </w:div>
    <w:div w:id="1248616201">
      <w:bodyDiv w:val="1"/>
      <w:marLeft w:val="0"/>
      <w:marRight w:val="0"/>
      <w:marTop w:val="0"/>
      <w:marBottom w:val="0"/>
      <w:divBdr>
        <w:top w:val="none" w:sz="0" w:space="0" w:color="auto"/>
        <w:left w:val="none" w:sz="0" w:space="0" w:color="auto"/>
        <w:bottom w:val="none" w:sz="0" w:space="0" w:color="auto"/>
        <w:right w:val="none" w:sz="0" w:space="0" w:color="auto"/>
      </w:divBdr>
    </w:div>
    <w:div w:id="1267808268">
      <w:bodyDiv w:val="1"/>
      <w:marLeft w:val="0"/>
      <w:marRight w:val="0"/>
      <w:marTop w:val="0"/>
      <w:marBottom w:val="0"/>
      <w:divBdr>
        <w:top w:val="none" w:sz="0" w:space="0" w:color="auto"/>
        <w:left w:val="none" w:sz="0" w:space="0" w:color="auto"/>
        <w:bottom w:val="none" w:sz="0" w:space="0" w:color="auto"/>
        <w:right w:val="none" w:sz="0" w:space="0" w:color="auto"/>
      </w:divBdr>
    </w:div>
    <w:div w:id="1372877165">
      <w:bodyDiv w:val="1"/>
      <w:marLeft w:val="0"/>
      <w:marRight w:val="0"/>
      <w:marTop w:val="0"/>
      <w:marBottom w:val="0"/>
      <w:divBdr>
        <w:top w:val="none" w:sz="0" w:space="0" w:color="auto"/>
        <w:left w:val="none" w:sz="0" w:space="0" w:color="auto"/>
        <w:bottom w:val="none" w:sz="0" w:space="0" w:color="auto"/>
        <w:right w:val="none" w:sz="0" w:space="0" w:color="auto"/>
      </w:divBdr>
    </w:div>
    <w:div w:id="1409881804">
      <w:bodyDiv w:val="1"/>
      <w:marLeft w:val="0"/>
      <w:marRight w:val="0"/>
      <w:marTop w:val="0"/>
      <w:marBottom w:val="0"/>
      <w:divBdr>
        <w:top w:val="none" w:sz="0" w:space="0" w:color="auto"/>
        <w:left w:val="none" w:sz="0" w:space="0" w:color="auto"/>
        <w:bottom w:val="none" w:sz="0" w:space="0" w:color="auto"/>
        <w:right w:val="none" w:sz="0" w:space="0" w:color="auto"/>
      </w:divBdr>
    </w:div>
    <w:div w:id="1450053332">
      <w:bodyDiv w:val="1"/>
      <w:marLeft w:val="0"/>
      <w:marRight w:val="0"/>
      <w:marTop w:val="0"/>
      <w:marBottom w:val="0"/>
      <w:divBdr>
        <w:top w:val="none" w:sz="0" w:space="0" w:color="auto"/>
        <w:left w:val="none" w:sz="0" w:space="0" w:color="auto"/>
        <w:bottom w:val="none" w:sz="0" w:space="0" w:color="auto"/>
        <w:right w:val="none" w:sz="0" w:space="0" w:color="auto"/>
      </w:divBdr>
    </w:div>
    <w:div w:id="1491168570">
      <w:bodyDiv w:val="1"/>
      <w:marLeft w:val="0"/>
      <w:marRight w:val="0"/>
      <w:marTop w:val="0"/>
      <w:marBottom w:val="0"/>
      <w:divBdr>
        <w:top w:val="none" w:sz="0" w:space="0" w:color="auto"/>
        <w:left w:val="none" w:sz="0" w:space="0" w:color="auto"/>
        <w:bottom w:val="none" w:sz="0" w:space="0" w:color="auto"/>
        <w:right w:val="none" w:sz="0" w:space="0" w:color="auto"/>
      </w:divBdr>
    </w:div>
    <w:div w:id="1509979777">
      <w:bodyDiv w:val="1"/>
      <w:marLeft w:val="0"/>
      <w:marRight w:val="0"/>
      <w:marTop w:val="0"/>
      <w:marBottom w:val="0"/>
      <w:divBdr>
        <w:top w:val="none" w:sz="0" w:space="0" w:color="auto"/>
        <w:left w:val="none" w:sz="0" w:space="0" w:color="auto"/>
        <w:bottom w:val="none" w:sz="0" w:space="0" w:color="auto"/>
        <w:right w:val="none" w:sz="0" w:space="0" w:color="auto"/>
      </w:divBdr>
    </w:div>
    <w:div w:id="1540314000">
      <w:bodyDiv w:val="1"/>
      <w:marLeft w:val="0"/>
      <w:marRight w:val="0"/>
      <w:marTop w:val="0"/>
      <w:marBottom w:val="0"/>
      <w:divBdr>
        <w:top w:val="none" w:sz="0" w:space="0" w:color="auto"/>
        <w:left w:val="none" w:sz="0" w:space="0" w:color="auto"/>
        <w:bottom w:val="none" w:sz="0" w:space="0" w:color="auto"/>
        <w:right w:val="none" w:sz="0" w:space="0" w:color="auto"/>
      </w:divBdr>
    </w:div>
    <w:div w:id="1649822265">
      <w:bodyDiv w:val="1"/>
      <w:marLeft w:val="0"/>
      <w:marRight w:val="0"/>
      <w:marTop w:val="0"/>
      <w:marBottom w:val="0"/>
      <w:divBdr>
        <w:top w:val="none" w:sz="0" w:space="0" w:color="auto"/>
        <w:left w:val="none" w:sz="0" w:space="0" w:color="auto"/>
        <w:bottom w:val="none" w:sz="0" w:space="0" w:color="auto"/>
        <w:right w:val="none" w:sz="0" w:space="0" w:color="auto"/>
      </w:divBdr>
    </w:div>
    <w:div w:id="1849369296">
      <w:bodyDiv w:val="1"/>
      <w:marLeft w:val="0"/>
      <w:marRight w:val="0"/>
      <w:marTop w:val="0"/>
      <w:marBottom w:val="0"/>
      <w:divBdr>
        <w:top w:val="none" w:sz="0" w:space="0" w:color="auto"/>
        <w:left w:val="none" w:sz="0" w:space="0" w:color="auto"/>
        <w:bottom w:val="none" w:sz="0" w:space="0" w:color="auto"/>
        <w:right w:val="none" w:sz="0" w:space="0" w:color="auto"/>
      </w:divBdr>
    </w:div>
    <w:div w:id="2003074046">
      <w:bodyDiv w:val="1"/>
      <w:marLeft w:val="0"/>
      <w:marRight w:val="0"/>
      <w:marTop w:val="0"/>
      <w:marBottom w:val="0"/>
      <w:divBdr>
        <w:top w:val="none" w:sz="0" w:space="0" w:color="auto"/>
        <w:left w:val="none" w:sz="0" w:space="0" w:color="auto"/>
        <w:bottom w:val="none" w:sz="0" w:space="0" w:color="auto"/>
        <w:right w:val="none" w:sz="0" w:space="0" w:color="auto"/>
      </w:divBdr>
    </w:div>
    <w:div w:id="21125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dir.no/Spesielt-for/Fag-og-yrkesopplaring/Faglige-rad/Teknikk-og-industriell-produksj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8021-455F-4433-8F37-9282B744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1439</Words>
  <Characters>8814</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10233</CharactersWithSpaces>
  <SharedDoc>false</SharedDoc>
  <HLinks>
    <vt:vector size="66" baseType="variant">
      <vt:variant>
        <vt:i4>1048671</vt:i4>
      </vt:variant>
      <vt:variant>
        <vt:i4>33</vt:i4>
      </vt:variant>
      <vt:variant>
        <vt:i4>0</vt:i4>
      </vt:variant>
      <vt:variant>
        <vt:i4>5</vt:i4>
      </vt:variant>
      <vt:variant>
        <vt:lpwstr>http://www.udir.no/Spesielt-for/Fag-og-yrkesopplaring/Faglige-rad/Teknikk-og-industriell-produksjon-/</vt:lpwstr>
      </vt:variant>
      <vt:variant>
        <vt:lpwstr/>
      </vt:variant>
      <vt:variant>
        <vt:i4>1048630</vt:i4>
      </vt:variant>
      <vt:variant>
        <vt:i4>29</vt:i4>
      </vt:variant>
      <vt:variant>
        <vt:i4>0</vt:i4>
      </vt:variant>
      <vt:variant>
        <vt:i4>5</vt:i4>
      </vt:variant>
      <vt:variant>
        <vt:lpwstr/>
      </vt:variant>
      <vt:variant>
        <vt:lpwstr>_Toc334714076</vt:lpwstr>
      </vt:variant>
      <vt:variant>
        <vt:i4>1048630</vt:i4>
      </vt:variant>
      <vt:variant>
        <vt:i4>26</vt:i4>
      </vt:variant>
      <vt:variant>
        <vt:i4>0</vt:i4>
      </vt:variant>
      <vt:variant>
        <vt:i4>5</vt:i4>
      </vt:variant>
      <vt:variant>
        <vt:lpwstr/>
      </vt:variant>
      <vt:variant>
        <vt:lpwstr>_Toc334714075</vt:lpwstr>
      </vt:variant>
      <vt:variant>
        <vt:i4>1048630</vt:i4>
      </vt:variant>
      <vt:variant>
        <vt:i4>23</vt:i4>
      </vt:variant>
      <vt:variant>
        <vt:i4>0</vt:i4>
      </vt:variant>
      <vt:variant>
        <vt:i4>5</vt:i4>
      </vt:variant>
      <vt:variant>
        <vt:lpwstr/>
      </vt:variant>
      <vt:variant>
        <vt:lpwstr>_Toc334714074</vt:lpwstr>
      </vt:variant>
      <vt:variant>
        <vt:i4>1048630</vt:i4>
      </vt:variant>
      <vt:variant>
        <vt:i4>20</vt:i4>
      </vt:variant>
      <vt:variant>
        <vt:i4>0</vt:i4>
      </vt:variant>
      <vt:variant>
        <vt:i4>5</vt:i4>
      </vt:variant>
      <vt:variant>
        <vt:lpwstr/>
      </vt:variant>
      <vt:variant>
        <vt:lpwstr>_Toc334714073</vt:lpwstr>
      </vt:variant>
      <vt:variant>
        <vt:i4>1048630</vt:i4>
      </vt:variant>
      <vt:variant>
        <vt:i4>17</vt:i4>
      </vt:variant>
      <vt:variant>
        <vt:i4>0</vt:i4>
      </vt:variant>
      <vt:variant>
        <vt:i4>5</vt:i4>
      </vt:variant>
      <vt:variant>
        <vt:lpwstr/>
      </vt:variant>
      <vt:variant>
        <vt:lpwstr>_Toc334714072</vt:lpwstr>
      </vt:variant>
      <vt:variant>
        <vt:i4>1048630</vt:i4>
      </vt:variant>
      <vt:variant>
        <vt:i4>14</vt:i4>
      </vt:variant>
      <vt:variant>
        <vt:i4>0</vt:i4>
      </vt:variant>
      <vt:variant>
        <vt:i4>5</vt:i4>
      </vt:variant>
      <vt:variant>
        <vt:lpwstr/>
      </vt:variant>
      <vt:variant>
        <vt:lpwstr>_Toc334714071</vt:lpwstr>
      </vt:variant>
      <vt:variant>
        <vt:i4>1048630</vt:i4>
      </vt:variant>
      <vt:variant>
        <vt:i4>11</vt:i4>
      </vt:variant>
      <vt:variant>
        <vt:i4>0</vt:i4>
      </vt:variant>
      <vt:variant>
        <vt:i4>5</vt:i4>
      </vt:variant>
      <vt:variant>
        <vt:lpwstr/>
      </vt:variant>
      <vt:variant>
        <vt:lpwstr>_Toc334714070</vt:lpwstr>
      </vt:variant>
      <vt:variant>
        <vt:i4>1114166</vt:i4>
      </vt:variant>
      <vt:variant>
        <vt:i4>8</vt:i4>
      </vt:variant>
      <vt:variant>
        <vt:i4>0</vt:i4>
      </vt:variant>
      <vt:variant>
        <vt:i4>5</vt:i4>
      </vt:variant>
      <vt:variant>
        <vt:lpwstr/>
      </vt:variant>
      <vt:variant>
        <vt:lpwstr>_Toc334714069</vt:lpwstr>
      </vt:variant>
      <vt:variant>
        <vt:i4>1114166</vt:i4>
      </vt:variant>
      <vt:variant>
        <vt:i4>5</vt:i4>
      </vt:variant>
      <vt:variant>
        <vt:i4>0</vt:i4>
      </vt:variant>
      <vt:variant>
        <vt:i4>5</vt:i4>
      </vt:variant>
      <vt:variant>
        <vt:lpwstr/>
      </vt:variant>
      <vt:variant>
        <vt:lpwstr>_Toc334714068</vt:lpwstr>
      </vt:variant>
      <vt:variant>
        <vt:i4>1114166</vt:i4>
      </vt:variant>
      <vt:variant>
        <vt:i4>2</vt:i4>
      </vt:variant>
      <vt:variant>
        <vt:i4>0</vt:i4>
      </vt:variant>
      <vt:variant>
        <vt:i4>5</vt:i4>
      </vt:variant>
      <vt:variant>
        <vt:lpwstr/>
      </vt:variant>
      <vt:variant>
        <vt:lpwstr>_Toc334714067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3</cp:revision>
  <cp:lastPrinted>2012-05-29T11:19:00Z</cp:lastPrinted>
  <dcterms:created xsi:type="dcterms:W3CDTF">2012-09-14T08:09:00Z</dcterms:created>
  <dcterms:modified xsi:type="dcterms:W3CDTF">2012-11-14T13:55:00Z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C:\Users\ute\AppData\Local\Temp\266708_DOC.XML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266804</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http%3a%2f%2farkiv.udir.no%2fePhorteWeb%2fshared%2faspx%2fdefault%2fdetails.aspx%3ff%3dViewSAJP%26SOJ_TYPE%3dS%26SOJ_ID%3d31187%26SubElGroup%3d32</vt:lpwstr>
  </property>
  <property fmtid="{D5CDD505-2E9C-101B-9397-08002B2CF9AE}" pid="11" name="WindowName">
    <vt:lpwstr>TabWindow1</vt:lpwstr>
  </property>
  <property fmtid="{D5CDD505-2E9C-101B-9397-08002B2CF9AE}" pid="12" name="FileName">
    <vt:lpwstr>C%3a%5cUsers%5cute%5cAppData%5cLocal%5cTemp%5c266708.DOC</vt:lpwstr>
  </property>
  <property fmtid="{D5CDD505-2E9C-101B-9397-08002B2CF9AE}" pid="13" name="LinkId">
    <vt:i4>190815</vt:i4>
  </property>
</Properties>
</file>