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15580B" w:rsidP="00FE6756">
            <w:bookmarkStart w:id="0" w:name="REF"/>
            <w:bookmarkEnd w:id="0"/>
            <w:r>
              <w:t>Referat</w:t>
            </w:r>
          </w:p>
          <w:p w:rsidR="008579E1" w:rsidRPr="00E8673F" w:rsidRDefault="00570753" w:rsidP="00FE6756">
            <w:r>
              <w:t>o</w:t>
            </w:r>
            <w:r w:rsidR="00E71471" w:rsidRPr="00E8673F">
              <w:t>ppdatert</w:t>
            </w:r>
            <w:r w:rsidR="008579E1" w:rsidRPr="00E8673F">
              <w:t>:</w:t>
            </w:r>
          </w:p>
          <w:p w:rsidR="00F16949" w:rsidRDefault="00BF284E" w:rsidP="00732FF5">
            <w:r>
              <w:t>18.03</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15580B" w:rsidP="00FE6756">
      <w:pPr>
        <w:pStyle w:val="Overskrift1"/>
        <w:rPr>
          <w:rFonts w:ascii="Verdana" w:hAnsi="Verdana"/>
        </w:rPr>
      </w:pPr>
      <w:bookmarkStart w:id="1" w:name="_Toc245623632"/>
      <w:r>
        <w:rPr>
          <w:rFonts w:ascii="Verdana" w:hAnsi="Verdana"/>
          <w:lang w:val="nb-NO"/>
        </w:rPr>
        <w:t>Referat fra</w:t>
      </w:r>
      <w:r w:rsidR="003B6765">
        <w:rPr>
          <w:rFonts w:ascii="Verdana" w:hAnsi="Verdana"/>
          <w:lang w:val="nb-NO"/>
        </w:rPr>
        <w:t xml:space="preserve"> m</w:t>
      </w:r>
      <w:r w:rsidR="008579E1" w:rsidRPr="007008FE">
        <w:rPr>
          <w:rFonts w:ascii="Verdana" w:hAnsi="Verdana"/>
        </w:rPr>
        <w:t xml:space="preserve">øte </w:t>
      </w:r>
      <w:r w:rsidR="003B6765">
        <w:rPr>
          <w:rFonts w:ascii="Verdana" w:hAnsi="Verdana"/>
          <w:lang w:val="nb-NO"/>
        </w:rPr>
        <w:t>1</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1"/>
    <w:p w:rsidR="00C57F10" w:rsidRDefault="00754A85" w:rsidP="00922E29">
      <w:r>
        <w:t>Torsdag 28.1.2016</w:t>
      </w:r>
      <w:r>
        <w:br/>
      </w:r>
      <w:r w:rsidR="00B607EF">
        <w:t>Utdanningsdirektoratet, m</w:t>
      </w:r>
      <w:r w:rsidR="00614EAF">
        <w:t xml:space="preserve">øterom </w:t>
      </w:r>
      <w:r w:rsidR="00922E29">
        <w:t>3</w:t>
      </w:r>
      <w:r w:rsidR="00B607EF">
        <w:t xml:space="preserve"> kl. </w:t>
      </w:r>
      <w:r w:rsidR="00614EAF">
        <w:t>10.00-1</w:t>
      </w:r>
      <w:r w:rsidR="000B2D46">
        <w:t>6</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4F6D6F" w:rsidRPr="00E8673F" w:rsidTr="008039DF">
        <w:trPr>
          <w:tblCellSpacing w:w="15" w:type="dxa"/>
        </w:trPr>
        <w:tc>
          <w:tcPr>
            <w:tcW w:w="3783" w:type="dxa"/>
            <w:vAlign w:val="center"/>
            <w:hideMark/>
          </w:tcPr>
          <w:p w:rsidR="004F6D6F" w:rsidRPr="00E8673F" w:rsidRDefault="0015580B" w:rsidP="0015580B">
            <w:r>
              <w:rPr>
                <w:b/>
              </w:rPr>
              <w:t>Til stede</w:t>
            </w:r>
            <w:r w:rsidR="004F6D6F" w:rsidRPr="00E8673F">
              <w:t>:</w:t>
            </w:r>
          </w:p>
        </w:tc>
        <w:tc>
          <w:tcPr>
            <w:tcW w:w="3449"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8039DF">
        <w:trPr>
          <w:tblCellSpacing w:w="15" w:type="dxa"/>
        </w:trPr>
        <w:tc>
          <w:tcPr>
            <w:tcW w:w="3783" w:type="dxa"/>
            <w:vAlign w:val="center"/>
          </w:tcPr>
          <w:p w:rsidR="004F6D6F" w:rsidRPr="00C57901" w:rsidRDefault="004F6D6F" w:rsidP="00570753">
            <w:pPr>
              <w:rPr>
                <w:lang w:val="nn-NO"/>
              </w:rPr>
            </w:pPr>
            <w:r w:rsidRPr="00C57F10">
              <w:t xml:space="preserve">Svein </w:t>
            </w:r>
            <w:r w:rsidRPr="00C57901">
              <w:rPr>
                <w:lang w:val="nn-NO"/>
              </w:rPr>
              <w:t xml:space="preserve">Harald Larsen </w:t>
            </w:r>
            <w:r w:rsidR="00570753">
              <w:rPr>
                <w:lang w:val="nn-NO"/>
              </w:rPr>
              <w:t>(leder)</w:t>
            </w:r>
          </w:p>
        </w:tc>
        <w:tc>
          <w:tcPr>
            <w:tcW w:w="3449"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8039DF">
        <w:trPr>
          <w:tblCellSpacing w:w="15" w:type="dxa"/>
        </w:trPr>
        <w:tc>
          <w:tcPr>
            <w:tcW w:w="3783" w:type="dxa"/>
            <w:vAlign w:val="center"/>
            <w:hideMark/>
          </w:tcPr>
          <w:p w:rsidR="004F6D6F" w:rsidRPr="00E8673F" w:rsidRDefault="004F6D6F" w:rsidP="00FE6756">
            <w:r w:rsidRPr="00242B58">
              <w:t>Are Solli</w:t>
            </w:r>
            <w:r>
              <w:t xml:space="preserve"> (nestleder)</w:t>
            </w:r>
          </w:p>
        </w:tc>
        <w:tc>
          <w:tcPr>
            <w:tcW w:w="3449" w:type="dxa"/>
            <w:vAlign w:val="center"/>
            <w:hideMark/>
          </w:tcPr>
          <w:p w:rsidR="004F6D6F" w:rsidRPr="00E8673F" w:rsidRDefault="004F6D6F" w:rsidP="00FE6756">
            <w:r w:rsidRPr="00E8673F">
              <w:t xml:space="preserve">EL og IT </w:t>
            </w:r>
            <w:r>
              <w:t>–</w:t>
            </w:r>
            <w:r w:rsidRPr="00E8673F">
              <w:t xml:space="preserve"> forbundet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8039DF">
        <w:trPr>
          <w:trHeight w:val="20"/>
          <w:tblCellSpacing w:w="15" w:type="dxa"/>
        </w:trPr>
        <w:tc>
          <w:tcPr>
            <w:tcW w:w="3783" w:type="dxa"/>
            <w:vAlign w:val="center"/>
          </w:tcPr>
          <w:p w:rsidR="00B45EB5" w:rsidRPr="00E8673F" w:rsidRDefault="00B45EB5" w:rsidP="0041630D">
            <w:r>
              <w:t>Inger Vagle</w:t>
            </w:r>
          </w:p>
        </w:tc>
        <w:tc>
          <w:tcPr>
            <w:tcW w:w="3449"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4F6D6F" w:rsidRPr="008254FD" w:rsidTr="008039DF">
        <w:trPr>
          <w:trHeight w:val="20"/>
          <w:tblCellSpacing w:w="15" w:type="dxa"/>
        </w:trPr>
        <w:tc>
          <w:tcPr>
            <w:tcW w:w="3783" w:type="dxa"/>
            <w:vAlign w:val="center"/>
          </w:tcPr>
          <w:p w:rsidR="004F6D6F" w:rsidRPr="008254FD" w:rsidRDefault="004F6D6F" w:rsidP="00570753">
            <w:r w:rsidRPr="008254FD">
              <w:t>Arild Skjølsvold</w:t>
            </w:r>
            <w:r w:rsidR="004E4B43" w:rsidRPr="008254FD">
              <w:t xml:space="preserve"> </w:t>
            </w:r>
          </w:p>
        </w:tc>
        <w:tc>
          <w:tcPr>
            <w:tcW w:w="3449" w:type="dxa"/>
            <w:vAlign w:val="center"/>
          </w:tcPr>
          <w:p w:rsidR="004F6D6F" w:rsidRPr="008254FD" w:rsidRDefault="004F6D6F" w:rsidP="00FE6756">
            <w:r w:rsidRPr="008254FD">
              <w:t xml:space="preserve">Utdanningsforbundet </w:t>
            </w:r>
          </w:p>
        </w:tc>
        <w:tc>
          <w:tcPr>
            <w:tcW w:w="3545" w:type="dxa"/>
            <w:vAlign w:val="center"/>
          </w:tcPr>
          <w:p w:rsidR="004F6D6F" w:rsidRPr="008254FD" w:rsidRDefault="004F6D6F" w:rsidP="004F6D6F"/>
        </w:tc>
        <w:tc>
          <w:tcPr>
            <w:tcW w:w="3554" w:type="dxa"/>
            <w:vAlign w:val="center"/>
          </w:tcPr>
          <w:p w:rsidR="004F6D6F" w:rsidRPr="008254FD" w:rsidRDefault="004F6D6F" w:rsidP="004F6D6F"/>
        </w:tc>
      </w:tr>
      <w:tr w:rsidR="004F6D6F" w:rsidRPr="00E8673F" w:rsidTr="008039DF">
        <w:trPr>
          <w:tblCellSpacing w:w="15" w:type="dxa"/>
        </w:trPr>
        <w:tc>
          <w:tcPr>
            <w:tcW w:w="3783" w:type="dxa"/>
            <w:vAlign w:val="center"/>
            <w:hideMark/>
          </w:tcPr>
          <w:p w:rsidR="004F6D6F" w:rsidRPr="00E8673F" w:rsidRDefault="004F6D6F" w:rsidP="00D7473A">
            <w:r w:rsidRPr="00E8673F">
              <w:t>Øystein Fagerli</w:t>
            </w:r>
            <w:r w:rsidR="000B2D46">
              <w:t xml:space="preserve"> </w:t>
            </w:r>
          </w:p>
        </w:tc>
        <w:tc>
          <w:tcPr>
            <w:tcW w:w="3449"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DE6BE9" w:rsidRDefault="004F6D6F" w:rsidP="00D06EB8">
            <w:r w:rsidRPr="00DE6BE9">
              <w:t>Hans Jacob Edvardsen</w:t>
            </w:r>
          </w:p>
        </w:tc>
        <w:tc>
          <w:tcPr>
            <w:tcW w:w="3449"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2B240D" w:rsidRPr="00E8673F" w:rsidTr="008039DF">
        <w:trPr>
          <w:tblCellSpacing w:w="15" w:type="dxa"/>
        </w:trPr>
        <w:tc>
          <w:tcPr>
            <w:tcW w:w="3783" w:type="dxa"/>
            <w:vAlign w:val="center"/>
          </w:tcPr>
          <w:p w:rsidR="002B240D" w:rsidRPr="00E8673F" w:rsidRDefault="002B240D" w:rsidP="00570753">
            <w:r w:rsidRPr="00A62EFC">
              <w:t>Kjetil Tvedt</w:t>
            </w:r>
          </w:p>
        </w:tc>
        <w:tc>
          <w:tcPr>
            <w:tcW w:w="3449" w:type="dxa"/>
            <w:vAlign w:val="center"/>
          </w:tcPr>
          <w:p w:rsidR="002B240D" w:rsidRPr="00E8673F" w:rsidRDefault="002B240D" w:rsidP="00B57666">
            <w:r>
              <w:t>Norsk industri</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034D93" w:rsidRPr="00E8673F" w:rsidTr="008039DF">
        <w:trPr>
          <w:trHeight w:val="20"/>
          <w:tblCellSpacing w:w="15" w:type="dxa"/>
        </w:trPr>
        <w:tc>
          <w:tcPr>
            <w:tcW w:w="3783" w:type="dxa"/>
            <w:vAlign w:val="center"/>
          </w:tcPr>
          <w:p w:rsidR="00034D93" w:rsidRPr="00A62EFC" w:rsidRDefault="00034D93" w:rsidP="00D7473A">
            <w:pPr>
              <w:rPr>
                <w:bCs/>
              </w:rPr>
            </w:pPr>
            <w:r>
              <w:t>Rolf Næss</w:t>
            </w:r>
            <w:r w:rsidR="00315713">
              <w:t xml:space="preserve"> </w:t>
            </w:r>
          </w:p>
        </w:tc>
        <w:tc>
          <w:tcPr>
            <w:tcW w:w="3449" w:type="dxa"/>
            <w:vAlign w:val="center"/>
          </w:tcPr>
          <w:p w:rsidR="00034D93" w:rsidRDefault="00034D93" w:rsidP="00DC4520">
            <w:r>
              <w:t>Spekter</w:t>
            </w:r>
          </w:p>
        </w:tc>
        <w:tc>
          <w:tcPr>
            <w:tcW w:w="3545" w:type="dxa"/>
            <w:vAlign w:val="center"/>
          </w:tcPr>
          <w:p w:rsidR="002B240D" w:rsidRDefault="002B240D" w:rsidP="00DC4520"/>
        </w:tc>
        <w:tc>
          <w:tcPr>
            <w:tcW w:w="3554" w:type="dxa"/>
            <w:vAlign w:val="center"/>
          </w:tcPr>
          <w:p w:rsidR="00034D93" w:rsidRDefault="00034D93" w:rsidP="00DC4520"/>
        </w:tc>
      </w:tr>
      <w:tr w:rsidR="004F6D6F" w:rsidRPr="00E8673F" w:rsidTr="008039DF">
        <w:trPr>
          <w:trHeight w:val="20"/>
          <w:tblCellSpacing w:w="15" w:type="dxa"/>
        </w:trPr>
        <w:tc>
          <w:tcPr>
            <w:tcW w:w="3783" w:type="dxa"/>
            <w:vAlign w:val="center"/>
          </w:tcPr>
          <w:p w:rsidR="004F6D6F" w:rsidRPr="00A62EFC" w:rsidRDefault="00034D93" w:rsidP="00034D93">
            <w:pPr>
              <w:rPr>
                <w:bCs/>
              </w:rPr>
            </w:pPr>
            <w:r>
              <w:t>Randi Solberg</w:t>
            </w:r>
          </w:p>
        </w:tc>
        <w:tc>
          <w:tcPr>
            <w:tcW w:w="3449" w:type="dxa"/>
            <w:vAlign w:val="center"/>
          </w:tcPr>
          <w:p w:rsidR="004F6D6F" w:rsidRDefault="00034D93"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8039DF">
        <w:trPr>
          <w:trHeight w:val="20"/>
          <w:tblCellSpacing w:w="15" w:type="dxa"/>
        </w:trPr>
        <w:tc>
          <w:tcPr>
            <w:tcW w:w="3783" w:type="dxa"/>
            <w:vAlign w:val="center"/>
          </w:tcPr>
          <w:p w:rsidR="004F6D6F" w:rsidRPr="00BE52E9" w:rsidRDefault="00436BB0" w:rsidP="00436BB0">
            <w:pPr>
              <w:rPr>
                <w:lang w:val="nn-NO"/>
              </w:rPr>
            </w:pPr>
            <w:r>
              <w:rPr>
                <w:lang w:val="nn-NO"/>
              </w:rPr>
              <w:t>Thor Joha</w:t>
            </w:r>
            <w:r w:rsidR="00570753">
              <w:rPr>
                <w:lang w:val="nn-NO"/>
              </w:rPr>
              <w:t>n</w:t>
            </w:r>
            <w:r>
              <w:rPr>
                <w:lang w:val="nn-NO"/>
              </w:rPr>
              <w:t>s</w:t>
            </w:r>
            <w:r w:rsidR="00570753">
              <w:rPr>
                <w:lang w:val="nn-NO"/>
              </w:rPr>
              <w:t>en</w:t>
            </w:r>
          </w:p>
        </w:tc>
        <w:tc>
          <w:tcPr>
            <w:tcW w:w="3449" w:type="dxa"/>
            <w:vAlign w:val="center"/>
          </w:tcPr>
          <w:p w:rsidR="004F6D6F" w:rsidRPr="00E8673F" w:rsidRDefault="004F6D6F" w:rsidP="000F5B60">
            <w:r w:rsidRPr="00E8673F">
              <w:t>Energi Norge</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FC55FD" w:rsidRDefault="0015580B" w:rsidP="0015580B">
            <w:pPr>
              <w:rPr>
                <w:lang w:val="en-US"/>
              </w:rPr>
            </w:pPr>
            <w:r w:rsidRPr="00FC55FD">
              <w:rPr>
                <w:lang w:val="en-US"/>
              </w:rPr>
              <w:t xml:space="preserve">Arve Holvand (vara for </w:t>
            </w:r>
            <w:r w:rsidR="008254FD" w:rsidRPr="00FC55FD">
              <w:rPr>
                <w:lang w:val="en-US"/>
              </w:rPr>
              <w:t xml:space="preserve">Camilla </w:t>
            </w:r>
            <w:r w:rsidR="0019114E" w:rsidRPr="00FC55FD">
              <w:rPr>
                <w:lang w:val="en-US"/>
              </w:rPr>
              <w:t>Rise</w:t>
            </w:r>
            <w:r w:rsidRPr="00FC55FD">
              <w:rPr>
                <w:lang w:val="en-US"/>
              </w:rPr>
              <w:t>)</w:t>
            </w:r>
          </w:p>
        </w:tc>
        <w:tc>
          <w:tcPr>
            <w:tcW w:w="3449" w:type="dxa"/>
            <w:vAlign w:val="center"/>
          </w:tcPr>
          <w:p w:rsidR="004F6D6F" w:rsidRPr="00E8673F" w:rsidRDefault="004F6D6F" w:rsidP="000F5B60">
            <w:r>
              <w:t>NHO Luftfart</w:t>
            </w:r>
          </w:p>
        </w:tc>
        <w:tc>
          <w:tcPr>
            <w:tcW w:w="3545" w:type="dxa"/>
            <w:vAlign w:val="center"/>
          </w:tcPr>
          <w:p w:rsidR="009D4FDA" w:rsidRPr="00E8673F" w:rsidRDefault="009D4FDA" w:rsidP="004F6D6F"/>
        </w:tc>
        <w:tc>
          <w:tcPr>
            <w:tcW w:w="3554" w:type="dxa"/>
            <w:vAlign w:val="center"/>
          </w:tcPr>
          <w:p w:rsidR="004F6D6F" w:rsidRPr="00E8673F" w:rsidRDefault="004F6D6F" w:rsidP="004F6D6F"/>
        </w:tc>
      </w:tr>
      <w:tr w:rsidR="00D01AA7" w:rsidRPr="00E8673F" w:rsidTr="005C246B">
        <w:trPr>
          <w:trHeight w:val="20"/>
          <w:tblCellSpacing w:w="15" w:type="dxa"/>
        </w:trPr>
        <w:tc>
          <w:tcPr>
            <w:tcW w:w="3783" w:type="dxa"/>
            <w:vAlign w:val="center"/>
          </w:tcPr>
          <w:p w:rsidR="00D01AA7" w:rsidRPr="005E268D" w:rsidRDefault="00D01AA7" w:rsidP="006C2A18">
            <w:pPr>
              <w:rPr>
                <w:lang w:val="sv-SE"/>
              </w:rPr>
            </w:pPr>
            <w:r w:rsidRPr="005E268D">
              <w:rPr>
                <w:lang w:val="sv-SE"/>
              </w:rPr>
              <w:t>Monica Derbakk</w:t>
            </w:r>
          </w:p>
        </w:tc>
        <w:tc>
          <w:tcPr>
            <w:tcW w:w="3449" w:type="dxa"/>
            <w:vAlign w:val="center"/>
          </w:tcPr>
          <w:p w:rsidR="00D01AA7" w:rsidRPr="00E8673F" w:rsidRDefault="00D01AA7" w:rsidP="005C246B">
            <w:r>
              <w:t>El &amp; It forbundet</w:t>
            </w:r>
          </w:p>
        </w:tc>
        <w:tc>
          <w:tcPr>
            <w:tcW w:w="3545" w:type="dxa"/>
            <w:vAlign w:val="center"/>
          </w:tcPr>
          <w:p w:rsidR="00D01AA7" w:rsidRPr="00E8673F" w:rsidRDefault="00D01AA7" w:rsidP="005C246B"/>
        </w:tc>
        <w:tc>
          <w:tcPr>
            <w:tcW w:w="3554" w:type="dxa"/>
            <w:vAlign w:val="center"/>
          </w:tcPr>
          <w:p w:rsidR="00D01AA7" w:rsidRPr="00E8673F" w:rsidRDefault="00D01AA7" w:rsidP="005C246B"/>
        </w:tc>
      </w:tr>
      <w:tr w:rsidR="00570753" w:rsidRPr="00E8673F" w:rsidTr="006E0C1F">
        <w:trPr>
          <w:trHeight w:val="20"/>
          <w:tblCellSpacing w:w="15" w:type="dxa"/>
        </w:trPr>
        <w:tc>
          <w:tcPr>
            <w:tcW w:w="3783" w:type="dxa"/>
            <w:vAlign w:val="center"/>
          </w:tcPr>
          <w:p w:rsidR="00570753" w:rsidRPr="0059388D" w:rsidRDefault="00570753" w:rsidP="00570753"/>
        </w:tc>
        <w:tc>
          <w:tcPr>
            <w:tcW w:w="3449" w:type="dxa"/>
            <w:vAlign w:val="center"/>
          </w:tcPr>
          <w:p w:rsidR="00570753" w:rsidRPr="00E8673F" w:rsidRDefault="00570753" w:rsidP="00570753"/>
        </w:tc>
        <w:tc>
          <w:tcPr>
            <w:tcW w:w="3545" w:type="dxa"/>
            <w:vAlign w:val="center"/>
          </w:tcPr>
          <w:p w:rsidR="00570753" w:rsidRPr="00E8673F" w:rsidRDefault="00570753" w:rsidP="00570753"/>
        </w:tc>
        <w:tc>
          <w:tcPr>
            <w:tcW w:w="3554" w:type="dxa"/>
            <w:vAlign w:val="center"/>
          </w:tcPr>
          <w:p w:rsidR="00570753" w:rsidRPr="00E8673F" w:rsidRDefault="00570753" w:rsidP="00570753"/>
        </w:tc>
      </w:tr>
    </w:tbl>
    <w:p w:rsidR="008579E1" w:rsidRPr="002D34BE" w:rsidRDefault="008579E1" w:rsidP="00FE6756">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14481" w:type="dxa"/>
        <w:tblCellSpacing w:w="15" w:type="dxa"/>
        <w:tblCellMar>
          <w:top w:w="15" w:type="dxa"/>
          <w:left w:w="15" w:type="dxa"/>
          <w:bottom w:w="15" w:type="dxa"/>
          <w:right w:w="15" w:type="dxa"/>
        </w:tblCellMar>
        <w:tblLook w:val="04A0" w:firstRow="1" w:lastRow="0" w:firstColumn="1" w:lastColumn="0" w:noHBand="0" w:noVBand="1"/>
      </w:tblPr>
      <w:tblGrid>
        <w:gridCol w:w="3583"/>
        <w:gridCol w:w="149"/>
        <w:gridCol w:w="96"/>
        <w:gridCol w:w="3338"/>
        <w:gridCol w:w="149"/>
        <w:gridCol w:w="3583"/>
        <w:gridCol w:w="3583"/>
      </w:tblGrid>
      <w:tr w:rsidR="00487078" w:rsidRPr="00E8673F" w:rsidTr="002D34BE">
        <w:trPr>
          <w:trHeight w:val="20"/>
          <w:tblCellSpacing w:w="15" w:type="dxa"/>
        </w:trPr>
        <w:tc>
          <w:tcPr>
            <w:tcW w:w="3783" w:type="dxa"/>
            <w:gridSpan w:val="3"/>
            <w:vAlign w:val="center"/>
          </w:tcPr>
          <w:p w:rsidR="00487078" w:rsidRPr="0059388D" w:rsidRDefault="00487078" w:rsidP="00FE4949">
            <w:r>
              <w:t>Runar Røsbekk</w:t>
            </w:r>
          </w:p>
        </w:tc>
        <w:tc>
          <w:tcPr>
            <w:tcW w:w="3457" w:type="dxa"/>
            <w:gridSpan w:val="2"/>
            <w:vAlign w:val="center"/>
          </w:tcPr>
          <w:p w:rsidR="00487078" w:rsidRPr="00E8673F" w:rsidRDefault="00487078" w:rsidP="00FE4949">
            <w:r>
              <w:t>DSB</w:t>
            </w:r>
          </w:p>
        </w:tc>
        <w:tc>
          <w:tcPr>
            <w:tcW w:w="3553" w:type="dxa"/>
            <w:vAlign w:val="center"/>
          </w:tcPr>
          <w:p w:rsidR="00487078" w:rsidRPr="00E8673F" w:rsidRDefault="00487078" w:rsidP="00FE4949"/>
        </w:tc>
        <w:tc>
          <w:tcPr>
            <w:tcW w:w="3538" w:type="dxa"/>
            <w:vAlign w:val="center"/>
          </w:tcPr>
          <w:p w:rsidR="00487078" w:rsidRPr="00E8673F" w:rsidRDefault="00487078" w:rsidP="00FE4949"/>
        </w:tc>
      </w:tr>
      <w:tr w:rsidR="00411401" w:rsidRPr="00E8673F" w:rsidTr="002D34BE">
        <w:trPr>
          <w:trHeight w:val="20"/>
          <w:tblCellSpacing w:w="15" w:type="dxa"/>
        </w:trPr>
        <w:tc>
          <w:tcPr>
            <w:tcW w:w="3783" w:type="dxa"/>
            <w:gridSpan w:val="3"/>
            <w:vAlign w:val="center"/>
          </w:tcPr>
          <w:p w:rsidR="00411401" w:rsidRPr="0059388D" w:rsidRDefault="00411401" w:rsidP="00FE4949">
            <w:r w:rsidRPr="00E8673F">
              <w:t>Jens Harald</w:t>
            </w:r>
            <w:r>
              <w:t xml:space="preserve"> Jensen </w:t>
            </w:r>
          </w:p>
        </w:tc>
        <w:tc>
          <w:tcPr>
            <w:tcW w:w="3457" w:type="dxa"/>
            <w:gridSpan w:val="2"/>
            <w:vAlign w:val="center"/>
          </w:tcPr>
          <w:p w:rsidR="00411401" w:rsidRPr="00E8673F" w:rsidRDefault="00411401" w:rsidP="00FE4949">
            <w:r w:rsidRPr="001F4F13">
              <w:t>Nasjonal kommunikasjons</w:t>
            </w:r>
            <w:r>
              <w:t>-</w:t>
            </w:r>
            <w:r w:rsidRPr="001F4F13">
              <w:t>myndighet (Nkom)</w:t>
            </w:r>
          </w:p>
        </w:tc>
        <w:tc>
          <w:tcPr>
            <w:tcW w:w="3553" w:type="dxa"/>
            <w:vAlign w:val="center"/>
          </w:tcPr>
          <w:p w:rsidR="00411401" w:rsidRPr="00E8673F" w:rsidRDefault="00411401" w:rsidP="00FE4949"/>
        </w:tc>
        <w:tc>
          <w:tcPr>
            <w:tcW w:w="3538" w:type="dxa"/>
            <w:vAlign w:val="center"/>
          </w:tcPr>
          <w:p w:rsidR="00411401" w:rsidRPr="00E8673F" w:rsidRDefault="00411401" w:rsidP="00FE4949"/>
        </w:tc>
      </w:tr>
      <w:tr w:rsidR="00570753" w:rsidRPr="00E8673F" w:rsidTr="00570753">
        <w:trPr>
          <w:gridAfter w:val="3"/>
          <w:wAfter w:w="7270" w:type="dxa"/>
          <w:trHeight w:val="20"/>
          <w:tblCellSpacing w:w="15" w:type="dxa"/>
        </w:trPr>
        <w:tc>
          <w:tcPr>
            <w:tcW w:w="3538" w:type="dxa"/>
            <w:vAlign w:val="center"/>
          </w:tcPr>
          <w:p w:rsidR="00570753" w:rsidRPr="00E8673F" w:rsidRDefault="00570753" w:rsidP="00FE4949"/>
        </w:tc>
        <w:tc>
          <w:tcPr>
            <w:tcW w:w="3553" w:type="dxa"/>
            <w:gridSpan w:val="3"/>
            <w:vAlign w:val="center"/>
          </w:tcPr>
          <w:p w:rsidR="00570753" w:rsidRPr="00E8673F" w:rsidRDefault="00570753" w:rsidP="00FE4949"/>
        </w:tc>
      </w:tr>
      <w:tr w:rsidR="004A6C75" w:rsidRPr="00E8673F" w:rsidTr="008570F0">
        <w:trPr>
          <w:trHeight w:val="20"/>
          <w:tblCellSpacing w:w="15" w:type="dxa"/>
        </w:trPr>
        <w:tc>
          <w:tcPr>
            <w:tcW w:w="3687" w:type="dxa"/>
            <w:gridSpan w:val="2"/>
            <w:vAlign w:val="center"/>
          </w:tcPr>
          <w:p w:rsidR="004A6C75" w:rsidRPr="0059388D" w:rsidRDefault="00C36151" w:rsidP="002D34BE">
            <w:r>
              <w:rPr>
                <w:b/>
              </w:rPr>
              <w:t>Deltakere f</w:t>
            </w:r>
            <w:r w:rsidR="002D34BE">
              <w:rPr>
                <w:b/>
              </w:rPr>
              <w:t>ra arbeidsgruppene</w:t>
            </w:r>
            <w:r w:rsidR="002D34BE" w:rsidRPr="00227239">
              <w:rPr>
                <w:b/>
              </w:rPr>
              <w:t xml:space="preserve">: </w:t>
            </w:r>
          </w:p>
        </w:tc>
        <w:tc>
          <w:tcPr>
            <w:tcW w:w="3553" w:type="dxa"/>
            <w:gridSpan w:val="3"/>
            <w:vAlign w:val="center"/>
          </w:tcPr>
          <w:p w:rsidR="004A6C75" w:rsidRPr="00E8673F" w:rsidRDefault="004A6C75" w:rsidP="004A6C75"/>
        </w:tc>
        <w:tc>
          <w:tcPr>
            <w:tcW w:w="3553" w:type="dxa"/>
            <w:vAlign w:val="center"/>
          </w:tcPr>
          <w:p w:rsidR="004A6C75" w:rsidRPr="00E8673F" w:rsidRDefault="004A6C75" w:rsidP="004A6C75"/>
        </w:tc>
        <w:tc>
          <w:tcPr>
            <w:tcW w:w="3538" w:type="dxa"/>
            <w:vAlign w:val="center"/>
          </w:tcPr>
          <w:p w:rsidR="004A6C75" w:rsidRPr="00E8673F" w:rsidRDefault="004A6C75" w:rsidP="004A6C75"/>
        </w:tc>
      </w:tr>
    </w:tbl>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60"/>
        <w:gridCol w:w="3515"/>
        <w:gridCol w:w="3599"/>
      </w:tblGrid>
      <w:tr w:rsidR="00754A85" w:rsidRPr="00E8673F" w:rsidTr="00754A85">
        <w:trPr>
          <w:trHeight w:val="20"/>
          <w:tblCellSpacing w:w="15" w:type="dxa"/>
        </w:trPr>
        <w:tc>
          <w:tcPr>
            <w:tcW w:w="3783" w:type="dxa"/>
            <w:vAlign w:val="center"/>
          </w:tcPr>
          <w:p w:rsidR="00754A85" w:rsidRPr="0059388D" w:rsidRDefault="00754A85" w:rsidP="0015580B">
            <w:r>
              <w:t>Hugo Alexandersen</w:t>
            </w:r>
          </w:p>
        </w:tc>
        <w:tc>
          <w:tcPr>
            <w:tcW w:w="3449" w:type="dxa"/>
            <w:vAlign w:val="center"/>
          </w:tcPr>
          <w:p w:rsidR="00754A85" w:rsidRPr="00E8673F" w:rsidRDefault="00754A85" w:rsidP="00754A85">
            <w:r>
              <w:t>Energi Norge</w:t>
            </w:r>
          </w:p>
        </w:tc>
        <w:tc>
          <w:tcPr>
            <w:tcW w:w="3545" w:type="dxa"/>
            <w:gridSpan w:val="2"/>
            <w:vAlign w:val="center"/>
          </w:tcPr>
          <w:p w:rsidR="00754A85" w:rsidRPr="00E8673F" w:rsidRDefault="00754A85" w:rsidP="00754A85"/>
        </w:tc>
        <w:tc>
          <w:tcPr>
            <w:tcW w:w="3554" w:type="dxa"/>
            <w:vAlign w:val="center"/>
          </w:tcPr>
          <w:p w:rsidR="00754A85" w:rsidRPr="00E8673F" w:rsidRDefault="00754A85" w:rsidP="00754A85"/>
        </w:tc>
      </w:tr>
      <w:tr w:rsidR="002D34BE" w:rsidRPr="00E8673F" w:rsidTr="002D34BE">
        <w:trPr>
          <w:trHeight w:val="20"/>
          <w:tblCellSpacing w:w="15" w:type="dxa"/>
        </w:trPr>
        <w:tc>
          <w:tcPr>
            <w:tcW w:w="3783" w:type="dxa"/>
            <w:vAlign w:val="center"/>
          </w:tcPr>
          <w:p w:rsidR="002D34BE" w:rsidRPr="0059388D" w:rsidRDefault="002D34BE" w:rsidP="0015580B">
            <w:r>
              <w:t>Åge Lauritzen</w:t>
            </w:r>
          </w:p>
        </w:tc>
        <w:tc>
          <w:tcPr>
            <w:tcW w:w="3449" w:type="dxa"/>
            <w:vAlign w:val="center"/>
          </w:tcPr>
          <w:p w:rsidR="002D34BE" w:rsidRPr="00E8673F" w:rsidRDefault="002D34BE" w:rsidP="002D34BE">
            <w:r>
              <w:t>Norsk Teknologi</w:t>
            </w:r>
          </w:p>
        </w:tc>
        <w:tc>
          <w:tcPr>
            <w:tcW w:w="3545" w:type="dxa"/>
            <w:gridSpan w:val="2"/>
            <w:vAlign w:val="center"/>
          </w:tcPr>
          <w:p w:rsidR="002D34BE" w:rsidRPr="00E8673F" w:rsidRDefault="002D34BE" w:rsidP="002D34BE"/>
        </w:tc>
        <w:tc>
          <w:tcPr>
            <w:tcW w:w="3554" w:type="dxa"/>
            <w:vAlign w:val="center"/>
          </w:tcPr>
          <w:p w:rsidR="002D34BE" w:rsidRPr="00E8673F" w:rsidRDefault="002D34BE" w:rsidP="002D34BE"/>
        </w:tc>
      </w:tr>
      <w:tr w:rsidR="002D34BE" w:rsidRPr="00E8673F" w:rsidTr="002D34BE">
        <w:trPr>
          <w:trHeight w:val="20"/>
          <w:tblCellSpacing w:w="15" w:type="dxa"/>
        </w:trPr>
        <w:tc>
          <w:tcPr>
            <w:tcW w:w="3783" w:type="dxa"/>
            <w:vAlign w:val="center"/>
          </w:tcPr>
          <w:p w:rsidR="002D34BE" w:rsidRPr="00E8673F" w:rsidRDefault="00D617CA" w:rsidP="007678A3">
            <w:r>
              <w:t>Brynhild Totland</w:t>
            </w:r>
          </w:p>
        </w:tc>
        <w:tc>
          <w:tcPr>
            <w:tcW w:w="3449" w:type="dxa"/>
            <w:vAlign w:val="center"/>
          </w:tcPr>
          <w:p w:rsidR="002D34BE" w:rsidRPr="00E8673F" w:rsidRDefault="00D617CA" w:rsidP="002D34BE">
            <w:r>
              <w:t>Energi Norge</w:t>
            </w:r>
          </w:p>
        </w:tc>
        <w:tc>
          <w:tcPr>
            <w:tcW w:w="3545" w:type="dxa"/>
            <w:gridSpan w:val="2"/>
            <w:vAlign w:val="center"/>
          </w:tcPr>
          <w:p w:rsidR="002D34BE" w:rsidRPr="00E8673F" w:rsidRDefault="002D34BE" w:rsidP="002D34BE"/>
        </w:tc>
        <w:tc>
          <w:tcPr>
            <w:tcW w:w="3554" w:type="dxa"/>
            <w:vAlign w:val="center"/>
          </w:tcPr>
          <w:p w:rsidR="002D34BE" w:rsidRPr="00E8673F" w:rsidRDefault="002D34BE" w:rsidP="002D34BE"/>
        </w:tc>
      </w:tr>
      <w:tr w:rsidR="006C2A18" w:rsidRPr="00C57901" w:rsidTr="00E74ABB">
        <w:trPr>
          <w:gridAfter w:val="3"/>
          <w:wAfter w:w="7129" w:type="dxa"/>
          <w:tblCellSpacing w:w="15" w:type="dxa"/>
        </w:trPr>
        <w:tc>
          <w:tcPr>
            <w:tcW w:w="3783" w:type="dxa"/>
            <w:vAlign w:val="center"/>
          </w:tcPr>
          <w:p w:rsidR="006C2A18" w:rsidRPr="00E321E8" w:rsidRDefault="0015580B" w:rsidP="00F0770B">
            <w:pPr>
              <w:rPr>
                <w:lang w:val="nn-NO"/>
              </w:rPr>
            </w:pPr>
            <w:r>
              <w:t>Kim Even Lyder</w:t>
            </w:r>
          </w:p>
        </w:tc>
        <w:tc>
          <w:tcPr>
            <w:tcW w:w="3449" w:type="dxa"/>
            <w:vAlign w:val="center"/>
          </w:tcPr>
          <w:p w:rsidR="006C2A18" w:rsidRPr="00C57901" w:rsidRDefault="006744ED" w:rsidP="00E74ABB">
            <w:pPr>
              <w:rPr>
                <w:lang w:val="nn-NO"/>
              </w:rPr>
            </w:pPr>
            <w:r>
              <w:rPr>
                <w:lang w:val="nn-NO"/>
              </w:rPr>
              <w:t>KS</w:t>
            </w:r>
          </w:p>
        </w:tc>
      </w:tr>
      <w:tr w:rsidR="006C2A18" w:rsidRPr="00E8673F" w:rsidTr="00E321E8">
        <w:trPr>
          <w:trHeight w:val="20"/>
          <w:tblCellSpacing w:w="15" w:type="dxa"/>
        </w:trPr>
        <w:tc>
          <w:tcPr>
            <w:tcW w:w="7322" w:type="dxa"/>
            <w:gridSpan w:val="3"/>
            <w:vAlign w:val="center"/>
          </w:tcPr>
          <w:p w:rsidR="006C2A18" w:rsidRPr="00E8673F" w:rsidRDefault="006C2A18" w:rsidP="0015580B"/>
        </w:tc>
        <w:tc>
          <w:tcPr>
            <w:tcW w:w="7069" w:type="dxa"/>
            <w:gridSpan w:val="2"/>
            <w:vAlign w:val="center"/>
          </w:tcPr>
          <w:p w:rsidR="006C2A18" w:rsidRPr="00E8673F" w:rsidRDefault="006C2A18" w:rsidP="00E74ABB"/>
        </w:tc>
      </w:tr>
    </w:tbl>
    <w:p w:rsidR="006B2627" w:rsidRDefault="006B2627" w:rsidP="00FE6756">
      <w:pPr>
        <w:rPr>
          <w:b/>
        </w:rPr>
      </w:pPr>
    </w:p>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F01558" w:rsidRPr="00E8673F" w:rsidTr="008570F0">
        <w:trPr>
          <w:tblCellSpacing w:w="15" w:type="dxa"/>
        </w:trPr>
        <w:tc>
          <w:tcPr>
            <w:tcW w:w="3589" w:type="dxa"/>
            <w:vAlign w:val="center"/>
          </w:tcPr>
          <w:p w:rsidR="00F01558" w:rsidRDefault="00F01558" w:rsidP="008570F0">
            <w:r>
              <w:t>Frode Midtgaard</w:t>
            </w:r>
            <w:r w:rsidR="00224DD0">
              <w:t xml:space="preserve"> </w:t>
            </w:r>
            <w:r w:rsidR="0015580B">
              <w:t>(</w:t>
            </w:r>
            <w:r w:rsidR="00224DD0">
              <w:t>etter lunsj</w:t>
            </w:r>
            <w:r w:rsidR="0015580B">
              <w:t>)</w:t>
            </w:r>
          </w:p>
        </w:tc>
        <w:tc>
          <w:tcPr>
            <w:tcW w:w="5767" w:type="dxa"/>
            <w:vAlign w:val="center"/>
          </w:tcPr>
          <w:p w:rsidR="00F01558" w:rsidRDefault="00F01558" w:rsidP="008570F0">
            <w:r>
              <w:t>Avdeling for læreplanutvikling</w:t>
            </w:r>
          </w:p>
        </w:tc>
      </w:tr>
      <w:tr w:rsidR="006B2627" w:rsidRPr="00E8673F" w:rsidTr="008570F0">
        <w:trPr>
          <w:tblCellSpacing w:w="15" w:type="dxa"/>
        </w:trPr>
        <w:tc>
          <w:tcPr>
            <w:tcW w:w="3589" w:type="dxa"/>
            <w:vAlign w:val="center"/>
          </w:tcPr>
          <w:p w:rsidR="006B2627" w:rsidRDefault="00754A85" w:rsidP="008570F0">
            <w:r>
              <w:t>Ivar Svensson</w:t>
            </w:r>
          </w:p>
        </w:tc>
        <w:tc>
          <w:tcPr>
            <w:tcW w:w="5767" w:type="dxa"/>
            <w:vAlign w:val="center"/>
          </w:tcPr>
          <w:p w:rsidR="006B2627" w:rsidRDefault="006B2627" w:rsidP="00D01AA7">
            <w:r>
              <w:t xml:space="preserve">Avdeling for </w:t>
            </w:r>
            <w:r w:rsidR="00D01AA7">
              <w:t>vurdering 2</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D06EB8" w:rsidRDefault="00D06EB8" w:rsidP="00FE6756"/>
    <w:p w:rsidR="00D320E3" w:rsidRDefault="00D320E3" w:rsidP="00FE6756"/>
    <w:p w:rsidR="00D320E3" w:rsidRDefault="00D320E3"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101"/>
        <w:gridCol w:w="3479"/>
        <w:gridCol w:w="3575"/>
        <w:gridCol w:w="3599"/>
      </w:tblGrid>
      <w:tr w:rsidR="006F0F6A" w:rsidRPr="00E8673F" w:rsidTr="006F0F6A">
        <w:trPr>
          <w:tblCellSpacing w:w="15" w:type="dxa"/>
        </w:trPr>
        <w:tc>
          <w:tcPr>
            <w:tcW w:w="3682" w:type="dxa"/>
            <w:vAlign w:val="center"/>
          </w:tcPr>
          <w:p w:rsidR="006F0F6A" w:rsidRPr="00E8673F" w:rsidRDefault="0015580B" w:rsidP="003A7F0B">
            <w:r>
              <w:t>Lasse Lilleødegård</w:t>
            </w:r>
          </w:p>
        </w:tc>
        <w:tc>
          <w:tcPr>
            <w:tcW w:w="3550" w:type="dxa"/>
            <w:gridSpan w:val="2"/>
            <w:vAlign w:val="center"/>
          </w:tcPr>
          <w:p w:rsidR="006F0F6A" w:rsidRPr="00E8673F" w:rsidRDefault="0015580B" w:rsidP="00E71471">
            <w:r>
              <w:t>Fellesforbundet (vara møtte ikke)</w:t>
            </w:r>
          </w:p>
        </w:tc>
        <w:tc>
          <w:tcPr>
            <w:tcW w:w="3545" w:type="dxa"/>
            <w:vAlign w:val="center"/>
          </w:tcPr>
          <w:p w:rsidR="006F0F6A" w:rsidRPr="00E8673F" w:rsidRDefault="006F0F6A" w:rsidP="00E71471"/>
        </w:tc>
        <w:tc>
          <w:tcPr>
            <w:tcW w:w="3554" w:type="dxa"/>
            <w:vAlign w:val="center"/>
          </w:tcPr>
          <w:p w:rsidR="006F0F6A" w:rsidRPr="00E8673F" w:rsidRDefault="006F0F6A" w:rsidP="00E71471"/>
        </w:tc>
      </w:tr>
      <w:tr w:rsidR="00F01558" w:rsidRPr="00E8673F" w:rsidTr="008570F0">
        <w:trPr>
          <w:tblCellSpacing w:w="15" w:type="dxa"/>
        </w:trPr>
        <w:tc>
          <w:tcPr>
            <w:tcW w:w="3682" w:type="dxa"/>
            <w:vAlign w:val="center"/>
          </w:tcPr>
          <w:p w:rsidR="00F01558" w:rsidRPr="00CD2EFA" w:rsidRDefault="0015580B" w:rsidP="003A7F0B">
            <w:r>
              <w:t>Camilla Rise</w:t>
            </w:r>
          </w:p>
        </w:tc>
        <w:tc>
          <w:tcPr>
            <w:tcW w:w="3550" w:type="dxa"/>
            <w:gridSpan w:val="2"/>
            <w:vAlign w:val="center"/>
          </w:tcPr>
          <w:p w:rsidR="00F01558" w:rsidRPr="00E8673F" w:rsidRDefault="0015580B" w:rsidP="0015580B">
            <w:r>
              <w:t>NHO Luftfart (vara møtte)</w:t>
            </w:r>
          </w:p>
        </w:tc>
        <w:tc>
          <w:tcPr>
            <w:tcW w:w="3545" w:type="dxa"/>
            <w:vAlign w:val="center"/>
          </w:tcPr>
          <w:p w:rsidR="00F01558" w:rsidRPr="00E8673F" w:rsidRDefault="00F01558" w:rsidP="008570F0"/>
        </w:tc>
        <w:tc>
          <w:tcPr>
            <w:tcW w:w="3554" w:type="dxa"/>
            <w:vAlign w:val="center"/>
          </w:tcPr>
          <w:p w:rsidR="00F01558" w:rsidRPr="00E8673F" w:rsidRDefault="00F01558" w:rsidP="008570F0"/>
        </w:tc>
      </w:tr>
      <w:tr w:rsidR="0015580B" w:rsidRPr="00E8673F" w:rsidTr="009E23F9">
        <w:trPr>
          <w:tblCellSpacing w:w="15" w:type="dxa"/>
        </w:trPr>
        <w:tc>
          <w:tcPr>
            <w:tcW w:w="3682" w:type="dxa"/>
            <w:vAlign w:val="center"/>
          </w:tcPr>
          <w:p w:rsidR="0015580B" w:rsidRPr="00CD2EFA" w:rsidRDefault="0015580B" w:rsidP="009E23F9">
            <w:r>
              <w:t>Trond Våga</w:t>
            </w:r>
          </w:p>
        </w:tc>
        <w:tc>
          <w:tcPr>
            <w:tcW w:w="3550" w:type="dxa"/>
            <w:gridSpan w:val="2"/>
            <w:vAlign w:val="center"/>
          </w:tcPr>
          <w:p w:rsidR="0015580B" w:rsidRPr="00E8673F" w:rsidRDefault="0015580B" w:rsidP="009E23F9">
            <w:r>
              <w:t>Industri og energi (vara møtte ikke)</w:t>
            </w:r>
          </w:p>
        </w:tc>
        <w:tc>
          <w:tcPr>
            <w:tcW w:w="3545" w:type="dxa"/>
            <w:vAlign w:val="center"/>
          </w:tcPr>
          <w:p w:rsidR="0015580B" w:rsidRPr="00E8673F" w:rsidRDefault="0015580B" w:rsidP="009E23F9"/>
        </w:tc>
        <w:tc>
          <w:tcPr>
            <w:tcW w:w="3554" w:type="dxa"/>
            <w:vAlign w:val="center"/>
          </w:tcPr>
          <w:p w:rsidR="0015580B" w:rsidRPr="00E8673F" w:rsidRDefault="0015580B" w:rsidP="009E23F9"/>
        </w:tc>
      </w:tr>
      <w:tr w:rsidR="0015580B" w:rsidRPr="00E8673F" w:rsidTr="009E23F9">
        <w:trPr>
          <w:tblCellSpacing w:w="15" w:type="dxa"/>
        </w:trPr>
        <w:tc>
          <w:tcPr>
            <w:tcW w:w="3682" w:type="dxa"/>
            <w:vAlign w:val="center"/>
          </w:tcPr>
          <w:p w:rsidR="0015580B" w:rsidRPr="00CD2EFA" w:rsidRDefault="0015580B" w:rsidP="009E23F9">
            <w:r>
              <w:t>Andre Bøhm</w:t>
            </w:r>
          </w:p>
        </w:tc>
        <w:tc>
          <w:tcPr>
            <w:tcW w:w="3550" w:type="dxa"/>
            <w:gridSpan w:val="2"/>
            <w:vAlign w:val="center"/>
          </w:tcPr>
          <w:p w:rsidR="0015580B" w:rsidRPr="00E8673F" w:rsidRDefault="0015580B" w:rsidP="0015580B">
            <w:r w:rsidRPr="0062099A">
              <w:t>Elevorganisasjonen</w:t>
            </w:r>
            <w:r>
              <w:t xml:space="preserve"> (vara møtte ikke)</w:t>
            </w:r>
          </w:p>
        </w:tc>
        <w:tc>
          <w:tcPr>
            <w:tcW w:w="3545" w:type="dxa"/>
            <w:vAlign w:val="center"/>
          </w:tcPr>
          <w:p w:rsidR="0015580B" w:rsidRPr="00E8673F" w:rsidRDefault="0015580B" w:rsidP="009E23F9"/>
        </w:tc>
        <w:tc>
          <w:tcPr>
            <w:tcW w:w="3554" w:type="dxa"/>
            <w:vAlign w:val="center"/>
          </w:tcPr>
          <w:p w:rsidR="0015580B" w:rsidRPr="00E8673F" w:rsidRDefault="0015580B" w:rsidP="009E23F9"/>
        </w:tc>
      </w:tr>
      <w:tr w:rsidR="00D7473A" w:rsidRPr="00E8673F" w:rsidTr="00D7473A">
        <w:trPr>
          <w:tblCellSpacing w:w="15" w:type="dxa"/>
        </w:trPr>
        <w:tc>
          <w:tcPr>
            <w:tcW w:w="3783" w:type="dxa"/>
            <w:gridSpan w:val="2"/>
            <w:vAlign w:val="center"/>
          </w:tcPr>
          <w:p w:rsidR="00D7473A" w:rsidRPr="0059388D" w:rsidRDefault="00D7473A" w:rsidP="003A7F0B"/>
        </w:tc>
        <w:tc>
          <w:tcPr>
            <w:tcW w:w="3449" w:type="dxa"/>
            <w:vAlign w:val="center"/>
          </w:tcPr>
          <w:p w:rsidR="00D7473A" w:rsidRPr="00E8673F" w:rsidRDefault="00D7473A" w:rsidP="00D7473A"/>
        </w:tc>
        <w:tc>
          <w:tcPr>
            <w:tcW w:w="3545" w:type="dxa"/>
            <w:vAlign w:val="center"/>
          </w:tcPr>
          <w:p w:rsidR="00D7473A" w:rsidRPr="00E8673F" w:rsidRDefault="00D7473A" w:rsidP="00D7473A"/>
        </w:tc>
        <w:tc>
          <w:tcPr>
            <w:tcW w:w="3554" w:type="dxa"/>
            <w:vAlign w:val="center"/>
          </w:tcPr>
          <w:p w:rsidR="00D7473A" w:rsidRPr="00E8673F" w:rsidRDefault="00D7473A" w:rsidP="00D7473A"/>
        </w:tc>
      </w:tr>
    </w:tbl>
    <w:p w:rsidR="00793E74" w:rsidRDefault="00793E74" w:rsidP="00FE6756">
      <w:pPr>
        <w:rPr>
          <w:b/>
        </w:rPr>
      </w:pPr>
    </w:p>
    <w:p w:rsidR="00AD5C78" w:rsidRDefault="00AD5C78"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12"/>
        <w:gridCol w:w="7854"/>
      </w:tblGrid>
      <w:tr w:rsidR="00D307D5" w:rsidRPr="00AE2EA2" w:rsidTr="00F0770B">
        <w:tc>
          <w:tcPr>
            <w:tcW w:w="1212" w:type="dxa"/>
          </w:tcPr>
          <w:p w:rsidR="00D307D5" w:rsidRPr="00AE2EA2" w:rsidRDefault="00E73E49" w:rsidP="0041630D">
            <w:r>
              <w:t>01</w:t>
            </w:r>
            <w:r w:rsidR="00D307D5">
              <w:t xml:space="preserve"> -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F0770B">
        <w:tc>
          <w:tcPr>
            <w:tcW w:w="1212" w:type="dxa"/>
          </w:tcPr>
          <w:p w:rsidR="00E73E49" w:rsidRDefault="006249EA" w:rsidP="0024107D">
            <w:r>
              <w:t>02</w:t>
            </w:r>
            <w:r w:rsidR="00E73E49">
              <w:t xml:space="preserve"> - </w:t>
            </w:r>
            <w:r>
              <w:t>2016</w:t>
            </w:r>
          </w:p>
        </w:tc>
        <w:tc>
          <w:tcPr>
            <w:tcW w:w="7854" w:type="dxa"/>
          </w:tcPr>
          <w:p w:rsidR="00E73E49" w:rsidRPr="00792FA6" w:rsidRDefault="00E74ABB" w:rsidP="00E73E49">
            <w:r w:rsidRPr="008A2E15">
              <w:t>Utviklingsredegjørelse 2015-2016</w:t>
            </w:r>
          </w:p>
        </w:tc>
      </w:tr>
      <w:tr w:rsidR="00D53F4F" w:rsidRPr="00EE25D9" w:rsidTr="00F0770B">
        <w:tc>
          <w:tcPr>
            <w:tcW w:w="1212" w:type="dxa"/>
          </w:tcPr>
          <w:p w:rsidR="00D53F4F" w:rsidRDefault="006249EA" w:rsidP="00D53F4F">
            <w:r>
              <w:t>03</w:t>
            </w:r>
            <w:r w:rsidR="00D53F4F">
              <w:t xml:space="preserve"> - </w:t>
            </w:r>
            <w:r>
              <w:t>2016</w:t>
            </w:r>
          </w:p>
        </w:tc>
        <w:tc>
          <w:tcPr>
            <w:tcW w:w="7854" w:type="dxa"/>
          </w:tcPr>
          <w:p w:rsidR="00D53F4F" w:rsidRPr="00792FA6" w:rsidRDefault="00E71471" w:rsidP="0041630D">
            <w:r>
              <w:t xml:space="preserve">Arbeidsgruppe 2 – Tilbudsstruktur </w:t>
            </w:r>
          </w:p>
        </w:tc>
      </w:tr>
      <w:tr w:rsidR="00D53F4F" w:rsidRPr="00EE25D9" w:rsidTr="00F0770B">
        <w:tc>
          <w:tcPr>
            <w:tcW w:w="1212" w:type="dxa"/>
          </w:tcPr>
          <w:p w:rsidR="00D53F4F" w:rsidRDefault="006249EA" w:rsidP="00D53F4F">
            <w:r>
              <w:t>04</w:t>
            </w:r>
            <w:r w:rsidR="00D53F4F">
              <w:t xml:space="preserve"> - </w:t>
            </w:r>
            <w:r>
              <w:t>2016</w:t>
            </w:r>
          </w:p>
        </w:tc>
        <w:tc>
          <w:tcPr>
            <w:tcW w:w="7854" w:type="dxa"/>
          </w:tcPr>
          <w:p w:rsidR="00D53F4F" w:rsidRDefault="00E74ABB" w:rsidP="0041630D">
            <w:r>
              <w:t>Arbeidsgruppe 4 - Individ</w:t>
            </w:r>
            <w:r w:rsidRPr="00E71471">
              <w:t>perspektivet</w:t>
            </w:r>
          </w:p>
        </w:tc>
      </w:tr>
      <w:tr w:rsidR="001102C0" w:rsidRPr="00EE25D9" w:rsidTr="00F0770B">
        <w:tc>
          <w:tcPr>
            <w:tcW w:w="1212" w:type="dxa"/>
          </w:tcPr>
          <w:p w:rsidR="001102C0" w:rsidRDefault="006249EA" w:rsidP="00D53F4F">
            <w:r>
              <w:t>05</w:t>
            </w:r>
            <w:r w:rsidR="001D5BF5">
              <w:t xml:space="preserve"> - </w:t>
            </w:r>
            <w:r>
              <w:t>2016</w:t>
            </w:r>
          </w:p>
        </w:tc>
        <w:tc>
          <w:tcPr>
            <w:tcW w:w="7854" w:type="dxa"/>
          </w:tcPr>
          <w:p w:rsidR="001102C0" w:rsidRDefault="00E74ABB" w:rsidP="0041630D">
            <w:r w:rsidRPr="008A2E15">
              <w:t xml:space="preserve">Telekom 48V -230V kurs </w:t>
            </w:r>
          </w:p>
        </w:tc>
      </w:tr>
      <w:tr w:rsidR="001D5BF5" w:rsidRPr="00EE25D9" w:rsidTr="00F0770B">
        <w:tc>
          <w:tcPr>
            <w:tcW w:w="1212" w:type="dxa"/>
          </w:tcPr>
          <w:p w:rsidR="00D57399" w:rsidRDefault="006249EA" w:rsidP="006249EA">
            <w:r>
              <w:t>06</w:t>
            </w:r>
            <w:r w:rsidR="00D57399">
              <w:t xml:space="preserve"> - </w:t>
            </w:r>
            <w:r>
              <w:t>2016</w:t>
            </w:r>
          </w:p>
        </w:tc>
        <w:tc>
          <w:tcPr>
            <w:tcW w:w="7854" w:type="dxa"/>
          </w:tcPr>
          <w:p w:rsidR="00D57399" w:rsidRPr="00D57399" w:rsidRDefault="00E74ABB" w:rsidP="006249EA">
            <w:r w:rsidRPr="008A2E15">
              <w:t>Høring – forslag til endringer i eksamensordningen i læreplan for Vg2 flyfag</w:t>
            </w:r>
          </w:p>
        </w:tc>
      </w:tr>
      <w:tr w:rsidR="00D53F4F" w:rsidRPr="00115651" w:rsidTr="00F0770B">
        <w:tc>
          <w:tcPr>
            <w:tcW w:w="1212" w:type="dxa"/>
          </w:tcPr>
          <w:p w:rsidR="00D53F4F" w:rsidRDefault="006249EA" w:rsidP="001102C0">
            <w:r>
              <w:t>07</w:t>
            </w:r>
            <w:r w:rsidR="00D53F4F">
              <w:t xml:space="preserve"> - </w:t>
            </w:r>
            <w:r>
              <w:t>2016</w:t>
            </w:r>
          </w:p>
        </w:tc>
        <w:tc>
          <w:tcPr>
            <w:tcW w:w="7854" w:type="dxa"/>
          </w:tcPr>
          <w:p w:rsidR="00D53F4F" w:rsidRPr="00E74ABB" w:rsidRDefault="00E74ABB" w:rsidP="00D53F4F">
            <w:r w:rsidRPr="008A2E15">
              <w:t>IKT-utdanning</w:t>
            </w:r>
          </w:p>
        </w:tc>
      </w:tr>
      <w:tr w:rsidR="006249EA" w:rsidRPr="00115651" w:rsidTr="00F0770B">
        <w:tc>
          <w:tcPr>
            <w:tcW w:w="1212" w:type="dxa"/>
          </w:tcPr>
          <w:p w:rsidR="006249EA" w:rsidRDefault="006249EA" w:rsidP="001102C0">
            <w:r>
              <w:t>08 - 2016</w:t>
            </w:r>
          </w:p>
        </w:tc>
        <w:tc>
          <w:tcPr>
            <w:tcW w:w="7854" w:type="dxa"/>
          </w:tcPr>
          <w:p w:rsidR="006249EA" w:rsidRPr="006249EA" w:rsidRDefault="00E74ABB" w:rsidP="00D53F4F">
            <w:r w:rsidRPr="009C4D96">
              <w:t>Skipselektriker</w:t>
            </w:r>
            <w:r w:rsidRPr="006249EA" w:rsidDel="00E74ABB">
              <w:t xml:space="preserve"> </w:t>
            </w:r>
          </w:p>
        </w:tc>
      </w:tr>
      <w:tr w:rsidR="006249EA" w:rsidRPr="00115651" w:rsidTr="00F0770B">
        <w:tc>
          <w:tcPr>
            <w:tcW w:w="1212" w:type="dxa"/>
          </w:tcPr>
          <w:p w:rsidR="006249EA" w:rsidRDefault="009C4D96" w:rsidP="001102C0">
            <w:r>
              <w:t>09 - 2016</w:t>
            </w:r>
          </w:p>
        </w:tc>
        <w:tc>
          <w:tcPr>
            <w:tcW w:w="7854" w:type="dxa"/>
          </w:tcPr>
          <w:p w:rsidR="006249EA" w:rsidRPr="006249EA" w:rsidRDefault="00E74ABB" w:rsidP="00D53F4F">
            <w:r>
              <w:t>Vg1-eksamen</w:t>
            </w:r>
          </w:p>
        </w:tc>
      </w:tr>
      <w:tr w:rsidR="009C4D96" w:rsidRPr="00115651" w:rsidTr="00F0770B">
        <w:tc>
          <w:tcPr>
            <w:tcW w:w="1212" w:type="dxa"/>
          </w:tcPr>
          <w:p w:rsidR="009C4D96" w:rsidRDefault="009C4D96" w:rsidP="001102C0">
            <w:r>
              <w:t>10 - 2016</w:t>
            </w:r>
          </w:p>
        </w:tc>
        <w:tc>
          <w:tcPr>
            <w:tcW w:w="7854" w:type="dxa"/>
          </w:tcPr>
          <w:p w:rsidR="009C4D96" w:rsidRPr="009C4D96" w:rsidRDefault="00E74ABB" w:rsidP="00D53F4F">
            <w:r w:rsidRPr="008A2E15">
              <w:t>Søknad om nytt fag - ventilasjonsteknikker</w:t>
            </w:r>
          </w:p>
        </w:tc>
      </w:tr>
      <w:tr w:rsidR="004C4A71" w:rsidRPr="00115651" w:rsidTr="00F0770B">
        <w:tc>
          <w:tcPr>
            <w:tcW w:w="1212" w:type="dxa"/>
          </w:tcPr>
          <w:p w:rsidR="004C4A71" w:rsidRDefault="004C4A71" w:rsidP="004C4A71">
            <w:r>
              <w:t>11 - 2016</w:t>
            </w:r>
          </w:p>
        </w:tc>
        <w:tc>
          <w:tcPr>
            <w:tcW w:w="7854" w:type="dxa"/>
          </w:tcPr>
          <w:p w:rsidR="004C4A71" w:rsidRPr="00EB5A4A" w:rsidRDefault="004C4A71" w:rsidP="004C4A71">
            <w:r w:rsidRPr="00EB5A4A">
              <w:t>Endring av vg3 læreplan ROV faget</w:t>
            </w:r>
          </w:p>
        </w:tc>
      </w:tr>
      <w:tr w:rsidR="004C4A71" w:rsidRPr="00115651" w:rsidTr="00F0770B">
        <w:tc>
          <w:tcPr>
            <w:tcW w:w="1212" w:type="dxa"/>
          </w:tcPr>
          <w:p w:rsidR="004C4A71" w:rsidRDefault="004C4A71" w:rsidP="004C4A71">
            <w:r>
              <w:t>12 - 2016</w:t>
            </w:r>
          </w:p>
        </w:tc>
        <w:tc>
          <w:tcPr>
            <w:tcW w:w="7854" w:type="dxa"/>
          </w:tcPr>
          <w:p w:rsidR="004C4A71" w:rsidRPr="004C4A71" w:rsidRDefault="004C4A71" w:rsidP="004C4A71">
            <w:pPr>
              <w:rPr>
                <w:rFonts w:cs="Tahoma"/>
              </w:rPr>
            </w:pPr>
            <w:r w:rsidRPr="008A2E15">
              <w:rPr>
                <w:rFonts w:cs="Tahoma"/>
              </w:rPr>
              <w:t>Modul organisering av elektrofagene</w:t>
            </w:r>
          </w:p>
        </w:tc>
      </w:tr>
      <w:tr w:rsidR="004C4A71" w:rsidRPr="00115651" w:rsidTr="00F0770B">
        <w:tc>
          <w:tcPr>
            <w:tcW w:w="1212" w:type="dxa"/>
          </w:tcPr>
          <w:p w:rsidR="004C4A71" w:rsidRDefault="004C4A71" w:rsidP="004C4A71">
            <w:r>
              <w:t>13 - 2016</w:t>
            </w:r>
          </w:p>
        </w:tc>
        <w:tc>
          <w:tcPr>
            <w:tcW w:w="7854" w:type="dxa"/>
          </w:tcPr>
          <w:p w:rsidR="004C4A71" w:rsidRDefault="004C4A71" w:rsidP="004C4A71">
            <w:r w:rsidRPr="008A2E15">
              <w:t>Høring - endringer i læreplan for Vg3/opplæring i bedrift togelektriker faget</w:t>
            </w:r>
          </w:p>
        </w:tc>
      </w:tr>
      <w:tr w:rsidR="004C4A71" w:rsidRPr="00115651" w:rsidTr="00F0770B">
        <w:tc>
          <w:tcPr>
            <w:tcW w:w="1212" w:type="dxa"/>
          </w:tcPr>
          <w:p w:rsidR="004C4A71" w:rsidRDefault="004C4A71" w:rsidP="004C4A71">
            <w:r>
              <w:t>14 - 2016</w:t>
            </w:r>
          </w:p>
        </w:tc>
        <w:tc>
          <w:tcPr>
            <w:tcW w:w="7854" w:type="dxa"/>
          </w:tcPr>
          <w:p w:rsidR="004C4A71" w:rsidRPr="004C4A71" w:rsidRDefault="004C4A71" w:rsidP="004C4A71">
            <w:r w:rsidRPr="008A2E15">
              <w:t>Møteplan 2016</w:t>
            </w:r>
          </w:p>
        </w:tc>
      </w:tr>
      <w:tr w:rsidR="004C4A71" w:rsidRPr="00115651" w:rsidTr="00F0770B">
        <w:tc>
          <w:tcPr>
            <w:tcW w:w="1212" w:type="dxa"/>
          </w:tcPr>
          <w:p w:rsidR="004C4A71" w:rsidRDefault="004C4A71" w:rsidP="004C4A71">
            <w:r>
              <w:t>15 - 2016</w:t>
            </w:r>
          </w:p>
        </w:tc>
        <w:tc>
          <w:tcPr>
            <w:tcW w:w="7854" w:type="dxa"/>
          </w:tcPr>
          <w:p w:rsidR="004C4A71" w:rsidRPr="004C4A71" w:rsidRDefault="004C4A71" w:rsidP="004C4A71">
            <w:r w:rsidRPr="008A2E15">
              <w:t>Orienteringssaker</w:t>
            </w:r>
          </w:p>
        </w:tc>
      </w:tr>
      <w:tr w:rsidR="004C4A71" w:rsidRPr="00115651" w:rsidTr="00F0770B">
        <w:tc>
          <w:tcPr>
            <w:tcW w:w="1212" w:type="dxa"/>
          </w:tcPr>
          <w:p w:rsidR="004C4A71" w:rsidRDefault="004C4A71" w:rsidP="004C4A71">
            <w:r>
              <w:t>16 - 2016</w:t>
            </w:r>
          </w:p>
        </w:tc>
        <w:tc>
          <w:tcPr>
            <w:tcW w:w="7854" w:type="dxa"/>
          </w:tcPr>
          <w:p w:rsidR="004C4A71" w:rsidRPr="008A2E15" w:rsidRDefault="006C28A1" w:rsidP="004C4A71">
            <w:r w:rsidRPr="008A2E15">
              <w:t>Eventuelt</w:t>
            </w:r>
          </w:p>
        </w:tc>
      </w:tr>
      <w:tr w:rsidR="004C4A71" w:rsidRPr="00115651" w:rsidTr="00F0770B">
        <w:tc>
          <w:tcPr>
            <w:tcW w:w="1212" w:type="dxa"/>
          </w:tcPr>
          <w:p w:rsidR="004C4A71" w:rsidRDefault="004C4A71" w:rsidP="004C4A71"/>
        </w:tc>
        <w:tc>
          <w:tcPr>
            <w:tcW w:w="7854" w:type="dxa"/>
          </w:tcPr>
          <w:p w:rsidR="004C4A71" w:rsidRPr="00115651" w:rsidRDefault="004C4A71" w:rsidP="00E92F0B"/>
        </w:tc>
      </w:tr>
    </w:tbl>
    <w:p w:rsidR="00FD609F" w:rsidRDefault="005522E3">
      <w:r>
        <w:t xml:space="preserve"> </w:t>
      </w:r>
    </w:p>
    <w:p w:rsidR="00FD609F" w:rsidRDefault="00FD609F">
      <w:r>
        <w:br w:type="page"/>
      </w:r>
    </w:p>
    <w:p w:rsidR="006B2627" w:rsidRDefault="006B2627"/>
    <w:p w:rsidR="001225CE" w:rsidRPr="00AE2EA2" w:rsidRDefault="001225CE" w:rsidP="00FE6756"/>
    <w:tbl>
      <w:tblPr>
        <w:tblStyle w:val="Tabellrutenett"/>
        <w:tblW w:w="9776" w:type="dxa"/>
        <w:tblLayout w:type="fixed"/>
        <w:tblLook w:val="04A0" w:firstRow="1" w:lastRow="0" w:firstColumn="1" w:lastColumn="0" w:noHBand="0" w:noVBand="1"/>
      </w:tblPr>
      <w:tblGrid>
        <w:gridCol w:w="846"/>
        <w:gridCol w:w="8930"/>
      </w:tblGrid>
      <w:tr w:rsidR="001225CE" w:rsidRPr="00F16763" w:rsidTr="00F0770B">
        <w:tc>
          <w:tcPr>
            <w:tcW w:w="846" w:type="dxa"/>
          </w:tcPr>
          <w:p w:rsidR="001225CE" w:rsidRPr="007008FE" w:rsidRDefault="006249EA" w:rsidP="00FE6756">
            <w:r>
              <w:t>01</w:t>
            </w:r>
            <w:r w:rsidR="001225CE" w:rsidRPr="007008FE">
              <w:t>-</w:t>
            </w:r>
            <w:r>
              <w:t>2016</w:t>
            </w:r>
          </w:p>
        </w:tc>
        <w:tc>
          <w:tcPr>
            <w:tcW w:w="8930"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9E23F9" w:rsidRDefault="009E23F9" w:rsidP="00FE6756"/>
          <w:p w:rsidR="009E23F9" w:rsidRDefault="009E23F9" w:rsidP="00FE6756">
            <w:r>
              <w:t>Kommentarer:</w:t>
            </w:r>
          </w:p>
          <w:p w:rsidR="00A1145E" w:rsidRPr="002C336D" w:rsidRDefault="005522E3" w:rsidP="00990932">
            <w:pPr>
              <w:pStyle w:val="Listeavsnitt"/>
              <w:numPr>
                <w:ilvl w:val="0"/>
                <w:numId w:val="17"/>
              </w:numPr>
              <w:rPr>
                <w:rFonts w:ascii="Verdana" w:hAnsi="Verdana"/>
                <w:sz w:val="20"/>
                <w:szCs w:val="20"/>
              </w:rPr>
            </w:pPr>
            <w:r w:rsidRPr="002C336D">
              <w:rPr>
                <w:rFonts w:ascii="Verdana" w:hAnsi="Verdana"/>
                <w:sz w:val="20"/>
                <w:szCs w:val="20"/>
              </w:rPr>
              <w:t>Rådets sekretær må være orientert o</w:t>
            </w:r>
            <w:r w:rsidR="00005F0D" w:rsidRPr="002C336D">
              <w:rPr>
                <w:rFonts w:ascii="Verdana" w:hAnsi="Verdana"/>
                <w:sz w:val="20"/>
                <w:szCs w:val="20"/>
              </w:rPr>
              <w:t>m</w:t>
            </w:r>
            <w:r w:rsidRPr="002C336D">
              <w:rPr>
                <w:rFonts w:ascii="Verdana" w:hAnsi="Verdana"/>
                <w:sz w:val="20"/>
                <w:szCs w:val="20"/>
              </w:rPr>
              <w:t xml:space="preserve"> arbeidsgruppemøter</w:t>
            </w:r>
            <w:r w:rsidR="007A6DE6" w:rsidRPr="002C336D">
              <w:rPr>
                <w:rFonts w:ascii="Verdana" w:hAnsi="Verdana"/>
                <w:sz w:val="20"/>
                <w:szCs w:val="20"/>
              </w:rPr>
              <w:t xml:space="preserve">. </w:t>
            </w:r>
          </w:p>
          <w:p w:rsidR="00C36151" w:rsidRPr="002C336D" w:rsidRDefault="007A6DE6" w:rsidP="00990932">
            <w:pPr>
              <w:pStyle w:val="Listeavsnitt"/>
              <w:numPr>
                <w:ilvl w:val="0"/>
                <w:numId w:val="17"/>
              </w:numPr>
              <w:rPr>
                <w:rFonts w:ascii="Verdana" w:hAnsi="Verdana"/>
                <w:sz w:val="20"/>
                <w:szCs w:val="20"/>
              </w:rPr>
            </w:pPr>
            <w:r w:rsidRPr="002C336D">
              <w:rPr>
                <w:rFonts w:ascii="Verdana" w:hAnsi="Verdana"/>
                <w:sz w:val="20"/>
                <w:szCs w:val="20"/>
              </w:rPr>
              <w:t>Det må være formelle innkallinger</w:t>
            </w:r>
            <w:r w:rsidR="00A1145E" w:rsidRPr="002C336D">
              <w:rPr>
                <w:rFonts w:ascii="Verdana" w:hAnsi="Verdana"/>
                <w:sz w:val="20"/>
                <w:szCs w:val="20"/>
              </w:rPr>
              <w:t xml:space="preserve"> til arbeidsgruppemøter</w:t>
            </w:r>
            <w:r w:rsidRPr="002C336D">
              <w:rPr>
                <w:rFonts w:ascii="Verdana" w:hAnsi="Verdana"/>
                <w:sz w:val="20"/>
                <w:szCs w:val="20"/>
              </w:rPr>
              <w:t xml:space="preserve">. </w:t>
            </w:r>
          </w:p>
          <w:p w:rsidR="00A1145E" w:rsidRPr="002C336D" w:rsidRDefault="00005F0D" w:rsidP="00990932">
            <w:pPr>
              <w:pStyle w:val="Listeavsnitt"/>
              <w:numPr>
                <w:ilvl w:val="0"/>
                <w:numId w:val="17"/>
              </w:numPr>
              <w:rPr>
                <w:rFonts w:ascii="Verdana" w:hAnsi="Verdana"/>
                <w:sz w:val="20"/>
                <w:szCs w:val="20"/>
              </w:rPr>
            </w:pPr>
            <w:r w:rsidRPr="002C336D">
              <w:rPr>
                <w:rFonts w:ascii="Verdana" w:hAnsi="Verdana"/>
                <w:sz w:val="20"/>
                <w:szCs w:val="20"/>
              </w:rPr>
              <w:t xml:space="preserve">Arbeidsgruppemedlemmene innkalles ikke til rådsmøter, kun leder. </w:t>
            </w:r>
          </w:p>
          <w:p w:rsidR="00B07144" w:rsidRPr="002C336D" w:rsidRDefault="00A1145E" w:rsidP="00990932">
            <w:pPr>
              <w:pStyle w:val="Listeavsnitt"/>
              <w:numPr>
                <w:ilvl w:val="0"/>
                <w:numId w:val="17"/>
              </w:numPr>
              <w:rPr>
                <w:rFonts w:ascii="Verdana" w:hAnsi="Verdana"/>
                <w:sz w:val="20"/>
                <w:szCs w:val="20"/>
              </w:rPr>
            </w:pPr>
            <w:r w:rsidRPr="002C336D">
              <w:rPr>
                <w:rFonts w:ascii="Verdana" w:hAnsi="Verdana"/>
                <w:sz w:val="20"/>
                <w:szCs w:val="20"/>
              </w:rPr>
              <w:t xml:space="preserve">Produkter fra </w:t>
            </w:r>
            <w:r w:rsidR="00005F0D" w:rsidRPr="002C336D">
              <w:rPr>
                <w:rFonts w:ascii="Verdana" w:hAnsi="Verdana"/>
                <w:sz w:val="20"/>
                <w:szCs w:val="20"/>
              </w:rPr>
              <w:t xml:space="preserve">arbeidsgruppene </w:t>
            </w:r>
            <w:r w:rsidRPr="002C336D">
              <w:rPr>
                <w:rFonts w:ascii="Verdana" w:hAnsi="Verdana"/>
                <w:sz w:val="20"/>
                <w:szCs w:val="20"/>
              </w:rPr>
              <w:t xml:space="preserve">som </w:t>
            </w:r>
            <w:r w:rsidR="00005F0D" w:rsidRPr="002C336D">
              <w:rPr>
                <w:rFonts w:ascii="Verdana" w:hAnsi="Verdana"/>
                <w:sz w:val="20"/>
                <w:szCs w:val="20"/>
              </w:rPr>
              <w:t>skal presentere</w:t>
            </w:r>
            <w:r w:rsidRPr="002C336D">
              <w:rPr>
                <w:rFonts w:ascii="Verdana" w:hAnsi="Verdana"/>
                <w:sz w:val="20"/>
                <w:szCs w:val="20"/>
              </w:rPr>
              <w:t>s for rådet</w:t>
            </w:r>
            <w:r w:rsidR="00005F0D" w:rsidRPr="002C336D">
              <w:rPr>
                <w:rFonts w:ascii="Verdana" w:hAnsi="Verdana"/>
                <w:sz w:val="20"/>
                <w:szCs w:val="20"/>
              </w:rPr>
              <w:t xml:space="preserve"> må sendes AU først. </w:t>
            </w:r>
          </w:p>
          <w:p w:rsidR="00005F0D" w:rsidRDefault="00B07144" w:rsidP="00990932">
            <w:pPr>
              <w:pStyle w:val="Listeavsnitt"/>
              <w:numPr>
                <w:ilvl w:val="0"/>
                <w:numId w:val="17"/>
              </w:numPr>
              <w:rPr>
                <w:rFonts w:ascii="Verdana" w:hAnsi="Verdana"/>
                <w:sz w:val="20"/>
                <w:szCs w:val="20"/>
              </w:rPr>
            </w:pPr>
            <w:r w:rsidRPr="002C336D">
              <w:rPr>
                <w:rFonts w:ascii="Verdana" w:hAnsi="Verdana"/>
                <w:sz w:val="20"/>
                <w:szCs w:val="20"/>
              </w:rPr>
              <w:t>Sekretæren møter alltid i rådsmøtet. Andre m</w:t>
            </w:r>
            <w:r w:rsidR="00005F0D" w:rsidRPr="002C336D">
              <w:rPr>
                <w:rFonts w:ascii="Verdana" w:hAnsi="Verdana"/>
                <w:sz w:val="20"/>
                <w:szCs w:val="20"/>
              </w:rPr>
              <w:t>ed</w:t>
            </w:r>
            <w:r w:rsidR="00E06275" w:rsidRPr="002C336D">
              <w:rPr>
                <w:rFonts w:ascii="Verdana" w:hAnsi="Verdana"/>
                <w:sz w:val="20"/>
                <w:szCs w:val="20"/>
              </w:rPr>
              <w:t>arbeidere i direktorat</w:t>
            </w:r>
            <w:r w:rsidR="00005F0D" w:rsidRPr="002C336D">
              <w:rPr>
                <w:rFonts w:ascii="Verdana" w:hAnsi="Verdana"/>
                <w:sz w:val="20"/>
                <w:szCs w:val="20"/>
              </w:rPr>
              <w:t xml:space="preserve">et innkalles </w:t>
            </w:r>
            <w:r w:rsidR="00A1145E" w:rsidRPr="002C336D">
              <w:rPr>
                <w:rFonts w:ascii="Verdana" w:hAnsi="Verdana"/>
                <w:sz w:val="20"/>
                <w:szCs w:val="20"/>
              </w:rPr>
              <w:t xml:space="preserve">kun </w:t>
            </w:r>
            <w:r w:rsidR="00005F0D" w:rsidRPr="002C336D">
              <w:rPr>
                <w:rFonts w:ascii="Verdana" w:hAnsi="Verdana"/>
                <w:sz w:val="20"/>
                <w:szCs w:val="20"/>
              </w:rPr>
              <w:t>til saker som er aktuelle for den enkelte saksbehandler.</w:t>
            </w:r>
          </w:p>
          <w:p w:rsidR="00AD7369" w:rsidRPr="002C336D" w:rsidRDefault="00AD7369" w:rsidP="00990932">
            <w:pPr>
              <w:pStyle w:val="Listeavsnitt"/>
              <w:numPr>
                <w:ilvl w:val="0"/>
                <w:numId w:val="17"/>
              </w:numPr>
              <w:rPr>
                <w:rFonts w:ascii="Verdana" w:hAnsi="Verdana"/>
                <w:sz w:val="20"/>
                <w:szCs w:val="20"/>
              </w:rPr>
            </w:pPr>
            <w:r>
              <w:rPr>
                <w:rFonts w:ascii="Verdana" w:hAnsi="Verdana"/>
                <w:sz w:val="20"/>
                <w:szCs w:val="20"/>
              </w:rPr>
              <w:t>Alle medlemmer/varamedlemmer i rådet plikter å være til stedet i hele rådsmøte. Normalt fra kl.10.00 – 16.00. Dette gjelder ikke observatører i rådet.</w:t>
            </w:r>
          </w:p>
          <w:p w:rsidR="00A1145E" w:rsidRDefault="00A1145E" w:rsidP="00FE6756"/>
          <w:p w:rsidR="00005F0D" w:rsidRDefault="00A1145E" w:rsidP="00FE6756">
            <w:r>
              <w:t>Hugo Alexandersen går ut av rådet, og erstattes av Thor Johansen fra Energi Norge. Rådets leder takket Hugo for innsatsen.</w:t>
            </w:r>
          </w:p>
          <w:p w:rsidR="005522E3" w:rsidRDefault="005522E3" w:rsidP="00FE6756"/>
          <w:p w:rsidR="00966381" w:rsidRPr="007008FE" w:rsidRDefault="00A1145E" w:rsidP="007926FC">
            <w:pPr>
              <w:rPr>
                <w:i/>
              </w:rPr>
            </w:pPr>
            <w:r>
              <w:rPr>
                <w:i/>
              </w:rPr>
              <w:t>V</w:t>
            </w:r>
            <w:r w:rsidR="00D01AA7">
              <w:rPr>
                <w:i/>
              </w:rPr>
              <w:t>edtak:</w:t>
            </w:r>
          </w:p>
          <w:p w:rsidR="006C3D8A" w:rsidRPr="006C3D8A" w:rsidRDefault="00F56651" w:rsidP="006C3D8A">
            <w:pPr>
              <w:pStyle w:val="Listeavsnitt"/>
              <w:numPr>
                <w:ilvl w:val="0"/>
                <w:numId w:val="1"/>
              </w:numPr>
            </w:pPr>
            <w:r w:rsidRPr="007008FE">
              <w:rPr>
                <w:rFonts w:ascii="Verdana" w:hAnsi="Verdana"/>
                <w:i/>
                <w:sz w:val="20"/>
                <w:szCs w:val="20"/>
              </w:rPr>
              <w:t xml:space="preserve">Referat fra </w:t>
            </w:r>
            <w:r>
              <w:rPr>
                <w:rFonts w:ascii="Verdana" w:hAnsi="Verdana"/>
                <w:i/>
                <w:sz w:val="20"/>
                <w:szCs w:val="20"/>
              </w:rPr>
              <w:t>F</w:t>
            </w:r>
            <w:r w:rsidRPr="007008FE">
              <w:rPr>
                <w:rFonts w:ascii="Verdana" w:hAnsi="Verdana"/>
                <w:i/>
                <w:sz w:val="20"/>
                <w:szCs w:val="20"/>
              </w:rPr>
              <w:t xml:space="preserve">aglig råd for elektrofag sitt møte </w:t>
            </w:r>
            <w:r>
              <w:rPr>
                <w:rFonts w:ascii="Verdana" w:hAnsi="Verdana"/>
                <w:i/>
                <w:sz w:val="20"/>
                <w:szCs w:val="20"/>
              </w:rPr>
              <w:t>o</w:t>
            </w:r>
            <w:r w:rsidRPr="00223E8B">
              <w:rPr>
                <w:rFonts w:ascii="Verdana" w:hAnsi="Verdana"/>
                <w:i/>
                <w:sz w:val="20"/>
                <w:szCs w:val="20"/>
              </w:rPr>
              <w:t xml:space="preserve">nsdag </w:t>
            </w:r>
            <w:r w:rsidR="00D01AA7">
              <w:rPr>
                <w:rFonts w:ascii="Verdana" w:hAnsi="Verdana"/>
                <w:i/>
                <w:sz w:val="20"/>
                <w:szCs w:val="20"/>
              </w:rPr>
              <w:t xml:space="preserve">9. desember </w:t>
            </w:r>
            <w:r w:rsidR="006249EA">
              <w:rPr>
                <w:rFonts w:ascii="Verdana" w:hAnsi="Verdana"/>
                <w:i/>
                <w:sz w:val="20"/>
                <w:szCs w:val="20"/>
              </w:rPr>
              <w:t>201</w:t>
            </w:r>
            <w:r w:rsidR="00BF284E">
              <w:rPr>
                <w:rFonts w:ascii="Verdana" w:hAnsi="Verdana"/>
                <w:i/>
                <w:sz w:val="20"/>
                <w:szCs w:val="20"/>
              </w:rPr>
              <w:t>5</w:t>
            </w:r>
            <w:r w:rsidR="00D01AA7">
              <w:rPr>
                <w:rFonts w:ascii="Verdana" w:hAnsi="Verdana"/>
                <w:i/>
                <w:sz w:val="20"/>
                <w:szCs w:val="20"/>
              </w:rPr>
              <w:t xml:space="preserve"> </w:t>
            </w:r>
            <w:r w:rsidR="00A1145E">
              <w:rPr>
                <w:rFonts w:ascii="Verdana" w:hAnsi="Verdana"/>
                <w:i/>
                <w:sz w:val="20"/>
                <w:szCs w:val="20"/>
              </w:rPr>
              <w:t>ble godkje</w:t>
            </w:r>
            <w:r w:rsidR="00D01AA7">
              <w:rPr>
                <w:rFonts w:ascii="Verdana" w:hAnsi="Verdana"/>
                <w:i/>
                <w:sz w:val="20"/>
                <w:szCs w:val="20"/>
              </w:rPr>
              <w:t>n</w:t>
            </w:r>
            <w:r w:rsidR="00A1145E">
              <w:rPr>
                <w:rFonts w:ascii="Verdana" w:hAnsi="Verdana"/>
                <w:i/>
                <w:sz w:val="20"/>
                <w:szCs w:val="20"/>
              </w:rPr>
              <w:t>t</w:t>
            </w:r>
          </w:p>
          <w:p w:rsidR="00902131" w:rsidRPr="00902131" w:rsidRDefault="00FC0E5D" w:rsidP="00A1145E">
            <w:pPr>
              <w:pStyle w:val="Listeavsnitt"/>
              <w:numPr>
                <w:ilvl w:val="0"/>
                <w:numId w:val="1"/>
              </w:numPr>
            </w:pPr>
            <w:r w:rsidRPr="007008FE">
              <w:rPr>
                <w:rFonts w:ascii="Verdana" w:hAnsi="Verdana"/>
                <w:i/>
                <w:sz w:val="20"/>
                <w:szCs w:val="20"/>
              </w:rPr>
              <w:t xml:space="preserve">Innkalling til </w:t>
            </w:r>
            <w:r>
              <w:rPr>
                <w:rFonts w:ascii="Verdana" w:hAnsi="Verdana"/>
                <w:i/>
                <w:sz w:val="20"/>
                <w:szCs w:val="20"/>
              </w:rPr>
              <w:t xml:space="preserve">møte i </w:t>
            </w:r>
            <w:r w:rsidRPr="007008FE">
              <w:rPr>
                <w:rFonts w:ascii="Verdana" w:hAnsi="Verdana"/>
                <w:i/>
                <w:sz w:val="20"/>
                <w:szCs w:val="20"/>
              </w:rPr>
              <w:t>F</w:t>
            </w:r>
            <w:r>
              <w:rPr>
                <w:rFonts w:ascii="Verdana" w:hAnsi="Verdana"/>
                <w:i/>
                <w:sz w:val="20"/>
                <w:szCs w:val="20"/>
              </w:rPr>
              <w:t xml:space="preserve">aglig råd for elektrofag </w:t>
            </w:r>
            <w:r w:rsidR="00D01AA7">
              <w:rPr>
                <w:rFonts w:ascii="Verdana" w:hAnsi="Verdana"/>
                <w:i/>
                <w:sz w:val="20"/>
                <w:szCs w:val="20"/>
              </w:rPr>
              <w:t>t</w:t>
            </w:r>
            <w:r w:rsidR="00D01AA7" w:rsidRPr="00D01AA7">
              <w:rPr>
                <w:rFonts w:ascii="Verdana" w:hAnsi="Verdana"/>
                <w:i/>
                <w:sz w:val="20"/>
                <w:szCs w:val="20"/>
              </w:rPr>
              <w:t>orsdag 28.1.2016</w:t>
            </w:r>
            <w:r w:rsidR="00D01AA7">
              <w:rPr>
                <w:rFonts w:ascii="Verdana" w:hAnsi="Verdana"/>
                <w:i/>
                <w:sz w:val="20"/>
                <w:szCs w:val="20"/>
              </w:rPr>
              <w:t xml:space="preserve"> </w:t>
            </w:r>
            <w:r w:rsidR="00A1145E">
              <w:rPr>
                <w:rFonts w:ascii="Verdana" w:hAnsi="Verdana"/>
                <w:i/>
                <w:sz w:val="20"/>
                <w:szCs w:val="20"/>
              </w:rPr>
              <w:t xml:space="preserve">ble </w:t>
            </w:r>
            <w:r>
              <w:rPr>
                <w:rFonts w:ascii="Verdana" w:hAnsi="Verdana"/>
                <w:i/>
                <w:sz w:val="20"/>
                <w:szCs w:val="20"/>
              </w:rPr>
              <w:t>godkjen</w:t>
            </w:r>
            <w:r w:rsidR="00A1145E">
              <w:rPr>
                <w:rFonts w:ascii="Verdana" w:hAnsi="Verdana"/>
                <w:i/>
                <w:sz w:val="20"/>
                <w:szCs w:val="20"/>
              </w:rPr>
              <w:t>t</w:t>
            </w:r>
          </w:p>
        </w:tc>
      </w:tr>
      <w:tr w:rsidR="009C2BC8" w:rsidRPr="00365805" w:rsidTr="00F0770B">
        <w:tc>
          <w:tcPr>
            <w:tcW w:w="846" w:type="dxa"/>
          </w:tcPr>
          <w:p w:rsidR="009C2BC8" w:rsidRDefault="00352726" w:rsidP="00113A20">
            <w:r>
              <w:t>0</w:t>
            </w:r>
            <w:r w:rsidR="00113A20">
              <w:t>2</w:t>
            </w:r>
            <w:r w:rsidR="00557CFE" w:rsidRPr="007008FE">
              <w:t>-</w:t>
            </w:r>
            <w:r w:rsidR="006249EA">
              <w:t>2016</w:t>
            </w:r>
          </w:p>
        </w:tc>
        <w:tc>
          <w:tcPr>
            <w:tcW w:w="8930" w:type="dxa"/>
          </w:tcPr>
          <w:p w:rsidR="009C2BC8" w:rsidRPr="00365958" w:rsidRDefault="009C2BC8" w:rsidP="009C2BC8">
            <w:pPr>
              <w:rPr>
                <w:b/>
              </w:rPr>
            </w:pPr>
            <w:r w:rsidRPr="00365958">
              <w:rPr>
                <w:b/>
              </w:rPr>
              <w:t>Utviklingsredegjørelse</w:t>
            </w:r>
            <w:r w:rsidR="006B2627">
              <w:rPr>
                <w:b/>
              </w:rPr>
              <w:t xml:space="preserve"> </w:t>
            </w:r>
            <w:r w:rsidR="00C66B84">
              <w:rPr>
                <w:b/>
              </w:rPr>
              <w:t>2015</w:t>
            </w:r>
            <w:r w:rsidR="006B2627">
              <w:rPr>
                <w:b/>
              </w:rPr>
              <w:t>-2016</w:t>
            </w:r>
          </w:p>
          <w:p w:rsidR="00E321E8" w:rsidRDefault="00E321E8" w:rsidP="009C2BC8">
            <w:pPr>
              <w:tabs>
                <w:tab w:val="left" w:pos="4573"/>
              </w:tabs>
              <w:rPr>
                <w:b/>
              </w:rPr>
            </w:pPr>
          </w:p>
          <w:p w:rsidR="00C733CD" w:rsidRDefault="00C733CD" w:rsidP="009C2BC8">
            <w:pPr>
              <w:tabs>
                <w:tab w:val="left" w:pos="4573"/>
              </w:tabs>
            </w:pPr>
            <w:r w:rsidRPr="00365958">
              <w:rPr>
                <w:b/>
              </w:rPr>
              <w:t>Utviklingsredegjørelsen</w:t>
            </w:r>
            <w:r>
              <w:rPr>
                <w:b/>
              </w:rPr>
              <w:t>s del 1</w:t>
            </w:r>
          </w:p>
          <w:p w:rsidR="00416B46" w:rsidRDefault="00C733CD" w:rsidP="009C2BC8">
            <w:pPr>
              <w:tabs>
                <w:tab w:val="left" w:pos="4573"/>
              </w:tabs>
            </w:pPr>
            <w:r>
              <w:t xml:space="preserve">Arbeidsgruppa og AU har vurdert </w:t>
            </w:r>
            <w:r w:rsidR="00EF30A6">
              <w:t>elektrofagene</w:t>
            </w:r>
            <w:r>
              <w:t>s</w:t>
            </w:r>
            <w:r w:rsidR="00EF30A6">
              <w:t xml:space="preserve"> relevans</w:t>
            </w:r>
            <w:r w:rsidR="009123A5">
              <w:t xml:space="preserve"> og</w:t>
            </w:r>
            <w:r w:rsidR="00EF30A6">
              <w:t xml:space="preserve"> behov for endringer i læreplanene</w:t>
            </w:r>
            <w:r>
              <w:t xml:space="preserve"> som er sendt direktoratet</w:t>
            </w:r>
            <w:r w:rsidR="00EF30A6">
              <w:t>.</w:t>
            </w:r>
            <w:r w:rsidR="006B2627">
              <w:t xml:space="preserve"> </w:t>
            </w:r>
            <w:r>
              <w:t>Direktoratet har i brev datert 20.11.</w:t>
            </w:r>
            <w:r w:rsidR="006249EA">
              <w:t>201</w:t>
            </w:r>
            <w:r w:rsidR="00C05F63">
              <w:t>5</w:t>
            </w:r>
            <w:r>
              <w:t xml:space="preserve"> gitt tilbakemelding på rådets vurderinger</w:t>
            </w:r>
            <w:r w:rsidR="008E2D73">
              <w:t>.</w:t>
            </w:r>
          </w:p>
          <w:p w:rsidR="008E2D73" w:rsidRDefault="008E2D73" w:rsidP="009C2BC8">
            <w:pPr>
              <w:tabs>
                <w:tab w:val="left" w:pos="4573"/>
              </w:tabs>
            </w:pPr>
          </w:p>
          <w:p w:rsidR="004C4A71" w:rsidRDefault="004C4A71" w:rsidP="008E2D73">
            <w:pPr>
              <w:tabs>
                <w:tab w:val="left" w:pos="4573"/>
              </w:tabs>
              <w:rPr>
                <w:b/>
              </w:rPr>
            </w:pPr>
          </w:p>
          <w:p w:rsidR="004C4A71" w:rsidRDefault="004C4A71" w:rsidP="008E2D73">
            <w:pPr>
              <w:tabs>
                <w:tab w:val="left" w:pos="4573"/>
              </w:tabs>
              <w:rPr>
                <w:b/>
              </w:rPr>
            </w:pPr>
          </w:p>
          <w:p w:rsidR="005B3C02" w:rsidRDefault="005B3C02" w:rsidP="008E2D73">
            <w:pPr>
              <w:tabs>
                <w:tab w:val="left" w:pos="4573"/>
              </w:tabs>
              <w:rPr>
                <w:b/>
              </w:rPr>
            </w:pPr>
          </w:p>
          <w:p w:rsidR="008E2D73" w:rsidRDefault="008E2D73" w:rsidP="008E2D73">
            <w:pPr>
              <w:tabs>
                <w:tab w:val="left" w:pos="4573"/>
              </w:tabs>
            </w:pPr>
            <w:r w:rsidRPr="00365958">
              <w:rPr>
                <w:b/>
              </w:rPr>
              <w:t>Utviklingsredegjørelsen</w:t>
            </w:r>
            <w:r>
              <w:rPr>
                <w:b/>
              </w:rPr>
              <w:t>s del 2</w:t>
            </w:r>
          </w:p>
          <w:p w:rsidR="008E2D73" w:rsidRDefault="008E2D73" w:rsidP="009C2BC8">
            <w:pPr>
              <w:tabs>
                <w:tab w:val="left" w:pos="4573"/>
              </w:tabs>
            </w:pPr>
            <w:r>
              <w:t>Direktoratet har i brev datert 20.11.</w:t>
            </w:r>
            <w:r w:rsidR="006249EA">
              <w:t>201</w:t>
            </w:r>
            <w:r w:rsidR="00C05F63">
              <w:t>5</w:t>
            </w:r>
            <w:r>
              <w:t xml:space="preserve"> bestilt del 2 av utviklingsredegjørelsen for </w:t>
            </w:r>
            <w:r w:rsidR="006249EA">
              <w:t>201</w:t>
            </w:r>
            <w:r w:rsidR="00C05F63">
              <w:t>5</w:t>
            </w:r>
            <w:r>
              <w:t>-2016. Bestillingen inneholder en generell del og en fagspesifikk del. Direktoratet ber bl a rådet vurdere om alternative opplæringsløp eller</w:t>
            </w:r>
            <w:r w:rsidR="00F12B32">
              <w:t xml:space="preserve"> </w:t>
            </w:r>
            <w:r>
              <w:t>fordypninger vil kunne gi økt relevans for enkelte fag.</w:t>
            </w:r>
            <w:r w:rsidR="00C94453">
              <w:t xml:space="preserve"> De ber også om at rådet i del 2 foreslår løsninger som kan gjøre fagopplæringen mer relevant innen ikt-baserte virksomheter.</w:t>
            </w:r>
          </w:p>
          <w:p w:rsidR="00352726" w:rsidRDefault="00352726" w:rsidP="009C2BC8">
            <w:pPr>
              <w:tabs>
                <w:tab w:val="left" w:pos="4573"/>
              </w:tabs>
            </w:pPr>
          </w:p>
          <w:p w:rsidR="006C28A1" w:rsidRDefault="00352726" w:rsidP="00C05F63">
            <w:r>
              <w:t xml:space="preserve">Utdanningsdirektoratet har sendt ut et sammendrag av de faglige rådenes utviklingsredegjørelser del 1. Se vedlegg. I sammendraget har direktoratet identifisert felles problemstillinger og temaer samt mulige tiltak som rådene skisserer. Videre er det laget et kort sammendrag av de respektive råds redegjørelse. Rådenes redegjørelser er i sin helhet publisert på </w:t>
            </w:r>
            <w:hyperlink r:id="rId14" w:history="1">
              <w:r>
                <w:rPr>
                  <w:rStyle w:val="Hyperkobling"/>
                </w:rPr>
                <w:t>http://fagligerad.no/ur/</w:t>
              </w:r>
            </w:hyperlink>
            <w:r w:rsidR="00C05F63">
              <w:rPr>
                <w:rStyle w:val="Hyperkobling"/>
              </w:rPr>
              <w:t xml:space="preserve"> </w:t>
            </w:r>
            <w:r w:rsidR="006C28A1">
              <w:t>Første utkast til UR 2016 ligger vedlagt innkallingen</w:t>
            </w:r>
          </w:p>
          <w:p w:rsidR="00E208DB" w:rsidRDefault="00E208DB" w:rsidP="009C2BC8">
            <w:pPr>
              <w:tabs>
                <w:tab w:val="left" w:pos="4573"/>
              </w:tabs>
            </w:pPr>
          </w:p>
          <w:p w:rsidR="00E208DB" w:rsidRDefault="009875FD" w:rsidP="009C2BC8">
            <w:pPr>
              <w:tabs>
                <w:tab w:val="left" w:pos="4573"/>
              </w:tabs>
            </w:pPr>
            <w:r>
              <w:t>Direktoratet har utarbeidet et sammendrag av rådenes utviklingsredegjørelser, og presentert en del f</w:t>
            </w:r>
            <w:r w:rsidRPr="009875FD">
              <w:t>elles problemstillinger og temaer</w:t>
            </w:r>
            <w:r>
              <w:t xml:space="preserve">. AU har kommentert at det ikke er dekning for dette. Flere er kun nevnt av ett faglig råd. </w:t>
            </w:r>
          </w:p>
          <w:p w:rsidR="008B2C42" w:rsidRDefault="008B2C42" w:rsidP="009C2BC8">
            <w:pPr>
              <w:tabs>
                <w:tab w:val="left" w:pos="4573"/>
              </w:tabs>
            </w:pPr>
          </w:p>
          <w:p w:rsidR="00DD0A7F" w:rsidRDefault="006744ED" w:rsidP="009C2BC8">
            <w:pPr>
              <w:tabs>
                <w:tab w:val="left" w:pos="4573"/>
              </w:tabs>
            </w:pPr>
            <w:r>
              <w:t>Sekretæren</w:t>
            </w:r>
            <w:r w:rsidR="00DD0A7F">
              <w:t xml:space="preserve"> lager en tabell over hvem som gjør hva</w:t>
            </w:r>
            <w:r>
              <w:t xml:space="preserve"> i arbeidet med utviklingsredegjørelsen</w:t>
            </w:r>
          </w:p>
          <w:p w:rsidR="009F3036" w:rsidRDefault="009F3036" w:rsidP="009C2BC8">
            <w:pPr>
              <w:tabs>
                <w:tab w:val="left" w:pos="4573"/>
              </w:tabs>
            </w:pPr>
          </w:p>
          <w:p w:rsidR="008B2C42" w:rsidRPr="005E268D" w:rsidRDefault="008B2C42" w:rsidP="008B2C42">
            <w:pPr>
              <w:rPr>
                <w:rFonts w:cstheme="minorHAnsi"/>
                <w:i/>
                <w:color w:val="000000"/>
              </w:rPr>
            </w:pPr>
            <w:r>
              <w:rPr>
                <w:rFonts w:cstheme="minorHAnsi"/>
                <w:i/>
                <w:color w:val="000000"/>
              </w:rPr>
              <w:t>V</w:t>
            </w:r>
            <w:r w:rsidRPr="005E268D">
              <w:rPr>
                <w:rFonts w:cstheme="minorHAnsi"/>
                <w:i/>
                <w:color w:val="000000"/>
              </w:rPr>
              <w:t>edtak:</w:t>
            </w:r>
          </w:p>
          <w:p w:rsidR="00683C3F" w:rsidRPr="006744ED" w:rsidRDefault="00683C3F" w:rsidP="00683C3F">
            <w:pPr>
              <w:tabs>
                <w:tab w:val="left" w:pos="4573"/>
              </w:tabs>
              <w:rPr>
                <w:i/>
              </w:rPr>
            </w:pPr>
            <w:r w:rsidRPr="006744ED">
              <w:rPr>
                <w:i/>
              </w:rPr>
              <w:t>Direktoratet har</w:t>
            </w:r>
            <w:r w:rsidR="006744ED">
              <w:rPr>
                <w:i/>
              </w:rPr>
              <w:t>,</w:t>
            </w:r>
            <w:r w:rsidRPr="006744ED">
              <w:rPr>
                <w:i/>
              </w:rPr>
              <w:t xml:space="preserve"> med utgangspunkt i sammendrag av utviklingsredegjørelsene</w:t>
            </w:r>
            <w:r w:rsidR="006744ED">
              <w:rPr>
                <w:i/>
              </w:rPr>
              <w:t>,</w:t>
            </w:r>
            <w:r w:rsidRPr="006744ED">
              <w:rPr>
                <w:i/>
              </w:rPr>
              <w:t xml:space="preserve"> skissert et «år 0». Dette skal være et tilbud med bred yrkesorientering og oppøving av grunnleggende håndverksferdigheter. Faglig råd for elektrofag er opptatt av at også ukvalifiserte søkere skal ha et tilbud. Rådet mener imidlertid at forslaget er for lite utredet og behandlet i de faglige råd</w:t>
            </w:r>
            <w:r w:rsidR="006744ED">
              <w:rPr>
                <w:i/>
              </w:rPr>
              <w:t xml:space="preserve">. </w:t>
            </w:r>
            <w:r w:rsidRPr="006744ED">
              <w:rPr>
                <w:i/>
              </w:rPr>
              <w:t xml:space="preserve">UDIR </w:t>
            </w:r>
            <w:r w:rsidR="006744ED">
              <w:rPr>
                <w:i/>
              </w:rPr>
              <w:t>bør</w:t>
            </w:r>
            <w:r w:rsidRPr="006744ED">
              <w:rPr>
                <w:i/>
              </w:rPr>
              <w:t xml:space="preserve"> </w:t>
            </w:r>
            <w:r w:rsidR="006744ED">
              <w:rPr>
                <w:i/>
              </w:rPr>
              <w:t>derfor ikke gi inntrykk av</w:t>
            </w:r>
            <w:r w:rsidRPr="006744ED">
              <w:rPr>
                <w:i/>
              </w:rPr>
              <w:t xml:space="preserve"> at </w:t>
            </w:r>
            <w:r w:rsidR="006744ED">
              <w:rPr>
                <w:i/>
              </w:rPr>
              <w:t>forslaget</w:t>
            </w:r>
            <w:r w:rsidRPr="006744ED">
              <w:rPr>
                <w:i/>
              </w:rPr>
              <w:t xml:space="preserve"> er en anbefaling i fra flere råd. </w:t>
            </w:r>
          </w:p>
          <w:p w:rsidR="00683C3F" w:rsidRPr="006744ED" w:rsidRDefault="00683C3F" w:rsidP="009C2BC8">
            <w:pPr>
              <w:tabs>
                <w:tab w:val="left" w:pos="4573"/>
              </w:tabs>
              <w:rPr>
                <w:i/>
              </w:rPr>
            </w:pPr>
          </w:p>
          <w:p w:rsidR="00C311E7" w:rsidRPr="005E268D" w:rsidRDefault="00C311E7" w:rsidP="00C311E7">
            <w:pPr>
              <w:rPr>
                <w:rFonts w:cstheme="minorHAnsi"/>
                <w:i/>
                <w:color w:val="000000"/>
              </w:rPr>
            </w:pPr>
            <w:r w:rsidRPr="005E268D">
              <w:rPr>
                <w:rFonts w:cstheme="minorHAnsi"/>
                <w:i/>
                <w:color w:val="000000"/>
              </w:rPr>
              <w:t xml:space="preserve">Følgende </w:t>
            </w:r>
            <w:r w:rsidR="004E2003" w:rsidRPr="005E268D">
              <w:rPr>
                <w:rFonts w:cstheme="minorHAnsi"/>
                <w:i/>
                <w:color w:val="000000"/>
              </w:rPr>
              <w:t xml:space="preserve">disposisjon </w:t>
            </w:r>
            <w:r w:rsidRPr="005E268D">
              <w:rPr>
                <w:rFonts w:cstheme="minorHAnsi"/>
                <w:i/>
                <w:color w:val="000000"/>
              </w:rPr>
              <w:t>legges til grunn for videre arbeid med utviklingsredegjørelsens del 2</w:t>
            </w:r>
            <w:r w:rsidR="004E2003" w:rsidRPr="005E268D">
              <w:rPr>
                <w:rFonts w:cstheme="minorHAnsi"/>
                <w:i/>
                <w:color w:val="000000"/>
              </w:rPr>
              <w:t xml:space="preserve"> Frist for levering av UR 2016 er 15. april 2016</w:t>
            </w:r>
            <w:r w:rsidRPr="005E268D">
              <w:rPr>
                <w:rFonts w:cstheme="minorHAnsi"/>
                <w:i/>
                <w:color w:val="000000"/>
              </w:rPr>
              <w:t>:</w:t>
            </w:r>
          </w:p>
          <w:p w:rsidR="00C311E7" w:rsidRPr="005E268D" w:rsidRDefault="006A0AE3" w:rsidP="00990932">
            <w:pPr>
              <w:pStyle w:val="Listeavsnitt"/>
              <w:numPr>
                <w:ilvl w:val="0"/>
                <w:numId w:val="11"/>
              </w:numPr>
              <w:rPr>
                <w:rFonts w:cstheme="minorHAnsi"/>
                <w:i/>
                <w:color w:val="000000"/>
                <w:sz w:val="20"/>
                <w:szCs w:val="20"/>
              </w:rPr>
            </w:pPr>
            <w:r w:rsidRPr="005E268D">
              <w:rPr>
                <w:rFonts w:ascii="Verdana" w:hAnsi="Verdana" w:cstheme="minorHAnsi"/>
                <w:i/>
                <w:color w:val="000000"/>
                <w:sz w:val="20"/>
                <w:szCs w:val="20"/>
              </w:rPr>
              <w:t>Gruppe 1a og 1b opprettholdes, men avventer høringen for sine respektive læreplaner</w:t>
            </w:r>
          </w:p>
          <w:p w:rsidR="00113A20" w:rsidRPr="00BB1963" w:rsidRDefault="006A0AE3" w:rsidP="00990932">
            <w:pPr>
              <w:pStyle w:val="Listeavsnitt"/>
              <w:numPr>
                <w:ilvl w:val="0"/>
                <w:numId w:val="11"/>
              </w:numPr>
              <w:rPr>
                <w:rFonts w:cstheme="minorHAnsi"/>
                <w:i/>
                <w:color w:val="000000"/>
                <w:sz w:val="20"/>
                <w:szCs w:val="20"/>
              </w:rPr>
            </w:pPr>
            <w:r w:rsidRPr="005E268D">
              <w:rPr>
                <w:rFonts w:ascii="Verdana" w:hAnsi="Verdana" w:cstheme="minorHAnsi"/>
                <w:i/>
                <w:color w:val="000000"/>
                <w:sz w:val="20"/>
                <w:szCs w:val="20"/>
              </w:rPr>
              <w:t xml:space="preserve">Det opprettes en ny </w:t>
            </w:r>
            <w:r w:rsidR="00CA673D">
              <w:rPr>
                <w:rFonts w:ascii="Verdana" w:hAnsi="Verdana" w:cstheme="minorHAnsi"/>
                <w:i/>
                <w:color w:val="000000"/>
                <w:sz w:val="20"/>
                <w:szCs w:val="20"/>
              </w:rPr>
              <w:t>arbeids</w:t>
            </w:r>
            <w:r w:rsidRPr="005E268D">
              <w:rPr>
                <w:rFonts w:ascii="Verdana" w:hAnsi="Verdana" w:cstheme="minorHAnsi"/>
                <w:i/>
                <w:color w:val="000000"/>
                <w:sz w:val="20"/>
                <w:szCs w:val="20"/>
              </w:rPr>
              <w:t>gruppe</w:t>
            </w:r>
            <w:r w:rsidR="00CA673D">
              <w:rPr>
                <w:rFonts w:ascii="Verdana" w:hAnsi="Verdana" w:cstheme="minorHAnsi"/>
                <w:i/>
                <w:color w:val="000000"/>
                <w:sz w:val="20"/>
                <w:szCs w:val="20"/>
              </w:rPr>
              <w:t xml:space="preserve"> 5 som skal</w:t>
            </w:r>
            <w:r w:rsidRPr="005E268D">
              <w:rPr>
                <w:rFonts w:ascii="Verdana" w:hAnsi="Verdana" w:cstheme="minorHAnsi"/>
                <w:i/>
                <w:color w:val="000000"/>
                <w:sz w:val="20"/>
                <w:szCs w:val="20"/>
              </w:rPr>
              <w:t xml:space="preserve"> beskrive innhold på Vg1, Vg2 og Vg3 i U</w:t>
            </w:r>
            <w:r w:rsidR="00E321E8">
              <w:rPr>
                <w:rFonts w:ascii="Verdana" w:hAnsi="Verdana" w:cstheme="minorHAnsi"/>
                <w:i/>
                <w:color w:val="000000"/>
                <w:sz w:val="20"/>
                <w:szCs w:val="20"/>
              </w:rPr>
              <w:t>R</w:t>
            </w:r>
            <w:r w:rsidRPr="005E268D">
              <w:rPr>
                <w:rFonts w:ascii="Verdana" w:hAnsi="Verdana" w:cstheme="minorHAnsi"/>
                <w:i/>
                <w:color w:val="000000"/>
                <w:sz w:val="20"/>
                <w:szCs w:val="20"/>
              </w:rPr>
              <w:t xml:space="preserve">2016. Forslag til medlemmer i gruppen: </w:t>
            </w:r>
            <w:r w:rsidR="006744ED">
              <w:rPr>
                <w:rFonts w:ascii="Verdana" w:hAnsi="Verdana" w:cstheme="minorHAnsi"/>
                <w:i/>
                <w:color w:val="000000"/>
                <w:sz w:val="20"/>
                <w:szCs w:val="20"/>
              </w:rPr>
              <w:br/>
              <w:t>- A</w:t>
            </w:r>
            <w:r w:rsidR="00DD0A7F" w:rsidRPr="00DD0A7F">
              <w:rPr>
                <w:rFonts w:ascii="Verdana" w:hAnsi="Verdana" w:cstheme="minorHAnsi"/>
                <w:i/>
                <w:color w:val="000000"/>
                <w:sz w:val="20"/>
                <w:szCs w:val="20"/>
              </w:rPr>
              <w:t xml:space="preserve">rild </w:t>
            </w:r>
            <w:r w:rsidR="006744ED">
              <w:rPr>
                <w:rFonts w:ascii="Verdana" w:hAnsi="Verdana" w:cstheme="minorHAnsi"/>
                <w:i/>
                <w:color w:val="000000"/>
                <w:sz w:val="20"/>
                <w:szCs w:val="20"/>
              </w:rPr>
              <w:t>Skjølsvold</w:t>
            </w:r>
            <w:r w:rsidR="00DD0A7F" w:rsidRPr="00DD0A7F">
              <w:rPr>
                <w:rFonts w:ascii="Verdana" w:hAnsi="Verdana" w:cstheme="minorHAnsi"/>
                <w:i/>
                <w:color w:val="000000"/>
                <w:sz w:val="20"/>
                <w:szCs w:val="20"/>
              </w:rPr>
              <w:t>(vg1)</w:t>
            </w:r>
            <w:r w:rsidR="00FC55FD">
              <w:rPr>
                <w:rFonts w:ascii="Verdana" w:hAnsi="Verdana" w:cstheme="minorHAnsi"/>
                <w:i/>
                <w:color w:val="000000"/>
                <w:sz w:val="20"/>
                <w:szCs w:val="20"/>
              </w:rPr>
              <w:t>- starter først</w:t>
            </w:r>
            <w:r w:rsidR="006744ED">
              <w:rPr>
                <w:rFonts w:ascii="Verdana" w:hAnsi="Verdana" w:cstheme="minorHAnsi"/>
                <w:i/>
                <w:color w:val="000000"/>
                <w:sz w:val="20"/>
                <w:szCs w:val="20"/>
              </w:rPr>
              <w:br/>
              <w:t>- Ø</w:t>
            </w:r>
            <w:r w:rsidR="00DD0A7F" w:rsidRPr="00DD0A7F">
              <w:rPr>
                <w:rFonts w:ascii="Verdana" w:hAnsi="Verdana" w:cstheme="minorHAnsi"/>
                <w:i/>
                <w:color w:val="000000"/>
                <w:sz w:val="20"/>
                <w:szCs w:val="20"/>
              </w:rPr>
              <w:t xml:space="preserve">ystein </w:t>
            </w:r>
            <w:r w:rsidR="006744ED">
              <w:rPr>
                <w:rFonts w:ascii="Verdana" w:hAnsi="Verdana" w:cstheme="minorHAnsi"/>
                <w:i/>
                <w:color w:val="000000"/>
                <w:sz w:val="20"/>
                <w:szCs w:val="20"/>
              </w:rPr>
              <w:t xml:space="preserve">Fagerli </w:t>
            </w:r>
            <w:r w:rsidR="00DD0A7F" w:rsidRPr="00DD0A7F">
              <w:rPr>
                <w:rFonts w:ascii="Verdana" w:hAnsi="Verdana" w:cstheme="minorHAnsi"/>
                <w:i/>
                <w:color w:val="000000"/>
                <w:sz w:val="20"/>
                <w:szCs w:val="20"/>
              </w:rPr>
              <w:t>(vg2)</w:t>
            </w:r>
            <w:r w:rsidR="006744ED">
              <w:rPr>
                <w:rFonts w:ascii="Verdana" w:hAnsi="Verdana" w:cstheme="minorHAnsi"/>
                <w:i/>
                <w:color w:val="000000"/>
                <w:sz w:val="20"/>
                <w:szCs w:val="20"/>
              </w:rPr>
              <w:br/>
              <w:t xml:space="preserve">- </w:t>
            </w:r>
            <w:r w:rsidR="006744ED" w:rsidRPr="00BF284E">
              <w:rPr>
                <w:rFonts w:ascii="Verdana" w:hAnsi="Verdana" w:cstheme="minorHAnsi"/>
                <w:i/>
                <w:color w:val="000000"/>
                <w:sz w:val="20"/>
                <w:szCs w:val="20"/>
              </w:rPr>
              <w:t>R</w:t>
            </w:r>
            <w:r w:rsidR="00DD0A7F" w:rsidRPr="00BF284E">
              <w:rPr>
                <w:rFonts w:ascii="Verdana" w:hAnsi="Verdana" w:cstheme="minorHAnsi"/>
                <w:i/>
                <w:color w:val="000000"/>
                <w:sz w:val="20"/>
                <w:szCs w:val="20"/>
              </w:rPr>
              <w:t>andi</w:t>
            </w:r>
            <w:r w:rsidR="006744ED" w:rsidRPr="00BF284E">
              <w:rPr>
                <w:rFonts w:ascii="Verdana" w:hAnsi="Verdana" w:cstheme="minorHAnsi"/>
                <w:i/>
                <w:color w:val="000000"/>
                <w:sz w:val="20"/>
                <w:szCs w:val="20"/>
              </w:rPr>
              <w:t xml:space="preserve"> Solberg</w:t>
            </w:r>
            <w:r w:rsidR="006744ED" w:rsidRPr="00BF284E">
              <w:rPr>
                <w:rFonts w:ascii="Verdana" w:hAnsi="Verdana" w:cstheme="minorHAnsi"/>
                <w:i/>
                <w:color w:val="000000"/>
                <w:sz w:val="20"/>
                <w:szCs w:val="20"/>
              </w:rPr>
              <w:br/>
              <w:t>- A</w:t>
            </w:r>
            <w:r w:rsidR="00DD0A7F" w:rsidRPr="00BF284E">
              <w:rPr>
                <w:rFonts w:ascii="Verdana" w:hAnsi="Verdana" w:cstheme="minorHAnsi"/>
                <w:i/>
                <w:color w:val="000000"/>
                <w:sz w:val="20"/>
                <w:szCs w:val="20"/>
              </w:rPr>
              <w:t>rne</w:t>
            </w:r>
            <w:r w:rsidR="006744ED" w:rsidRPr="00BF284E">
              <w:rPr>
                <w:rFonts w:ascii="Verdana" w:hAnsi="Verdana" w:cstheme="minorHAnsi"/>
                <w:i/>
                <w:color w:val="000000"/>
                <w:sz w:val="20"/>
                <w:szCs w:val="20"/>
              </w:rPr>
              <w:t xml:space="preserve"> Hovland</w:t>
            </w:r>
            <w:r w:rsidR="006744ED" w:rsidRPr="00BF284E">
              <w:rPr>
                <w:rFonts w:ascii="Verdana" w:hAnsi="Verdana" w:cstheme="minorHAnsi"/>
                <w:i/>
                <w:color w:val="000000"/>
                <w:sz w:val="20"/>
                <w:szCs w:val="20"/>
              </w:rPr>
              <w:br/>
              <w:t>- I</w:t>
            </w:r>
            <w:r w:rsidR="00DD0A7F" w:rsidRPr="00BF284E">
              <w:rPr>
                <w:rFonts w:ascii="Verdana" w:hAnsi="Verdana" w:cstheme="minorHAnsi"/>
                <w:i/>
                <w:color w:val="000000"/>
                <w:sz w:val="20"/>
                <w:szCs w:val="20"/>
              </w:rPr>
              <w:t>nger</w:t>
            </w:r>
            <w:r w:rsidR="006744ED" w:rsidRPr="00BF284E">
              <w:rPr>
                <w:rFonts w:ascii="Verdana" w:hAnsi="Verdana" w:cstheme="minorHAnsi"/>
                <w:i/>
                <w:color w:val="000000"/>
                <w:sz w:val="20"/>
                <w:szCs w:val="20"/>
              </w:rPr>
              <w:t xml:space="preserve"> Vagle</w:t>
            </w:r>
          </w:p>
          <w:p w:rsidR="00FC55FD" w:rsidRPr="00BF284E" w:rsidRDefault="00FC55FD" w:rsidP="00FC55FD">
            <w:pPr>
              <w:pStyle w:val="Listeavsnitt"/>
              <w:rPr>
                <w:rFonts w:ascii="Verdana" w:hAnsi="Verdana" w:cstheme="minorHAnsi"/>
                <w:i/>
                <w:color w:val="000000"/>
                <w:sz w:val="20"/>
                <w:szCs w:val="20"/>
              </w:rPr>
            </w:pPr>
            <w:r w:rsidRPr="00BF284E">
              <w:rPr>
                <w:rFonts w:ascii="Verdana" w:hAnsi="Verdana"/>
                <w:i/>
              </w:rPr>
              <w:t xml:space="preserve">En tekst på inntil to sider sendes AU innen </w:t>
            </w:r>
            <w:r w:rsidRPr="00BF284E">
              <w:rPr>
                <w:rFonts w:ascii="Verdana" w:hAnsi="Verdana"/>
                <w:bCs/>
                <w:i/>
              </w:rPr>
              <w:t>8. februar 2016</w:t>
            </w:r>
          </w:p>
          <w:p w:rsidR="00AD7369" w:rsidRPr="005E268D" w:rsidRDefault="00AD7369" w:rsidP="00BF284E">
            <w:pPr>
              <w:pStyle w:val="Listeavsnitt"/>
              <w:numPr>
                <w:ilvl w:val="0"/>
                <w:numId w:val="11"/>
              </w:numPr>
              <w:rPr>
                <w:rFonts w:cstheme="minorHAnsi"/>
                <w:i/>
                <w:color w:val="000000"/>
                <w:sz w:val="20"/>
                <w:szCs w:val="20"/>
              </w:rPr>
            </w:pPr>
            <w:r>
              <w:rPr>
                <w:rFonts w:ascii="Verdana" w:hAnsi="Verdana" w:cstheme="minorHAnsi"/>
                <w:i/>
                <w:color w:val="000000"/>
                <w:sz w:val="20"/>
                <w:szCs w:val="20"/>
              </w:rPr>
              <w:t xml:space="preserve">Det opprettes en ny gruppe </w:t>
            </w:r>
            <w:r w:rsidR="00FC55FD">
              <w:rPr>
                <w:rFonts w:ascii="Verdana" w:hAnsi="Verdana" w:cstheme="minorHAnsi"/>
                <w:i/>
                <w:color w:val="000000"/>
                <w:sz w:val="20"/>
                <w:szCs w:val="20"/>
              </w:rPr>
              <w:t>3</w:t>
            </w:r>
            <w:r>
              <w:rPr>
                <w:rFonts w:ascii="Verdana" w:hAnsi="Verdana" w:cstheme="minorHAnsi"/>
                <w:i/>
                <w:color w:val="000000"/>
                <w:sz w:val="20"/>
                <w:szCs w:val="20"/>
              </w:rPr>
              <w:t xml:space="preserve"> som </w:t>
            </w:r>
            <w:r w:rsidR="00C97D7E">
              <w:rPr>
                <w:rFonts w:ascii="Verdana" w:hAnsi="Verdana" w:cstheme="minorHAnsi"/>
                <w:i/>
                <w:color w:val="000000"/>
                <w:sz w:val="20"/>
                <w:szCs w:val="20"/>
              </w:rPr>
              <w:t>skal</w:t>
            </w:r>
            <w:r>
              <w:rPr>
                <w:rFonts w:ascii="Verdana" w:hAnsi="Verdana" w:cstheme="minorHAnsi"/>
                <w:i/>
                <w:color w:val="000000"/>
                <w:sz w:val="20"/>
                <w:szCs w:val="20"/>
              </w:rPr>
              <w:t xml:space="preserve"> skrive innhold i kap. 3 </w:t>
            </w:r>
          </w:p>
          <w:p w:rsidR="00CC640C" w:rsidRPr="00CC640C" w:rsidRDefault="00113A20" w:rsidP="00AD7369">
            <w:pPr>
              <w:pStyle w:val="Listeavsnitt"/>
              <w:numPr>
                <w:ilvl w:val="0"/>
                <w:numId w:val="11"/>
              </w:numPr>
              <w:rPr>
                <w:rFonts w:cstheme="minorHAnsi"/>
                <w:i/>
                <w:color w:val="000000"/>
              </w:rPr>
            </w:pPr>
            <w:r w:rsidRPr="00CC640C">
              <w:rPr>
                <w:rFonts w:ascii="Verdana" w:hAnsi="Verdana" w:cstheme="minorHAnsi"/>
                <w:i/>
                <w:color w:val="000000"/>
                <w:sz w:val="20"/>
                <w:szCs w:val="20"/>
              </w:rPr>
              <w:t>Disposisjon til UR 2016 del 2 vedta</w:t>
            </w:r>
            <w:r w:rsidR="00AD7369">
              <w:rPr>
                <w:rFonts w:ascii="Verdana" w:hAnsi="Verdana" w:cstheme="minorHAnsi"/>
                <w:i/>
                <w:color w:val="000000"/>
                <w:sz w:val="20"/>
                <w:szCs w:val="20"/>
              </w:rPr>
              <w:t>tt</w:t>
            </w:r>
            <w:r w:rsidRPr="00CC640C">
              <w:rPr>
                <w:rFonts w:ascii="Verdana" w:hAnsi="Verdana" w:cstheme="minorHAnsi"/>
                <w:i/>
                <w:color w:val="000000"/>
                <w:sz w:val="20"/>
                <w:szCs w:val="20"/>
              </w:rPr>
              <w:t xml:space="preserve"> </w:t>
            </w:r>
          </w:p>
          <w:p w:rsidR="006A0AE3" w:rsidRPr="00CC640C" w:rsidRDefault="00113A20" w:rsidP="00AD7369">
            <w:pPr>
              <w:pStyle w:val="Listeavsnitt"/>
              <w:numPr>
                <w:ilvl w:val="0"/>
                <w:numId w:val="11"/>
              </w:numPr>
              <w:rPr>
                <w:rFonts w:cstheme="minorHAnsi"/>
                <w:i/>
                <w:color w:val="000000"/>
              </w:rPr>
            </w:pPr>
            <w:r w:rsidRPr="00CC640C">
              <w:rPr>
                <w:rFonts w:ascii="Verdana" w:hAnsi="Verdana" w:cstheme="minorHAnsi"/>
                <w:i/>
                <w:color w:val="000000"/>
                <w:sz w:val="20"/>
                <w:szCs w:val="20"/>
              </w:rPr>
              <w:t xml:space="preserve">Første utkast av UR 2016 </w:t>
            </w:r>
            <w:r w:rsidR="00AD7369" w:rsidRPr="00CC640C">
              <w:rPr>
                <w:rFonts w:ascii="Verdana" w:hAnsi="Verdana" w:cstheme="minorHAnsi"/>
                <w:i/>
                <w:color w:val="000000"/>
                <w:sz w:val="20"/>
                <w:szCs w:val="20"/>
              </w:rPr>
              <w:t>vedta</w:t>
            </w:r>
            <w:r w:rsidR="00AD7369">
              <w:rPr>
                <w:rFonts w:ascii="Verdana" w:hAnsi="Verdana" w:cstheme="minorHAnsi"/>
                <w:i/>
                <w:color w:val="000000"/>
                <w:sz w:val="20"/>
                <w:szCs w:val="20"/>
              </w:rPr>
              <w:t>tt</w:t>
            </w:r>
            <w:r w:rsidR="00AD7369" w:rsidRPr="00CC640C">
              <w:rPr>
                <w:rFonts w:ascii="Verdana" w:hAnsi="Verdana" w:cstheme="minorHAnsi"/>
                <w:i/>
                <w:color w:val="000000"/>
                <w:sz w:val="20"/>
                <w:szCs w:val="20"/>
              </w:rPr>
              <w:t xml:space="preserve"> </w:t>
            </w:r>
            <w:r w:rsidRPr="00CC640C">
              <w:rPr>
                <w:rFonts w:ascii="Verdana" w:hAnsi="Verdana" w:cstheme="minorHAnsi"/>
                <w:i/>
                <w:color w:val="000000"/>
                <w:sz w:val="20"/>
                <w:szCs w:val="20"/>
              </w:rPr>
              <w:t>som utgangspunkt for det videre arbeidet</w:t>
            </w:r>
            <w:r w:rsidR="006A0AE3" w:rsidRPr="00CC640C">
              <w:rPr>
                <w:rFonts w:ascii="Verdana" w:hAnsi="Verdana" w:cstheme="minorHAnsi"/>
                <w:i/>
                <w:color w:val="000000"/>
                <w:sz w:val="20"/>
                <w:szCs w:val="20"/>
              </w:rPr>
              <w:t xml:space="preserve"> </w:t>
            </w:r>
          </w:p>
          <w:p w:rsidR="00BB40B3" w:rsidRPr="00BB40B3" w:rsidRDefault="00BB40B3" w:rsidP="006A0AE3">
            <w:pPr>
              <w:rPr>
                <w:rFonts w:cs="Tahoma"/>
                <w:b/>
              </w:rPr>
            </w:pPr>
          </w:p>
        </w:tc>
      </w:tr>
      <w:tr w:rsidR="006A0AE3" w:rsidRPr="00365805" w:rsidTr="00F0770B">
        <w:tc>
          <w:tcPr>
            <w:tcW w:w="846" w:type="dxa"/>
          </w:tcPr>
          <w:p w:rsidR="006A0AE3" w:rsidDel="00352726" w:rsidRDefault="006A0AE3" w:rsidP="006A0AE3">
            <w:r>
              <w:t>03-2016</w:t>
            </w:r>
          </w:p>
        </w:tc>
        <w:tc>
          <w:tcPr>
            <w:tcW w:w="8930" w:type="dxa"/>
          </w:tcPr>
          <w:p w:rsidR="006A0AE3" w:rsidRPr="0058643B" w:rsidRDefault="006A0AE3" w:rsidP="006A0AE3">
            <w:pPr>
              <w:rPr>
                <w:rFonts w:cs="Tahoma"/>
                <w:b/>
              </w:rPr>
            </w:pPr>
            <w:r>
              <w:rPr>
                <w:rFonts w:cs="Tahoma"/>
                <w:b/>
              </w:rPr>
              <w:t xml:space="preserve">Arbeidsgruppe 2 - </w:t>
            </w:r>
            <w:r w:rsidRPr="0058643B">
              <w:rPr>
                <w:rFonts w:cs="Tahoma"/>
                <w:b/>
              </w:rPr>
              <w:t xml:space="preserve">Tilbudsstruktur </w:t>
            </w:r>
          </w:p>
          <w:p w:rsidR="006A0AE3" w:rsidRDefault="006A0AE3" w:rsidP="006A0AE3">
            <w:pPr>
              <w:rPr>
                <w:rFonts w:cs="Tahoma"/>
              </w:rPr>
            </w:pPr>
            <w:r w:rsidRPr="0058643B">
              <w:rPr>
                <w:rFonts w:cs="Tahoma"/>
              </w:rPr>
              <w:t xml:space="preserve">Arbeidsgruppeleder Hans Jacob </w:t>
            </w:r>
            <w:r>
              <w:rPr>
                <w:rFonts w:cs="Tahoma"/>
              </w:rPr>
              <w:t xml:space="preserve">Edvardsen </w:t>
            </w:r>
            <w:r w:rsidRPr="0058643B">
              <w:rPr>
                <w:rFonts w:cs="Tahoma"/>
              </w:rPr>
              <w:t>orienter</w:t>
            </w:r>
            <w:r>
              <w:rPr>
                <w:rFonts w:cs="Tahoma"/>
              </w:rPr>
              <w:t>er</w:t>
            </w:r>
            <w:r w:rsidRPr="0058643B">
              <w:rPr>
                <w:rFonts w:cs="Tahoma"/>
              </w:rPr>
              <w:t xml:space="preserve"> om gruppens arbeid og hvordan </w:t>
            </w:r>
            <w:r w:rsidR="00A77404">
              <w:rPr>
                <w:rFonts w:cs="Tahoma"/>
              </w:rPr>
              <w:t>videre prosess</w:t>
            </w:r>
            <w:r w:rsidRPr="0058643B">
              <w:rPr>
                <w:rFonts w:cs="Tahoma"/>
              </w:rPr>
              <w:t xml:space="preserve"> planlegges opp mot drøftinger i rådet</w:t>
            </w:r>
            <w:r w:rsidR="00A77404">
              <w:rPr>
                <w:rFonts w:cs="Tahoma"/>
              </w:rPr>
              <w:t xml:space="preserve"> med</w:t>
            </w:r>
            <w:r w:rsidRPr="0058643B">
              <w:rPr>
                <w:rFonts w:cs="Tahoma"/>
              </w:rPr>
              <w:t xml:space="preserve"> innspill til/fra yrkesfaglig utvalg</w:t>
            </w:r>
            <w:r>
              <w:rPr>
                <w:rFonts w:cs="Tahoma"/>
              </w:rPr>
              <w:t>. Hans Jacob presenterte gruppens arbeid frem til nå</w:t>
            </w:r>
            <w:r w:rsidR="00E321E8">
              <w:rPr>
                <w:rFonts w:cs="Tahoma"/>
              </w:rPr>
              <w:t>,</w:t>
            </w:r>
            <w:r>
              <w:rPr>
                <w:rFonts w:cs="Tahoma"/>
              </w:rPr>
              <w:t xml:space="preserve"> og forslag til kapittel "tilbudsstruktur" i UR2016 del 2</w:t>
            </w:r>
          </w:p>
          <w:p w:rsidR="006A0AE3" w:rsidRDefault="006A0AE3" w:rsidP="006A0AE3">
            <w:pPr>
              <w:rPr>
                <w:rFonts w:cs="Tahoma"/>
              </w:rPr>
            </w:pPr>
          </w:p>
          <w:p w:rsidR="006A0AE3" w:rsidRDefault="006A0AE3" w:rsidP="006A0AE3">
            <w:pPr>
              <w:rPr>
                <w:rFonts w:cs="Tahoma"/>
              </w:rPr>
            </w:pPr>
          </w:p>
          <w:p w:rsidR="006A0AE3" w:rsidRPr="00C30700" w:rsidRDefault="00A77404" w:rsidP="006A0AE3">
            <w:pPr>
              <w:rPr>
                <w:i/>
              </w:rPr>
            </w:pPr>
            <w:r>
              <w:rPr>
                <w:i/>
              </w:rPr>
              <w:t>V</w:t>
            </w:r>
            <w:r w:rsidR="006A0AE3">
              <w:rPr>
                <w:i/>
              </w:rPr>
              <w:t>edtak</w:t>
            </w:r>
            <w:r w:rsidR="006A0AE3" w:rsidRPr="00C30700">
              <w:rPr>
                <w:i/>
              </w:rPr>
              <w:t>:</w:t>
            </w:r>
          </w:p>
          <w:p w:rsidR="006A0AE3" w:rsidRDefault="006A0AE3" w:rsidP="006A0AE3">
            <w:pPr>
              <w:rPr>
                <w:rFonts w:asciiTheme="minorHAnsi" w:hAnsiTheme="minorHAnsi" w:cstheme="minorHAnsi"/>
                <w:i/>
                <w:color w:val="000000"/>
                <w:sz w:val="21"/>
                <w:szCs w:val="21"/>
              </w:rPr>
            </w:pPr>
            <w:r>
              <w:rPr>
                <w:rFonts w:cstheme="minorHAnsi"/>
                <w:i/>
                <w:color w:val="000000"/>
              </w:rPr>
              <w:t>Grupp</w:t>
            </w:r>
            <w:r w:rsidR="00A77404">
              <w:rPr>
                <w:rFonts w:cstheme="minorHAnsi"/>
                <w:i/>
                <w:color w:val="000000"/>
              </w:rPr>
              <w:t>a</w:t>
            </w:r>
            <w:r>
              <w:rPr>
                <w:rFonts w:cstheme="minorHAnsi"/>
                <w:i/>
                <w:color w:val="000000"/>
              </w:rPr>
              <w:t xml:space="preserve"> arbeider med </w:t>
            </w:r>
            <w:r w:rsidRPr="00500DFD">
              <w:rPr>
                <w:rFonts w:cstheme="minorHAnsi"/>
                <w:i/>
                <w:color w:val="000000"/>
              </w:rPr>
              <w:t>kapittel</w:t>
            </w:r>
            <w:r w:rsidR="00FA33E0" w:rsidRPr="00500DFD">
              <w:rPr>
                <w:rFonts w:cstheme="minorHAnsi"/>
                <w:i/>
                <w:color w:val="000000"/>
              </w:rPr>
              <w:t xml:space="preserve"> 5</w:t>
            </w:r>
            <w:r>
              <w:rPr>
                <w:rFonts w:cstheme="minorHAnsi"/>
                <w:i/>
                <w:color w:val="000000"/>
              </w:rPr>
              <w:t xml:space="preserve"> "tilbudsstrukturen" i UR 2016 del 2</w:t>
            </w:r>
            <w:r w:rsidR="00AD7369">
              <w:rPr>
                <w:rFonts w:cstheme="minorHAnsi"/>
                <w:i/>
                <w:color w:val="000000"/>
              </w:rPr>
              <w:t>.</w:t>
            </w:r>
            <w:r w:rsidR="00AD7369">
              <w:rPr>
                <w:i/>
              </w:rPr>
              <w:t xml:space="preserve"> En tekst på inntil to sider sendes AU innen </w:t>
            </w:r>
            <w:r w:rsidR="00AD7369">
              <w:rPr>
                <w:bCs/>
                <w:i/>
              </w:rPr>
              <w:t>8</w:t>
            </w:r>
            <w:r w:rsidR="00AD7369" w:rsidRPr="00A77404">
              <w:rPr>
                <w:bCs/>
                <w:i/>
              </w:rPr>
              <w:t>. februar</w:t>
            </w:r>
            <w:r w:rsidR="00AD7369">
              <w:rPr>
                <w:bCs/>
                <w:i/>
              </w:rPr>
              <w:t xml:space="preserve"> 2016</w:t>
            </w:r>
          </w:p>
          <w:p w:rsidR="006A0AE3" w:rsidRPr="00365958" w:rsidDel="00C66B84" w:rsidRDefault="006A0AE3" w:rsidP="006A0AE3">
            <w:pPr>
              <w:rPr>
                <w:b/>
              </w:rPr>
            </w:pPr>
          </w:p>
        </w:tc>
      </w:tr>
      <w:tr w:rsidR="00365958" w:rsidRPr="00365805" w:rsidTr="00F0770B">
        <w:tc>
          <w:tcPr>
            <w:tcW w:w="846" w:type="dxa"/>
          </w:tcPr>
          <w:p w:rsidR="00365958" w:rsidRDefault="00352726" w:rsidP="001A2307">
            <w:r>
              <w:t>0</w:t>
            </w:r>
            <w:r w:rsidR="001A2307">
              <w:t>4</w:t>
            </w:r>
            <w:r w:rsidR="00557CFE" w:rsidRPr="007008FE">
              <w:t>-</w:t>
            </w:r>
            <w:r w:rsidR="006249EA">
              <w:t>2016</w:t>
            </w:r>
          </w:p>
        </w:tc>
        <w:tc>
          <w:tcPr>
            <w:tcW w:w="8930" w:type="dxa"/>
          </w:tcPr>
          <w:p w:rsidR="00365958" w:rsidRPr="0058643B" w:rsidRDefault="00365958" w:rsidP="00365958">
            <w:pPr>
              <w:rPr>
                <w:b/>
                <w:bCs/>
              </w:rPr>
            </w:pPr>
            <w:r>
              <w:rPr>
                <w:b/>
                <w:bCs/>
              </w:rPr>
              <w:t xml:space="preserve">Arbeidsgruppe 4 - </w:t>
            </w:r>
            <w:r w:rsidRPr="0058643B">
              <w:rPr>
                <w:b/>
                <w:bCs/>
              </w:rPr>
              <w:t xml:space="preserve">Individ perspektivet </w:t>
            </w:r>
          </w:p>
          <w:p w:rsidR="00C311E7" w:rsidRPr="006A578D" w:rsidRDefault="00C311E7" w:rsidP="00C311E7">
            <w:pPr>
              <w:rPr>
                <w:rFonts w:cstheme="minorHAnsi"/>
                <w:color w:val="000000"/>
              </w:rPr>
            </w:pPr>
            <w:r w:rsidRPr="006A578D">
              <w:rPr>
                <w:rFonts w:cstheme="minorHAnsi"/>
                <w:color w:val="000000"/>
              </w:rPr>
              <w:t>Arbeidsgruppa er invitert til AU-møte i januar for planlegging av videre arbeid.</w:t>
            </w:r>
          </w:p>
          <w:p w:rsidR="00E73E49" w:rsidRDefault="00E73E49" w:rsidP="00365958">
            <w:pPr>
              <w:rPr>
                <w:bCs/>
              </w:rPr>
            </w:pPr>
          </w:p>
          <w:p w:rsidR="00E321E8" w:rsidRDefault="00E321E8" w:rsidP="00365958">
            <w:pPr>
              <w:rPr>
                <w:bCs/>
              </w:rPr>
            </w:pPr>
          </w:p>
          <w:p w:rsidR="00C94453" w:rsidRDefault="00A77404" w:rsidP="00C94453">
            <w:pPr>
              <w:rPr>
                <w:i/>
              </w:rPr>
            </w:pPr>
            <w:r>
              <w:rPr>
                <w:i/>
              </w:rPr>
              <w:t>V</w:t>
            </w:r>
            <w:r w:rsidR="00D01AA7">
              <w:rPr>
                <w:i/>
              </w:rPr>
              <w:t>edtak:</w:t>
            </w:r>
          </w:p>
          <w:p w:rsidR="00113A20" w:rsidRDefault="00113A20" w:rsidP="00C94453">
            <w:pPr>
              <w:rPr>
                <w:i/>
              </w:rPr>
            </w:pPr>
            <w:r>
              <w:rPr>
                <w:i/>
              </w:rPr>
              <w:t>Arbeidsgrupp</w:t>
            </w:r>
            <w:r w:rsidR="00A77404">
              <w:rPr>
                <w:i/>
              </w:rPr>
              <w:t>a</w:t>
            </w:r>
            <w:r>
              <w:rPr>
                <w:i/>
              </w:rPr>
              <w:t xml:space="preserve"> arbeider videre med innhold i læringsarenaen og</w:t>
            </w:r>
            <w:r w:rsidR="00FA33E0">
              <w:rPr>
                <w:i/>
              </w:rPr>
              <w:t xml:space="preserve"> deltar i utformingen i </w:t>
            </w:r>
            <w:r w:rsidR="00FA33E0" w:rsidRPr="00500DFD">
              <w:rPr>
                <w:i/>
              </w:rPr>
              <w:t>kap. 3</w:t>
            </w:r>
            <w:r w:rsidR="00FA33E0">
              <w:rPr>
                <w:i/>
              </w:rPr>
              <w:t xml:space="preserve"> i UR2016</w:t>
            </w:r>
            <w:r w:rsidR="00A77404">
              <w:rPr>
                <w:i/>
              </w:rPr>
              <w:t xml:space="preserve">. En tekst på inntil to sider sendes AU innen </w:t>
            </w:r>
            <w:r w:rsidR="00AD7369">
              <w:rPr>
                <w:bCs/>
                <w:i/>
              </w:rPr>
              <w:t>8</w:t>
            </w:r>
            <w:r w:rsidR="00A77404" w:rsidRPr="00A77404">
              <w:rPr>
                <w:bCs/>
                <w:i/>
              </w:rPr>
              <w:t>. februar</w:t>
            </w:r>
            <w:r w:rsidR="00A77404">
              <w:rPr>
                <w:bCs/>
                <w:i/>
              </w:rPr>
              <w:t xml:space="preserve"> 2016</w:t>
            </w:r>
          </w:p>
          <w:p w:rsidR="00365958" w:rsidRPr="00A77404" w:rsidRDefault="00365958" w:rsidP="00A77404">
            <w:pPr>
              <w:rPr>
                <w:i/>
              </w:rPr>
            </w:pPr>
          </w:p>
        </w:tc>
      </w:tr>
      <w:tr w:rsidR="00BE2C44" w:rsidRPr="00365805" w:rsidTr="00F0770B">
        <w:tc>
          <w:tcPr>
            <w:tcW w:w="846" w:type="dxa"/>
          </w:tcPr>
          <w:p w:rsidR="00BE2C44" w:rsidRDefault="00352726" w:rsidP="001A2307">
            <w:r>
              <w:t>0</w:t>
            </w:r>
            <w:r w:rsidR="001A2307">
              <w:t>5</w:t>
            </w:r>
            <w:r w:rsidR="006249EA" w:rsidRPr="007008FE">
              <w:t>-</w:t>
            </w:r>
            <w:r w:rsidR="006249EA">
              <w:t>2016</w:t>
            </w:r>
          </w:p>
        </w:tc>
        <w:tc>
          <w:tcPr>
            <w:tcW w:w="8930" w:type="dxa"/>
          </w:tcPr>
          <w:p w:rsidR="00BE2C44" w:rsidRPr="00BE2C44" w:rsidRDefault="00BE2C44" w:rsidP="00365958">
            <w:pPr>
              <w:rPr>
                <w:b/>
              </w:rPr>
            </w:pPr>
            <w:r w:rsidRPr="00BE2C44">
              <w:rPr>
                <w:b/>
              </w:rPr>
              <w:t xml:space="preserve">Telekom 48V </w:t>
            </w:r>
            <w:r w:rsidR="00D472BD">
              <w:rPr>
                <w:b/>
              </w:rPr>
              <w:t xml:space="preserve">-230V </w:t>
            </w:r>
            <w:r w:rsidRPr="00BE2C44">
              <w:rPr>
                <w:b/>
              </w:rPr>
              <w:t xml:space="preserve">kurs </w:t>
            </w:r>
          </w:p>
          <w:p w:rsidR="009305CC" w:rsidRPr="006C2A18" w:rsidRDefault="009305CC" w:rsidP="009305CC">
            <w:r w:rsidRPr="006C2A18">
              <w:t>Kvalifikasjonskrav og etterutdanning for telekommunikasjonsmontører for arbeid på 48- 230V energiforsyning til ekom-anlegg</w:t>
            </w:r>
            <w:r w:rsidR="00E321E8">
              <w:t>.</w:t>
            </w:r>
          </w:p>
          <w:p w:rsidR="00D472BD" w:rsidRPr="006C2A18" w:rsidRDefault="00D472BD" w:rsidP="009305CC"/>
          <w:p w:rsidR="009305CC" w:rsidRPr="006C2A18" w:rsidRDefault="009305CC" w:rsidP="009305CC">
            <w:r w:rsidRPr="006C2A18">
              <w:t>Bakgrunn</w:t>
            </w:r>
            <w:r w:rsidR="00E321E8">
              <w:t>:</w:t>
            </w:r>
          </w:p>
          <w:p w:rsidR="009305CC" w:rsidRDefault="009305CC" w:rsidP="009305CC">
            <w:r w:rsidRPr="006C2A18">
              <w:t xml:space="preserve">Det er ønskelig at telekommunikasjonsmontøren får tydeliggjort at </w:t>
            </w:r>
            <w:r w:rsidR="004D0F94" w:rsidRPr="006C2A18">
              <w:t>hun/</w:t>
            </w:r>
            <w:r w:rsidRPr="006C2A18">
              <w:t>han har nødvendige kvalifikasjoner for å kunne arbeide på definerte om</w:t>
            </w:r>
            <w:r w:rsidR="00E321E8">
              <w:t xml:space="preserve">råder innen 48V - 230V anlegg. </w:t>
            </w:r>
          </w:p>
          <w:p w:rsidR="00E321E8" w:rsidRPr="006C2A18" w:rsidRDefault="00E321E8" w:rsidP="009305CC"/>
          <w:p w:rsidR="004C4A71" w:rsidRDefault="004C4A71" w:rsidP="009305CC"/>
          <w:p w:rsidR="009305CC" w:rsidRPr="006C2A18" w:rsidRDefault="009305CC" w:rsidP="009305CC">
            <w:r w:rsidRPr="006C2A18">
              <w:t>Forskriftskrav</w:t>
            </w:r>
          </w:p>
          <w:bookmarkStart w:id="2" w:name="6"/>
          <w:bookmarkEnd w:id="2"/>
          <w:p w:rsidR="009305CC" w:rsidRPr="005E268D" w:rsidRDefault="009305CC" w:rsidP="009305CC">
            <w:r w:rsidRPr="006C2A18">
              <w:fldChar w:fldCharType="begin"/>
            </w:r>
            <w:r w:rsidRPr="006C2A18">
              <w:instrText xml:space="preserve"> HYPERLINK "http://www.lovdata.no/cgi-wift/ldles?doc=/sf/sf/sf-20130619-0739.html" </w:instrText>
            </w:r>
            <w:r w:rsidRPr="006C2A18">
              <w:fldChar w:fldCharType="separate"/>
            </w:r>
            <w:r w:rsidRPr="006C2A18">
              <w:t>Forskrift (2013-06-19 nr 739)</w:t>
            </w:r>
            <w:r w:rsidRPr="006C2A18">
              <w:fldChar w:fldCharType="end"/>
            </w:r>
            <w:r w:rsidRPr="006C2A18">
              <w:t xml:space="preserve"> om elektroforetak og kvalifikasjonskrav for arbeid knyttet til elektriske anlegg og elektrisk utstyr regulerer kvalifikasjonskrav både til utførende og faglige ansvarlige for arbeid knyttet til elektriske anlegg (FEK). Forskriften sier følgende om utførelse:</w:t>
            </w:r>
          </w:p>
          <w:p w:rsidR="009305CC" w:rsidRPr="006C2A18" w:rsidRDefault="009305CC" w:rsidP="006C2A18">
            <w:r w:rsidRPr="006C2A18">
              <w:t xml:space="preserve">§ 6. Kvalifikasjonskrav for den som bygger og vedlikeholder elektriske anlegg </w:t>
            </w:r>
          </w:p>
          <w:p w:rsidR="009305CC" w:rsidRPr="006C2A18" w:rsidRDefault="009305CC" w:rsidP="009305CC">
            <w:r w:rsidRPr="006C2A18">
              <w:t>       Den som bygger og vedlikeholder elektriske anlegg, skal ha fagbrev innenfor elektrofag som er relevant for de aktuelle arbeidsoppgavene.</w:t>
            </w:r>
          </w:p>
          <w:p w:rsidR="009305CC" w:rsidRPr="006C2A18" w:rsidRDefault="009305CC" w:rsidP="009305CC">
            <w:r w:rsidRPr="006C2A18">
              <w:t xml:space="preserve">Det er ingen nedre spenningsgrense i FEL.   48 V-anlegg kommer inn under krav i FEL og FEK. </w:t>
            </w:r>
          </w:p>
          <w:p w:rsidR="009305CC" w:rsidRDefault="009305CC" w:rsidP="00365958">
            <w:pPr>
              <w:rPr>
                <w:color w:val="FF0000"/>
              </w:rPr>
            </w:pPr>
          </w:p>
          <w:p w:rsidR="00402F24" w:rsidRDefault="00402F24" w:rsidP="00365958">
            <w:pPr>
              <w:rPr>
                <w:b/>
              </w:rPr>
            </w:pPr>
            <w:r w:rsidRPr="005E268D">
              <w:rPr>
                <w:b/>
              </w:rPr>
              <w:t xml:space="preserve">Tidligere </w:t>
            </w:r>
            <w:r w:rsidR="00F47C27" w:rsidRPr="00F47C27">
              <w:rPr>
                <w:b/>
              </w:rPr>
              <w:t>brev til Nelfo O</w:t>
            </w:r>
            <w:r w:rsidRPr="005E268D">
              <w:rPr>
                <w:b/>
              </w:rPr>
              <w:t>slo (5.3.2015)</w:t>
            </w:r>
            <w:r w:rsidR="00F47C27">
              <w:rPr>
                <w:b/>
              </w:rPr>
              <w:t xml:space="preserve"> om Utvikling av kurs 48-230V</w:t>
            </w:r>
          </w:p>
          <w:p w:rsidR="004D0F94" w:rsidRPr="005E268D" w:rsidRDefault="00CC046C" w:rsidP="00365958">
            <w:pPr>
              <w:rPr>
                <w:b/>
              </w:rPr>
            </w:pPr>
            <w:r>
              <w:rPr>
                <w:b/>
              </w:rPr>
              <w:t>Sendt av nestleder Are Solli:</w:t>
            </w:r>
          </w:p>
          <w:p w:rsidR="00F47C27" w:rsidRDefault="00402F24" w:rsidP="00D472BD">
            <w:r w:rsidRPr="00B956EC">
              <w:t>Det vises til vedtak i Faglig råd elekto</w:t>
            </w:r>
            <w:r>
              <w:t>fag</w:t>
            </w:r>
            <w:r w:rsidRPr="00B956EC">
              <w:t xml:space="preserve"> (FRE) sa</w:t>
            </w:r>
            <w:r>
              <w:t>mt</w:t>
            </w:r>
            <w:r w:rsidRPr="00B956EC">
              <w:t xml:space="preserve"> korrespondanse og møter mellom FRE/ved </w:t>
            </w:r>
            <w:r>
              <w:t xml:space="preserve">tidligere </w:t>
            </w:r>
            <w:r w:rsidRPr="00B956EC">
              <w:t xml:space="preserve">nestleder </w:t>
            </w:r>
            <w:r>
              <w:t xml:space="preserve">Gunnar </w:t>
            </w:r>
            <w:r w:rsidRPr="00B956EC">
              <w:t>Visnes og Nelfos Opplæringskontor i Oslo</w:t>
            </w:r>
            <w:r w:rsidR="00E321E8">
              <w:t xml:space="preserve">. </w:t>
            </w:r>
            <w:r w:rsidRPr="00B956EC">
              <w:t xml:space="preserve">FRE ber derfor om å få tilsendt de konkretiserte læreplanmålene (dvs. detaljert kursplan) for dette kurset med tidsangivelse. Rådet </w:t>
            </w:r>
            <w:r>
              <w:t>ber om å få materialet tilsendt innen 01.04.2015. Saken vil deretter bli behandlet i arbeidsutvalget o</w:t>
            </w:r>
            <w:r w:rsidRPr="00B956EC">
              <w:t>nsdag 08.04.2015</w:t>
            </w:r>
            <w:r>
              <w:t xml:space="preserve"> og evt i rådsmøte t</w:t>
            </w:r>
            <w:r w:rsidRPr="00B956EC">
              <w:t>orsdag 16.04.2015</w:t>
            </w:r>
            <w:r w:rsidR="00E321E8">
              <w:t xml:space="preserve">. </w:t>
            </w:r>
            <w:r w:rsidR="00F47C27">
              <w:t>Rådet har ikke mottatt svar på denne henvendelsen.</w:t>
            </w:r>
          </w:p>
          <w:p w:rsidR="00A77404" w:rsidRDefault="00A77404" w:rsidP="00B80132">
            <w:pPr>
              <w:rPr>
                <w:i/>
              </w:rPr>
            </w:pPr>
          </w:p>
          <w:p w:rsidR="00A77404" w:rsidRDefault="00A77404" w:rsidP="00B80132">
            <w:pPr>
              <w:rPr>
                <w:i/>
              </w:rPr>
            </w:pPr>
          </w:p>
          <w:p w:rsidR="00B80132" w:rsidRPr="00E321E8" w:rsidRDefault="00A77404" w:rsidP="00B80132">
            <w:pPr>
              <w:rPr>
                <w:i/>
              </w:rPr>
            </w:pPr>
            <w:r>
              <w:rPr>
                <w:i/>
              </w:rPr>
              <w:t>V</w:t>
            </w:r>
            <w:r w:rsidR="00B80132" w:rsidRPr="00E321E8">
              <w:rPr>
                <w:i/>
              </w:rPr>
              <w:t>edtak:</w:t>
            </w:r>
          </w:p>
          <w:p w:rsidR="009305CC" w:rsidRPr="00E321E8" w:rsidRDefault="004E2003" w:rsidP="00990932">
            <w:pPr>
              <w:pStyle w:val="Listeavsnitt"/>
              <w:numPr>
                <w:ilvl w:val="0"/>
                <w:numId w:val="14"/>
              </w:numPr>
              <w:rPr>
                <w:rFonts w:ascii="Verdana" w:hAnsi="Verdana"/>
                <w:i/>
                <w:sz w:val="20"/>
                <w:szCs w:val="20"/>
              </w:rPr>
            </w:pPr>
            <w:r w:rsidRPr="00E321E8">
              <w:rPr>
                <w:rFonts w:ascii="Verdana" w:hAnsi="Verdana"/>
                <w:i/>
                <w:sz w:val="20"/>
                <w:szCs w:val="20"/>
              </w:rPr>
              <w:t>Rådet</w:t>
            </w:r>
            <w:r w:rsidR="00A77404">
              <w:rPr>
                <w:rFonts w:ascii="Verdana" w:hAnsi="Verdana"/>
                <w:i/>
                <w:sz w:val="20"/>
                <w:szCs w:val="20"/>
              </w:rPr>
              <w:t>/organisasjonene</w:t>
            </w:r>
            <w:r w:rsidRPr="00E321E8">
              <w:rPr>
                <w:rFonts w:ascii="Verdana" w:hAnsi="Verdana"/>
                <w:i/>
                <w:sz w:val="20"/>
                <w:szCs w:val="20"/>
              </w:rPr>
              <w:t xml:space="preserve"> sende</w:t>
            </w:r>
            <w:r w:rsidR="00A77404">
              <w:rPr>
                <w:rFonts w:ascii="Verdana" w:hAnsi="Verdana"/>
                <w:i/>
                <w:sz w:val="20"/>
                <w:szCs w:val="20"/>
              </w:rPr>
              <w:t>r</w:t>
            </w:r>
            <w:r w:rsidRPr="00E321E8">
              <w:rPr>
                <w:rFonts w:ascii="Verdana" w:hAnsi="Verdana"/>
                <w:i/>
                <w:sz w:val="20"/>
                <w:szCs w:val="20"/>
              </w:rPr>
              <w:t xml:space="preserve"> nytt brev til Nelfo –Oslo. </w:t>
            </w:r>
          </w:p>
          <w:p w:rsidR="00E73E49" w:rsidRPr="00E321E8" w:rsidRDefault="004E2003" w:rsidP="00990932">
            <w:pPr>
              <w:pStyle w:val="Listeavsnitt"/>
              <w:numPr>
                <w:ilvl w:val="0"/>
                <w:numId w:val="14"/>
              </w:numPr>
              <w:rPr>
                <w:rFonts w:ascii="Verdana" w:hAnsi="Verdana"/>
                <w:i/>
                <w:sz w:val="20"/>
                <w:szCs w:val="20"/>
              </w:rPr>
            </w:pPr>
            <w:r w:rsidRPr="00E321E8">
              <w:rPr>
                <w:rFonts w:ascii="Verdana" w:hAnsi="Verdana"/>
                <w:i/>
                <w:sz w:val="20"/>
                <w:szCs w:val="20"/>
              </w:rPr>
              <w:t xml:space="preserve">Dersom </w:t>
            </w:r>
            <w:r w:rsidR="00A77404">
              <w:rPr>
                <w:rFonts w:ascii="Verdana" w:hAnsi="Verdana"/>
                <w:i/>
                <w:sz w:val="20"/>
                <w:szCs w:val="20"/>
              </w:rPr>
              <w:t xml:space="preserve">det ikke kommer </w:t>
            </w:r>
            <w:r w:rsidRPr="00E321E8">
              <w:rPr>
                <w:rFonts w:ascii="Verdana" w:hAnsi="Verdana"/>
                <w:i/>
                <w:sz w:val="20"/>
                <w:szCs w:val="20"/>
              </w:rPr>
              <w:t>respons</w:t>
            </w:r>
            <w:r w:rsidR="008A2E15">
              <w:rPr>
                <w:rFonts w:ascii="Verdana" w:hAnsi="Verdana"/>
                <w:i/>
                <w:sz w:val="20"/>
                <w:szCs w:val="20"/>
              </w:rPr>
              <w:t xml:space="preserve"> på brevet</w:t>
            </w:r>
            <w:r w:rsidRPr="00E321E8">
              <w:rPr>
                <w:rFonts w:ascii="Verdana" w:hAnsi="Verdana"/>
                <w:i/>
                <w:sz w:val="20"/>
                <w:szCs w:val="20"/>
              </w:rPr>
              <w:t xml:space="preserve"> </w:t>
            </w:r>
            <w:r w:rsidR="009305CC" w:rsidRPr="00E321E8">
              <w:rPr>
                <w:rFonts w:ascii="Verdana" w:hAnsi="Verdana"/>
                <w:i/>
                <w:sz w:val="20"/>
                <w:szCs w:val="20"/>
              </w:rPr>
              <w:t>inne</w:t>
            </w:r>
            <w:r w:rsidR="00E321E8">
              <w:rPr>
                <w:rFonts w:ascii="Verdana" w:hAnsi="Verdana"/>
                <w:i/>
                <w:sz w:val="20"/>
                <w:szCs w:val="20"/>
              </w:rPr>
              <w:t>n</w:t>
            </w:r>
            <w:r w:rsidR="009305CC" w:rsidRPr="00E321E8">
              <w:rPr>
                <w:rFonts w:ascii="Verdana" w:hAnsi="Verdana"/>
                <w:i/>
                <w:sz w:val="20"/>
                <w:szCs w:val="20"/>
              </w:rPr>
              <w:t xml:space="preserve"> rimelig tid</w:t>
            </w:r>
            <w:r w:rsidR="008A2E15">
              <w:rPr>
                <w:rFonts w:ascii="Verdana" w:hAnsi="Verdana"/>
                <w:i/>
                <w:sz w:val="20"/>
                <w:szCs w:val="20"/>
              </w:rPr>
              <w:t>,</w:t>
            </w:r>
            <w:r w:rsidR="009305CC" w:rsidRPr="00E321E8">
              <w:rPr>
                <w:rFonts w:ascii="Verdana" w:hAnsi="Verdana"/>
                <w:i/>
                <w:sz w:val="20"/>
                <w:szCs w:val="20"/>
              </w:rPr>
              <w:t xml:space="preserve"> kalle</w:t>
            </w:r>
            <w:r w:rsidR="00CC046C" w:rsidRPr="00E321E8">
              <w:rPr>
                <w:rFonts w:ascii="Verdana" w:hAnsi="Verdana"/>
                <w:i/>
                <w:sz w:val="20"/>
                <w:szCs w:val="20"/>
              </w:rPr>
              <w:t>s</w:t>
            </w:r>
            <w:r w:rsidRPr="00E321E8">
              <w:rPr>
                <w:rFonts w:ascii="Verdana" w:hAnsi="Verdana"/>
                <w:i/>
                <w:sz w:val="20"/>
                <w:szCs w:val="20"/>
              </w:rPr>
              <w:t xml:space="preserve"> faglig ansvarlig ved Nelfo Oslo til rådet for å gi en redegjørelse i saken.</w:t>
            </w:r>
          </w:p>
          <w:p w:rsidR="00B80132" w:rsidRDefault="00B80132" w:rsidP="00365958">
            <w:pPr>
              <w:rPr>
                <w:b/>
                <w:bCs/>
              </w:rPr>
            </w:pPr>
          </w:p>
        </w:tc>
      </w:tr>
      <w:tr w:rsidR="00F66804" w:rsidRPr="00365805" w:rsidTr="00F0770B">
        <w:tc>
          <w:tcPr>
            <w:tcW w:w="846" w:type="dxa"/>
            <w:tcBorders>
              <w:bottom w:val="single" w:sz="4" w:space="0" w:color="auto"/>
            </w:tcBorders>
          </w:tcPr>
          <w:p w:rsidR="00F66804" w:rsidRDefault="00352726" w:rsidP="001A2307">
            <w:r>
              <w:t>0</w:t>
            </w:r>
            <w:r w:rsidR="001A2307">
              <w:t>6</w:t>
            </w:r>
            <w:r w:rsidR="006249EA" w:rsidRPr="007008FE">
              <w:t>-</w:t>
            </w:r>
            <w:r w:rsidR="006249EA">
              <w:t>2016</w:t>
            </w:r>
          </w:p>
        </w:tc>
        <w:tc>
          <w:tcPr>
            <w:tcW w:w="8930" w:type="dxa"/>
            <w:tcBorders>
              <w:bottom w:val="single" w:sz="4" w:space="0" w:color="auto"/>
            </w:tcBorders>
          </w:tcPr>
          <w:p w:rsidR="00F66804" w:rsidRPr="00F66804" w:rsidRDefault="00F66804" w:rsidP="00F66804">
            <w:pPr>
              <w:rPr>
                <w:b/>
              </w:rPr>
            </w:pPr>
            <w:r w:rsidRPr="00F66804">
              <w:rPr>
                <w:b/>
              </w:rPr>
              <w:t>Høring – forslag til endringer i eksamensordni</w:t>
            </w:r>
            <w:r w:rsidR="006249EA">
              <w:rPr>
                <w:b/>
              </w:rPr>
              <w:t>ngen i læreplan for Vg2 flyfag</w:t>
            </w:r>
          </w:p>
          <w:p w:rsidR="00163B29" w:rsidRDefault="00F66804" w:rsidP="00FA33E0">
            <w:r w:rsidRPr="00F66804">
              <w:t xml:space="preserve">Utdanningsdirektoratet </w:t>
            </w:r>
            <w:r>
              <w:t xml:space="preserve">har </w:t>
            </w:r>
            <w:r w:rsidRPr="00F66804">
              <w:t>16.12.</w:t>
            </w:r>
            <w:r w:rsidR="006249EA">
              <w:t>201</w:t>
            </w:r>
            <w:r w:rsidR="00BF284E">
              <w:t>5</w:t>
            </w:r>
            <w:r w:rsidRPr="00F66804">
              <w:t xml:space="preserve"> </w:t>
            </w:r>
            <w:r>
              <w:t xml:space="preserve">sendt </w:t>
            </w:r>
            <w:r w:rsidRPr="00F66804">
              <w:t>på høring forslag til endringer i eksamensordningen i læreplan for Vg2 flyfag. Endringene omfatter en endring i vurderingskapitelet ved å innføre en privatisteksamen i programfaget teknisk vedlikehold I.</w:t>
            </w:r>
            <w:r>
              <w:t xml:space="preserve"> </w:t>
            </w:r>
            <w:r w:rsidRPr="00F66804">
              <w:t>Ny læreplan skal etter planen tre i kraft fra 1.8.2016.</w:t>
            </w:r>
            <w:r>
              <w:t xml:space="preserve"> </w:t>
            </w:r>
            <w:r w:rsidRPr="00F66804">
              <w:t>Frist for å sende inn høringsuttalelser er 7. mars 2016</w:t>
            </w:r>
            <w:r>
              <w:t xml:space="preserve"> </w:t>
            </w:r>
            <w:hyperlink r:id="rId15" w:history="1">
              <w:r w:rsidRPr="00F66804">
                <w:rPr>
                  <w:rStyle w:val="Hyperkobling"/>
                </w:rPr>
                <w:t>lenke</w:t>
              </w:r>
            </w:hyperlink>
            <w:r w:rsidR="009161DE">
              <w:rPr>
                <w:rStyle w:val="Hyperkobling"/>
              </w:rPr>
              <w:t xml:space="preserve"> </w:t>
            </w:r>
            <w:r w:rsidR="00FA33E0" w:rsidRPr="00163B29">
              <w:t xml:space="preserve">Rådet stiller seg spørrende for hvorfor det ikke er informert om dette arbeidet </w:t>
            </w:r>
            <w:r w:rsidR="00500DFD" w:rsidRPr="00163B29">
              <w:t xml:space="preserve">fra </w:t>
            </w:r>
            <w:r w:rsidR="00FA33E0" w:rsidRPr="00163B29">
              <w:t>Udir</w:t>
            </w:r>
            <w:r w:rsidR="00500DFD" w:rsidRPr="00163B29">
              <w:t>s side</w:t>
            </w:r>
            <w:r w:rsidR="00FA33E0" w:rsidRPr="00163B29">
              <w:t xml:space="preserve">. </w:t>
            </w:r>
          </w:p>
          <w:p w:rsidR="00163B29" w:rsidRDefault="00163B29" w:rsidP="00FA33E0"/>
          <w:p w:rsidR="00FA33E0" w:rsidRPr="009D5167" w:rsidRDefault="00FA33E0" w:rsidP="00FA33E0">
            <w:pPr>
              <w:rPr>
                <w:i/>
              </w:rPr>
            </w:pPr>
            <w:r w:rsidRPr="00163B29">
              <w:t>Udir redegj</w:t>
            </w:r>
            <w:r w:rsidR="00163B29">
              <w:t>orde</w:t>
            </w:r>
            <w:r w:rsidRPr="00163B29">
              <w:t xml:space="preserve"> for </w:t>
            </w:r>
            <w:r w:rsidR="00163B29">
              <w:t>saken</w:t>
            </w:r>
            <w:r w:rsidRPr="00163B29">
              <w:t xml:space="preserve"> i møtet</w:t>
            </w:r>
            <w:r w:rsidR="00163B29">
              <w:t>. Endringen har som mål å t</w:t>
            </w:r>
            <w:r w:rsidR="00163B29" w:rsidRPr="00163B29">
              <w:t xml:space="preserve">ette et hull </w:t>
            </w:r>
            <w:r w:rsidR="00163B29">
              <w:t xml:space="preserve">i lovverket </w:t>
            </w:r>
            <w:r w:rsidR="00163B29" w:rsidRPr="00163B29">
              <w:t xml:space="preserve">som fratar muligheten for </w:t>
            </w:r>
            <w:r w:rsidR="00163B29">
              <w:t xml:space="preserve">enkelte kandidater </w:t>
            </w:r>
            <w:r w:rsidR="00163B29" w:rsidRPr="00163B29">
              <w:t>å forbedre karakter</w:t>
            </w:r>
          </w:p>
          <w:p w:rsidR="00956A94" w:rsidRDefault="00956A94" w:rsidP="00F66804">
            <w:pPr>
              <w:rPr>
                <w:i/>
              </w:rPr>
            </w:pPr>
          </w:p>
          <w:p w:rsidR="00163B29" w:rsidRDefault="00163B29" w:rsidP="00F66804">
            <w:pPr>
              <w:rPr>
                <w:i/>
              </w:rPr>
            </w:pPr>
          </w:p>
          <w:p w:rsidR="009161DE" w:rsidRDefault="00163B29" w:rsidP="00FA33E0">
            <w:pPr>
              <w:rPr>
                <w:i/>
              </w:rPr>
            </w:pPr>
            <w:r>
              <w:rPr>
                <w:i/>
              </w:rPr>
              <w:t>V</w:t>
            </w:r>
            <w:r w:rsidR="00F66804">
              <w:rPr>
                <w:i/>
              </w:rPr>
              <w:t>edtak:</w:t>
            </w:r>
            <w:r w:rsidR="00FA33E0">
              <w:rPr>
                <w:i/>
              </w:rPr>
              <w:t xml:space="preserve"> </w:t>
            </w:r>
          </w:p>
          <w:p w:rsidR="00F66804" w:rsidRPr="00F66804" w:rsidRDefault="00FA33E0" w:rsidP="00FA33E0">
            <w:pPr>
              <w:rPr>
                <w:i/>
              </w:rPr>
            </w:pPr>
            <w:r>
              <w:rPr>
                <w:i/>
              </w:rPr>
              <w:t xml:space="preserve">Rådet tar </w:t>
            </w:r>
            <w:r w:rsidR="00500DFD">
              <w:rPr>
                <w:i/>
              </w:rPr>
              <w:t>redegjørelsen fra Udir</w:t>
            </w:r>
            <w:r>
              <w:rPr>
                <w:i/>
              </w:rPr>
              <w:t xml:space="preserve"> til etter</w:t>
            </w:r>
            <w:r w:rsidR="009161DE">
              <w:rPr>
                <w:i/>
              </w:rPr>
              <w:t>r</w:t>
            </w:r>
            <w:r>
              <w:rPr>
                <w:i/>
              </w:rPr>
              <w:t>etning</w:t>
            </w:r>
            <w:r w:rsidR="009161DE">
              <w:rPr>
                <w:i/>
              </w:rPr>
              <w:t>.</w:t>
            </w:r>
          </w:p>
        </w:tc>
      </w:tr>
      <w:tr w:rsidR="00EB7D51" w:rsidRPr="00365805" w:rsidTr="00F0770B">
        <w:tc>
          <w:tcPr>
            <w:tcW w:w="846" w:type="dxa"/>
            <w:tcBorders>
              <w:bottom w:val="single" w:sz="4" w:space="0" w:color="auto"/>
            </w:tcBorders>
          </w:tcPr>
          <w:p w:rsidR="00EB7D51" w:rsidRDefault="00E74ABB" w:rsidP="00352726">
            <w:r>
              <w:t>7</w:t>
            </w:r>
            <w:r w:rsidR="006249EA" w:rsidRPr="007008FE">
              <w:t>-</w:t>
            </w:r>
            <w:r w:rsidR="006249EA">
              <w:t>2016</w:t>
            </w:r>
          </w:p>
        </w:tc>
        <w:tc>
          <w:tcPr>
            <w:tcW w:w="8930" w:type="dxa"/>
            <w:tcBorders>
              <w:bottom w:val="single" w:sz="4" w:space="0" w:color="auto"/>
            </w:tcBorders>
          </w:tcPr>
          <w:p w:rsidR="00EB7D51" w:rsidRDefault="00EB7D51" w:rsidP="00F66804">
            <w:pPr>
              <w:rPr>
                <w:b/>
              </w:rPr>
            </w:pPr>
            <w:r>
              <w:rPr>
                <w:b/>
              </w:rPr>
              <w:t>IKT-utdanning</w:t>
            </w:r>
          </w:p>
          <w:p w:rsidR="00EB7D51" w:rsidRDefault="00EB7D51" w:rsidP="00EB7D51">
            <w:r w:rsidRPr="00EB7D51">
              <w:t xml:space="preserve">AU i Faglig råd for elektrofag har besluttet å besøke aktuelle miljøer i Telemark 18. 19. januar 2016. Deltakere er AU i FREL og AU i FRSS og evt. 1-2 medlemmer i rådet. </w:t>
            </w:r>
          </w:p>
          <w:p w:rsidR="001A2E26" w:rsidRPr="001A2E26" w:rsidRDefault="00B80132" w:rsidP="008B1C67">
            <w:pPr>
              <w:rPr>
                <w:color w:val="FF0000"/>
              </w:rPr>
            </w:pPr>
            <w:r>
              <w:t>Hans Jacob Edvardsen/</w:t>
            </w:r>
            <w:r w:rsidR="00EB7D51" w:rsidRPr="00EB7D51">
              <w:t>Are Solli organiserer besøket</w:t>
            </w:r>
            <w:r w:rsidR="008B1C67">
              <w:t>.</w:t>
            </w:r>
          </w:p>
          <w:p w:rsidR="00EB7D51" w:rsidRDefault="00EB7D51" w:rsidP="00EB7D51"/>
          <w:p w:rsidR="004C4A71" w:rsidRPr="00EB7D51" w:rsidRDefault="004C4A71" w:rsidP="00EB7D51"/>
          <w:p w:rsidR="00EB7D51" w:rsidRPr="009D5167" w:rsidRDefault="00291CEB" w:rsidP="00EB7D51">
            <w:pPr>
              <w:rPr>
                <w:i/>
              </w:rPr>
            </w:pPr>
            <w:r>
              <w:rPr>
                <w:i/>
              </w:rPr>
              <w:t>V</w:t>
            </w:r>
            <w:r w:rsidR="00EB7D51">
              <w:rPr>
                <w:i/>
              </w:rPr>
              <w:t>edtak:</w:t>
            </w:r>
          </w:p>
          <w:p w:rsidR="00EB7D51" w:rsidRPr="00F66804" w:rsidRDefault="008B1C67" w:rsidP="00EB7D51">
            <w:pPr>
              <w:rPr>
                <w:b/>
              </w:rPr>
            </w:pPr>
            <w:r>
              <w:rPr>
                <w:i/>
              </w:rPr>
              <w:t xml:space="preserve">Møtet er </w:t>
            </w:r>
            <w:r w:rsidR="00CC046C">
              <w:rPr>
                <w:i/>
              </w:rPr>
              <w:t>avlyst</w:t>
            </w:r>
            <w:r w:rsidR="00291CEB">
              <w:rPr>
                <w:i/>
              </w:rPr>
              <w:t>,</w:t>
            </w:r>
            <w:r w:rsidR="00CC046C">
              <w:rPr>
                <w:i/>
              </w:rPr>
              <w:t xml:space="preserve"> og det jobbes med et annet opplegg.</w:t>
            </w:r>
          </w:p>
        </w:tc>
      </w:tr>
    </w:tbl>
    <w:p w:rsidR="004C4A71" w:rsidRDefault="004C4A71">
      <w:r>
        <w:br w:type="page"/>
      </w:r>
    </w:p>
    <w:tbl>
      <w:tblPr>
        <w:tblStyle w:val="Tabellrutenett"/>
        <w:tblW w:w="9912" w:type="dxa"/>
        <w:tblLayout w:type="fixed"/>
        <w:tblLook w:val="04A0" w:firstRow="1" w:lastRow="0" w:firstColumn="1" w:lastColumn="0" w:noHBand="0" w:noVBand="1"/>
      </w:tblPr>
      <w:tblGrid>
        <w:gridCol w:w="846"/>
        <w:gridCol w:w="8930"/>
        <w:gridCol w:w="136"/>
      </w:tblGrid>
      <w:tr w:rsidR="002B4E5B" w:rsidRPr="00365805" w:rsidTr="003A3743">
        <w:trPr>
          <w:gridAfter w:val="1"/>
          <w:wAfter w:w="136" w:type="dxa"/>
        </w:trPr>
        <w:tc>
          <w:tcPr>
            <w:tcW w:w="846" w:type="dxa"/>
          </w:tcPr>
          <w:p w:rsidR="002B4E5B" w:rsidRDefault="00E74ABB" w:rsidP="001A2307">
            <w:r>
              <w:t>8</w:t>
            </w:r>
            <w:r w:rsidR="006249EA" w:rsidRPr="007008FE">
              <w:t>-</w:t>
            </w:r>
            <w:r w:rsidR="006249EA">
              <w:t>2016</w:t>
            </w:r>
          </w:p>
        </w:tc>
        <w:tc>
          <w:tcPr>
            <w:tcW w:w="8930" w:type="dxa"/>
          </w:tcPr>
          <w:p w:rsidR="002B4E5B" w:rsidRPr="002B4E5B" w:rsidRDefault="002B4E5B" w:rsidP="002B4E5B">
            <w:pPr>
              <w:rPr>
                <w:b/>
              </w:rPr>
            </w:pPr>
            <w:r w:rsidRPr="002B4E5B">
              <w:rPr>
                <w:b/>
              </w:rPr>
              <w:t>Skipselektriker</w:t>
            </w:r>
          </w:p>
          <w:p w:rsidR="002B4E5B" w:rsidRDefault="002B4E5B" w:rsidP="002B4E5B">
            <w:r w:rsidRPr="00FA580D">
              <w:t>Faglig råd for elektrofag foreslo i brev datert 19.0</w:t>
            </w:r>
            <w:r w:rsidR="00BF284E">
              <w:t>3</w:t>
            </w:r>
            <w:r w:rsidRPr="00FA580D">
              <w:t>.</w:t>
            </w:r>
            <w:r w:rsidR="006249EA">
              <w:t>201</w:t>
            </w:r>
            <w:r w:rsidR="00BF284E">
              <w:t>5</w:t>
            </w:r>
            <w:r w:rsidRPr="00FA580D">
              <w:t xml:space="preserve"> skipselektrikerfaget som nytt lærefag. Det nye faget skal følge opplæringsmodellen for flyfag, med tre års opplæring i skole, og t</w:t>
            </w:r>
            <w:r>
              <w:t>o</w:t>
            </w:r>
            <w:r w:rsidRPr="00FA580D">
              <w:t xml:space="preserve"> års læretid, hvorav ett års verdiskaping.</w:t>
            </w:r>
            <w:r>
              <w:t xml:space="preserve"> Forslaget er oversendt KD.</w:t>
            </w:r>
          </w:p>
          <w:p w:rsidR="008A2E15" w:rsidRDefault="002B4E5B" w:rsidP="002B4E5B">
            <w:pPr>
              <w:autoSpaceDE w:val="0"/>
              <w:autoSpaceDN w:val="0"/>
            </w:pPr>
            <w:r>
              <w:t xml:space="preserve">Kunnskapsdepartementet har gitt Utdanningsdirektoratet klarsignal til å sende forslaget ut på offentlig høring sammen med utkast til læreplan for faget. Udir har sendt ut informasjon til berørte parter om videre arbeid med eventuelt etablering av </w:t>
            </w:r>
            <w:r w:rsidRPr="00B80132">
              <w:rPr>
                <w:iCs/>
              </w:rPr>
              <w:t>Skipselektrikerfaget</w:t>
            </w:r>
            <w:r w:rsidRPr="00B80132">
              <w:t xml:space="preserve"> som nytt lærefag (vedlagt).</w:t>
            </w:r>
            <w:r w:rsidR="00291CEB">
              <w:t xml:space="preserve"> </w:t>
            </w:r>
            <w:r w:rsidR="008A2E15">
              <w:t>Som et ledd i prosjektet "faglig råds avgjørende innflytelse på Vg3" inngår AU som prosjektgruppe knyttet til denne prosessen og vil følge saken tett.</w:t>
            </w:r>
          </w:p>
          <w:p w:rsidR="002B4E5B" w:rsidRDefault="002B4E5B" w:rsidP="002B4E5B">
            <w:pPr>
              <w:rPr>
                <w:i/>
              </w:rPr>
            </w:pPr>
          </w:p>
          <w:p w:rsidR="00582157" w:rsidRDefault="00582157" w:rsidP="002B4E5B">
            <w:pPr>
              <w:rPr>
                <w:i/>
              </w:rPr>
            </w:pPr>
            <w:r>
              <w:rPr>
                <w:i/>
              </w:rPr>
              <w:t>El &amp; It-forbundet og Maritimt opplæringskontor har overfor rådet fremmet forslag til medlemmer i læreplangruppa. Kontaktinformasjon for kandidatene:</w:t>
            </w:r>
          </w:p>
          <w:p w:rsidR="00BA0D4F" w:rsidRDefault="00BA0D4F" w:rsidP="00BA0D4F"/>
          <w:p w:rsidR="00BA0D4F" w:rsidRDefault="00BA0D4F" w:rsidP="002B4E5B">
            <w:r w:rsidRPr="007D7DDC">
              <w:t>Arne Brynlund</w:t>
            </w:r>
            <w:r w:rsidR="007D7DDC">
              <w:br/>
            </w:r>
            <w:hyperlink r:id="rId16" w:history="1">
              <w:r w:rsidRPr="007D7DDC">
                <w:rPr>
                  <w:rStyle w:val="Hyperkobling"/>
                </w:rPr>
                <w:t>Arne.Brynlund@sinus247.no</w:t>
              </w:r>
            </w:hyperlink>
            <w:r w:rsidRPr="007D7DDC">
              <w:t xml:space="preserve"> Adresse: Alstenveien 50 D, 8800, Sandnessjøen, mobiltelefon: 920 49 934  </w:t>
            </w:r>
          </w:p>
          <w:p w:rsidR="007D7DDC" w:rsidRPr="007D7DDC" w:rsidRDefault="007D7DDC" w:rsidP="002B4E5B">
            <w:pPr>
              <w:rPr>
                <w:i/>
              </w:rPr>
            </w:pPr>
          </w:p>
          <w:p w:rsidR="00BA0D4F" w:rsidRPr="007D7DDC" w:rsidRDefault="00BA0D4F" w:rsidP="00BA0D4F">
            <w:pPr>
              <w:rPr>
                <w:i/>
              </w:rPr>
            </w:pPr>
            <w:r w:rsidRPr="007D7DDC">
              <w:rPr>
                <w:i/>
              </w:rPr>
              <w:t>Inge Jarl Auestad</w:t>
            </w:r>
            <w:r w:rsidR="007D7DDC">
              <w:rPr>
                <w:i/>
              </w:rPr>
              <w:br/>
              <w:t>O</w:t>
            </w:r>
            <w:r w:rsidRPr="007D7DDC">
              <w:rPr>
                <w:i/>
              </w:rPr>
              <w:t xml:space="preserve">pplæringskonsulent, Maritimt Opplæringskontor Sør/Vest Norge </w:t>
            </w:r>
          </w:p>
          <w:p w:rsidR="00BA0D4F" w:rsidRDefault="00BA0D4F" w:rsidP="00BA0D4F">
            <w:pPr>
              <w:rPr>
                <w:i/>
              </w:rPr>
            </w:pPr>
            <w:r w:rsidRPr="007D7DDC">
              <w:rPr>
                <w:i/>
              </w:rPr>
              <w:t xml:space="preserve">Telefon: +47 52 70 89 22 Mobil: + 47 926 24 734 e-post: </w:t>
            </w:r>
            <w:hyperlink r:id="rId17" w:history="1">
              <w:r w:rsidRPr="007D7DDC">
                <w:rPr>
                  <w:rStyle w:val="Hyperkobling"/>
                  <w:i/>
                </w:rPr>
                <w:t>ija@maropp.no</w:t>
              </w:r>
            </w:hyperlink>
            <w:r w:rsidRPr="007D7DDC">
              <w:rPr>
                <w:i/>
              </w:rPr>
              <w:t xml:space="preserve"> </w:t>
            </w:r>
            <w:hyperlink r:id="rId18" w:history="1">
              <w:r w:rsidR="007D7DDC" w:rsidRPr="007D7DDC">
                <w:rPr>
                  <w:rStyle w:val="Hyperkobling"/>
                  <w:i/>
                </w:rPr>
                <w:t>www.maropp.no</w:t>
              </w:r>
            </w:hyperlink>
          </w:p>
          <w:p w:rsidR="007D7DDC" w:rsidRPr="007D7DDC" w:rsidRDefault="007D7DDC" w:rsidP="00BA0D4F">
            <w:pPr>
              <w:rPr>
                <w:i/>
              </w:rPr>
            </w:pPr>
          </w:p>
          <w:p w:rsidR="007D7DDC" w:rsidRDefault="007D7DDC" w:rsidP="007D7DDC">
            <w:pPr>
              <w:rPr>
                <w:i/>
              </w:rPr>
            </w:pPr>
            <w:r w:rsidRPr="007D7DDC">
              <w:rPr>
                <w:i/>
              </w:rPr>
              <w:t>Jon-Henry Benjaminsen</w:t>
            </w:r>
            <w:r>
              <w:rPr>
                <w:i/>
              </w:rPr>
              <w:br/>
            </w:r>
            <w:r w:rsidRPr="007D7DDC">
              <w:rPr>
                <w:i/>
              </w:rPr>
              <w:t xml:space="preserve">Lærer på Fagskolen i Troms avd. Tromsø Maritime skole. Tlf 95727600. E-post: </w:t>
            </w:r>
            <w:hyperlink r:id="rId19" w:history="1">
              <w:r w:rsidRPr="003370FC">
                <w:rPr>
                  <w:rStyle w:val="Hyperkobling"/>
                  <w:i/>
                </w:rPr>
                <w:t>jonbe050364@tromsfylke.no</w:t>
              </w:r>
            </w:hyperlink>
          </w:p>
          <w:p w:rsidR="007D7DDC" w:rsidRPr="007D7DDC" w:rsidRDefault="007D7DDC" w:rsidP="007D7DDC">
            <w:pPr>
              <w:rPr>
                <w:i/>
              </w:rPr>
            </w:pPr>
          </w:p>
          <w:p w:rsidR="007D7DDC" w:rsidRPr="00FC55FD" w:rsidRDefault="007D7DDC" w:rsidP="007D7DDC">
            <w:pPr>
              <w:rPr>
                <w:i/>
                <w:lang w:val="en-US"/>
              </w:rPr>
            </w:pPr>
            <w:r w:rsidRPr="007D7DDC">
              <w:rPr>
                <w:i/>
              </w:rPr>
              <w:t>Ralf Risholt</w:t>
            </w:r>
            <w:r>
              <w:rPr>
                <w:i/>
              </w:rPr>
              <w:br/>
            </w:r>
            <w:r w:rsidRPr="007D7DDC">
              <w:rPr>
                <w:i/>
              </w:rPr>
              <w:t xml:space="preserve">Lærer på Skipselektrikerkurset på Karmsund vgs. </w:t>
            </w:r>
            <w:r w:rsidRPr="00FC55FD">
              <w:rPr>
                <w:i/>
                <w:lang w:val="en-US"/>
              </w:rPr>
              <w:t xml:space="preserve">Tlf. 97501469. E-post: </w:t>
            </w:r>
            <w:hyperlink r:id="rId20" w:history="1">
              <w:r w:rsidRPr="00FC55FD">
                <w:rPr>
                  <w:rStyle w:val="Hyperkobling"/>
                  <w:i/>
                  <w:lang w:val="en-US"/>
                </w:rPr>
                <w:t>Ralf.Risholt@skole.rogfk.no</w:t>
              </w:r>
            </w:hyperlink>
          </w:p>
          <w:p w:rsidR="007D7DDC" w:rsidRPr="00FC55FD" w:rsidRDefault="007D7DDC" w:rsidP="007D7DDC">
            <w:pPr>
              <w:rPr>
                <w:i/>
                <w:lang w:val="en-US"/>
              </w:rPr>
            </w:pPr>
          </w:p>
          <w:p w:rsidR="007D7DDC" w:rsidRPr="007D7DDC" w:rsidRDefault="007D7DDC" w:rsidP="007D7DDC">
            <w:pPr>
              <w:rPr>
                <w:i/>
              </w:rPr>
            </w:pPr>
            <w:r w:rsidRPr="007D7DDC">
              <w:rPr>
                <w:i/>
              </w:rPr>
              <w:t>Lars-Erik Hovland.</w:t>
            </w:r>
            <w:r>
              <w:rPr>
                <w:i/>
              </w:rPr>
              <w:br/>
            </w:r>
            <w:r w:rsidRPr="007D7DDC">
              <w:rPr>
                <w:i/>
              </w:rPr>
              <w:t>Skipselektriker i Color Line. Tlf 480 55 062. Epost: laeh1@hotmail.com</w:t>
            </w:r>
          </w:p>
          <w:p w:rsidR="00BA0D4F" w:rsidRDefault="00BA0D4F" w:rsidP="002B4E5B">
            <w:pPr>
              <w:rPr>
                <w:i/>
              </w:rPr>
            </w:pPr>
          </w:p>
          <w:p w:rsidR="00BA0D4F" w:rsidRDefault="00BA0D4F" w:rsidP="002B4E5B">
            <w:pPr>
              <w:rPr>
                <w:i/>
              </w:rPr>
            </w:pPr>
          </w:p>
          <w:p w:rsidR="009161DE" w:rsidRPr="009161DE" w:rsidRDefault="00291CEB" w:rsidP="002B4E5B">
            <w:pPr>
              <w:rPr>
                <w:i/>
              </w:rPr>
            </w:pPr>
            <w:r>
              <w:rPr>
                <w:i/>
              </w:rPr>
              <w:t>V</w:t>
            </w:r>
            <w:r w:rsidR="002B4E5B" w:rsidRPr="009161DE">
              <w:rPr>
                <w:i/>
              </w:rPr>
              <w:t>edtak:</w:t>
            </w:r>
          </w:p>
          <w:p w:rsidR="008A2E15" w:rsidRDefault="008A2E15" w:rsidP="00990932">
            <w:pPr>
              <w:pStyle w:val="Listeavsnitt"/>
              <w:numPr>
                <w:ilvl w:val="0"/>
                <w:numId w:val="15"/>
              </w:numPr>
              <w:rPr>
                <w:rFonts w:ascii="Verdana" w:hAnsi="Verdana"/>
                <w:i/>
                <w:sz w:val="20"/>
                <w:szCs w:val="20"/>
              </w:rPr>
            </w:pPr>
            <w:r>
              <w:rPr>
                <w:rFonts w:ascii="Verdana" w:hAnsi="Verdana"/>
                <w:i/>
                <w:sz w:val="20"/>
                <w:szCs w:val="20"/>
              </w:rPr>
              <w:t>Au går inn som prosjektgruppe i tråd med rådets avgjørende innflytelse</w:t>
            </w:r>
          </w:p>
          <w:p w:rsidR="007D7DDC" w:rsidRDefault="007D7DDC" w:rsidP="00990932">
            <w:pPr>
              <w:pStyle w:val="Listeavsnitt"/>
              <w:numPr>
                <w:ilvl w:val="0"/>
                <w:numId w:val="15"/>
              </w:numPr>
              <w:rPr>
                <w:rFonts w:ascii="Verdana" w:hAnsi="Verdana"/>
                <w:i/>
                <w:sz w:val="20"/>
                <w:szCs w:val="20"/>
              </w:rPr>
            </w:pPr>
            <w:r>
              <w:rPr>
                <w:rFonts w:ascii="Verdana" w:hAnsi="Verdana"/>
                <w:i/>
                <w:sz w:val="20"/>
                <w:szCs w:val="20"/>
              </w:rPr>
              <w:t>Rådet ber Utdanningsdirektoratet invitere prosjektgruppa til første møte i læreplangruppa</w:t>
            </w:r>
          </w:p>
          <w:p w:rsidR="002B4E5B" w:rsidRPr="009161DE" w:rsidRDefault="009161DE" w:rsidP="00990932">
            <w:pPr>
              <w:pStyle w:val="Listeavsnitt"/>
              <w:numPr>
                <w:ilvl w:val="0"/>
                <w:numId w:val="15"/>
              </w:numPr>
              <w:rPr>
                <w:rFonts w:ascii="Verdana" w:hAnsi="Verdana"/>
                <w:i/>
                <w:sz w:val="20"/>
                <w:szCs w:val="20"/>
              </w:rPr>
            </w:pPr>
            <w:r w:rsidRPr="009161DE">
              <w:rPr>
                <w:rFonts w:ascii="Verdana" w:hAnsi="Verdana"/>
                <w:i/>
                <w:sz w:val="20"/>
                <w:szCs w:val="20"/>
              </w:rPr>
              <w:t>L</w:t>
            </w:r>
            <w:r w:rsidR="008B1C67" w:rsidRPr="009161DE">
              <w:rPr>
                <w:rFonts w:ascii="Verdana" w:hAnsi="Verdana"/>
                <w:i/>
                <w:sz w:val="20"/>
                <w:szCs w:val="20"/>
              </w:rPr>
              <w:t xml:space="preserve">æreplangruppe </w:t>
            </w:r>
            <w:r w:rsidRPr="009161DE">
              <w:rPr>
                <w:rFonts w:ascii="Verdana" w:hAnsi="Verdana"/>
                <w:i/>
                <w:sz w:val="20"/>
                <w:szCs w:val="20"/>
              </w:rPr>
              <w:t xml:space="preserve">for skipselektrikerfaget anbefales </w:t>
            </w:r>
            <w:r w:rsidR="008B1C67" w:rsidRPr="009161DE">
              <w:rPr>
                <w:rFonts w:ascii="Verdana" w:hAnsi="Verdana"/>
                <w:i/>
                <w:sz w:val="20"/>
                <w:szCs w:val="20"/>
              </w:rPr>
              <w:t>opprette</w:t>
            </w:r>
            <w:r w:rsidRPr="009161DE">
              <w:rPr>
                <w:rFonts w:ascii="Verdana" w:hAnsi="Verdana"/>
                <w:i/>
                <w:sz w:val="20"/>
                <w:szCs w:val="20"/>
              </w:rPr>
              <w:t>t</w:t>
            </w:r>
            <w:r w:rsidR="008B1C67" w:rsidRPr="009161DE">
              <w:rPr>
                <w:rFonts w:ascii="Verdana" w:hAnsi="Verdana"/>
                <w:i/>
                <w:sz w:val="20"/>
                <w:szCs w:val="20"/>
              </w:rPr>
              <w:t>.</w:t>
            </w:r>
          </w:p>
          <w:p w:rsidR="002B4E5B" w:rsidRDefault="002B4E5B" w:rsidP="00990932">
            <w:pPr>
              <w:pStyle w:val="Listeavsnitt"/>
              <w:numPr>
                <w:ilvl w:val="0"/>
                <w:numId w:val="15"/>
              </w:numPr>
              <w:rPr>
                <w:rFonts w:ascii="Verdana" w:hAnsi="Verdana"/>
                <w:i/>
                <w:sz w:val="20"/>
                <w:szCs w:val="20"/>
              </w:rPr>
            </w:pPr>
            <w:r w:rsidRPr="009161DE">
              <w:rPr>
                <w:rFonts w:ascii="Verdana" w:hAnsi="Verdana"/>
                <w:i/>
                <w:sz w:val="20"/>
                <w:szCs w:val="20"/>
              </w:rPr>
              <w:t>Forslag til læreplangruppe:</w:t>
            </w:r>
          </w:p>
          <w:tbl>
            <w:tblPr>
              <w:tblW w:w="0" w:type="auto"/>
              <w:tblLayout w:type="fixed"/>
              <w:tblCellMar>
                <w:left w:w="0" w:type="dxa"/>
                <w:right w:w="0" w:type="dxa"/>
              </w:tblCellMar>
              <w:tblLook w:val="04A0" w:firstRow="1" w:lastRow="0" w:firstColumn="1" w:lastColumn="0" w:noHBand="0" w:noVBand="1"/>
            </w:tblPr>
            <w:tblGrid>
              <w:gridCol w:w="3709"/>
              <w:gridCol w:w="4820"/>
            </w:tblGrid>
            <w:tr w:rsidR="00291CEB" w:rsidRPr="002B4E5B" w:rsidTr="00E92F0B">
              <w:tc>
                <w:tcPr>
                  <w:tcW w:w="3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1CEB" w:rsidRPr="002B4E5B" w:rsidRDefault="00291CEB"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r w:rsidRPr="002B4E5B">
                    <w:t>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1CEB" w:rsidRPr="002B4E5B" w:rsidRDefault="00291CEB"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r w:rsidRPr="002B4E5B">
                    <w:t xml:space="preserve">Medlem </w:t>
                  </w:r>
                </w:p>
              </w:tc>
            </w:tr>
            <w:tr w:rsidR="00291CEB" w:rsidRPr="002B4E5B" w:rsidTr="00E92F0B">
              <w:tc>
                <w:tcPr>
                  <w:tcW w:w="3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CEB" w:rsidRPr="002B4E5B" w:rsidRDefault="00291CEB"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r w:rsidRPr="002B4E5B">
                    <w:t>Arbeidsgiver</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291CEB" w:rsidRPr="002B4E5B" w:rsidRDefault="007D7DDC"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r>
                    <w:t>Inge Jarl Auestad (leder)</w:t>
                  </w:r>
                </w:p>
              </w:tc>
            </w:tr>
            <w:tr w:rsidR="00291CEB" w:rsidRPr="002B4E5B" w:rsidTr="00E92F0B">
              <w:tc>
                <w:tcPr>
                  <w:tcW w:w="3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CEB" w:rsidRPr="002B4E5B" w:rsidRDefault="00291CEB"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r w:rsidRPr="002B4E5B">
                    <w:t>Arbeidstaker</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291CEB" w:rsidRPr="002B4E5B" w:rsidRDefault="00291CEB"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r>
                    <w:t>Arne Brynlund</w:t>
                  </w:r>
                </w:p>
              </w:tc>
            </w:tr>
            <w:tr w:rsidR="00291CEB" w:rsidRPr="002B4E5B" w:rsidTr="00E92F0B">
              <w:tc>
                <w:tcPr>
                  <w:tcW w:w="3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CEB" w:rsidRPr="002B4E5B" w:rsidRDefault="00291CEB"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r w:rsidRPr="002B4E5B">
                    <w:t>Staten (Utdanningsmyndighetene</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291CEB" w:rsidRPr="002B4E5B" w:rsidRDefault="007D7DDC"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r>
                    <w:t>Jon-Henry Benjaminsen</w:t>
                  </w:r>
                </w:p>
              </w:tc>
            </w:tr>
            <w:tr w:rsidR="00291CEB" w:rsidRPr="002B4E5B" w:rsidTr="00E92F0B">
              <w:tc>
                <w:tcPr>
                  <w:tcW w:w="3709" w:type="dxa"/>
                  <w:tcBorders>
                    <w:top w:val="nil"/>
                    <w:left w:val="single" w:sz="8" w:space="0" w:color="auto"/>
                    <w:bottom w:val="nil"/>
                    <w:right w:val="single" w:sz="8" w:space="0" w:color="auto"/>
                  </w:tcBorders>
                  <w:tcMar>
                    <w:top w:w="0" w:type="dxa"/>
                    <w:left w:w="108" w:type="dxa"/>
                    <w:bottom w:w="0" w:type="dxa"/>
                    <w:right w:w="108" w:type="dxa"/>
                  </w:tcMar>
                  <w:hideMark/>
                </w:tcPr>
                <w:p w:rsidR="00291CEB" w:rsidRPr="002B4E5B" w:rsidRDefault="00291CEB"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r w:rsidRPr="002B4E5B">
                    <w:t>Staten (Sjøfartsdirektoratet)</w:t>
                  </w:r>
                </w:p>
              </w:tc>
              <w:tc>
                <w:tcPr>
                  <w:tcW w:w="4820" w:type="dxa"/>
                  <w:tcBorders>
                    <w:top w:val="nil"/>
                    <w:left w:val="nil"/>
                    <w:bottom w:val="nil"/>
                    <w:right w:val="single" w:sz="8" w:space="0" w:color="auto"/>
                  </w:tcBorders>
                  <w:tcMar>
                    <w:top w:w="0" w:type="dxa"/>
                    <w:left w:w="108" w:type="dxa"/>
                    <w:bottom w:w="0" w:type="dxa"/>
                    <w:right w:w="108" w:type="dxa"/>
                  </w:tcMar>
                </w:tcPr>
                <w:p w:rsidR="00291CEB" w:rsidRPr="002B4E5B" w:rsidRDefault="00291CEB" w:rsidP="00291CEB">
                  <w:pPr>
                    <w:pBdr>
                      <w:top w:val="single" w:sz="4" w:space="1" w:color="auto"/>
                      <w:left w:val="single" w:sz="4" w:space="4" w:color="auto"/>
                      <w:bottom w:val="single" w:sz="4" w:space="1" w:color="auto"/>
                      <w:right w:val="single" w:sz="4" w:space="4" w:color="auto"/>
                      <w:between w:val="single" w:sz="4" w:space="1" w:color="auto"/>
                      <w:bar w:val="single" w:sz="4" w:color="auto"/>
                    </w:pBdr>
                  </w:pPr>
                </w:p>
              </w:tc>
            </w:tr>
          </w:tbl>
          <w:p w:rsidR="00D47BCB" w:rsidRDefault="007D7DDC" w:rsidP="00291CEB">
            <w:pPr>
              <w:rPr>
                <w:i/>
              </w:rPr>
            </w:pPr>
            <w:r>
              <w:rPr>
                <w:i/>
              </w:rPr>
              <w:t>Dersom det er hensiktsmessig, anbefaler rådet at også Ralf Risholt og Lars-Erik Holvand deltar i læreplanarbeidet</w:t>
            </w:r>
          </w:p>
          <w:p w:rsidR="007D7DDC" w:rsidRDefault="007D7DDC" w:rsidP="00291CEB">
            <w:pPr>
              <w:rPr>
                <w:i/>
              </w:rPr>
            </w:pPr>
          </w:p>
          <w:p w:rsidR="002B4E5B" w:rsidRDefault="002B4E5B" w:rsidP="007D7DDC">
            <w:pPr>
              <w:rPr>
                <w:b/>
              </w:rPr>
            </w:pPr>
          </w:p>
        </w:tc>
      </w:tr>
      <w:tr w:rsidR="004E2003" w:rsidRPr="00365805" w:rsidTr="003A3743">
        <w:trPr>
          <w:gridAfter w:val="1"/>
          <w:wAfter w:w="136" w:type="dxa"/>
        </w:trPr>
        <w:tc>
          <w:tcPr>
            <w:tcW w:w="846" w:type="dxa"/>
          </w:tcPr>
          <w:p w:rsidR="004E2003" w:rsidDel="00352726" w:rsidRDefault="00E74ABB" w:rsidP="004E2003">
            <w:r>
              <w:t>9</w:t>
            </w:r>
            <w:r w:rsidR="004E2003" w:rsidRPr="007008FE">
              <w:t>-</w:t>
            </w:r>
            <w:r w:rsidR="004E2003">
              <w:t>2016</w:t>
            </w:r>
          </w:p>
        </w:tc>
        <w:tc>
          <w:tcPr>
            <w:tcW w:w="8930" w:type="dxa"/>
          </w:tcPr>
          <w:p w:rsidR="004E2003" w:rsidRDefault="004E2003" w:rsidP="004E2003">
            <w:pPr>
              <w:rPr>
                <w:b/>
              </w:rPr>
            </w:pPr>
            <w:r w:rsidRPr="00DD2619">
              <w:rPr>
                <w:b/>
              </w:rPr>
              <w:t>Vg1-eksamen</w:t>
            </w:r>
            <w:r>
              <w:rPr>
                <w:b/>
              </w:rPr>
              <w:t xml:space="preserve"> </w:t>
            </w:r>
          </w:p>
          <w:p w:rsidR="004E2003" w:rsidRDefault="004E2003" w:rsidP="004E2003">
            <w:r w:rsidRPr="003B160F">
              <w:t>Faglig råd for elektrofag foreslo i brev dat</w:t>
            </w:r>
            <w:r>
              <w:t>ert</w:t>
            </w:r>
            <w:r w:rsidRPr="003B160F">
              <w:t xml:space="preserve"> 10.02.</w:t>
            </w:r>
            <w:r>
              <w:t>2015</w:t>
            </w:r>
            <w:r w:rsidRPr="003B160F">
              <w:t xml:space="preserve"> å gjeninnføre sentralgitt skriftlig eksamen i programfag på vg1 elektro.</w:t>
            </w:r>
            <w:r>
              <w:t xml:space="preserve"> </w:t>
            </w:r>
            <w:r w:rsidRPr="00FF1164">
              <w:t>KD er stilt spørsmål om prinsipper for eksamen etter Kunnskapsløftet fortsatt gjelder.</w:t>
            </w:r>
          </w:p>
          <w:p w:rsidR="004E2003" w:rsidRDefault="004E2003" w:rsidP="004E2003"/>
          <w:p w:rsidR="004E2003" w:rsidRPr="009161DE" w:rsidRDefault="00600048" w:rsidP="004E2003">
            <w:pPr>
              <w:rPr>
                <w:i/>
              </w:rPr>
            </w:pPr>
            <w:r>
              <w:rPr>
                <w:i/>
              </w:rPr>
              <w:t>V</w:t>
            </w:r>
            <w:r w:rsidR="004E2003" w:rsidRPr="009161DE">
              <w:rPr>
                <w:i/>
              </w:rPr>
              <w:t>edtak:</w:t>
            </w:r>
          </w:p>
          <w:p w:rsidR="004E2003" w:rsidRPr="009161DE" w:rsidRDefault="004E2003" w:rsidP="00990932">
            <w:pPr>
              <w:pStyle w:val="Listeavsnitt"/>
              <w:numPr>
                <w:ilvl w:val="0"/>
                <w:numId w:val="13"/>
              </w:numPr>
              <w:rPr>
                <w:rFonts w:ascii="Verdana" w:hAnsi="Verdana"/>
                <w:i/>
                <w:sz w:val="20"/>
                <w:szCs w:val="20"/>
              </w:rPr>
            </w:pPr>
            <w:r w:rsidRPr="009161DE">
              <w:rPr>
                <w:rFonts w:ascii="Verdana" w:hAnsi="Verdana"/>
                <w:i/>
                <w:sz w:val="20"/>
                <w:szCs w:val="20"/>
              </w:rPr>
              <w:t xml:space="preserve">Rådet går inn for å sende et brev til KD for å få rede på hvor denne saken står. </w:t>
            </w:r>
          </w:p>
          <w:p w:rsidR="004E2003" w:rsidRPr="009161DE" w:rsidRDefault="009161DE" w:rsidP="00990932">
            <w:pPr>
              <w:pStyle w:val="Listeavsnitt"/>
              <w:numPr>
                <w:ilvl w:val="0"/>
                <w:numId w:val="13"/>
              </w:numPr>
              <w:rPr>
                <w:rFonts w:ascii="Verdana" w:hAnsi="Verdana"/>
                <w:i/>
                <w:sz w:val="20"/>
                <w:szCs w:val="20"/>
              </w:rPr>
            </w:pPr>
            <w:r>
              <w:rPr>
                <w:rFonts w:ascii="Verdana" w:hAnsi="Verdana"/>
                <w:i/>
                <w:sz w:val="20"/>
                <w:szCs w:val="20"/>
              </w:rPr>
              <w:t>AU</w:t>
            </w:r>
            <w:r w:rsidR="004E2003" w:rsidRPr="009161DE">
              <w:rPr>
                <w:rFonts w:ascii="Verdana" w:hAnsi="Verdana"/>
                <w:i/>
                <w:sz w:val="20"/>
                <w:szCs w:val="20"/>
              </w:rPr>
              <w:t xml:space="preserve"> utformer brevet </w:t>
            </w:r>
            <w:r w:rsidR="00600048">
              <w:rPr>
                <w:rFonts w:ascii="Verdana" w:hAnsi="Verdana"/>
                <w:i/>
                <w:sz w:val="20"/>
                <w:szCs w:val="20"/>
              </w:rPr>
              <w:t>som</w:t>
            </w:r>
            <w:r w:rsidR="004E2003" w:rsidRPr="009161DE">
              <w:rPr>
                <w:rFonts w:ascii="Verdana" w:hAnsi="Verdana"/>
                <w:i/>
                <w:sz w:val="20"/>
                <w:szCs w:val="20"/>
              </w:rPr>
              <w:t xml:space="preserve"> sende</w:t>
            </w:r>
            <w:r w:rsidR="00600048">
              <w:rPr>
                <w:rFonts w:ascii="Verdana" w:hAnsi="Verdana"/>
                <w:i/>
                <w:sz w:val="20"/>
                <w:szCs w:val="20"/>
              </w:rPr>
              <w:t xml:space="preserve">s </w:t>
            </w:r>
            <w:r w:rsidR="004E2003" w:rsidRPr="009161DE">
              <w:rPr>
                <w:rFonts w:ascii="Verdana" w:hAnsi="Verdana"/>
                <w:i/>
                <w:sz w:val="20"/>
                <w:szCs w:val="20"/>
              </w:rPr>
              <w:t>KD</w:t>
            </w:r>
            <w:r w:rsidR="00600048">
              <w:rPr>
                <w:rFonts w:ascii="Verdana" w:hAnsi="Verdana"/>
                <w:i/>
                <w:sz w:val="20"/>
                <w:szCs w:val="20"/>
              </w:rPr>
              <w:t xml:space="preserve"> etter kommentarrunde</w:t>
            </w:r>
            <w:r w:rsidR="009E5C26">
              <w:rPr>
                <w:rFonts w:ascii="Verdana" w:hAnsi="Verdana"/>
                <w:i/>
                <w:sz w:val="20"/>
                <w:szCs w:val="20"/>
              </w:rPr>
              <w:t xml:space="preserve"> på e-post runde til rådets medlemmer</w:t>
            </w:r>
          </w:p>
          <w:p w:rsidR="004E2003" w:rsidRPr="002B4E5B" w:rsidRDefault="004E2003" w:rsidP="004E2003">
            <w:pPr>
              <w:rPr>
                <w:b/>
              </w:rPr>
            </w:pPr>
          </w:p>
        </w:tc>
      </w:tr>
      <w:tr w:rsidR="00352726" w:rsidRPr="00365805" w:rsidTr="003A3743">
        <w:trPr>
          <w:gridAfter w:val="1"/>
          <w:wAfter w:w="136" w:type="dxa"/>
        </w:trPr>
        <w:tc>
          <w:tcPr>
            <w:tcW w:w="846" w:type="dxa"/>
          </w:tcPr>
          <w:p w:rsidR="00352726" w:rsidRDefault="00E74ABB" w:rsidP="001A2307">
            <w:r>
              <w:t>10</w:t>
            </w:r>
            <w:r w:rsidR="00352726" w:rsidRPr="007008FE">
              <w:t>-</w:t>
            </w:r>
            <w:r w:rsidR="00352726">
              <w:t>2016</w:t>
            </w:r>
          </w:p>
        </w:tc>
        <w:tc>
          <w:tcPr>
            <w:tcW w:w="8930" w:type="dxa"/>
          </w:tcPr>
          <w:p w:rsidR="00352726" w:rsidRDefault="00352726" w:rsidP="00F64F5A">
            <w:pPr>
              <w:rPr>
                <w:b/>
              </w:rPr>
            </w:pPr>
            <w:r>
              <w:rPr>
                <w:b/>
              </w:rPr>
              <w:t>Søknad om nytt fag - ventilasjonsteknikker</w:t>
            </w:r>
          </w:p>
          <w:p w:rsidR="00A33179" w:rsidRPr="00F0770B" w:rsidRDefault="00A33179" w:rsidP="00A33179">
            <w:pPr>
              <w:autoSpaceDE w:val="0"/>
              <w:autoSpaceDN w:val="0"/>
              <w:adjustRightInd w:val="0"/>
            </w:pPr>
            <w:r w:rsidRPr="00F0770B">
              <w:t>VKE foreslår det blir et nytt programområde som kalles Ventilasjonstekniker. Dennes oppgave blir å overta der blikkenslageren avslutter sin ventilasjonsmontasje, og avlevere et fungerende ventilasjonsanlegg til systemintegratoren for alle byggets tekniske anlegg</w:t>
            </w:r>
          </w:p>
          <w:p w:rsidR="00A33179" w:rsidRPr="00F0770B" w:rsidRDefault="00A33179" w:rsidP="00A33179">
            <w:pPr>
              <w:autoSpaceDE w:val="0"/>
              <w:autoSpaceDN w:val="0"/>
              <w:adjustRightInd w:val="0"/>
            </w:pPr>
          </w:p>
          <w:p w:rsidR="00A33179" w:rsidRPr="00F0770B" w:rsidRDefault="00A33179" w:rsidP="00A33179">
            <w:pPr>
              <w:autoSpaceDE w:val="0"/>
              <w:autoSpaceDN w:val="0"/>
              <w:adjustRightInd w:val="0"/>
            </w:pPr>
            <w:r w:rsidRPr="00F0770B">
              <w:t>Faget</w:t>
            </w:r>
          </w:p>
          <w:p w:rsidR="00A33179" w:rsidRPr="00F0770B" w:rsidRDefault="00A33179" w:rsidP="00A33179">
            <w:pPr>
              <w:autoSpaceDE w:val="0"/>
              <w:autoSpaceDN w:val="0"/>
              <w:adjustRightInd w:val="0"/>
            </w:pPr>
            <w:r w:rsidRPr="00F0770B">
              <w:t>Ventilasjonsteknikerfaget skal ivareta folks helse i bygg, gjennom et godt inneklima med lavest mulig energibruk. Dette løses ved at ventilasjonsteknikeren kan forestå kontroll, oppstart og innregulering av ventilasjonsanlegg i næringsbygg og privatboliger, i tillegg til overlevering og opplæring av anleggseiers driftspersonell. Ventilasjonsteknikeren skal også kunne samarbeide med ITB-ansvarlig om å sikre god integrasjon med byggets andre tekniske anlegg. Ventilasjonsteknikeren må ha basisferdigheter i elektro og automasjon for å kunne feilsøke på nye og eksisterende ventilasjonsanlegg, samt god innsikt i de tverrfaglige tekniske anleggene på bygg.</w:t>
            </w:r>
          </w:p>
          <w:p w:rsidR="00500DFD" w:rsidRPr="00F0770B" w:rsidRDefault="00500DFD" w:rsidP="00500DFD"/>
          <w:p w:rsidR="00A33179" w:rsidRPr="00F0770B" w:rsidRDefault="00A33179" w:rsidP="00A33179">
            <w:pPr>
              <w:autoSpaceDE w:val="0"/>
              <w:autoSpaceDN w:val="0"/>
              <w:adjustRightInd w:val="0"/>
            </w:pPr>
            <w:r w:rsidRPr="00F0770B">
              <w:t xml:space="preserve">Søkerne anslår at det udekkede behovet for ventilasjonsteknikere er stort, antakelig flere tusen, og </w:t>
            </w:r>
            <w:r w:rsidR="009161DE" w:rsidRPr="00F0770B">
              <w:t xml:space="preserve">bransjen </w:t>
            </w:r>
            <w:r w:rsidRPr="00F0770B">
              <w:t xml:space="preserve">ser for </w:t>
            </w:r>
            <w:r w:rsidR="009161DE" w:rsidRPr="00F0770B">
              <w:t>seg</w:t>
            </w:r>
            <w:r w:rsidRPr="00F0770B">
              <w:t xml:space="preserve"> en fremtidig utdanningstakt på mer enn 200 ventilasjonsteknikere pr år.</w:t>
            </w:r>
            <w:r w:rsidR="009161DE" w:rsidRPr="00F0770B">
              <w:t xml:space="preserve"> </w:t>
            </w:r>
            <w:r w:rsidRPr="00F0770B">
              <w:t xml:space="preserve">Søkerne </w:t>
            </w:r>
            <w:r w:rsidR="009161DE" w:rsidRPr="00F0770B">
              <w:t xml:space="preserve">som ber om at faget etableres </w:t>
            </w:r>
            <w:r w:rsidRPr="00F0770B">
              <w:t xml:space="preserve">ser for seg å begynne utdanningen på </w:t>
            </w:r>
            <w:r w:rsidR="004C4A71" w:rsidRPr="004C4A71">
              <w:t>én</w:t>
            </w:r>
            <w:r w:rsidRPr="00F0770B">
              <w:t xml:space="preserve"> videregående skole, samt fremskaffe ca. 45 læreplasser slik at alle elever er sikret læreplass.</w:t>
            </w:r>
          </w:p>
          <w:p w:rsidR="008A2E15" w:rsidRDefault="008A2E15" w:rsidP="00F64F5A">
            <w:pPr>
              <w:rPr>
                <w:i/>
              </w:rPr>
            </w:pPr>
          </w:p>
          <w:p w:rsidR="00352726" w:rsidRPr="00BF284E" w:rsidRDefault="002215BA" w:rsidP="00F64F5A">
            <w:pPr>
              <w:rPr>
                <w:i/>
              </w:rPr>
            </w:pPr>
            <w:r w:rsidRPr="00BF284E">
              <w:rPr>
                <w:i/>
              </w:rPr>
              <w:t>V</w:t>
            </w:r>
            <w:r w:rsidR="00352726" w:rsidRPr="00BF284E">
              <w:rPr>
                <w:i/>
              </w:rPr>
              <w:t>edtak:</w:t>
            </w:r>
          </w:p>
          <w:p w:rsidR="002215BA" w:rsidRPr="00BF284E" w:rsidRDefault="002215BA" w:rsidP="002215BA">
            <w:pPr>
              <w:pStyle w:val="Listeavsnitt"/>
              <w:numPr>
                <w:ilvl w:val="0"/>
                <w:numId w:val="19"/>
              </w:numPr>
              <w:rPr>
                <w:rFonts w:ascii="Verdana" w:hAnsi="Verdana"/>
                <w:i/>
                <w:sz w:val="20"/>
                <w:szCs w:val="20"/>
              </w:rPr>
            </w:pPr>
            <w:r w:rsidRPr="00BF284E">
              <w:rPr>
                <w:rFonts w:ascii="Verdana" w:hAnsi="Verdana"/>
                <w:i/>
                <w:sz w:val="20"/>
                <w:szCs w:val="20"/>
              </w:rPr>
              <w:t>Faglig råd for elektrofag har mottatt søknad om "ventilasjonstekniker" som nytt lærefag. Etter rådets vurdering tilfredsstiller søknaden krav som stilles til nye fag. Dette gjelder både faglig innhold, potensial for læreplasser og behov for fagarbeidere.</w:t>
            </w:r>
          </w:p>
          <w:p w:rsidR="002215BA" w:rsidRPr="00BF284E" w:rsidRDefault="00FA33E0" w:rsidP="002215BA">
            <w:pPr>
              <w:pStyle w:val="Listeavsnitt"/>
              <w:numPr>
                <w:ilvl w:val="0"/>
                <w:numId w:val="19"/>
              </w:numPr>
              <w:rPr>
                <w:rFonts w:ascii="Verdana" w:hAnsi="Verdana"/>
                <w:i/>
                <w:sz w:val="20"/>
                <w:szCs w:val="20"/>
              </w:rPr>
            </w:pPr>
            <w:r w:rsidRPr="00BF284E">
              <w:rPr>
                <w:rFonts w:ascii="Verdana" w:hAnsi="Verdana"/>
                <w:i/>
                <w:sz w:val="20"/>
                <w:szCs w:val="20"/>
              </w:rPr>
              <w:t xml:space="preserve">Rådet går inn for å søke "ventilasjonstekniker" </w:t>
            </w:r>
            <w:r w:rsidR="002215BA" w:rsidRPr="00BF284E">
              <w:rPr>
                <w:rFonts w:ascii="Verdana" w:hAnsi="Verdana"/>
                <w:i/>
                <w:sz w:val="20"/>
                <w:szCs w:val="20"/>
              </w:rPr>
              <w:t>som nytt fag, og anbefaler at det parallelt startes et forsøk med nytt vg2 ventilasjonsteknikk og vg3 ventilasjonstekniker. Faget følger hovedmodellen (2+2)</w:t>
            </w:r>
          </w:p>
          <w:p w:rsidR="00352726" w:rsidRPr="00BF284E" w:rsidRDefault="00FA33E0" w:rsidP="002215BA">
            <w:pPr>
              <w:pStyle w:val="Listeavsnitt"/>
              <w:numPr>
                <w:ilvl w:val="0"/>
                <w:numId w:val="19"/>
              </w:numPr>
              <w:rPr>
                <w:rFonts w:ascii="Verdana" w:hAnsi="Verdana"/>
                <w:i/>
                <w:sz w:val="20"/>
                <w:szCs w:val="20"/>
              </w:rPr>
            </w:pPr>
            <w:r w:rsidRPr="00BF284E">
              <w:rPr>
                <w:rFonts w:ascii="Verdana" w:hAnsi="Verdana"/>
                <w:i/>
                <w:sz w:val="20"/>
                <w:szCs w:val="20"/>
              </w:rPr>
              <w:t>AU utformer søknad i samarbeid med bransjen.</w:t>
            </w:r>
          </w:p>
          <w:p w:rsidR="00352726" w:rsidRPr="00F66804" w:rsidRDefault="00352726" w:rsidP="00F64F5A">
            <w:pPr>
              <w:rPr>
                <w:b/>
              </w:rPr>
            </w:pPr>
          </w:p>
        </w:tc>
      </w:tr>
      <w:tr w:rsidR="00352726" w:rsidRPr="00365805" w:rsidTr="003A3743">
        <w:trPr>
          <w:gridAfter w:val="1"/>
          <w:wAfter w:w="136" w:type="dxa"/>
        </w:trPr>
        <w:tc>
          <w:tcPr>
            <w:tcW w:w="846" w:type="dxa"/>
          </w:tcPr>
          <w:p w:rsidR="00352726" w:rsidRDefault="00E74ABB" w:rsidP="00F64F5A">
            <w:r>
              <w:t>11</w:t>
            </w:r>
            <w:r w:rsidR="00352726">
              <w:t>-</w:t>
            </w:r>
          </w:p>
          <w:p w:rsidR="00352726" w:rsidRDefault="00352726" w:rsidP="00F64F5A">
            <w:r>
              <w:t>2016</w:t>
            </w:r>
          </w:p>
        </w:tc>
        <w:tc>
          <w:tcPr>
            <w:tcW w:w="8930" w:type="dxa"/>
          </w:tcPr>
          <w:p w:rsidR="00352726" w:rsidRDefault="00352726" w:rsidP="00F64F5A">
            <w:pPr>
              <w:rPr>
                <w:b/>
              </w:rPr>
            </w:pPr>
            <w:r>
              <w:rPr>
                <w:b/>
              </w:rPr>
              <w:t>Endring av vg3 læreplan ROV faget</w:t>
            </w:r>
            <w:r w:rsidR="00F0345E">
              <w:rPr>
                <w:b/>
              </w:rPr>
              <w:t xml:space="preserve"> </w:t>
            </w:r>
          </w:p>
          <w:p w:rsidR="00500DFD" w:rsidRDefault="00500DFD" w:rsidP="00500DFD">
            <w:pPr>
              <w:rPr>
                <w:rFonts w:ascii="Calibri" w:hAnsi="Calibri"/>
                <w:lang w:val="nn-NO"/>
              </w:rPr>
            </w:pPr>
            <w:r>
              <w:rPr>
                <w:lang w:val="nn-NO"/>
              </w:rPr>
              <w:t xml:space="preserve">Oppdrettsnæringa etterspør endringar i </w:t>
            </w:r>
            <w:r w:rsidR="00404490">
              <w:rPr>
                <w:lang w:val="nn-NO"/>
              </w:rPr>
              <w:t xml:space="preserve">læreplanen for </w:t>
            </w:r>
            <w:r w:rsidR="00404490">
              <w:t>vg3 fjernstyrte undervannsoperasjoner</w:t>
            </w:r>
            <w:r w:rsidR="00404490">
              <w:rPr>
                <w:lang w:val="nn-NO"/>
              </w:rPr>
              <w:t xml:space="preserve"> (</w:t>
            </w:r>
            <w:r>
              <w:rPr>
                <w:lang w:val="nn-NO"/>
              </w:rPr>
              <w:t>ROV-faget</w:t>
            </w:r>
            <w:r w:rsidR="00404490">
              <w:rPr>
                <w:lang w:val="nn-NO"/>
              </w:rPr>
              <w:t>)</w:t>
            </w:r>
            <w:r>
              <w:rPr>
                <w:lang w:val="nn-NO"/>
              </w:rPr>
              <w:t xml:space="preserve"> for å gjere utdanninga breiare enn kun for olje- og gass. Trond Våga </w:t>
            </w:r>
            <w:r w:rsidR="002215BA">
              <w:rPr>
                <w:lang w:val="nn-NO"/>
              </w:rPr>
              <w:t>støtter forslaget</w:t>
            </w:r>
            <w:r>
              <w:rPr>
                <w:lang w:val="nn-NO"/>
              </w:rPr>
              <w:t xml:space="preserve">. </w:t>
            </w:r>
            <w:r w:rsidR="002215BA">
              <w:rPr>
                <w:lang w:val="nn-NO"/>
              </w:rPr>
              <w:t>Norsk Industri f</w:t>
            </w:r>
            <w:r>
              <w:rPr>
                <w:lang w:val="nn-NO"/>
              </w:rPr>
              <w:t xml:space="preserve">oreslår at det vert danna ei læreplangruppe der Kjetil Tvedt, Trond Våga er med. Då trengs det ein lærarrepresentant i tillegg. </w:t>
            </w:r>
          </w:p>
          <w:p w:rsidR="00F0345E" w:rsidRDefault="00500DFD" w:rsidP="00500DFD">
            <w:r>
              <w:rPr>
                <w:lang w:val="nn-NO"/>
              </w:rPr>
              <w:t xml:space="preserve">Tvedt og Våga </w:t>
            </w:r>
            <w:r w:rsidR="002215BA">
              <w:rPr>
                <w:lang w:val="nn-NO"/>
              </w:rPr>
              <w:t>var</w:t>
            </w:r>
            <w:r>
              <w:rPr>
                <w:lang w:val="nn-NO"/>
              </w:rPr>
              <w:t xml:space="preserve"> invitert til Rørvik i Nord-Trøndelag den 20. -21. januar for å få informasjon og for å utvikle innspel til ny læreplan. </w:t>
            </w:r>
            <w:r w:rsidR="002215BA">
              <w:t>De besøkte</w:t>
            </w:r>
            <w:r>
              <w:t xml:space="preserve"> bedriftene </w:t>
            </w:r>
            <w:hyperlink r:id="rId21" w:history="1">
              <w:r>
                <w:rPr>
                  <w:rStyle w:val="Hyperkobling"/>
                </w:rPr>
                <w:t>www.aqs.no</w:t>
              </w:r>
            </w:hyperlink>
            <w:r>
              <w:t xml:space="preserve"> og </w:t>
            </w:r>
            <w:hyperlink r:id="rId22" w:history="1">
              <w:r>
                <w:rPr>
                  <w:rStyle w:val="Hyperkobling"/>
                </w:rPr>
                <w:t>http://naqua.no/</w:t>
              </w:r>
            </w:hyperlink>
            <w:r w:rsidR="00404490">
              <w:rPr>
                <w:rStyle w:val="Hyperkobling"/>
              </w:rPr>
              <w:t>.</w:t>
            </w:r>
            <w:r w:rsidR="002215BA">
              <w:t xml:space="preserve"> Besøket viste at det var vanskelig</w:t>
            </w:r>
            <w:r w:rsidR="00404490">
              <w:t xml:space="preserve"> for havbruksnæringen</w:t>
            </w:r>
            <w:r w:rsidR="002215BA">
              <w:t xml:space="preserve"> å imøtekomme to kompetansemål i læreplanen vg3 fjernstyrte undervannsoperasjoner. </w:t>
            </w:r>
            <w:r w:rsidR="00404490">
              <w:t xml:space="preserve">I tillegg er </w:t>
            </w:r>
            <w:r w:rsidR="00F0345E">
              <w:t>vg3-eksamen veldig oljerettet.</w:t>
            </w:r>
          </w:p>
          <w:p w:rsidR="00352726" w:rsidRPr="00EB7D51" w:rsidRDefault="00352726" w:rsidP="00F64F5A"/>
          <w:p w:rsidR="00352726" w:rsidRPr="009161DE" w:rsidRDefault="002215BA" w:rsidP="00F64F5A">
            <w:pPr>
              <w:rPr>
                <w:i/>
              </w:rPr>
            </w:pPr>
            <w:r>
              <w:rPr>
                <w:i/>
              </w:rPr>
              <w:t>V</w:t>
            </w:r>
            <w:r w:rsidR="00352726" w:rsidRPr="009161DE">
              <w:rPr>
                <w:i/>
              </w:rPr>
              <w:t>edtak:</w:t>
            </w:r>
          </w:p>
          <w:p w:rsidR="00352726" w:rsidRPr="00F66804" w:rsidRDefault="00404490" w:rsidP="002215BA">
            <w:pPr>
              <w:pStyle w:val="Listeavsnitt"/>
              <w:rPr>
                <w:b/>
              </w:rPr>
            </w:pPr>
            <w:r>
              <w:rPr>
                <w:rFonts w:ascii="Verdana" w:hAnsi="Verdana"/>
                <w:i/>
                <w:sz w:val="20"/>
                <w:szCs w:val="20"/>
              </w:rPr>
              <w:t xml:space="preserve">Trond Våga var ikke til stede. </w:t>
            </w:r>
            <w:r w:rsidR="002215BA">
              <w:rPr>
                <w:rFonts w:ascii="Verdana" w:hAnsi="Verdana"/>
                <w:i/>
                <w:sz w:val="20"/>
                <w:szCs w:val="20"/>
              </w:rPr>
              <w:t>Saken utsettes</w:t>
            </w:r>
            <w:r>
              <w:rPr>
                <w:rFonts w:ascii="Verdana" w:hAnsi="Verdana"/>
                <w:i/>
                <w:sz w:val="20"/>
                <w:szCs w:val="20"/>
              </w:rPr>
              <w:t>.</w:t>
            </w:r>
          </w:p>
        </w:tc>
      </w:tr>
      <w:tr w:rsidR="00F64F5A" w:rsidRPr="00365805" w:rsidTr="003A3743">
        <w:trPr>
          <w:gridAfter w:val="1"/>
          <w:wAfter w:w="136" w:type="dxa"/>
          <w:trHeight w:val="2558"/>
        </w:trPr>
        <w:tc>
          <w:tcPr>
            <w:tcW w:w="846" w:type="dxa"/>
          </w:tcPr>
          <w:p w:rsidR="00F64F5A" w:rsidRDefault="004C4A71" w:rsidP="004C4A71">
            <w:r>
              <w:t>12</w:t>
            </w:r>
            <w:r w:rsidR="00F64F5A">
              <w:t>-2016</w:t>
            </w:r>
          </w:p>
        </w:tc>
        <w:tc>
          <w:tcPr>
            <w:tcW w:w="8930" w:type="dxa"/>
          </w:tcPr>
          <w:p w:rsidR="00F64F5A" w:rsidRPr="0058643B" w:rsidRDefault="00F64F5A" w:rsidP="00F64F5A">
            <w:pPr>
              <w:rPr>
                <w:rFonts w:cs="Tahoma"/>
                <w:b/>
              </w:rPr>
            </w:pPr>
            <w:r>
              <w:rPr>
                <w:rFonts w:cs="Tahoma"/>
                <w:b/>
              </w:rPr>
              <w:t>Modul organisering av elektrofagene</w:t>
            </w:r>
            <w:r w:rsidR="00F0345E">
              <w:rPr>
                <w:rFonts w:cs="Tahoma"/>
                <w:b/>
              </w:rPr>
              <w:t xml:space="preserve"> utsettes Kom</w:t>
            </w:r>
            <w:r w:rsidR="00B40EA8">
              <w:rPr>
                <w:rFonts w:cs="Tahoma"/>
                <w:b/>
              </w:rPr>
              <w:t>m</w:t>
            </w:r>
            <w:r w:rsidR="00F0345E">
              <w:rPr>
                <w:rFonts w:cs="Tahoma"/>
                <w:b/>
              </w:rPr>
              <w:t>er i utv redegj</w:t>
            </w:r>
          </w:p>
          <w:p w:rsidR="00F64F5A" w:rsidRDefault="00F64F5A" w:rsidP="00F64F5A">
            <w:pPr>
              <w:rPr>
                <w:rFonts w:cs="Tahoma"/>
              </w:rPr>
            </w:pPr>
          </w:p>
          <w:p w:rsidR="00F64F5A" w:rsidRDefault="009161DE" w:rsidP="00F64F5A">
            <w:pPr>
              <w:rPr>
                <w:rFonts w:cs="Tahoma"/>
              </w:rPr>
            </w:pPr>
            <w:r w:rsidRPr="005E4AF7">
              <w:rPr>
                <w:rFonts w:cs="Tahoma"/>
              </w:rPr>
              <w:t>Hva er moduler</w:t>
            </w:r>
            <w:r>
              <w:rPr>
                <w:rFonts w:cs="Tahoma"/>
              </w:rPr>
              <w:t xml:space="preserve">? </w:t>
            </w:r>
            <w:r w:rsidR="00500DFD">
              <w:rPr>
                <w:rFonts w:cs="Tahoma"/>
              </w:rPr>
              <w:t>Diskusjonspunkter fra f</w:t>
            </w:r>
            <w:r>
              <w:rPr>
                <w:rFonts w:cs="Tahoma"/>
              </w:rPr>
              <w:t>orrige rådsmøte</w:t>
            </w:r>
            <w:r w:rsidR="00F64F5A" w:rsidRPr="005E4AF7">
              <w:rPr>
                <w:rFonts w:cs="Tahoma"/>
              </w:rPr>
              <w:t>:</w:t>
            </w:r>
          </w:p>
          <w:p w:rsidR="009161DE" w:rsidRPr="005E4AF7" w:rsidRDefault="009161DE" w:rsidP="00F64F5A">
            <w:pPr>
              <w:rPr>
                <w:rFonts w:cs="Tahoma"/>
              </w:rPr>
            </w:pPr>
          </w:p>
          <w:p w:rsidR="00F64F5A" w:rsidRPr="005E4AF7" w:rsidRDefault="00F64F5A" w:rsidP="00990932">
            <w:pPr>
              <w:pStyle w:val="Listeavsnitt"/>
              <w:numPr>
                <w:ilvl w:val="0"/>
                <w:numId w:val="8"/>
              </w:numPr>
              <w:rPr>
                <w:rFonts w:ascii="Verdana" w:hAnsi="Verdana" w:cs="Tahoma"/>
                <w:sz w:val="20"/>
                <w:szCs w:val="20"/>
              </w:rPr>
            </w:pPr>
            <w:r w:rsidRPr="005E4AF7">
              <w:rPr>
                <w:rFonts w:ascii="Verdana" w:hAnsi="Verdana" w:cs="Tahoma"/>
                <w:sz w:val="20"/>
                <w:szCs w:val="20"/>
              </w:rPr>
              <w:t xml:space="preserve">Moduler som spesialisering. I fagutdanningen? </w:t>
            </w:r>
          </w:p>
          <w:p w:rsidR="00F64F5A" w:rsidRPr="005E4AF7" w:rsidRDefault="00F64F5A" w:rsidP="00990932">
            <w:pPr>
              <w:pStyle w:val="Listeavsnitt"/>
              <w:numPr>
                <w:ilvl w:val="0"/>
                <w:numId w:val="8"/>
              </w:numPr>
              <w:rPr>
                <w:rFonts w:ascii="Verdana" w:hAnsi="Verdana" w:cs="Tahoma"/>
                <w:sz w:val="20"/>
                <w:szCs w:val="20"/>
              </w:rPr>
            </w:pPr>
            <w:r w:rsidRPr="005E4AF7">
              <w:rPr>
                <w:rFonts w:ascii="Verdana" w:hAnsi="Verdana" w:cs="Tahoma"/>
                <w:sz w:val="20"/>
                <w:szCs w:val="20"/>
              </w:rPr>
              <w:t>Moduler etter fagbrev?</w:t>
            </w:r>
          </w:p>
          <w:p w:rsidR="00F64F5A" w:rsidRPr="005E4AF7" w:rsidRDefault="00F64F5A" w:rsidP="00990932">
            <w:pPr>
              <w:pStyle w:val="Listeavsnitt"/>
              <w:numPr>
                <w:ilvl w:val="0"/>
                <w:numId w:val="8"/>
              </w:numPr>
              <w:rPr>
                <w:rFonts w:ascii="Verdana" w:hAnsi="Verdana" w:cs="Tahoma"/>
                <w:sz w:val="20"/>
                <w:szCs w:val="20"/>
              </w:rPr>
            </w:pPr>
            <w:r w:rsidRPr="005E4AF7">
              <w:rPr>
                <w:rFonts w:ascii="Verdana" w:hAnsi="Verdana" w:cs="Tahoma"/>
                <w:sz w:val="20"/>
                <w:szCs w:val="20"/>
              </w:rPr>
              <w:t>Moduler som en organisering av fagopplæringen, hvor skolene f eks kan selge kurs i mekanisk arbeid?</w:t>
            </w:r>
          </w:p>
          <w:p w:rsidR="00F64F5A" w:rsidRPr="005E4AF7" w:rsidRDefault="00F64F5A" w:rsidP="00990932">
            <w:pPr>
              <w:pStyle w:val="Listeavsnitt"/>
              <w:numPr>
                <w:ilvl w:val="0"/>
                <w:numId w:val="8"/>
              </w:numPr>
              <w:rPr>
                <w:rFonts w:ascii="Verdana" w:hAnsi="Verdana" w:cs="Tahoma"/>
                <w:sz w:val="20"/>
                <w:szCs w:val="20"/>
              </w:rPr>
            </w:pPr>
            <w:r w:rsidRPr="005E4AF7">
              <w:rPr>
                <w:rFonts w:ascii="Verdana" w:hAnsi="Verdana" w:cs="Tahoma"/>
                <w:sz w:val="20"/>
                <w:szCs w:val="20"/>
              </w:rPr>
              <w:t>Moduler som harmonisering av fag? Læreplaner for tip og BA er veldig like.</w:t>
            </w:r>
          </w:p>
          <w:p w:rsidR="00F64F5A" w:rsidRPr="005E4AF7" w:rsidRDefault="00F64F5A" w:rsidP="00990932">
            <w:pPr>
              <w:pStyle w:val="Listeavsnitt"/>
              <w:numPr>
                <w:ilvl w:val="0"/>
                <w:numId w:val="8"/>
              </w:numPr>
              <w:rPr>
                <w:rFonts w:ascii="Verdana" w:hAnsi="Verdana" w:cs="Tahoma"/>
                <w:sz w:val="20"/>
                <w:szCs w:val="20"/>
              </w:rPr>
            </w:pPr>
            <w:r w:rsidRPr="005E4AF7">
              <w:rPr>
                <w:rFonts w:ascii="Verdana" w:hAnsi="Verdana" w:cs="Tahoma"/>
                <w:sz w:val="20"/>
                <w:szCs w:val="20"/>
              </w:rPr>
              <w:t>Elektro kommer inn i mange fag, ba, tip. HMS. Bim? Felles moduler på tvers av utdanningsprogram?</w:t>
            </w:r>
          </w:p>
          <w:p w:rsidR="00F64F5A" w:rsidRDefault="00F64F5A" w:rsidP="00F64F5A">
            <w:pPr>
              <w:rPr>
                <w:rFonts w:cs="Tahoma"/>
              </w:rPr>
            </w:pPr>
          </w:p>
          <w:p w:rsidR="00F64F5A" w:rsidRDefault="00F64F5A" w:rsidP="00F64F5A">
            <w:pPr>
              <w:rPr>
                <w:rFonts w:cs="Tahoma"/>
              </w:rPr>
            </w:pPr>
            <w:r>
              <w:rPr>
                <w:rFonts w:cs="Tahoma"/>
              </w:rPr>
              <w:t>Danmark har innført moduler som valgfri spesialisering i slutten av læretida Ordningen er kun i elektrofagene. Behovet for moduler/fordypning i markedet bør gå foran organisasjonsmessige forhold</w:t>
            </w:r>
            <w:r w:rsidR="009161DE">
              <w:rPr>
                <w:rFonts w:cs="Tahoma"/>
              </w:rPr>
              <w:t xml:space="preserve">. </w:t>
            </w:r>
            <w:r>
              <w:rPr>
                <w:rFonts w:cs="Tahoma"/>
              </w:rPr>
              <w:t>Svein Harald innleder til saken.</w:t>
            </w:r>
          </w:p>
          <w:p w:rsidR="00F64F5A" w:rsidRDefault="00F64F5A" w:rsidP="00F64F5A">
            <w:pPr>
              <w:rPr>
                <w:rFonts w:cs="Tahoma"/>
              </w:rPr>
            </w:pPr>
          </w:p>
          <w:p w:rsidR="00F64F5A" w:rsidRDefault="00F64F5A" w:rsidP="00F64F5A">
            <w:pPr>
              <w:rPr>
                <w:rFonts w:cs="Tahoma"/>
              </w:rPr>
            </w:pPr>
          </w:p>
          <w:p w:rsidR="00F64F5A" w:rsidRDefault="00404490" w:rsidP="00F64F5A">
            <w:pPr>
              <w:rPr>
                <w:i/>
              </w:rPr>
            </w:pPr>
            <w:r>
              <w:rPr>
                <w:i/>
              </w:rPr>
              <w:t>V</w:t>
            </w:r>
            <w:r w:rsidR="00F64F5A">
              <w:rPr>
                <w:i/>
              </w:rPr>
              <w:t>edtak</w:t>
            </w:r>
            <w:r w:rsidR="00F64F5A" w:rsidRPr="00C30700">
              <w:rPr>
                <w:i/>
              </w:rPr>
              <w:t>:</w:t>
            </w:r>
          </w:p>
          <w:p w:rsidR="00FA33E0" w:rsidRPr="00C30700" w:rsidRDefault="00404490" w:rsidP="00F64F5A">
            <w:pPr>
              <w:rPr>
                <w:i/>
              </w:rPr>
            </w:pPr>
            <w:r>
              <w:rPr>
                <w:i/>
              </w:rPr>
              <w:t>Rådets innstilling til moduler i læreplanene diskuteres i utviklingsredegjørelsen.</w:t>
            </w:r>
          </w:p>
          <w:p w:rsidR="00F64F5A" w:rsidRPr="00B82C66" w:rsidRDefault="00F64F5A" w:rsidP="00F64F5A">
            <w:pPr>
              <w:rPr>
                <w:rFonts w:asciiTheme="minorHAnsi" w:hAnsiTheme="minorHAnsi" w:cstheme="minorHAnsi"/>
                <w:b/>
              </w:rPr>
            </w:pPr>
          </w:p>
        </w:tc>
      </w:tr>
      <w:tr w:rsidR="00F64F5A" w:rsidRPr="00F16763" w:rsidTr="003A3743">
        <w:trPr>
          <w:gridAfter w:val="1"/>
          <w:wAfter w:w="136" w:type="dxa"/>
        </w:trPr>
        <w:tc>
          <w:tcPr>
            <w:tcW w:w="846" w:type="dxa"/>
          </w:tcPr>
          <w:p w:rsidR="00F64F5A" w:rsidRDefault="004C4A71" w:rsidP="004C4A71">
            <w:r>
              <w:t>13</w:t>
            </w:r>
            <w:r w:rsidR="00F64F5A">
              <w:t>-2016</w:t>
            </w:r>
          </w:p>
        </w:tc>
        <w:tc>
          <w:tcPr>
            <w:tcW w:w="8930" w:type="dxa"/>
          </w:tcPr>
          <w:p w:rsidR="00F64F5A" w:rsidRPr="005A1A70" w:rsidRDefault="00F64F5A" w:rsidP="00F64F5A">
            <w:pPr>
              <w:rPr>
                <w:b/>
              </w:rPr>
            </w:pPr>
            <w:r w:rsidRPr="005A1A70">
              <w:rPr>
                <w:b/>
              </w:rPr>
              <w:t>Høring - endringer i læreplan for Vg3/opplæring i bedrift togelektriker faget</w:t>
            </w:r>
          </w:p>
          <w:p w:rsidR="009161DE" w:rsidRDefault="00F64F5A" w:rsidP="009161DE">
            <w:r>
              <w:t>Utdanningsdirektoratet har sendt på høring forslag om endringer i læreplan for Vg3/opplæring i bedrift togelektriker faget. Endringene omfatter i hovedsak nye kompetansemål, men det er også gjort noen små endringer i beskrivelsen av et hovedområde og i teksten om de grunnleggende ferdighetene. Ny læreplan skal etter planen tre i kraft fra 1.8.2016.</w:t>
            </w:r>
          </w:p>
          <w:p w:rsidR="00F64F5A" w:rsidRDefault="00F64F5A" w:rsidP="00F64F5A">
            <w:pPr>
              <w:rPr>
                <w:b/>
              </w:rPr>
            </w:pPr>
          </w:p>
          <w:p w:rsidR="009161DE" w:rsidRDefault="009161DE" w:rsidP="00F64F5A">
            <w:pPr>
              <w:rPr>
                <w:b/>
              </w:rPr>
            </w:pPr>
          </w:p>
          <w:p w:rsidR="00F64F5A" w:rsidRPr="00C30700" w:rsidRDefault="00404490" w:rsidP="00F64F5A">
            <w:pPr>
              <w:rPr>
                <w:i/>
              </w:rPr>
            </w:pPr>
            <w:r>
              <w:rPr>
                <w:i/>
              </w:rPr>
              <w:t>V</w:t>
            </w:r>
            <w:r w:rsidR="00F64F5A">
              <w:rPr>
                <w:i/>
              </w:rPr>
              <w:t>edtak</w:t>
            </w:r>
            <w:r w:rsidR="00F64F5A" w:rsidRPr="00C30700">
              <w:rPr>
                <w:i/>
              </w:rPr>
              <w:t>:</w:t>
            </w:r>
          </w:p>
          <w:p w:rsidR="00F64F5A" w:rsidRPr="007008FE" w:rsidRDefault="00FA33E0" w:rsidP="00F64F5A">
            <w:pPr>
              <w:rPr>
                <w:b/>
              </w:rPr>
            </w:pPr>
            <w:r>
              <w:rPr>
                <w:rFonts w:cstheme="minorHAnsi"/>
                <w:i/>
                <w:color w:val="000000"/>
              </w:rPr>
              <w:t xml:space="preserve">Rådet drøftet saken og AU vil se nærmere sammen med bransjen for behov for å utvide faget med ½ år og innføre sentralgitt Vg3 eksamen. </w:t>
            </w:r>
          </w:p>
        </w:tc>
      </w:tr>
      <w:tr w:rsidR="0058643B" w:rsidTr="003A3743">
        <w:tc>
          <w:tcPr>
            <w:tcW w:w="846" w:type="dxa"/>
          </w:tcPr>
          <w:p w:rsidR="0058643B" w:rsidRDefault="004C4A71" w:rsidP="00352726">
            <w:r>
              <w:t>14</w:t>
            </w:r>
            <w:r w:rsidR="0058643B">
              <w:t>-</w:t>
            </w:r>
            <w:r w:rsidR="006249EA">
              <w:t>2016</w:t>
            </w:r>
          </w:p>
        </w:tc>
        <w:tc>
          <w:tcPr>
            <w:tcW w:w="9066" w:type="dxa"/>
            <w:gridSpan w:val="2"/>
          </w:tcPr>
          <w:p w:rsidR="0058643B" w:rsidRDefault="0058643B" w:rsidP="0058643B">
            <w:pPr>
              <w:rPr>
                <w:b/>
              </w:rPr>
            </w:pPr>
            <w:r w:rsidRPr="0058643B">
              <w:rPr>
                <w:b/>
              </w:rPr>
              <w:t xml:space="preserve">Møteplan </w:t>
            </w:r>
            <w:r w:rsidR="00DC4520">
              <w:rPr>
                <w:b/>
              </w:rPr>
              <w:t>2016</w:t>
            </w:r>
          </w:p>
          <w:p w:rsidR="009D5167" w:rsidRPr="0058643B" w:rsidRDefault="009D5167" w:rsidP="0058643B">
            <w:pPr>
              <w:rPr>
                <w:b/>
              </w:rPr>
            </w:pPr>
          </w:p>
          <w:p w:rsidR="003E34DE" w:rsidRPr="00AE2EA2" w:rsidRDefault="009D5167" w:rsidP="003E34DE">
            <w:pPr>
              <w:rPr>
                <w:b/>
              </w:rPr>
            </w:pPr>
            <w:r>
              <w:t>(H</w:t>
            </w:r>
            <w:r w:rsidR="000B4D23" w:rsidRPr="00A82257">
              <w:t>østen må vurderes mht</w:t>
            </w:r>
            <w:r w:rsidR="00D87C43">
              <w:t>.</w:t>
            </w:r>
            <w:r w:rsidR="000B4D23" w:rsidRPr="00A82257">
              <w:t xml:space="preserve"> politiske prosesser)</w:t>
            </w:r>
          </w:p>
          <w:tbl>
            <w:tblPr>
              <w:tblStyle w:val="Tabellrutenett"/>
              <w:tblW w:w="8789" w:type="dxa"/>
              <w:tblLayout w:type="fixed"/>
              <w:tblLook w:val="04A0" w:firstRow="1" w:lastRow="0" w:firstColumn="1" w:lastColumn="0" w:noHBand="0" w:noVBand="1"/>
            </w:tblPr>
            <w:tblGrid>
              <w:gridCol w:w="1731"/>
              <w:gridCol w:w="566"/>
              <w:gridCol w:w="2268"/>
              <w:gridCol w:w="2268"/>
              <w:gridCol w:w="1956"/>
            </w:tblGrid>
            <w:tr w:rsidR="00631992" w:rsidRPr="0068725A" w:rsidTr="00A039CD">
              <w:tc>
                <w:tcPr>
                  <w:tcW w:w="1307" w:type="pct"/>
                  <w:gridSpan w:val="2"/>
                </w:tcPr>
                <w:p w:rsidR="00631992" w:rsidRDefault="00631992" w:rsidP="003E34DE">
                  <w:r w:rsidRPr="0068725A">
                    <w:t>Arbeidsutvalgsmøter</w:t>
                  </w:r>
                </w:p>
                <w:p w:rsidR="000B1EF5" w:rsidRPr="0068725A" w:rsidRDefault="000B1EF5" w:rsidP="002103F8">
                  <w:r>
                    <w:t>Kl. 0</w:t>
                  </w:r>
                  <w:r w:rsidR="002103F8">
                    <w:t>9</w:t>
                  </w:r>
                  <w:r>
                    <w:t>.00-1</w:t>
                  </w:r>
                  <w:r w:rsidR="002103F8">
                    <w:t>5</w:t>
                  </w:r>
                  <w:r>
                    <w:t>.00</w:t>
                  </w:r>
                </w:p>
              </w:tc>
              <w:tc>
                <w:tcPr>
                  <w:tcW w:w="1290" w:type="pct"/>
                </w:tcPr>
                <w:p w:rsidR="00631992" w:rsidRDefault="00631992" w:rsidP="003E34DE">
                  <w:r w:rsidRPr="0068725A">
                    <w:t>Rådsmøter</w:t>
                  </w:r>
                </w:p>
                <w:p w:rsidR="00EF30A6" w:rsidRPr="0068725A" w:rsidRDefault="00EF30A6" w:rsidP="003E34DE">
                  <w:r>
                    <w:t>Kl. 10.00-16.00</w:t>
                  </w:r>
                </w:p>
              </w:tc>
              <w:tc>
                <w:tcPr>
                  <w:tcW w:w="1290" w:type="pct"/>
                </w:tcPr>
                <w:p w:rsidR="00631992" w:rsidRDefault="00631992" w:rsidP="003E34DE">
                  <w:r>
                    <w:t>Arbeidsgruppemøte</w:t>
                  </w:r>
                </w:p>
                <w:p w:rsidR="00F614DC" w:rsidRPr="0068725A" w:rsidRDefault="00F614DC" w:rsidP="003E34DE">
                  <w:r>
                    <w:t>Au-gruppemøte</w:t>
                  </w:r>
                </w:p>
              </w:tc>
              <w:tc>
                <w:tcPr>
                  <w:tcW w:w="1113" w:type="pct"/>
                </w:tcPr>
                <w:p w:rsidR="00631992" w:rsidRDefault="00631992" w:rsidP="003E34DE">
                  <w:r w:rsidRPr="0068725A">
                    <w:t>SRY-møter</w:t>
                  </w:r>
                </w:p>
                <w:p w:rsidR="00E2700E" w:rsidRPr="0068725A" w:rsidRDefault="00E2700E" w:rsidP="003E34DE">
                  <w:r>
                    <w:t>(Fellesmøter for ledere i faglige råd og SRY)</w:t>
                  </w:r>
                </w:p>
              </w:tc>
            </w:tr>
            <w:tr w:rsidR="00631992" w:rsidRPr="00047AA4" w:rsidTr="00A039CD">
              <w:tc>
                <w:tcPr>
                  <w:tcW w:w="1307" w:type="pct"/>
                  <w:gridSpan w:val="2"/>
                </w:tcPr>
                <w:p w:rsidR="00631992" w:rsidRPr="00047AA4" w:rsidRDefault="00F614DC" w:rsidP="00F614DC">
                  <w:r>
                    <w:t xml:space="preserve">Tirsdag </w:t>
                  </w:r>
                  <w:r w:rsidR="008321CC">
                    <w:t>0</w:t>
                  </w:r>
                  <w:r>
                    <w:t>9</w:t>
                  </w:r>
                  <w:r w:rsidR="00631992">
                    <w:t>.02.2016</w:t>
                  </w:r>
                  <w:r w:rsidR="00371C6C">
                    <w:t xml:space="preserve"> </w:t>
                  </w:r>
                  <w:r w:rsidR="00371C6C">
                    <w:rPr>
                      <w:lang w:val="nn-NO"/>
                    </w:rPr>
                    <w:t>Sinus</w:t>
                  </w:r>
                </w:p>
              </w:tc>
              <w:tc>
                <w:tcPr>
                  <w:tcW w:w="1290" w:type="pct"/>
                </w:tcPr>
                <w:p w:rsidR="00631992" w:rsidRPr="00047AA4" w:rsidRDefault="00631992" w:rsidP="00E32DA9"/>
              </w:tc>
              <w:tc>
                <w:tcPr>
                  <w:tcW w:w="1290" w:type="pct"/>
                </w:tcPr>
                <w:p w:rsidR="00631992" w:rsidRDefault="00E32DA9" w:rsidP="00E32DA9">
                  <w:r>
                    <w:t>Torsdag</w:t>
                  </w:r>
                  <w:r w:rsidR="00F614DC">
                    <w:t xml:space="preserve"> </w:t>
                  </w:r>
                  <w:r>
                    <w:t>18</w:t>
                  </w:r>
                  <w:r w:rsidR="00F614DC">
                    <w:t>.2.2016</w:t>
                  </w:r>
                </w:p>
                <w:p w:rsidR="008321CC" w:rsidRPr="00047AA4" w:rsidRDefault="008321CC" w:rsidP="00E32DA9">
                  <w:r>
                    <w:t>Rom 9 (12 prs) + 10 (18 prs)</w:t>
                  </w:r>
                </w:p>
              </w:tc>
              <w:tc>
                <w:tcPr>
                  <w:tcW w:w="1113" w:type="pct"/>
                </w:tcPr>
                <w:p w:rsidR="00631992" w:rsidRPr="00047AA4" w:rsidRDefault="00E2700E" w:rsidP="003E34DE">
                  <w:r>
                    <w:rPr>
                      <w:rFonts w:cs="Verdana"/>
                      <w:color w:val="000000"/>
                    </w:rPr>
                    <w:t>Onsdag 10</w:t>
                  </w:r>
                  <w:r w:rsidR="00A039CD" w:rsidRPr="00A039CD">
                    <w:rPr>
                      <w:rFonts w:cs="Verdana"/>
                      <w:color w:val="000000"/>
                    </w:rPr>
                    <w:t>. februar 2016</w:t>
                  </w:r>
                </w:p>
              </w:tc>
            </w:tr>
            <w:tr w:rsidR="00631992" w:rsidRPr="004F266F" w:rsidTr="00633CB5">
              <w:tc>
                <w:tcPr>
                  <w:tcW w:w="1307" w:type="pct"/>
                  <w:gridSpan w:val="2"/>
                  <w:shd w:val="clear" w:color="auto" w:fill="auto"/>
                </w:tcPr>
                <w:p w:rsidR="00631992" w:rsidRDefault="001D5CDE" w:rsidP="00AC3C81">
                  <w:pPr>
                    <w:rPr>
                      <w:lang w:val="nn-NO"/>
                    </w:rPr>
                  </w:pPr>
                  <w:r w:rsidRPr="007C23A1">
                    <w:t xml:space="preserve">Tirsdag </w:t>
                  </w:r>
                  <w:r w:rsidR="008321CC" w:rsidRPr="007C23A1">
                    <w:t>0</w:t>
                  </w:r>
                  <w:r w:rsidR="00AC3C81" w:rsidRPr="007C23A1">
                    <w:t>3</w:t>
                  </w:r>
                  <w:r w:rsidR="00631992" w:rsidRPr="007C23A1">
                    <w:t>.</w:t>
                  </w:r>
                  <w:r w:rsidR="00F614DC" w:rsidRPr="007C23A1">
                    <w:t>03</w:t>
                  </w:r>
                  <w:r w:rsidR="00631992" w:rsidRPr="007C23A1">
                    <w:t>.2016</w:t>
                  </w:r>
                  <w:r w:rsidR="00371C6C" w:rsidRPr="007C23A1">
                    <w:t xml:space="preserve"> </w:t>
                  </w:r>
                  <w:r w:rsidR="00371C6C" w:rsidRPr="007C23A1">
                    <w:rPr>
                      <w:lang w:val="nn-NO"/>
                    </w:rPr>
                    <w:t>Sinus</w:t>
                  </w:r>
                </w:p>
                <w:p w:rsidR="006912E9" w:rsidRPr="007C23A1" w:rsidRDefault="006912E9" w:rsidP="00CE6E6E"/>
              </w:tc>
              <w:tc>
                <w:tcPr>
                  <w:tcW w:w="1290" w:type="pct"/>
                  <w:shd w:val="clear" w:color="auto" w:fill="auto"/>
                </w:tcPr>
                <w:p w:rsidR="00631992" w:rsidRPr="007C23A1" w:rsidRDefault="00631992" w:rsidP="00F614DC">
                  <w:r w:rsidRPr="007C23A1">
                    <w:t xml:space="preserve">Torsdag </w:t>
                  </w:r>
                  <w:r w:rsidR="00F614DC" w:rsidRPr="007C23A1">
                    <w:t>1</w:t>
                  </w:r>
                  <w:r w:rsidR="00466F6C" w:rsidRPr="007C23A1">
                    <w:t>7</w:t>
                  </w:r>
                  <w:r w:rsidRPr="007C23A1">
                    <w:t>.</w:t>
                  </w:r>
                  <w:r w:rsidR="00F614DC" w:rsidRPr="007C23A1">
                    <w:t>3</w:t>
                  </w:r>
                  <w:r w:rsidRPr="007C23A1">
                    <w:t>.2016</w:t>
                  </w:r>
                  <w:r w:rsidR="00BD30E9" w:rsidRPr="007C23A1">
                    <w:br/>
                    <w:t>Møterom 3 (24 pers)</w:t>
                  </w:r>
                </w:p>
              </w:tc>
              <w:tc>
                <w:tcPr>
                  <w:tcW w:w="1290" w:type="pct"/>
                  <w:shd w:val="clear" w:color="auto" w:fill="auto"/>
                </w:tcPr>
                <w:p w:rsidR="00631992" w:rsidRPr="007C23A1" w:rsidRDefault="00F614DC" w:rsidP="00466F6C">
                  <w:r w:rsidRPr="007C23A1">
                    <w:t xml:space="preserve">Onsdag </w:t>
                  </w:r>
                  <w:r w:rsidR="00466F6C" w:rsidRPr="007C23A1">
                    <w:t>16</w:t>
                  </w:r>
                  <w:r w:rsidRPr="007C23A1">
                    <w:t>.3.2016</w:t>
                  </w:r>
                </w:p>
                <w:p w:rsidR="00BF1090" w:rsidRPr="007C23A1" w:rsidRDefault="008321CC" w:rsidP="00D247AF">
                  <w:r w:rsidRPr="007C23A1">
                    <w:t>Rom 3 (24 prs) + 9 (12 prs)</w:t>
                  </w:r>
                </w:p>
              </w:tc>
              <w:tc>
                <w:tcPr>
                  <w:tcW w:w="1113" w:type="pct"/>
                  <w:shd w:val="clear" w:color="auto" w:fill="auto"/>
                </w:tcPr>
                <w:p w:rsidR="00631992" w:rsidRPr="00E2700E" w:rsidRDefault="00D247AF" w:rsidP="00E2700E">
                  <w:pPr>
                    <w:pStyle w:val="Default"/>
                    <w:rPr>
                      <w:rFonts w:ascii="Verdana" w:hAnsi="Verdana"/>
                    </w:rPr>
                  </w:pPr>
                  <w:r w:rsidRPr="00E2700E">
                    <w:rPr>
                      <w:rFonts w:ascii="Verdana" w:hAnsi="Verdana"/>
                      <w:color w:val="auto"/>
                      <w:sz w:val="20"/>
                      <w:szCs w:val="20"/>
                    </w:rPr>
                    <w:t>Onsdag 17</w:t>
                  </w:r>
                  <w:r w:rsidR="00A039CD" w:rsidRPr="00E2700E">
                    <w:rPr>
                      <w:rFonts w:ascii="Verdana" w:hAnsi="Verdana"/>
                      <w:color w:val="auto"/>
                      <w:sz w:val="20"/>
                      <w:szCs w:val="20"/>
                    </w:rPr>
                    <w:t>. februar 2016 (fellesmøte)</w:t>
                  </w:r>
                </w:p>
              </w:tc>
            </w:tr>
            <w:tr w:rsidR="00631992" w:rsidRPr="004F266F" w:rsidTr="00633CB5">
              <w:tc>
                <w:tcPr>
                  <w:tcW w:w="1307" w:type="pct"/>
                  <w:gridSpan w:val="2"/>
                  <w:shd w:val="clear" w:color="auto" w:fill="auto"/>
                </w:tcPr>
                <w:p w:rsidR="006912E9" w:rsidRPr="00FF1164" w:rsidRDefault="00CE6E6E" w:rsidP="00A15970">
                  <w:r>
                    <w:rPr>
                      <w:lang w:val="nn-NO"/>
                    </w:rPr>
                    <w:t>Onsdag 16.03.201</w:t>
                  </w:r>
                  <w:r w:rsidR="00A15970">
                    <w:rPr>
                      <w:lang w:val="nn-NO"/>
                    </w:rPr>
                    <w:t>6</w:t>
                  </w:r>
                </w:p>
              </w:tc>
              <w:tc>
                <w:tcPr>
                  <w:tcW w:w="1290" w:type="pct"/>
                  <w:shd w:val="clear" w:color="auto" w:fill="auto"/>
                </w:tcPr>
                <w:p w:rsidR="00631992" w:rsidRPr="00F0770B" w:rsidRDefault="009C44B4" w:rsidP="009C44B4">
                  <w:pPr>
                    <w:rPr>
                      <w:highlight w:val="yellow"/>
                    </w:rPr>
                  </w:pPr>
                  <w:r w:rsidRPr="00BB1963">
                    <w:t>Torsdag</w:t>
                  </w:r>
                  <w:r w:rsidR="007F0ACC" w:rsidRPr="00BB1963">
                    <w:t xml:space="preserve"> </w:t>
                  </w:r>
                  <w:r w:rsidRPr="00BB1963">
                    <w:t>31.3.2016</w:t>
                  </w:r>
                </w:p>
              </w:tc>
              <w:tc>
                <w:tcPr>
                  <w:tcW w:w="1290" w:type="pct"/>
                  <w:shd w:val="clear" w:color="auto" w:fill="auto"/>
                </w:tcPr>
                <w:p w:rsidR="008321CC" w:rsidRPr="00F0770B" w:rsidRDefault="009C44B4" w:rsidP="00E32DA9">
                  <w:pPr>
                    <w:rPr>
                      <w:highlight w:val="yellow"/>
                      <w:lang w:val="sv-SE"/>
                    </w:rPr>
                  </w:pPr>
                  <w:r w:rsidRPr="00BB1963">
                    <w:rPr>
                      <w:lang w:val="sv-SE"/>
                    </w:rPr>
                    <w:t>Onsdag 30. 3.2016</w:t>
                  </w:r>
                </w:p>
              </w:tc>
              <w:tc>
                <w:tcPr>
                  <w:tcW w:w="1113" w:type="pct"/>
                  <w:shd w:val="clear" w:color="auto" w:fill="auto"/>
                </w:tcPr>
                <w:p w:rsidR="00631992" w:rsidRPr="00FF1164" w:rsidRDefault="00E2700E" w:rsidP="003E34DE">
                  <w:r>
                    <w:rPr>
                      <w:rFonts w:cs="Verdana"/>
                      <w:color w:val="000000"/>
                    </w:rPr>
                    <w:t>Onsdag 27</w:t>
                  </w:r>
                  <w:r w:rsidR="00A039CD" w:rsidRPr="00FF1164">
                    <w:rPr>
                      <w:rFonts w:cs="Verdana"/>
                      <w:color w:val="000000"/>
                    </w:rPr>
                    <w:t>. april 2016 (SRY-møte + fellesmøte)</w:t>
                  </w:r>
                </w:p>
              </w:tc>
            </w:tr>
            <w:tr w:rsidR="001D5CDE" w:rsidRPr="004F266F" w:rsidTr="00633CB5">
              <w:tc>
                <w:tcPr>
                  <w:tcW w:w="1307" w:type="pct"/>
                  <w:gridSpan w:val="2"/>
                  <w:shd w:val="clear" w:color="auto" w:fill="auto"/>
                </w:tcPr>
                <w:p w:rsidR="001D5CDE" w:rsidRDefault="001D5CDE" w:rsidP="00CE6E6E">
                  <w:r w:rsidRPr="00FF1164">
                    <w:t xml:space="preserve">Torsdag </w:t>
                  </w:r>
                  <w:r w:rsidR="00CE6E6E">
                    <w:t>12</w:t>
                  </w:r>
                  <w:r w:rsidRPr="00FF1164">
                    <w:t>.04.2016</w:t>
                  </w:r>
                  <w:r w:rsidR="00933783" w:rsidRPr="00FF1164">
                    <w:t xml:space="preserve"> </w:t>
                  </w:r>
                </w:p>
                <w:p w:rsidR="00CE6E6E" w:rsidRPr="00FF1164" w:rsidRDefault="00CE6E6E" w:rsidP="00CE6E6E">
                  <w:r>
                    <w:t>Sinus</w:t>
                  </w:r>
                </w:p>
              </w:tc>
              <w:tc>
                <w:tcPr>
                  <w:tcW w:w="2580" w:type="pct"/>
                  <w:gridSpan w:val="2"/>
                  <w:shd w:val="clear" w:color="auto" w:fill="auto"/>
                </w:tcPr>
                <w:p w:rsidR="001D5CDE" w:rsidRPr="00FF1164" w:rsidRDefault="001D5CDE" w:rsidP="001F2C04">
                  <w:r w:rsidRPr="00FF1164">
                    <w:t>Overlevering av UR del 2, 2016,</w:t>
                  </w:r>
                  <w:r w:rsidR="00D87C43" w:rsidRPr="00FF1164">
                    <w:t xml:space="preserve"> </w:t>
                  </w:r>
                  <w:r w:rsidRPr="00FF1164">
                    <w:t>til Udir</w:t>
                  </w:r>
                  <w:r w:rsidR="009C1504" w:rsidRPr="00FF1164">
                    <w:t xml:space="preserve"> innen 1. april, </w:t>
                  </w:r>
                  <w:r w:rsidR="001F2C04" w:rsidRPr="00FF1164">
                    <w:t xml:space="preserve">(Utsettelse </w:t>
                  </w:r>
                  <w:r w:rsidR="007C23A1" w:rsidRPr="00FF1164">
                    <w:t xml:space="preserve">er </w:t>
                  </w:r>
                  <w:r w:rsidR="001F2C04" w:rsidRPr="00FF1164">
                    <w:t>gitt, foreløpig til 15. april)</w:t>
                  </w:r>
                </w:p>
              </w:tc>
              <w:tc>
                <w:tcPr>
                  <w:tcW w:w="1113" w:type="pct"/>
                  <w:shd w:val="clear" w:color="auto" w:fill="auto"/>
                </w:tcPr>
                <w:p w:rsidR="001D5CDE" w:rsidRPr="00FF1164" w:rsidRDefault="00E2700E" w:rsidP="00E2700E">
                  <w:r>
                    <w:rPr>
                      <w:rFonts w:cs="Verdana"/>
                      <w:color w:val="000000"/>
                    </w:rPr>
                    <w:t>Onsdag</w:t>
                  </w:r>
                  <w:r w:rsidR="009D5167" w:rsidRPr="00A039CD">
                    <w:rPr>
                      <w:rFonts w:cs="Verdana"/>
                      <w:color w:val="000000"/>
                    </w:rPr>
                    <w:t xml:space="preserve"> </w:t>
                  </w:r>
                  <w:r>
                    <w:rPr>
                      <w:rFonts w:cs="Verdana"/>
                      <w:color w:val="000000"/>
                    </w:rPr>
                    <w:t>1</w:t>
                  </w:r>
                  <w:r w:rsidR="009D5167" w:rsidRPr="00A039CD">
                    <w:rPr>
                      <w:rFonts w:cs="Verdana"/>
                      <w:color w:val="000000"/>
                    </w:rPr>
                    <w:t>. juni 2016</w:t>
                  </w:r>
                </w:p>
              </w:tc>
            </w:tr>
            <w:tr w:rsidR="00631992" w:rsidRPr="004F266F" w:rsidTr="00A039CD">
              <w:tc>
                <w:tcPr>
                  <w:tcW w:w="1307" w:type="pct"/>
                  <w:gridSpan w:val="2"/>
                </w:tcPr>
                <w:p w:rsidR="00631992" w:rsidRPr="004F266F" w:rsidRDefault="001D5CDE" w:rsidP="001D5CDE">
                  <w:r>
                    <w:t>Tirsdag 31</w:t>
                  </w:r>
                  <w:r w:rsidR="00631992">
                    <w:t>.</w:t>
                  </w:r>
                  <w:r>
                    <w:t>5</w:t>
                  </w:r>
                  <w:r w:rsidR="00631992">
                    <w:t>.2016</w:t>
                  </w:r>
                  <w:r w:rsidR="002E6560">
                    <w:t xml:space="preserve"> </w:t>
                  </w:r>
                  <w:r w:rsidR="002E6560">
                    <w:rPr>
                      <w:lang w:val="nn-NO"/>
                    </w:rPr>
                    <w:t>Sinus</w:t>
                  </w:r>
                </w:p>
              </w:tc>
              <w:tc>
                <w:tcPr>
                  <w:tcW w:w="1290" w:type="pct"/>
                </w:tcPr>
                <w:p w:rsidR="00631992" w:rsidRDefault="001D5CDE" w:rsidP="009B667D">
                  <w:r>
                    <w:t>Torsdag 1</w:t>
                  </w:r>
                  <w:r w:rsidR="009B667D">
                    <w:t>6</w:t>
                  </w:r>
                  <w:r>
                    <w:t>.6.2016</w:t>
                  </w:r>
                  <w:r w:rsidR="00BD30E9">
                    <w:br/>
                    <w:t>Møterom 3 (24 pers)</w:t>
                  </w:r>
                  <w:r w:rsidR="00BF1090">
                    <w:t xml:space="preserve"> </w:t>
                  </w:r>
                </w:p>
                <w:p w:rsidR="00BF1090" w:rsidRPr="004F266F" w:rsidRDefault="00BF1090" w:rsidP="009B667D">
                  <w:r>
                    <w:t>Alt ons 15.06.2016</w:t>
                  </w:r>
                </w:p>
              </w:tc>
              <w:tc>
                <w:tcPr>
                  <w:tcW w:w="1290" w:type="pct"/>
                </w:tcPr>
                <w:p w:rsidR="00631992" w:rsidRPr="004F266F" w:rsidRDefault="00631992" w:rsidP="003E34DE"/>
              </w:tc>
              <w:tc>
                <w:tcPr>
                  <w:tcW w:w="1113" w:type="pct"/>
                </w:tcPr>
                <w:p w:rsidR="00631992" w:rsidRPr="004F266F" w:rsidRDefault="00E2700E" w:rsidP="00E2700E">
                  <w:r>
                    <w:rPr>
                      <w:rFonts w:cs="Verdana"/>
                      <w:color w:val="000000"/>
                    </w:rPr>
                    <w:t>Onsdag</w:t>
                  </w:r>
                  <w:r w:rsidR="009D5167" w:rsidRPr="00A039CD">
                    <w:rPr>
                      <w:rFonts w:cs="Verdana"/>
                      <w:color w:val="000000"/>
                    </w:rPr>
                    <w:t xml:space="preserve"> 1</w:t>
                  </w:r>
                  <w:r>
                    <w:rPr>
                      <w:rFonts w:cs="Verdana"/>
                      <w:color w:val="000000"/>
                    </w:rPr>
                    <w:t>4</w:t>
                  </w:r>
                  <w:r w:rsidR="009D5167" w:rsidRPr="00A039CD">
                    <w:rPr>
                      <w:rFonts w:cs="Verdana"/>
                      <w:color w:val="000000"/>
                    </w:rPr>
                    <w:t>. september 2016</w:t>
                  </w:r>
                </w:p>
              </w:tc>
            </w:tr>
            <w:tr w:rsidR="001D5CDE" w:rsidRPr="004F266F" w:rsidTr="00A039CD">
              <w:tc>
                <w:tcPr>
                  <w:tcW w:w="1307" w:type="pct"/>
                  <w:gridSpan w:val="2"/>
                  <w:shd w:val="clear" w:color="auto" w:fill="auto"/>
                </w:tcPr>
                <w:p w:rsidR="001D5CDE" w:rsidRDefault="001D5CDE" w:rsidP="003E34DE">
                  <w:r>
                    <w:t>Tirsdag 23.8.2016</w:t>
                  </w:r>
                  <w:r w:rsidR="002E6560">
                    <w:t xml:space="preserve"> </w:t>
                  </w:r>
                  <w:r w:rsidR="002E6560">
                    <w:rPr>
                      <w:lang w:val="nn-NO"/>
                    </w:rPr>
                    <w:t>Sinus</w:t>
                  </w:r>
                </w:p>
              </w:tc>
              <w:tc>
                <w:tcPr>
                  <w:tcW w:w="1290" w:type="pct"/>
                  <w:shd w:val="clear" w:color="auto" w:fill="auto"/>
                </w:tcPr>
                <w:p w:rsidR="001D5CDE" w:rsidRDefault="001D5CDE" w:rsidP="003E34DE">
                  <w:r>
                    <w:t>Torsdag 1.9.2016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E2700E" w:rsidP="00E2700E">
                  <w:r>
                    <w:rPr>
                      <w:rFonts w:cs="Verdana"/>
                      <w:color w:val="000000"/>
                    </w:rPr>
                    <w:t>Onsdag</w:t>
                  </w:r>
                  <w:r w:rsidR="009D5167" w:rsidRPr="00A039CD">
                    <w:rPr>
                      <w:rFonts w:cs="Verdana"/>
                      <w:color w:val="000000"/>
                    </w:rPr>
                    <w:t xml:space="preserve"> 1</w:t>
                  </w:r>
                  <w:r>
                    <w:rPr>
                      <w:rFonts w:cs="Verdana"/>
                      <w:color w:val="000000"/>
                    </w:rPr>
                    <w:t>2</w:t>
                  </w:r>
                  <w:r w:rsidR="009D5167" w:rsidRPr="00A039CD">
                    <w:rPr>
                      <w:rFonts w:cs="Verdana"/>
                      <w:color w:val="000000"/>
                    </w:rPr>
                    <w:t>. oktober 2016</w:t>
                  </w:r>
                  <w:r w:rsidR="009D5167">
                    <w:rPr>
                      <w:rFonts w:cs="Verdana"/>
                      <w:color w:val="000000"/>
                    </w:rPr>
                    <w:t xml:space="preserve"> (fellesmøte)</w:t>
                  </w:r>
                </w:p>
              </w:tc>
            </w:tr>
            <w:tr w:rsidR="001D5CDE" w:rsidRPr="004F266F" w:rsidTr="00A039CD">
              <w:tc>
                <w:tcPr>
                  <w:tcW w:w="1307" w:type="pct"/>
                  <w:gridSpan w:val="2"/>
                  <w:shd w:val="clear" w:color="auto" w:fill="auto"/>
                </w:tcPr>
                <w:p w:rsidR="001D5CDE" w:rsidRDefault="007B67BB" w:rsidP="003E34DE">
                  <w:r>
                    <w:t>Tirsdag 20.9.2016</w:t>
                  </w:r>
                  <w:r w:rsidR="002E6560">
                    <w:t xml:space="preserve"> </w:t>
                  </w:r>
                  <w:r w:rsidR="002E6560">
                    <w:rPr>
                      <w:lang w:val="nn-NO"/>
                    </w:rPr>
                    <w:t>Sinus</w:t>
                  </w:r>
                </w:p>
              </w:tc>
              <w:tc>
                <w:tcPr>
                  <w:tcW w:w="1290" w:type="pct"/>
                  <w:shd w:val="clear" w:color="auto" w:fill="auto"/>
                </w:tcPr>
                <w:p w:rsidR="001D5CDE" w:rsidRDefault="00E7344A" w:rsidP="003E34DE">
                  <w:r>
                    <w:t>(09-)</w:t>
                  </w:r>
                  <w:r w:rsidR="007B67BB">
                    <w:t>10.-11.10.2016</w:t>
                  </w:r>
                  <w:r w:rsidR="00BD30E9">
                    <w:br/>
                  </w:r>
                  <w:r w:rsidR="007F0ACC">
                    <w:t>Fylkesbesøk</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E2700E" w:rsidP="00E2700E">
                  <w:r>
                    <w:rPr>
                      <w:rFonts w:cs="Verdana"/>
                      <w:color w:val="000000"/>
                    </w:rPr>
                    <w:t>Onsdag</w:t>
                  </w:r>
                  <w:r w:rsidR="00A039CD" w:rsidRPr="00A039CD">
                    <w:rPr>
                      <w:rFonts w:cs="Verdana"/>
                      <w:color w:val="000000"/>
                    </w:rPr>
                    <w:t xml:space="preserve"> </w:t>
                  </w:r>
                  <w:r>
                    <w:rPr>
                      <w:rFonts w:cs="Verdana"/>
                      <w:color w:val="000000"/>
                    </w:rPr>
                    <w:t>2</w:t>
                  </w:r>
                  <w:r w:rsidR="00A039CD" w:rsidRPr="00A039CD">
                    <w:rPr>
                      <w:rFonts w:cs="Verdana"/>
                      <w:color w:val="000000"/>
                    </w:rPr>
                    <w:t>. november 2016</w:t>
                  </w:r>
                </w:p>
              </w:tc>
            </w:tr>
            <w:tr w:rsidR="001D5CDE" w:rsidRPr="004F266F" w:rsidTr="00A039CD">
              <w:tc>
                <w:tcPr>
                  <w:tcW w:w="1307" w:type="pct"/>
                  <w:gridSpan w:val="2"/>
                  <w:shd w:val="clear" w:color="auto" w:fill="auto"/>
                </w:tcPr>
                <w:p w:rsidR="001D5CDE" w:rsidRDefault="007B67BB" w:rsidP="003E34DE">
                  <w:r>
                    <w:t>Tirsdag 22.11.2016</w:t>
                  </w:r>
                  <w:r w:rsidR="002E6560">
                    <w:t xml:space="preserve"> </w:t>
                  </w:r>
                  <w:r w:rsidR="002E6560">
                    <w:rPr>
                      <w:lang w:val="nn-NO"/>
                    </w:rPr>
                    <w:t>Sinus</w:t>
                  </w:r>
                </w:p>
              </w:tc>
              <w:tc>
                <w:tcPr>
                  <w:tcW w:w="1290" w:type="pct"/>
                  <w:shd w:val="clear" w:color="auto" w:fill="auto"/>
                </w:tcPr>
                <w:p w:rsidR="000B1EF5" w:rsidRDefault="007B67BB" w:rsidP="00883ADF">
                  <w:r>
                    <w:t>Tirsdag 6.12.2016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A039CD" w:rsidP="003E34DE">
                  <w:r w:rsidRPr="00A039CD">
                    <w:rPr>
                      <w:rFonts w:cs="Verdana"/>
                      <w:color w:val="000000"/>
                    </w:rPr>
                    <w:t>Torsdag 1-2. desember 2016</w:t>
                  </w:r>
                  <w:r>
                    <w:rPr>
                      <w:rFonts w:cs="Verdana"/>
                      <w:color w:val="000000"/>
                    </w:rPr>
                    <w:t xml:space="preserve"> (Euroskills)</w:t>
                  </w:r>
                </w:p>
              </w:tc>
            </w:tr>
            <w:tr w:rsidR="00A039CD" w:rsidRPr="004F266F" w:rsidTr="00A039CD">
              <w:tc>
                <w:tcPr>
                  <w:tcW w:w="1307" w:type="pct"/>
                  <w:gridSpan w:val="2"/>
                  <w:shd w:val="clear" w:color="auto" w:fill="auto"/>
                </w:tcPr>
                <w:p w:rsidR="00A039CD" w:rsidRDefault="00A039CD" w:rsidP="003E34DE"/>
              </w:tc>
              <w:tc>
                <w:tcPr>
                  <w:tcW w:w="1290" w:type="pct"/>
                  <w:shd w:val="clear" w:color="auto" w:fill="auto"/>
                </w:tcPr>
                <w:p w:rsidR="00A039CD" w:rsidRDefault="00A039CD" w:rsidP="00883ADF"/>
              </w:tc>
              <w:tc>
                <w:tcPr>
                  <w:tcW w:w="1290" w:type="pct"/>
                  <w:shd w:val="clear" w:color="auto" w:fill="auto"/>
                </w:tcPr>
                <w:p w:rsidR="00A039CD" w:rsidRPr="004F266F" w:rsidRDefault="00A039CD" w:rsidP="003E34DE"/>
              </w:tc>
              <w:tc>
                <w:tcPr>
                  <w:tcW w:w="1113" w:type="pct"/>
                  <w:shd w:val="clear" w:color="auto" w:fill="auto"/>
                </w:tcPr>
                <w:p w:rsidR="00A039CD" w:rsidRPr="00A039CD" w:rsidRDefault="00E2700E" w:rsidP="003E34DE">
                  <w:pPr>
                    <w:rPr>
                      <w:rFonts w:cs="Verdana"/>
                      <w:color w:val="000000"/>
                    </w:rPr>
                  </w:pPr>
                  <w:r>
                    <w:rPr>
                      <w:rFonts w:cs="Verdana"/>
                      <w:color w:val="000000"/>
                    </w:rPr>
                    <w:t>Onsdag 7</w:t>
                  </w:r>
                  <w:r w:rsidR="00A039CD" w:rsidRPr="00A039CD">
                    <w:rPr>
                      <w:rFonts w:cs="Verdana"/>
                      <w:color w:val="000000"/>
                    </w:rPr>
                    <w:t>. desember 2016</w:t>
                  </w:r>
                  <w:r w:rsidR="00A039CD">
                    <w:rPr>
                      <w:rFonts w:cs="Verdana"/>
                      <w:color w:val="000000"/>
                    </w:rPr>
                    <w:t xml:space="preserve"> (fellesmøte)</w:t>
                  </w:r>
                </w:p>
              </w:tc>
            </w:tr>
            <w:tr w:rsidR="00A82257" w:rsidTr="00A82257">
              <w:tc>
                <w:tcPr>
                  <w:tcW w:w="985" w:type="pct"/>
                  <w:tcBorders>
                    <w:top w:val="nil"/>
                    <w:left w:val="nil"/>
                    <w:bottom w:val="nil"/>
                    <w:right w:val="nil"/>
                  </w:tcBorders>
                </w:tcPr>
                <w:p w:rsidR="00A82257" w:rsidRDefault="00A82257" w:rsidP="00153CEA">
                  <w:r>
                    <w:t>22. februar:</w:t>
                  </w:r>
                </w:p>
                <w:p w:rsidR="00A82257" w:rsidRDefault="00A82257" w:rsidP="00153CEA">
                  <w:r>
                    <w:t xml:space="preserve">1. </w:t>
                  </w:r>
                  <w:r w:rsidRPr="005171D4">
                    <w:t>mars</w:t>
                  </w:r>
                  <w:r>
                    <w:t>:</w:t>
                  </w:r>
                </w:p>
                <w:p w:rsidR="00A82257" w:rsidRDefault="00A82257" w:rsidP="00153CEA">
                  <w:r>
                    <w:t>20. mars:</w:t>
                  </w:r>
                </w:p>
                <w:p w:rsidR="00A82257" w:rsidRDefault="00A82257" w:rsidP="00153CEA">
                  <w:r w:rsidRPr="005171D4">
                    <w:t>1. april</w:t>
                  </w:r>
                  <w:r>
                    <w:t>:</w:t>
                  </w:r>
                </w:p>
                <w:p w:rsidR="00A82257" w:rsidRDefault="00A82257" w:rsidP="00153CEA">
                  <w:r>
                    <w:t>3. oktober:</w:t>
                  </w:r>
                </w:p>
              </w:tc>
              <w:tc>
                <w:tcPr>
                  <w:tcW w:w="4015" w:type="pct"/>
                  <w:gridSpan w:val="4"/>
                  <w:tcBorders>
                    <w:top w:val="nil"/>
                    <w:left w:val="nil"/>
                    <w:bottom w:val="nil"/>
                    <w:right w:val="nil"/>
                  </w:tcBorders>
                </w:tcPr>
                <w:p w:rsidR="00A82257" w:rsidRDefault="00A82257" w:rsidP="00153CEA">
                  <w:r>
                    <w:t>Vinterferie</w:t>
                  </w:r>
                </w:p>
                <w:p w:rsidR="00A82257" w:rsidRDefault="00A82257" w:rsidP="00153CEA">
                  <w:r w:rsidRPr="005171D4">
                    <w:t xml:space="preserve">Frist for </w:t>
                  </w:r>
                  <w:r>
                    <w:t xml:space="preserve">levering av </w:t>
                  </w:r>
                  <w:r w:rsidRPr="005171D4">
                    <w:t xml:space="preserve">utvalgsrapport </w:t>
                  </w:r>
                  <w:r>
                    <w:t xml:space="preserve">til FR og Udir </w:t>
                  </w:r>
                </w:p>
                <w:p w:rsidR="00A82257" w:rsidRDefault="00A82257" w:rsidP="00153CEA">
                  <w:r>
                    <w:t>Palmesøndag</w:t>
                  </w:r>
                </w:p>
                <w:p w:rsidR="00A82257" w:rsidRDefault="00A82257" w:rsidP="00153CEA">
                  <w:r>
                    <w:t>Frist for levering av u</w:t>
                  </w:r>
                  <w:r w:rsidRPr="005171D4">
                    <w:t>tviklingsredegjørelsen del 2</w:t>
                  </w:r>
                  <w:r>
                    <w:t xml:space="preserve"> </w:t>
                  </w:r>
                </w:p>
                <w:p w:rsidR="00A82257" w:rsidRDefault="00A82257" w:rsidP="00153CEA">
                  <w:r>
                    <w:t>Høstferie</w:t>
                  </w:r>
                </w:p>
              </w:tc>
            </w:tr>
          </w:tbl>
          <w:p w:rsidR="00A039CD" w:rsidRDefault="00A039CD" w:rsidP="0058643B">
            <w:pPr>
              <w:rPr>
                <w:i/>
              </w:rPr>
            </w:pPr>
          </w:p>
          <w:p w:rsidR="00A039CD" w:rsidRDefault="009161DE" w:rsidP="0058643B">
            <w:r>
              <w:t>Rådet vil søke direktoratet om å kunne avholde fylkesbesøk til Møre og Romsdal fylke, alternativt Rogaland fylke (09</w:t>
            </w:r>
            <w:r w:rsidR="008D38B2">
              <w:t>)-10-11.10.2016.</w:t>
            </w:r>
            <w:r w:rsidR="00756062">
              <w:t xml:space="preserve"> </w:t>
            </w:r>
            <w:r w:rsidR="008D38B2">
              <w:t xml:space="preserve">Av budsjettmessige hensyn har direktoratet bestemt at det kun skal avholdes fem rådsmøter og AU-møter. </w:t>
            </w:r>
          </w:p>
          <w:p w:rsidR="00756062" w:rsidRDefault="00756062" w:rsidP="0058643B"/>
          <w:p w:rsidR="00756062" w:rsidRPr="008039DF" w:rsidRDefault="00756062" w:rsidP="0058643B">
            <w:pPr>
              <w:rPr>
                <w:i/>
              </w:rPr>
            </w:pPr>
          </w:p>
          <w:p w:rsidR="0058643B" w:rsidRPr="00CE6E6E" w:rsidRDefault="00216251" w:rsidP="0058643B">
            <w:pPr>
              <w:rPr>
                <w:i/>
              </w:rPr>
            </w:pPr>
            <w:r>
              <w:rPr>
                <w:i/>
              </w:rPr>
              <w:t>V</w:t>
            </w:r>
            <w:r w:rsidR="00D01AA7">
              <w:rPr>
                <w:i/>
              </w:rPr>
              <w:t>edtak:</w:t>
            </w:r>
          </w:p>
          <w:p w:rsidR="00153CEA" w:rsidRDefault="00071DF0" w:rsidP="00EF30A6">
            <w:pPr>
              <w:rPr>
                <w:rFonts w:cstheme="minorHAnsi"/>
                <w:i/>
              </w:rPr>
            </w:pPr>
            <w:r>
              <w:rPr>
                <w:rFonts w:cstheme="minorHAnsi"/>
                <w:i/>
              </w:rPr>
              <w:t>Med bakgrunn i at rådet er inne i et prosjektet "avgjørende innflytelse på Vg3" og samtidig skal sikre god saksbehandling knyttet til tilbudsstruktur</w:t>
            </w:r>
            <w:r w:rsidR="00216251">
              <w:rPr>
                <w:rFonts w:cstheme="minorHAnsi"/>
                <w:i/>
              </w:rPr>
              <w:t>-</w:t>
            </w:r>
            <w:r>
              <w:rPr>
                <w:rFonts w:cstheme="minorHAnsi"/>
                <w:i/>
              </w:rPr>
              <w:t>prosjektet</w:t>
            </w:r>
            <w:r w:rsidR="00216251">
              <w:rPr>
                <w:rFonts w:cstheme="minorHAnsi"/>
                <w:i/>
              </w:rPr>
              <w:t>,</w:t>
            </w:r>
            <w:r>
              <w:rPr>
                <w:rFonts w:cstheme="minorHAnsi"/>
                <w:i/>
              </w:rPr>
              <w:t xml:space="preserve"> vil rådet ha behov for noe mer møteaktivitet vinter/vår 2016 enn det Udir direktoratet legger opp til.</w:t>
            </w:r>
            <w:r w:rsidRPr="00CE6E6E">
              <w:rPr>
                <w:rFonts w:cstheme="minorHAnsi"/>
                <w:i/>
              </w:rPr>
              <w:t xml:space="preserve"> Møteplanen</w:t>
            </w:r>
            <w:r w:rsidR="00EF30A6" w:rsidRPr="00CE6E6E">
              <w:rPr>
                <w:rFonts w:cstheme="minorHAnsi"/>
                <w:i/>
              </w:rPr>
              <w:t xml:space="preserve"> anbefales.</w:t>
            </w:r>
          </w:p>
          <w:p w:rsidR="00756062" w:rsidRPr="00CE6E6E" w:rsidRDefault="00216251" w:rsidP="00EF30A6">
            <w:pPr>
              <w:rPr>
                <w:rFonts w:cstheme="minorHAnsi"/>
                <w:i/>
              </w:rPr>
            </w:pPr>
            <w:r>
              <w:rPr>
                <w:rFonts w:cstheme="minorHAnsi"/>
                <w:i/>
              </w:rPr>
              <w:t>(</w:t>
            </w:r>
            <w:r w:rsidR="00756062">
              <w:rPr>
                <w:rFonts w:cstheme="minorHAnsi"/>
                <w:i/>
              </w:rPr>
              <w:t xml:space="preserve">Siste: Udir vil etter søknad </w:t>
            </w:r>
            <w:r>
              <w:rPr>
                <w:rFonts w:cstheme="minorHAnsi"/>
                <w:i/>
              </w:rPr>
              <w:t>kunne godkjenne møteplanen som er foreslått)</w:t>
            </w:r>
          </w:p>
          <w:p w:rsidR="00575ED4" w:rsidRPr="00EF30A6" w:rsidRDefault="00575ED4" w:rsidP="00EF30A6">
            <w:pPr>
              <w:rPr>
                <w:i/>
              </w:rPr>
            </w:pPr>
          </w:p>
        </w:tc>
      </w:tr>
    </w:tbl>
    <w:p w:rsidR="006C28A1" w:rsidRDefault="006C28A1">
      <w:r>
        <w:br w:type="page"/>
      </w:r>
    </w:p>
    <w:tbl>
      <w:tblPr>
        <w:tblStyle w:val="Tabellrutenett"/>
        <w:tblW w:w="9912" w:type="dxa"/>
        <w:tblLayout w:type="fixed"/>
        <w:tblLook w:val="04A0" w:firstRow="1" w:lastRow="0" w:firstColumn="1" w:lastColumn="0" w:noHBand="0" w:noVBand="1"/>
      </w:tblPr>
      <w:tblGrid>
        <w:gridCol w:w="846"/>
        <w:gridCol w:w="8930"/>
        <w:gridCol w:w="136"/>
      </w:tblGrid>
      <w:tr w:rsidR="00FA580D" w:rsidRPr="00F16763" w:rsidTr="00411401">
        <w:trPr>
          <w:gridAfter w:val="1"/>
          <w:wAfter w:w="136" w:type="dxa"/>
        </w:trPr>
        <w:tc>
          <w:tcPr>
            <w:tcW w:w="846" w:type="dxa"/>
          </w:tcPr>
          <w:p w:rsidR="00FA580D" w:rsidRPr="007008FE" w:rsidRDefault="004C4A71" w:rsidP="004C4A71">
            <w:r>
              <w:t>15</w:t>
            </w:r>
            <w:r w:rsidR="00FA580D" w:rsidRPr="007008FE">
              <w:t>-</w:t>
            </w:r>
            <w:r w:rsidR="006249EA">
              <w:t>2016</w:t>
            </w:r>
          </w:p>
        </w:tc>
        <w:tc>
          <w:tcPr>
            <w:tcW w:w="8930" w:type="dxa"/>
          </w:tcPr>
          <w:p w:rsidR="00FA580D" w:rsidRDefault="00FA580D" w:rsidP="00411401">
            <w:pPr>
              <w:rPr>
                <w:b/>
              </w:rPr>
            </w:pPr>
            <w:r w:rsidRPr="007008FE">
              <w:rPr>
                <w:b/>
              </w:rPr>
              <w:t>Orienteringssaker</w:t>
            </w:r>
          </w:p>
          <w:p w:rsidR="008D38B2" w:rsidRDefault="008D38B2" w:rsidP="00411401">
            <w:pPr>
              <w:rPr>
                <w:b/>
              </w:rPr>
            </w:pPr>
          </w:p>
          <w:p w:rsidR="008D38B2" w:rsidRPr="008D38B2" w:rsidRDefault="008D38B2" w:rsidP="00990932">
            <w:pPr>
              <w:pStyle w:val="Listeavsnitt"/>
              <w:numPr>
                <w:ilvl w:val="0"/>
                <w:numId w:val="9"/>
              </w:numPr>
              <w:rPr>
                <w:b/>
              </w:rPr>
            </w:pPr>
            <w:r w:rsidRPr="008D38B2">
              <w:rPr>
                <w:b/>
              </w:rPr>
              <w:t>Arbeidsgruppe 1 - avgjørende innflytelse på vg3-læreplaner</w:t>
            </w:r>
          </w:p>
          <w:p w:rsidR="001E4C4F" w:rsidRPr="005C246B" w:rsidRDefault="008D38B2" w:rsidP="001E4C4F">
            <w:r>
              <w:t xml:space="preserve">To arbeidsgruppe har vært i arbeid: </w:t>
            </w:r>
            <w:r w:rsidR="005E268D">
              <w:t xml:space="preserve">Arbeidsgruppe 1a </w:t>
            </w:r>
            <w:r>
              <w:t>–</w:t>
            </w:r>
            <w:r w:rsidR="005E268D">
              <w:t xml:space="preserve"> automatiseringsfaget</w:t>
            </w:r>
            <w:r>
              <w:t>, og a</w:t>
            </w:r>
            <w:r w:rsidR="005E268D">
              <w:t xml:space="preserve">rbeidsgruppe 1b </w:t>
            </w:r>
            <w:r>
              <w:t>–</w:t>
            </w:r>
            <w:r w:rsidR="005E268D">
              <w:t xml:space="preserve"> energioperatørfaget</w:t>
            </w:r>
            <w:r>
              <w:t xml:space="preserve">. </w:t>
            </w:r>
            <w:r w:rsidR="001E4C4F" w:rsidRPr="005C246B">
              <w:t>Arbeidsgruppene har fullført sitt arbeid. De to læreplanene er sendt på høring:</w:t>
            </w:r>
          </w:p>
          <w:p w:rsidR="001E4C4F" w:rsidRPr="005C246B" w:rsidRDefault="001E4C4F" w:rsidP="00990932">
            <w:pPr>
              <w:pStyle w:val="Listeavsnitt"/>
              <w:numPr>
                <w:ilvl w:val="0"/>
                <w:numId w:val="10"/>
              </w:numPr>
            </w:pPr>
            <w:r w:rsidRPr="005C246B">
              <w:t xml:space="preserve"> </w:t>
            </w:r>
            <w:hyperlink r:id="rId23" w:history="1">
              <w:r w:rsidRPr="005C246B">
                <w:rPr>
                  <w:rStyle w:val="Hyperkobling"/>
                </w:rPr>
                <w:t>Energioperatørfaget</w:t>
              </w:r>
            </w:hyperlink>
          </w:p>
          <w:p w:rsidR="001E4C4F" w:rsidRPr="005C246B" w:rsidRDefault="001E4C4F" w:rsidP="00990932">
            <w:pPr>
              <w:pStyle w:val="Listeavsnitt"/>
              <w:numPr>
                <w:ilvl w:val="0"/>
                <w:numId w:val="10"/>
              </w:numPr>
            </w:pPr>
            <w:r w:rsidRPr="005C246B">
              <w:t xml:space="preserve"> </w:t>
            </w:r>
            <w:hyperlink r:id="rId24" w:history="1">
              <w:r w:rsidRPr="005C246B">
                <w:rPr>
                  <w:rStyle w:val="Hyperkobling"/>
                </w:rPr>
                <w:t>Automatiseringsfaget</w:t>
              </w:r>
            </w:hyperlink>
          </w:p>
          <w:p w:rsidR="00B3618E" w:rsidRDefault="001E4C4F" w:rsidP="001E4C4F">
            <w:r w:rsidRPr="005C246B">
              <w:t>Frist for å sende inn høringsuttalelser er 7. mars 2016</w:t>
            </w:r>
            <w:r>
              <w:t>. Gruppene og rådet fortsetter å arbeide med læreplanen når disse kommer fra høring.</w:t>
            </w:r>
          </w:p>
          <w:p w:rsidR="00B3618E" w:rsidRDefault="00B3618E" w:rsidP="001E4C4F"/>
          <w:p w:rsidR="001A2E26" w:rsidRPr="009F20ED" w:rsidRDefault="001A2E26" w:rsidP="001A2E26"/>
          <w:p w:rsidR="001A2E26" w:rsidRPr="001A2E26" w:rsidRDefault="001A2E26" w:rsidP="00990932">
            <w:pPr>
              <w:pStyle w:val="Listeavsnitt"/>
              <w:numPr>
                <w:ilvl w:val="0"/>
                <w:numId w:val="9"/>
              </w:numPr>
              <w:rPr>
                <w:b/>
                <w:bCs/>
              </w:rPr>
            </w:pPr>
            <w:r>
              <w:rPr>
                <w:b/>
              </w:rPr>
              <w:t xml:space="preserve">Møte mellom AU og yrkesfaglig utvalg 4 </w:t>
            </w:r>
            <w:r w:rsidRPr="009F20ED">
              <w:rPr>
                <w:b/>
              </w:rPr>
              <w:t>onsdag 27. januar</w:t>
            </w:r>
          </w:p>
          <w:p w:rsidR="001A2E26" w:rsidRDefault="001A2E26" w:rsidP="001A2E26">
            <w:r w:rsidRPr="009F20ED">
              <w:t xml:space="preserve">Faglig råd for bygg- og anleggsteknikk, </w:t>
            </w:r>
            <w:r w:rsidR="00E73E49">
              <w:t>f</w:t>
            </w:r>
            <w:r w:rsidRPr="009F20ED">
              <w:t xml:space="preserve">aglig råd for teknikk og industriell produksjon, </w:t>
            </w:r>
            <w:r w:rsidR="00E73E49">
              <w:t>f</w:t>
            </w:r>
            <w:r w:rsidRPr="009F20ED">
              <w:t xml:space="preserve">aglig råd for elektrofag, og </w:t>
            </w:r>
            <w:r w:rsidR="00E73E49">
              <w:t>f</w:t>
            </w:r>
            <w:r w:rsidRPr="009F20ED">
              <w:t xml:space="preserve">aglig råd for service og samferdsel (transportområdet) er invitert til yrkesfaglig utvalg 4 for å diskutere felles, overordnede problemstillinger knyttet til rekruttering og verdsetting av fagarbeidere. Møtet </w:t>
            </w:r>
            <w:r>
              <w:t>er/</w:t>
            </w:r>
            <w:r w:rsidRPr="009F20ED">
              <w:t>var onsdag 27. januar 2016 kl. 10.00-14:00 i Utdanningsdirektoratets lokaler. Utvalgsleder Hege Schøyen Dillner ledet møtet.</w:t>
            </w:r>
          </w:p>
          <w:p w:rsidR="00A46F57" w:rsidRPr="001E4C4F" w:rsidRDefault="00A46F57" w:rsidP="001E4C4F">
            <w:pPr>
              <w:rPr>
                <w:b/>
              </w:rPr>
            </w:pPr>
          </w:p>
          <w:p w:rsidR="006C66D1" w:rsidRPr="00B82C66" w:rsidRDefault="006C66D1" w:rsidP="00990932">
            <w:pPr>
              <w:pStyle w:val="Listeavsnitt"/>
              <w:numPr>
                <w:ilvl w:val="0"/>
                <w:numId w:val="9"/>
              </w:numPr>
              <w:rPr>
                <w:b/>
                <w:bCs/>
              </w:rPr>
            </w:pPr>
            <w:r w:rsidRPr="00B82C66">
              <w:rPr>
                <w:b/>
                <w:bCs/>
              </w:rPr>
              <w:t xml:space="preserve">Høring om endringer i opplæringsloven - Praksisbrevordningen og godkjenning av utenlandsk fagopplæring </w:t>
            </w:r>
          </w:p>
          <w:p w:rsidR="006C66D1" w:rsidRDefault="006C66D1" w:rsidP="006C66D1">
            <w:pPr>
              <w:rPr>
                <w:rStyle w:val="Hyperkobling"/>
              </w:rPr>
            </w:pPr>
            <w:r>
              <w:t>Kunnskapsdepartementet har sendt på høring forslag til endringer i opplæringsloven for å innføre praksisbrevordningen, en toårig praktisk opplæring, som et supplement til ordinær yrkesfaglig videregående opplæring. Departementet foreslår at praksisbrevordningen skal være et tilbud i alle fylker. Videre foreslår departementet endringer i opplæringsloven for å etablere en godkjenningsordning for utenlandsk fagopplæring. Høringsfrist er 14.12.</w:t>
            </w:r>
            <w:r w:rsidR="006249EA">
              <w:t>2015</w:t>
            </w:r>
            <w:r>
              <w:t xml:space="preserve"> </w:t>
            </w:r>
            <w:hyperlink r:id="rId25" w:history="1">
              <w:r w:rsidRPr="006C66D1">
                <w:rPr>
                  <w:rStyle w:val="Hyperkobling"/>
                </w:rPr>
                <w:t>lenke</w:t>
              </w:r>
            </w:hyperlink>
          </w:p>
          <w:p w:rsidR="00FA580D" w:rsidRPr="00722D91" w:rsidRDefault="009931F6" w:rsidP="00411401">
            <w:pPr>
              <w:rPr>
                <w:i/>
              </w:rPr>
            </w:pPr>
            <w:r w:rsidRPr="00722D91">
              <w:rPr>
                <w:i/>
              </w:rPr>
              <w:t>Praksisbrevordningen</w:t>
            </w:r>
            <w:r w:rsidR="002B778D">
              <w:rPr>
                <w:i/>
              </w:rPr>
              <w:t xml:space="preserve"> kan føre til færre lærlinger</w:t>
            </w:r>
            <w:r w:rsidRPr="00722D91">
              <w:rPr>
                <w:i/>
              </w:rPr>
              <w:t>.</w:t>
            </w:r>
            <w:r w:rsidR="002B778D">
              <w:rPr>
                <w:i/>
              </w:rPr>
              <w:t xml:space="preserve"> </w:t>
            </w:r>
            <w:r w:rsidR="00BB1963">
              <w:rPr>
                <w:i/>
              </w:rPr>
              <w:t>Ordningen p</w:t>
            </w:r>
            <w:r w:rsidR="002B778D">
              <w:rPr>
                <w:i/>
              </w:rPr>
              <w:t>asser ikke i elektrofagene, det trengs full fagutdanning.</w:t>
            </w:r>
            <w:r w:rsidR="003C27D0">
              <w:rPr>
                <w:i/>
              </w:rPr>
              <w:t xml:space="preserve"> YON Telemark ønsker ikke ordning</w:t>
            </w:r>
            <w:r w:rsidR="00B52A8C">
              <w:rPr>
                <w:i/>
              </w:rPr>
              <w:t>en</w:t>
            </w:r>
            <w:r w:rsidR="00BB1963">
              <w:rPr>
                <w:i/>
              </w:rPr>
              <w:t>. Det</w:t>
            </w:r>
            <w:r w:rsidR="00B52A8C">
              <w:rPr>
                <w:i/>
              </w:rPr>
              <w:t xml:space="preserve"> trengs ikke en ordning til,</w:t>
            </w:r>
            <w:r w:rsidR="003C27D0">
              <w:rPr>
                <w:i/>
              </w:rPr>
              <w:t xml:space="preserve"> som et tillegg til lærlingordningen.</w:t>
            </w:r>
            <w:r w:rsidR="002B778D">
              <w:rPr>
                <w:i/>
              </w:rPr>
              <w:t xml:space="preserve"> </w:t>
            </w:r>
            <w:r w:rsidR="003C27D0">
              <w:rPr>
                <w:i/>
              </w:rPr>
              <w:t>EL &amp; IT mener det ikke er plass til ordningen</w:t>
            </w:r>
            <w:r w:rsidR="00BB1963">
              <w:rPr>
                <w:i/>
              </w:rPr>
              <w:t>. Den</w:t>
            </w:r>
            <w:r w:rsidR="003C27D0">
              <w:rPr>
                <w:i/>
              </w:rPr>
              <w:t xml:space="preserve"> vil være et forstyrrende element.</w:t>
            </w:r>
          </w:p>
          <w:p w:rsidR="00FF1164" w:rsidRDefault="00FF1164" w:rsidP="00FF1164"/>
          <w:p w:rsidR="008D4E08" w:rsidRDefault="008D4E08" w:rsidP="00990932">
            <w:pPr>
              <w:pStyle w:val="Listeavsnitt"/>
              <w:numPr>
                <w:ilvl w:val="0"/>
                <w:numId w:val="9"/>
              </w:numPr>
              <w:rPr>
                <w:b/>
                <w:bCs/>
              </w:rPr>
            </w:pPr>
            <w:r w:rsidRPr="008D4E08">
              <w:rPr>
                <w:b/>
                <w:bCs/>
              </w:rPr>
              <w:t>Høring – endringer i læreplan for Vg2 brønnteknikk</w:t>
            </w:r>
          </w:p>
          <w:p w:rsidR="00B52A8C" w:rsidRDefault="008D4E08" w:rsidP="008D4E08">
            <w:pPr>
              <w:rPr>
                <w:i/>
              </w:rPr>
            </w:pPr>
            <w:r w:rsidRPr="00F603FB">
              <w:t xml:space="preserve">Utdanningsdirektoratet </w:t>
            </w:r>
            <w:r w:rsidR="00B97A61">
              <w:t>har sendt</w:t>
            </w:r>
            <w:r w:rsidRPr="00F603FB">
              <w:t xml:space="preserve"> på høring forslag om endringer i læreplan for Vg2 brønnteknikk.</w:t>
            </w:r>
            <w:r>
              <w:t xml:space="preserve"> </w:t>
            </w:r>
            <w:r w:rsidRPr="00F603FB">
              <w:t>Vi foreslår endringer i formålsteksten, kompetansemål og strukturen i og omtalen av programfagene.</w:t>
            </w:r>
            <w:r>
              <w:t xml:space="preserve"> </w:t>
            </w:r>
            <w:r w:rsidRPr="00F603FB">
              <w:rPr>
                <w:bCs/>
              </w:rPr>
              <w:t xml:space="preserve">Les og svar på høringsbrevet </w:t>
            </w:r>
            <w:hyperlink r:id="rId26" w:history="1">
              <w:r w:rsidRPr="00F603FB">
                <w:rPr>
                  <w:rStyle w:val="Hyperkobling"/>
                  <w:bCs/>
                </w:rPr>
                <w:t>her</w:t>
              </w:r>
            </w:hyperlink>
            <w:r>
              <w:rPr>
                <w:bCs/>
              </w:rPr>
              <w:t xml:space="preserve"> </w:t>
            </w:r>
            <w:r w:rsidRPr="00F603FB">
              <w:rPr>
                <w:bCs/>
              </w:rPr>
              <w:t>Frist for å sende inn høringsuttalelser er 1. februar 2016.</w:t>
            </w:r>
            <w:r>
              <w:rPr>
                <w:bCs/>
              </w:rPr>
              <w:t xml:space="preserve"> </w:t>
            </w:r>
            <w:r w:rsidRPr="00F603FB">
              <w:t xml:space="preserve">Direktoratet ber om </w:t>
            </w:r>
            <w:r w:rsidRPr="008D4E08">
              <w:t>høringsinstansenes synspunkter på forslagene. Sekretariatets vurdering er at denne høringen er relevant for faglig råd for teknikk og industriell produksjon. De øvrige rådene vurderer selv om de ønsker å besvare høringen</w:t>
            </w:r>
            <w:r w:rsidRPr="008D4E08">
              <w:rPr>
                <w:i/>
              </w:rPr>
              <w:t xml:space="preserve">. </w:t>
            </w:r>
          </w:p>
          <w:p w:rsidR="008D4E08" w:rsidRDefault="008D4E08" w:rsidP="008D4E08">
            <w:pPr>
              <w:rPr>
                <w:rFonts w:cstheme="minorHAnsi"/>
                <w:i/>
                <w:color w:val="000000"/>
              </w:rPr>
            </w:pPr>
            <w:r w:rsidRPr="00CE6E6E">
              <w:rPr>
                <w:rFonts w:cstheme="minorHAnsi"/>
                <w:i/>
                <w:color w:val="000000"/>
              </w:rPr>
              <w:t>Faglig råd for elektrofag avgir ikke høringsuttalelse</w:t>
            </w:r>
          </w:p>
          <w:p w:rsidR="001E4C4F" w:rsidRPr="00CE6E6E" w:rsidRDefault="001E4C4F" w:rsidP="008D4E08">
            <w:pPr>
              <w:rPr>
                <w:rFonts w:asciiTheme="minorHAnsi" w:hAnsiTheme="minorHAnsi" w:cstheme="minorHAnsi"/>
                <w:i/>
                <w:color w:val="000000"/>
                <w:sz w:val="21"/>
                <w:szCs w:val="21"/>
              </w:rPr>
            </w:pPr>
          </w:p>
          <w:p w:rsidR="001A2E26" w:rsidRPr="001A2E26" w:rsidRDefault="001A2E26" w:rsidP="00990932">
            <w:pPr>
              <w:pStyle w:val="Listeavsnitt"/>
              <w:numPr>
                <w:ilvl w:val="0"/>
                <w:numId w:val="9"/>
              </w:numPr>
              <w:rPr>
                <w:b/>
                <w:bCs/>
              </w:rPr>
            </w:pPr>
            <w:r w:rsidRPr="001A2E26">
              <w:rPr>
                <w:b/>
                <w:bCs/>
              </w:rPr>
              <w:t>Høyesterettsdom</w:t>
            </w:r>
          </w:p>
          <w:p w:rsidR="00BE2C44" w:rsidRDefault="00F66804" w:rsidP="00411401">
            <w:r w:rsidRPr="00F66804">
              <w:t>En lærling under videregående opplæring i ambulansefaget hadde inngått en tidsbegrenset læreavtale og avtale om midlertidig ansettelse i et helseforetak. På grunn av langvarig sykdom fikk hun et lengre avbrudd i læretiden. Hun krevde å få en tilsvarende forlengelse av læretiden i den samme bedriften utover den perioden som var avtalt, jf. opplæringsloven § 4-2. Høyesterett kom til at lærebedriften ikke var forpliktet til å forlenge læretiden. Det ble vist til at læreavtalen var tidsavgrenset, at opplæringsloven med forskrifter ikke ga henne krav på å gjennomføre opplæringsdelen av læretiden ut over tidsavgrensningen i avtalen, og til at det overordnede ansvaret for at elever får fullført sin utdannelse ligger hos fylkeskommunen. Foretaket ble frifunnet. Dommen følger som vedlegg.</w:t>
            </w:r>
          </w:p>
          <w:p w:rsidR="00533F7E" w:rsidRDefault="00533F7E" w:rsidP="00411401"/>
          <w:p w:rsidR="00533F7E" w:rsidRPr="00533F7E" w:rsidRDefault="00533F7E" w:rsidP="00990932">
            <w:pPr>
              <w:pStyle w:val="Listeavsnitt"/>
              <w:numPr>
                <w:ilvl w:val="0"/>
                <w:numId w:val="9"/>
              </w:numPr>
              <w:rPr>
                <w:b/>
                <w:bCs/>
              </w:rPr>
            </w:pPr>
            <w:r w:rsidRPr="00533F7E">
              <w:rPr>
                <w:b/>
                <w:bCs/>
              </w:rPr>
              <w:t>Høring om praksisbrevordningen</w:t>
            </w:r>
          </w:p>
          <w:p w:rsidR="00533F7E" w:rsidRDefault="00533F7E" w:rsidP="00533F7E">
            <w:r>
              <w:t xml:space="preserve">Utdanningsdirektoratet har sendt forslag om innføring av praksisbrev på høring. Høringen er forslag til endringer i forskrift til opplæringsloven og nasjonale rammer for lokal utvikling av læreplaner for praksisbrev. Praksisbrevordningen foreslås innført som et supplement til ordinær yrkesfaglig videregående opplæring. Det innebærer at praksisbrevordning, praksisbrevkandidat og praksisbrevprøve innføres som nye betegnelser i lov og forskrift. Sekretariatet mener at høringen er relevant for alle de faglige rådene. Høringsfristen er 11. april 2016. Les mer og svar på høringen </w:t>
            </w:r>
            <w:hyperlink r:id="rId27" w:history="1">
              <w:r w:rsidRPr="00533F7E">
                <w:rPr>
                  <w:rStyle w:val="Hyperkobling"/>
                </w:rPr>
                <w:t>her</w:t>
              </w:r>
            </w:hyperlink>
            <w:r>
              <w:t xml:space="preserve"> </w:t>
            </w:r>
          </w:p>
          <w:p w:rsidR="00B97A61" w:rsidRDefault="00B97A61" w:rsidP="00533F7E"/>
          <w:p w:rsidR="00B97A61" w:rsidRDefault="00B97A61" w:rsidP="00990932">
            <w:pPr>
              <w:pStyle w:val="Listeavsnitt"/>
              <w:numPr>
                <w:ilvl w:val="0"/>
                <w:numId w:val="9"/>
              </w:numPr>
              <w:rPr>
                <w:b/>
                <w:bCs/>
              </w:rPr>
            </w:pPr>
            <w:r>
              <w:rPr>
                <w:b/>
                <w:bCs/>
              </w:rPr>
              <w:t>O</w:t>
            </w:r>
            <w:r w:rsidRPr="00B97A61">
              <w:rPr>
                <w:b/>
                <w:bCs/>
              </w:rPr>
              <w:t>vergang fra studieforberedende til yrkesfaglige utdanningsprogram</w:t>
            </w:r>
          </w:p>
          <w:p w:rsidR="00B97A61" w:rsidRDefault="00B97A61" w:rsidP="00533F7E">
            <w:r w:rsidRPr="00B97A61">
              <w:t>Utdanningsdirektoratet har gjennomført første del av oppdrag 02-15 og foreslår fem modeller for overganger fra studieforberedende til yrkesfaglige utdannings</w:t>
            </w:r>
            <w:r w:rsidR="00216251">
              <w:t>-</w:t>
            </w:r>
            <w:r w:rsidRPr="00B97A61">
              <w:t>programmer</w:t>
            </w:r>
            <w:r>
              <w:t>. De har</w:t>
            </w:r>
            <w:r w:rsidRPr="00B97A61">
              <w:t xml:space="preserve"> gjort rede for kostnader ved eventuelle utprøvinger av modeller.</w:t>
            </w:r>
            <w:r>
              <w:t xml:space="preserve"> </w:t>
            </w:r>
          </w:p>
          <w:p w:rsidR="00B97A61" w:rsidRDefault="00B97A61" w:rsidP="00533F7E"/>
          <w:p w:rsidR="00765F54" w:rsidRDefault="00765F54" w:rsidP="00216251">
            <w:pPr>
              <w:pStyle w:val="Listeavsnitt"/>
              <w:numPr>
                <w:ilvl w:val="0"/>
                <w:numId w:val="9"/>
              </w:numPr>
            </w:pPr>
            <w:r>
              <w:rPr>
                <w:rStyle w:val="Sterk"/>
              </w:rPr>
              <w:t xml:space="preserve">Høring - forslag til læreplaner i Vg2 maritime fag, Vg3 matros og Vg3 motormann </w:t>
            </w:r>
          </w:p>
          <w:p w:rsidR="00C42CC8" w:rsidRPr="00216251" w:rsidRDefault="00765F54" w:rsidP="00216251">
            <w:pPr>
              <w:pStyle w:val="NormalWeb"/>
              <w:spacing w:before="0" w:beforeAutospacing="0" w:after="0" w:afterAutospacing="0"/>
              <w:rPr>
                <w:rFonts w:ascii="Verdana" w:hAnsi="Verdana"/>
                <w:i/>
                <w:sz w:val="20"/>
                <w:szCs w:val="20"/>
              </w:rPr>
            </w:pPr>
            <w:r w:rsidRPr="00503EAF">
              <w:rPr>
                <w:rStyle w:val="Sterk"/>
                <w:rFonts w:ascii="Verdana" w:hAnsi="Verdana"/>
                <w:b w:val="0"/>
                <w:sz w:val="20"/>
                <w:szCs w:val="20"/>
              </w:rPr>
              <w:t xml:space="preserve">Utdanningsdirektoratet </w:t>
            </w:r>
            <w:r w:rsidR="00503EAF" w:rsidRPr="00503EAF">
              <w:rPr>
                <w:rStyle w:val="Sterk"/>
                <w:rFonts w:ascii="Verdana" w:hAnsi="Verdana"/>
                <w:b w:val="0"/>
                <w:sz w:val="20"/>
                <w:szCs w:val="20"/>
              </w:rPr>
              <w:t>har sendt</w:t>
            </w:r>
            <w:r w:rsidRPr="00503EAF">
              <w:rPr>
                <w:rStyle w:val="Sterk"/>
                <w:rFonts w:ascii="Verdana" w:hAnsi="Verdana"/>
                <w:b w:val="0"/>
                <w:sz w:val="20"/>
                <w:szCs w:val="20"/>
              </w:rPr>
              <w:t>r på høring forslag til endringer i læreplan for Vg2 maritime fag, Vg3 matros og Vg3 motormann.</w:t>
            </w:r>
            <w:r w:rsidR="00503EAF" w:rsidRPr="00503EAF">
              <w:rPr>
                <w:rStyle w:val="Sterk"/>
                <w:rFonts w:ascii="Verdana" w:hAnsi="Verdana"/>
                <w:b w:val="0"/>
                <w:sz w:val="20"/>
                <w:szCs w:val="20"/>
              </w:rPr>
              <w:t xml:space="preserve"> Utdanningsdirektoratet foreslår endringer i</w:t>
            </w:r>
            <w:r w:rsidR="00216251">
              <w:rPr>
                <w:rStyle w:val="Sterk"/>
                <w:rFonts w:ascii="Verdana" w:hAnsi="Verdana"/>
                <w:b w:val="0"/>
                <w:sz w:val="20"/>
                <w:szCs w:val="20"/>
              </w:rPr>
              <w:t xml:space="preserve"> </w:t>
            </w:r>
            <w:r w:rsidR="00503EAF" w:rsidRPr="00503EAF">
              <w:rPr>
                <w:rStyle w:val="Sterk"/>
                <w:rFonts w:ascii="Verdana" w:hAnsi="Verdana"/>
                <w:b w:val="0"/>
                <w:sz w:val="20"/>
                <w:szCs w:val="20"/>
              </w:rPr>
              <w:t>strukturen på fagene</w:t>
            </w:r>
            <w:r w:rsidR="00216251">
              <w:rPr>
                <w:rStyle w:val="Sterk"/>
                <w:rFonts w:ascii="Verdana" w:hAnsi="Verdana"/>
                <w:b w:val="0"/>
                <w:sz w:val="20"/>
                <w:szCs w:val="20"/>
              </w:rPr>
              <w:t>,</w:t>
            </w:r>
            <w:r w:rsidR="00503EAF" w:rsidRPr="00503EAF">
              <w:rPr>
                <w:rStyle w:val="Sterk"/>
                <w:rFonts w:ascii="Verdana" w:hAnsi="Verdana"/>
                <w:b w:val="0"/>
                <w:sz w:val="20"/>
                <w:szCs w:val="20"/>
              </w:rPr>
              <w:t xml:space="preserve"> fag- og timefordelingen i Vg2, formålstekster, beskrivelse av programfag, beskrivelse av hovedområder, kompetansemål og vurdering. </w:t>
            </w:r>
            <w:r w:rsidRPr="00503EAF">
              <w:rPr>
                <w:rStyle w:val="Sterk"/>
                <w:rFonts w:ascii="Verdana" w:hAnsi="Verdana"/>
                <w:b w:val="0"/>
                <w:bCs w:val="0"/>
                <w:sz w:val="20"/>
                <w:szCs w:val="20"/>
              </w:rPr>
              <w:t xml:space="preserve">Les og svar på høringsbrevet </w:t>
            </w:r>
            <w:hyperlink r:id="rId28" w:history="1">
              <w:r w:rsidRPr="00503EAF">
                <w:rPr>
                  <w:rStyle w:val="Hyperkobling"/>
                  <w:rFonts w:ascii="Verdana" w:hAnsi="Verdana"/>
                  <w:b/>
                  <w:sz w:val="20"/>
                  <w:szCs w:val="20"/>
                </w:rPr>
                <w:t>he</w:t>
              </w:r>
            </w:hyperlink>
            <w:r w:rsidRPr="00503EAF">
              <w:rPr>
                <w:rStyle w:val="Sterk"/>
                <w:rFonts w:ascii="Verdana" w:hAnsi="Verdana"/>
                <w:b w:val="0"/>
                <w:bCs w:val="0"/>
                <w:sz w:val="20"/>
                <w:szCs w:val="20"/>
              </w:rPr>
              <w:t>r:</w:t>
            </w:r>
            <w:r w:rsidR="00216251">
              <w:rPr>
                <w:rStyle w:val="Sterk"/>
                <w:rFonts w:ascii="Verdana" w:hAnsi="Verdana"/>
                <w:b w:val="0"/>
                <w:bCs w:val="0"/>
                <w:sz w:val="20"/>
                <w:szCs w:val="20"/>
              </w:rPr>
              <w:t xml:space="preserve"> </w:t>
            </w:r>
            <w:r w:rsidRPr="00503EAF">
              <w:rPr>
                <w:rStyle w:val="Sterk"/>
                <w:rFonts w:ascii="Verdana" w:hAnsi="Verdana"/>
                <w:b w:val="0"/>
                <w:sz w:val="20"/>
                <w:szCs w:val="20"/>
              </w:rPr>
              <w:t>Frist for å sende inn høringsuttalelser er 6. mars 2016.</w:t>
            </w:r>
            <w:r w:rsidR="00503EAF" w:rsidRPr="00503EAF">
              <w:rPr>
                <w:rFonts w:ascii="Verdana" w:hAnsi="Verdana"/>
                <w:sz w:val="20"/>
                <w:szCs w:val="20"/>
              </w:rPr>
              <w:t xml:space="preserve"> Høringene er åpne for alle.</w:t>
            </w:r>
            <w:r w:rsidR="00216251">
              <w:rPr>
                <w:rFonts w:ascii="Verdana" w:hAnsi="Verdana"/>
                <w:sz w:val="20"/>
                <w:szCs w:val="20"/>
              </w:rPr>
              <w:t xml:space="preserve"> </w:t>
            </w:r>
            <w:r w:rsidR="00C42CC8" w:rsidRPr="00216251">
              <w:rPr>
                <w:rFonts w:ascii="Verdana" w:hAnsi="Verdana"/>
                <w:i/>
                <w:sz w:val="20"/>
                <w:szCs w:val="20"/>
              </w:rPr>
              <w:t>AU ser på evt prinsipielle spørsmål i høringen. Eks fordypninger i læreplanen.</w:t>
            </w:r>
          </w:p>
          <w:p w:rsidR="00BE2C44" w:rsidRDefault="00BE2C44" w:rsidP="00411401"/>
          <w:p w:rsidR="00FA580D" w:rsidRPr="00CE6E6E" w:rsidRDefault="00216251" w:rsidP="00411401">
            <w:pPr>
              <w:rPr>
                <w:i/>
              </w:rPr>
            </w:pPr>
            <w:r>
              <w:rPr>
                <w:i/>
              </w:rPr>
              <w:t>V</w:t>
            </w:r>
            <w:r w:rsidR="00D01AA7">
              <w:rPr>
                <w:i/>
              </w:rPr>
              <w:t>edtak:</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58643B">
        <w:tc>
          <w:tcPr>
            <w:tcW w:w="846" w:type="dxa"/>
          </w:tcPr>
          <w:p w:rsidR="0058643B" w:rsidRDefault="004C4A71" w:rsidP="001A2307">
            <w:r>
              <w:t>16</w:t>
            </w:r>
            <w:r w:rsidR="0058643B">
              <w:t>-</w:t>
            </w:r>
            <w:r w:rsidR="006249EA">
              <w:t>2016</w:t>
            </w:r>
          </w:p>
        </w:tc>
        <w:tc>
          <w:tcPr>
            <w:tcW w:w="9066" w:type="dxa"/>
            <w:gridSpan w:val="2"/>
          </w:tcPr>
          <w:p w:rsidR="0058643B" w:rsidRDefault="0058643B" w:rsidP="0058643B">
            <w:pPr>
              <w:rPr>
                <w:b/>
              </w:rPr>
            </w:pPr>
            <w:r>
              <w:rPr>
                <w:b/>
              </w:rPr>
              <w:t>Eventuelt</w:t>
            </w:r>
          </w:p>
          <w:p w:rsidR="00165094" w:rsidRDefault="00165094" w:rsidP="00990932">
            <w:pPr>
              <w:pStyle w:val="Listeavsnitt"/>
              <w:numPr>
                <w:ilvl w:val="0"/>
                <w:numId w:val="16"/>
              </w:numPr>
              <w:rPr>
                <w:b/>
              </w:rPr>
            </w:pPr>
            <w:r w:rsidRPr="0039251E">
              <w:rPr>
                <w:b/>
              </w:rPr>
              <w:t>Budsjett</w:t>
            </w:r>
          </w:p>
          <w:p w:rsidR="00CB7D28" w:rsidRDefault="00CB7D28" w:rsidP="00CB7D28">
            <w:r w:rsidRPr="00CB7D28">
              <w:t>AU lager utkast til brev som hovedorganisasjonene kan sende udir/KD/SRY</w:t>
            </w:r>
          </w:p>
          <w:p w:rsidR="00216251" w:rsidRPr="00216251" w:rsidRDefault="00216251" w:rsidP="00CB7D28">
            <w:pPr>
              <w:rPr>
                <w:i/>
              </w:rPr>
            </w:pPr>
            <w:r w:rsidRPr="00216251">
              <w:rPr>
                <w:i/>
              </w:rPr>
              <w:t>Siste: Alle faglige råd f</w:t>
            </w:r>
            <w:r>
              <w:rPr>
                <w:i/>
              </w:rPr>
              <w:t>å</w:t>
            </w:r>
            <w:r w:rsidRPr="00216251">
              <w:rPr>
                <w:i/>
              </w:rPr>
              <w:t>r avvikle det antall møter som er nødvendig. Brev trengs derfor ikke.</w:t>
            </w:r>
          </w:p>
          <w:p w:rsidR="00165094" w:rsidRDefault="00165094" w:rsidP="00990932">
            <w:pPr>
              <w:pStyle w:val="Listeavsnitt"/>
              <w:numPr>
                <w:ilvl w:val="0"/>
                <w:numId w:val="16"/>
              </w:numPr>
              <w:rPr>
                <w:b/>
              </w:rPr>
            </w:pPr>
            <w:r w:rsidRPr="0039251E">
              <w:rPr>
                <w:b/>
              </w:rPr>
              <w:t>Telemark, vg3</w:t>
            </w:r>
          </w:p>
          <w:p w:rsidR="00CB7D28" w:rsidRPr="00CB7D28" w:rsidRDefault="00CB7D28" w:rsidP="00CB7D28">
            <w:r w:rsidRPr="00CB7D28">
              <w:t xml:space="preserve">Dispensasjon for eksamen i elektrofagene. </w:t>
            </w:r>
            <w:r w:rsidR="00216251">
              <w:br/>
            </w:r>
            <w:r w:rsidRPr="00CB7D28">
              <w:t>Vg3-elever slipper vg3-eksamen</w:t>
            </w:r>
            <w:r w:rsidR="00BF778C">
              <w:t>?</w:t>
            </w:r>
            <w:r w:rsidRPr="00CB7D28">
              <w:t xml:space="preserve"> Brev sendt udir er ikke besvart. </w:t>
            </w:r>
            <w:r w:rsidR="00BF778C">
              <w:t>Ivar Svensson gikk gjennom brevet, og viste til at vg3 eksamen faktisk var bestått i de to sakene det ble henvist til – og at det derfor ikke var tale om noen dispensasjon.</w:t>
            </w:r>
          </w:p>
          <w:p w:rsidR="00BD5FE7" w:rsidRDefault="00BD5FE7" w:rsidP="00A82257"/>
          <w:p w:rsidR="005E65B8" w:rsidRPr="00A82257" w:rsidRDefault="005E65B8" w:rsidP="001A2E26">
            <w:pPr>
              <w:pStyle w:val="Listeavsnitt"/>
            </w:pPr>
          </w:p>
        </w:tc>
      </w:tr>
    </w:tbl>
    <w:p w:rsidR="00C361FD" w:rsidRDefault="00C361FD">
      <w:r>
        <w:br w:type="page"/>
      </w:r>
    </w:p>
    <w:p w:rsidR="00C361FD" w:rsidRDefault="00C361FD" w:rsidP="00153CEA"/>
    <w:p w:rsidR="00C361FD" w:rsidRDefault="00C361FD" w:rsidP="00C361FD">
      <w:pPr>
        <w:pStyle w:val="Overskrift1"/>
      </w:pPr>
      <w:r>
        <w:t>Vedlegg 1</w:t>
      </w:r>
    </w:p>
    <w:p w:rsidR="00C361FD" w:rsidRDefault="00C361FD" w:rsidP="00153CEA">
      <w:r>
        <w:t>Arbeidsgruppenes sammensetting</w:t>
      </w:r>
    </w:p>
    <w:p w:rsidR="00C361FD" w:rsidRPr="00510E52" w:rsidRDefault="00C361FD" w:rsidP="00C361FD"/>
    <w:tbl>
      <w:tblPr>
        <w:tblStyle w:val="Tabellrutenett"/>
        <w:tblpPr w:leftFromText="141" w:rightFromText="141" w:vertAnchor="text" w:tblpY="1"/>
        <w:tblOverlap w:val="never"/>
        <w:tblW w:w="7508" w:type="dxa"/>
        <w:tblLook w:val="04A0" w:firstRow="1" w:lastRow="0" w:firstColumn="1" w:lastColumn="0" w:noHBand="0" w:noVBand="1"/>
      </w:tblPr>
      <w:tblGrid>
        <w:gridCol w:w="7508"/>
      </w:tblGrid>
      <w:tr w:rsidR="00902826" w:rsidTr="00902826">
        <w:tc>
          <w:tcPr>
            <w:tcW w:w="7508" w:type="dxa"/>
          </w:tcPr>
          <w:p w:rsidR="00CA673D" w:rsidRDefault="00CA673D" w:rsidP="00411401"/>
          <w:p w:rsidR="00902826" w:rsidRPr="00216251" w:rsidRDefault="00902826" w:rsidP="00411401">
            <w:r w:rsidRPr="00216251">
              <w:t>Gruppe 1 a - Øystein:</w:t>
            </w:r>
          </w:p>
          <w:p w:rsidR="00902826" w:rsidRPr="00216251" w:rsidRDefault="00902826" w:rsidP="00411401">
            <w:r w:rsidRPr="00216251">
              <w:t xml:space="preserve">Avgjørende innflytelse på vg3 – UR </w:t>
            </w:r>
            <w:r w:rsidR="006249EA" w:rsidRPr="00216251">
              <w:t>2016</w:t>
            </w:r>
            <w:r w:rsidRPr="00216251">
              <w:t xml:space="preserve"> </w:t>
            </w:r>
            <w:r w:rsidR="004734C3">
              <w:t xml:space="preserve">del 1 </w:t>
            </w:r>
            <w:r w:rsidRPr="00216251">
              <w:t xml:space="preserve">– Automatisering </w:t>
            </w:r>
          </w:p>
          <w:p w:rsidR="00902826" w:rsidRPr="00216251" w:rsidRDefault="00902826" w:rsidP="00F67225">
            <w:pPr>
              <w:numPr>
                <w:ilvl w:val="0"/>
                <w:numId w:val="2"/>
              </w:numPr>
            </w:pPr>
            <w:r w:rsidRPr="00216251">
              <w:t>Øystein Fagerli</w:t>
            </w:r>
          </w:p>
          <w:p w:rsidR="00902826" w:rsidRPr="00216251" w:rsidRDefault="00902826" w:rsidP="00F67225">
            <w:pPr>
              <w:numPr>
                <w:ilvl w:val="0"/>
                <w:numId w:val="2"/>
              </w:numPr>
            </w:pPr>
            <w:r w:rsidRPr="00216251">
              <w:t>Kjetil Tvedt</w:t>
            </w:r>
          </w:p>
          <w:p w:rsidR="00902826" w:rsidRPr="00216251" w:rsidRDefault="00902826" w:rsidP="00F67225">
            <w:pPr>
              <w:numPr>
                <w:ilvl w:val="0"/>
                <w:numId w:val="2"/>
              </w:numPr>
            </w:pPr>
            <w:r w:rsidRPr="00216251">
              <w:t>Andrè Bøhm</w:t>
            </w:r>
          </w:p>
          <w:p w:rsidR="00902826" w:rsidRPr="00216251" w:rsidRDefault="00902826" w:rsidP="00F67225">
            <w:pPr>
              <w:numPr>
                <w:ilvl w:val="0"/>
                <w:numId w:val="2"/>
              </w:numPr>
            </w:pPr>
            <w:r w:rsidRPr="00216251">
              <w:t>Linda Nordheim</w:t>
            </w:r>
          </w:p>
          <w:p w:rsidR="00902826" w:rsidRPr="00216251" w:rsidRDefault="00902826" w:rsidP="00F67225">
            <w:pPr>
              <w:numPr>
                <w:ilvl w:val="0"/>
                <w:numId w:val="2"/>
              </w:numPr>
            </w:pPr>
            <w:r w:rsidRPr="00216251">
              <w:t>Henrik Meisner</w:t>
            </w:r>
          </w:p>
          <w:p w:rsidR="00902826" w:rsidRPr="00216251" w:rsidRDefault="00902826" w:rsidP="00F67225">
            <w:pPr>
              <w:numPr>
                <w:ilvl w:val="0"/>
                <w:numId w:val="2"/>
              </w:numPr>
            </w:pPr>
            <w:r w:rsidRPr="00216251">
              <w:t>Magnus Nilsson Wallem</w:t>
            </w:r>
          </w:p>
          <w:p w:rsidR="00A22698" w:rsidRPr="00216251" w:rsidRDefault="00382386" w:rsidP="00F67225">
            <w:pPr>
              <w:numPr>
                <w:ilvl w:val="0"/>
                <w:numId w:val="2"/>
              </w:numPr>
            </w:pPr>
            <w:r w:rsidRPr="00216251">
              <w:t xml:space="preserve">Bjørn </w:t>
            </w:r>
            <w:r w:rsidR="00A22698" w:rsidRPr="00216251">
              <w:t>Behner</w:t>
            </w:r>
          </w:p>
          <w:p w:rsidR="00902826" w:rsidRPr="00216251" w:rsidRDefault="00902826" w:rsidP="00411401"/>
          <w:p w:rsidR="00216251" w:rsidRPr="006C2A18" w:rsidRDefault="00216251" w:rsidP="00411401">
            <w:pPr>
              <w:rPr>
                <w:highlight w:val="yellow"/>
              </w:rPr>
            </w:pPr>
            <w:r w:rsidRPr="00216251">
              <w:t>Status</w:t>
            </w:r>
            <w:r>
              <w:t xml:space="preserve">: </w:t>
            </w:r>
            <w:r w:rsidR="00B30C72" w:rsidRPr="00B30C72">
              <w:t>Gruppe 1a og 1b opprettholdes, men avventer høringen for sine respektive læreplaner</w:t>
            </w:r>
          </w:p>
        </w:tc>
      </w:tr>
      <w:tr w:rsidR="00902826" w:rsidTr="00902826">
        <w:tc>
          <w:tcPr>
            <w:tcW w:w="7508" w:type="dxa"/>
          </w:tcPr>
          <w:p w:rsidR="00CA673D" w:rsidRDefault="00CA673D" w:rsidP="00411401"/>
          <w:p w:rsidR="00316BD3" w:rsidRDefault="00902826" w:rsidP="00411401">
            <w:r w:rsidRPr="00216251">
              <w:t xml:space="preserve">Gruppe 1 b </w:t>
            </w:r>
            <w:r w:rsidR="00316BD3">
              <w:t>– Thor Egil</w:t>
            </w:r>
          </w:p>
          <w:p w:rsidR="00902826" w:rsidRPr="00216251" w:rsidRDefault="00902826" w:rsidP="00411401">
            <w:r w:rsidRPr="00216251">
              <w:t xml:space="preserve">Avgjørende innflytelse på vg3 – UR </w:t>
            </w:r>
            <w:r w:rsidR="006249EA" w:rsidRPr="00216251">
              <w:t>2016</w:t>
            </w:r>
            <w:r w:rsidRPr="00216251">
              <w:t xml:space="preserve"> </w:t>
            </w:r>
            <w:r w:rsidR="004734C3">
              <w:t xml:space="preserve">del 1 </w:t>
            </w:r>
            <w:r w:rsidRPr="00216251">
              <w:t>– energioperatør</w:t>
            </w:r>
          </w:p>
          <w:p w:rsidR="00902826" w:rsidRPr="00216251" w:rsidRDefault="00316BD3" w:rsidP="00F67225">
            <w:pPr>
              <w:numPr>
                <w:ilvl w:val="0"/>
                <w:numId w:val="6"/>
              </w:numPr>
            </w:pPr>
            <w:r>
              <w:t>Fred Løvli, El &amp; It</w:t>
            </w:r>
          </w:p>
          <w:p w:rsidR="00902826" w:rsidRPr="00216251" w:rsidRDefault="00902826" w:rsidP="00F67225">
            <w:pPr>
              <w:numPr>
                <w:ilvl w:val="0"/>
                <w:numId w:val="6"/>
              </w:numPr>
            </w:pPr>
            <w:r w:rsidRPr="00216251">
              <w:t>Ivar Hårklauv, Statkraft (El &amp; It)</w:t>
            </w:r>
          </w:p>
          <w:p w:rsidR="00902826" w:rsidRPr="00216251" w:rsidRDefault="00902826" w:rsidP="00F67225">
            <w:pPr>
              <w:numPr>
                <w:ilvl w:val="0"/>
                <w:numId w:val="6"/>
              </w:numPr>
              <w:rPr>
                <w:b/>
              </w:rPr>
            </w:pPr>
            <w:r w:rsidRPr="00216251">
              <w:t>Arne Einungsbrekke Statkraft (hovedtillitsvalgt El&amp;IT</w:t>
            </w:r>
          </w:p>
          <w:p w:rsidR="00902826" w:rsidRPr="00216251" w:rsidRDefault="00902826" w:rsidP="00F67225">
            <w:pPr>
              <w:numPr>
                <w:ilvl w:val="0"/>
                <w:numId w:val="6"/>
              </w:numPr>
            </w:pPr>
            <w:r w:rsidRPr="00216251">
              <w:t xml:space="preserve">Stian Krogstad, Strømmen vgs </w:t>
            </w:r>
          </w:p>
          <w:p w:rsidR="00902826" w:rsidRPr="00216251" w:rsidRDefault="00902826" w:rsidP="00F67225">
            <w:pPr>
              <w:numPr>
                <w:ilvl w:val="0"/>
                <w:numId w:val="6"/>
              </w:numPr>
            </w:pPr>
            <w:r w:rsidRPr="00216251">
              <w:t>Hugo Alexandersen NTE</w:t>
            </w:r>
          </w:p>
          <w:p w:rsidR="00902826" w:rsidRPr="00216251" w:rsidRDefault="00902826" w:rsidP="00F67225">
            <w:pPr>
              <w:numPr>
                <w:ilvl w:val="0"/>
                <w:numId w:val="6"/>
              </w:numPr>
            </w:pPr>
            <w:r w:rsidRPr="00216251">
              <w:t>Thor Egil Johansen, Energi Norge</w:t>
            </w:r>
          </w:p>
          <w:p w:rsidR="00902826" w:rsidRDefault="00902826" w:rsidP="00F67225">
            <w:pPr>
              <w:numPr>
                <w:ilvl w:val="0"/>
                <w:numId w:val="6"/>
              </w:numPr>
            </w:pPr>
            <w:r w:rsidRPr="00216251">
              <w:t>Leo Sørby, Eidsiva Energi</w:t>
            </w:r>
          </w:p>
          <w:p w:rsidR="00CA673D" w:rsidRPr="00216251" w:rsidRDefault="00CA673D" w:rsidP="00CA673D">
            <w:pPr>
              <w:numPr>
                <w:ilvl w:val="0"/>
                <w:numId w:val="6"/>
              </w:numPr>
            </w:pPr>
            <w:r w:rsidRPr="00CA673D">
              <w:t>Ole Morten Kolstadbakken</w:t>
            </w:r>
          </w:p>
          <w:p w:rsidR="00902826" w:rsidRDefault="00902826" w:rsidP="00F67225">
            <w:pPr>
              <w:numPr>
                <w:ilvl w:val="0"/>
                <w:numId w:val="6"/>
              </w:numPr>
            </w:pPr>
            <w:r w:rsidRPr="00216251">
              <w:t>Håkon Offergård Jevne</w:t>
            </w:r>
          </w:p>
          <w:p w:rsidR="00216251" w:rsidRDefault="00216251" w:rsidP="00CA673D"/>
          <w:p w:rsidR="00902826" w:rsidRPr="006C2A18" w:rsidRDefault="00CA673D" w:rsidP="00CA673D">
            <w:pPr>
              <w:rPr>
                <w:highlight w:val="yellow"/>
              </w:rPr>
            </w:pPr>
            <w:r w:rsidRPr="00CA673D">
              <w:t>S</w:t>
            </w:r>
            <w:r>
              <w:t xml:space="preserve">tatus: </w:t>
            </w:r>
            <w:r w:rsidR="00B30C72" w:rsidRPr="00B30C72">
              <w:t>Gruppe 1a og 1b opprettholdes, men avventer høringen for sine respektive læreplaner</w:t>
            </w:r>
          </w:p>
        </w:tc>
      </w:tr>
      <w:tr w:rsidR="00902826" w:rsidTr="00902826">
        <w:tc>
          <w:tcPr>
            <w:tcW w:w="7508" w:type="dxa"/>
          </w:tcPr>
          <w:p w:rsidR="00CA673D" w:rsidRDefault="00CA673D" w:rsidP="00411401"/>
          <w:p w:rsidR="00902826" w:rsidRPr="00510E52" w:rsidRDefault="00902826" w:rsidP="00411401">
            <w:r w:rsidRPr="00510E52">
              <w:t>Gruppe 2 –Hans Jacob:</w:t>
            </w:r>
          </w:p>
          <w:p w:rsidR="00902826" w:rsidRPr="00510E52" w:rsidRDefault="004734C3" w:rsidP="00411401">
            <w:r>
              <w:t xml:space="preserve">UR 2016 del 2 – kap 5 - </w:t>
            </w:r>
            <w:r w:rsidR="00902826" w:rsidRPr="00510E52">
              <w:t>Tilbudsstruktur</w:t>
            </w:r>
          </w:p>
          <w:p w:rsidR="00902826" w:rsidRPr="00510E52" w:rsidRDefault="00902826" w:rsidP="00F67225">
            <w:pPr>
              <w:numPr>
                <w:ilvl w:val="0"/>
                <w:numId w:val="3"/>
              </w:numPr>
            </w:pPr>
            <w:r w:rsidRPr="00510E52">
              <w:t xml:space="preserve">Hans Jacob Edvardsen </w:t>
            </w:r>
            <w:r>
              <w:t>(leder)</w:t>
            </w:r>
          </w:p>
          <w:p w:rsidR="00902826" w:rsidRPr="00510E52" w:rsidRDefault="00902826" w:rsidP="00F67225">
            <w:pPr>
              <w:numPr>
                <w:ilvl w:val="0"/>
                <w:numId w:val="3"/>
              </w:numPr>
            </w:pPr>
            <w:r w:rsidRPr="00510E52">
              <w:t>Kjetil Tvedt</w:t>
            </w:r>
          </w:p>
          <w:p w:rsidR="00902826" w:rsidRPr="00510E52" w:rsidRDefault="00902826" w:rsidP="00F67225">
            <w:pPr>
              <w:numPr>
                <w:ilvl w:val="0"/>
                <w:numId w:val="3"/>
              </w:numPr>
            </w:pPr>
            <w:r w:rsidRPr="00510E52">
              <w:t>Jens Harald Jensen</w:t>
            </w:r>
          </w:p>
          <w:p w:rsidR="00902826" w:rsidRPr="00510E52" w:rsidRDefault="00902826" w:rsidP="00F67225">
            <w:pPr>
              <w:numPr>
                <w:ilvl w:val="0"/>
                <w:numId w:val="3"/>
              </w:numPr>
            </w:pPr>
            <w:r w:rsidRPr="00510E52">
              <w:t>Brynhild Totland</w:t>
            </w:r>
          </w:p>
          <w:p w:rsidR="00902826" w:rsidRDefault="00902826" w:rsidP="00F67225">
            <w:pPr>
              <w:numPr>
                <w:ilvl w:val="0"/>
                <w:numId w:val="3"/>
              </w:numPr>
            </w:pPr>
            <w:r w:rsidRPr="00510E52">
              <w:t>Arne Hovland</w:t>
            </w:r>
          </w:p>
          <w:p w:rsidR="00902826" w:rsidRDefault="00902826" w:rsidP="00F67225">
            <w:pPr>
              <w:numPr>
                <w:ilvl w:val="0"/>
                <w:numId w:val="3"/>
              </w:numPr>
            </w:pPr>
            <w:r w:rsidRPr="00510E52">
              <w:t>Sten Harald Tenfjord</w:t>
            </w:r>
          </w:p>
          <w:p w:rsidR="00902826" w:rsidRDefault="00902826" w:rsidP="00F67225">
            <w:pPr>
              <w:numPr>
                <w:ilvl w:val="0"/>
                <w:numId w:val="3"/>
              </w:numPr>
            </w:pPr>
            <w:r>
              <w:t>Arild Skjølsvold</w:t>
            </w:r>
          </w:p>
          <w:p w:rsidR="00902826" w:rsidRDefault="00902826" w:rsidP="00F67225">
            <w:pPr>
              <w:numPr>
                <w:ilvl w:val="0"/>
                <w:numId w:val="3"/>
              </w:numPr>
            </w:pPr>
            <w:r>
              <w:t>Åge Blum</w:t>
            </w:r>
            <w:r w:rsidR="00A314F6">
              <w:t>m</w:t>
            </w:r>
            <w:r>
              <w:t>enfelt</w:t>
            </w:r>
          </w:p>
          <w:p w:rsidR="00902826" w:rsidRDefault="00902826" w:rsidP="00411401">
            <w:pPr>
              <w:ind w:left="360"/>
            </w:pPr>
          </w:p>
          <w:p w:rsidR="00CA673D" w:rsidRPr="00510E52" w:rsidRDefault="00CA673D" w:rsidP="00CA673D">
            <w:r>
              <w:t>Status: Gruppa arbeider videre og utarbeider forslag til tekster i utviklingsredegjørelsen, del 2.</w:t>
            </w:r>
            <w:r w:rsidR="00F15EEE">
              <w:t xml:space="preserve"> Første frist for 2 sider dok. 8.feb</w:t>
            </w:r>
          </w:p>
        </w:tc>
      </w:tr>
      <w:tr w:rsidR="00902826" w:rsidTr="00902826">
        <w:tc>
          <w:tcPr>
            <w:tcW w:w="7508" w:type="dxa"/>
          </w:tcPr>
          <w:p w:rsidR="00CA673D" w:rsidRDefault="00CA673D" w:rsidP="00411401"/>
          <w:p w:rsidR="00F15EEE" w:rsidRDefault="00902826" w:rsidP="004734C3">
            <w:r w:rsidRPr="00216251">
              <w:t>Gruppe 3 –</w:t>
            </w:r>
            <w:r w:rsidR="00F15EEE">
              <w:t>Svein Harald</w:t>
            </w:r>
          </w:p>
          <w:p w:rsidR="004734C3" w:rsidRDefault="00FC55FD" w:rsidP="004734C3">
            <w:r>
              <w:rPr>
                <w:rFonts w:cstheme="minorHAnsi"/>
                <w:i/>
                <w:color w:val="000000"/>
              </w:rPr>
              <w:t xml:space="preserve"> </w:t>
            </w:r>
            <w:r w:rsidR="00F15EEE">
              <w:rPr>
                <w:rFonts w:cstheme="minorHAnsi"/>
                <w:i/>
                <w:color w:val="000000"/>
              </w:rPr>
              <w:t>UR 2016 del2 -</w:t>
            </w:r>
            <w:r>
              <w:rPr>
                <w:rFonts w:cstheme="minorHAnsi"/>
                <w:i/>
                <w:color w:val="000000"/>
              </w:rPr>
              <w:t xml:space="preserve">kap. 3 </w:t>
            </w:r>
            <w:r w:rsidRPr="00FC55FD">
              <w:t>Fleksible rammer og struktur for utdanningen</w:t>
            </w:r>
            <w:r>
              <w:t xml:space="preserve"> </w:t>
            </w:r>
            <w:r w:rsidR="004734C3">
              <w:t>Nye medlemmer:</w:t>
            </w:r>
          </w:p>
          <w:p w:rsidR="004734C3" w:rsidRDefault="004734C3" w:rsidP="00F67225">
            <w:pPr>
              <w:numPr>
                <w:ilvl w:val="0"/>
                <w:numId w:val="4"/>
              </w:numPr>
            </w:pPr>
            <w:r>
              <w:t>Are Solli</w:t>
            </w:r>
          </w:p>
          <w:p w:rsidR="004734C3" w:rsidRDefault="004734C3" w:rsidP="00F67225">
            <w:pPr>
              <w:numPr>
                <w:ilvl w:val="0"/>
                <w:numId w:val="4"/>
              </w:numPr>
            </w:pPr>
            <w:r>
              <w:t>Hans Jacob Edvardsen</w:t>
            </w:r>
          </w:p>
          <w:p w:rsidR="004734C3" w:rsidRDefault="004734C3" w:rsidP="00F67225">
            <w:pPr>
              <w:numPr>
                <w:ilvl w:val="0"/>
                <w:numId w:val="4"/>
              </w:numPr>
            </w:pPr>
            <w:r>
              <w:t>Svein Harald Larsen</w:t>
            </w:r>
          </w:p>
          <w:p w:rsidR="00F15EEE" w:rsidRPr="00216251" w:rsidRDefault="00F15EEE" w:rsidP="00F67225">
            <w:pPr>
              <w:numPr>
                <w:ilvl w:val="0"/>
                <w:numId w:val="4"/>
              </w:numPr>
            </w:pPr>
            <w:r>
              <w:t>Åge Lauritzen</w:t>
            </w:r>
          </w:p>
          <w:p w:rsidR="00902826" w:rsidRDefault="00902826" w:rsidP="00411401"/>
          <w:p w:rsidR="00CA673D" w:rsidRPr="006A1BC8" w:rsidRDefault="00F15EEE" w:rsidP="004734C3">
            <w:r>
              <w:t>Status: Aktiv.  Første frist for 2 sider dok. 8.feb</w:t>
            </w:r>
            <w:r w:rsidDel="00F15EEE">
              <w:t xml:space="preserve"> </w:t>
            </w:r>
          </w:p>
        </w:tc>
      </w:tr>
      <w:tr w:rsidR="00902826" w:rsidTr="00902826">
        <w:tc>
          <w:tcPr>
            <w:tcW w:w="7508" w:type="dxa"/>
          </w:tcPr>
          <w:p w:rsidR="00316BD3" w:rsidRDefault="00316BD3" w:rsidP="00411401"/>
          <w:p w:rsidR="00902826" w:rsidRPr="00510E52" w:rsidRDefault="00902826" w:rsidP="00411401">
            <w:r w:rsidRPr="00510E52">
              <w:t xml:space="preserve">Gruppe 4 – </w:t>
            </w:r>
            <w:r w:rsidR="00CE6E6E">
              <w:t>Kim Even</w:t>
            </w:r>
          </w:p>
          <w:p w:rsidR="00902826" w:rsidRPr="00510E52" w:rsidRDefault="00902826" w:rsidP="00411401">
            <w:r w:rsidRPr="00510E52">
              <w:t>Individ perspektivet</w:t>
            </w:r>
            <w:r w:rsidR="004734C3">
              <w:t xml:space="preserve"> – </w:t>
            </w:r>
            <w:r w:rsidR="004734C3" w:rsidRPr="00BB1963">
              <w:rPr>
                <w:i/>
              </w:rPr>
              <w:t>UR 2016 del 2 – kap 3 – Innholdet og læringsarena</w:t>
            </w:r>
          </w:p>
          <w:p w:rsidR="00CE6E6E" w:rsidRPr="00510E52" w:rsidRDefault="00CE6E6E" w:rsidP="00CE6E6E">
            <w:pPr>
              <w:numPr>
                <w:ilvl w:val="0"/>
                <w:numId w:val="5"/>
              </w:numPr>
            </w:pPr>
            <w:r w:rsidRPr="00510E52">
              <w:t>Kim Even Lyder</w:t>
            </w:r>
          </w:p>
          <w:p w:rsidR="00902826" w:rsidRPr="00510E52" w:rsidRDefault="00902826" w:rsidP="00F67225">
            <w:pPr>
              <w:numPr>
                <w:ilvl w:val="0"/>
                <w:numId w:val="5"/>
              </w:numPr>
            </w:pPr>
            <w:r w:rsidRPr="00510E52">
              <w:t xml:space="preserve">Kai Christoffersen </w:t>
            </w:r>
          </w:p>
          <w:p w:rsidR="00902826" w:rsidRDefault="00902826" w:rsidP="00F67225">
            <w:pPr>
              <w:numPr>
                <w:ilvl w:val="0"/>
                <w:numId w:val="5"/>
              </w:numPr>
            </w:pPr>
            <w:r>
              <w:t xml:space="preserve">Ida Marie Skauge </w:t>
            </w:r>
          </w:p>
          <w:p w:rsidR="00902826" w:rsidRDefault="00902826" w:rsidP="00F67225">
            <w:pPr>
              <w:numPr>
                <w:ilvl w:val="0"/>
                <w:numId w:val="5"/>
              </w:numPr>
            </w:pPr>
            <w:r>
              <w:t>Linda Norheim</w:t>
            </w:r>
          </w:p>
          <w:p w:rsidR="00902826" w:rsidRDefault="00902826" w:rsidP="00F67225">
            <w:pPr>
              <w:numPr>
                <w:ilvl w:val="0"/>
                <w:numId w:val="5"/>
              </w:numPr>
            </w:pPr>
            <w:r>
              <w:t>Turid Melheim</w:t>
            </w:r>
          </w:p>
          <w:p w:rsidR="00CA673D" w:rsidRPr="00510E52" w:rsidRDefault="00CA673D" w:rsidP="00CA673D">
            <w:r>
              <w:t>Status: Gruppa arbeider videre med Utviklingsredegjørelsen, del 2</w:t>
            </w:r>
          </w:p>
        </w:tc>
      </w:tr>
      <w:tr w:rsidR="00902826" w:rsidTr="00902826">
        <w:tc>
          <w:tcPr>
            <w:tcW w:w="7508" w:type="dxa"/>
          </w:tcPr>
          <w:p w:rsidR="00316BD3" w:rsidRDefault="00316BD3" w:rsidP="00CA673D"/>
          <w:p w:rsidR="00CA673D" w:rsidRDefault="00CA673D" w:rsidP="00CA673D">
            <w:r>
              <w:t xml:space="preserve">Gruppe 5 – Arild </w:t>
            </w:r>
          </w:p>
          <w:p w:rsidR="00CA673D" w:rsidRPr="00BB1963" w:rsidRDefault="004734C3" w:rsidP="00CA673D">
            <w:pPr>
              <w:rPr>
                <w:i/>
              </w:rPr>
            </w:pPr>
            <w:r>
              <w:t xml:space="preserve">UR 2016 del 2 – </w:t>
            </w:r>
            <w:r w:rsidRPr="00BB1963">
              <w:rPr>
                <w:i/>
              </w:rPr>
              <w:t xml:space="preserve">kap 4 – Utdanningsprogram for elektrofag – innhold </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Arild Skjølsvold(vg1)</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Øystein Fagerli (vg2)</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Randi Solberg</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Arne Hovland</w:t>
            </w:r>
          </w:p>
          <w:p w:rsidR="00CA673D" w:rsidRPr="00B30C72" w:rsidRDefault="00CA673D" w:rsidP="00316BD3">
            <w:pPr>
              <w:pStyle w:val="Listeavsnitt"/>
              <w:numPr>
                <w:ilvl w:val="0"/>
                <w:numId w:val="20"/>
              </w:numPr>
              <w:rPr>
                <w:rFonts w:ascii="Verdana" w:hAnsi="Verdana"/>
                <w:sz w:val="20"/>
                <w:szCs w:val="20"/>
              </w:rPr>
            </w:pPr>
            <w:r w:rsidRPr="00B30C72">
              <w:rPr>
                <w:rFonts w:ascii="Verdana" w:hAnsi="Verdana"/>
                <w:sz w:val="20"/>
                <w:szCs w:val="20"/>
              </w:rPr>
              <w:t>Inger Vagle</w:t>
            </w:r>
          </w:p>
          <w:p w:rsidR="00902826" w:rsidRPr="00510E52" w:rsidRDefault="00316BD3" w:rsidP="00411401">
            <w:r>
              <w:t>Status: Aktiv</w:t>
            </w:r>
            <w:r w:rsidR="00F15EEE">
              <w:t>. Første frist for 2 sider dok. 8.feb</w:t>
            </w:r>
          </w:p>
        </w:tc>
      </w:tr>
      <w:tr w:rsidR="00CA673D" w:rsidTr="00902826">
        <w:tc>
          <w:tcPr>
            <w:tcW w:w="7508" w:type="dxa"/>
          </w:tcPr>
          <w:p w:rsidR="00316BD3" w:rsidRDefault="00316BD3" w:rsidP="00411401"/>
          <w:p w:rsidR="00CA673D" w:rsidRDefault="00CA673D" w:rsidP="00B30C72">
            <w:r>
              <w:t xml:space="preserve">Gruppe </w:t>
            </w:r>
            <w:r w:rsidR="00B30C72">
              <w:t>6</w:t>
            </w:r>
            <w:r>
              <w:t xml:space="preserve"> – AU</w:t>
            </w:r>
          </w:p>
        </w:tc>
      </w:tr>
    </w:tbl>
    <w:p w:rsidR="00C361FD" w:rsidRDefault="00C361FD" w:rsidP="00C361FD">
      <w:r>
        <w:br w:type="page"/>
      </w:r>
    </w:p>
    <w:p w:rsidR="00C361FD" w:rsidRDefault="00C361FD" w:rsidP="00C361FD">
      <w:pPr>
        <w:pStyle w:val="Overskrift1"/>
      </w:pPr>
      <w:r>
        <w:t>Vedlegg 2</w:t>
      </w:r>
    </w:p>
    <w:p w:rsidR="00F67225" w:rsidRPr="00091D48" w:rsidRDefault="00F67225" w:rsidP="00F67225">
      <w:pPr>
        <w:pStyle w:val="Overskrift1"/>
        <w:rPr>
          <w:lang w:val="nb-NO"/>
        </w:rPr>
      </w:pPr>
      <w:r>
        <w:rPr>
          <w:lang w:val="nb-NO"/>
        </w:rPr>
        <w:t>Arbeidsgruppenes mandat og sammensetting</w:t>
      </w:r>
    </w:p>
    <w:p w:rsidR="00F67225" w:rsidRDefault="00F67225" w:rsidP="00F67225">
      <w:pPr>
        <w:pStyle w:val="Overskrift2"/>
      </w:pPr>
      <w:r>
        <w:t>Mandat for arbeidsgrupper</w:t>
      </w:r>
    </w:p>
    <w:p w:rsidR="00F67225" w:rsidRDefault="00F67225" w:rsidP="00F67225"/>
    <w:p w:rsidR="00F67225" w:rsidRPr="00E37864" w:rsidRDefault="00F67225" w:rsidP="00F67225">
      <w:r w:rsidRPr="00091D48">
        <w:t xml:space="preserve">Utviklingsredegjørelse (UR) </w:t>
      </w:r>
      <w:r w:rsidR="006249EA">
        <w:t>2016</w:t>
      </w:r>
      <w:r w:rsidRPr="00091D48">
        <w:t xml:space="preserve"> med basis i UR 2013/14</w:t>
      </w:r>
      <w:r>
        <w:t xml:space="preserve">. </w:t>
      </w:r>
      <w:r w:rsidRPr="00E37864">
        <w:t>Innhold</w:t>
      </w:r>
      <w:r>
        <w:t xml:space="preserve"> (hovedposter) </w:t>
      </w:r>
      <w:r w:rsidRPr="00E37864">
        <w:t>i UR 13/14</w:t>
      </w:r>
    </w:p>
    <w:p w:rsidR="00F67225" w:rsidRDefault="00F67225" w:rsidP="00990932">
      <w:pPr>
        <w:pStyle w:val="Listeavsnitt"/>
        <w:numPr>
          <w:ilvl w:val="0"/>
          <w:numId w:val="7"/>
        </w:numPr>
        <w:contextualSpacing/>
      </w:pPr>
      <w:r w:rsidRPr="00E37864">
        <w:t>Internasjonalt perspektiv</w:t>
      </w:r>
    </w:p>
    <w:p w:rsidR="00F67225" w:rsidRDefault="00F67225" w:rsidP="00990932">
      <w:pPr>
        <w:pStyle w:val="Listeavsnitt"/>
        <w:numPr>
          <w:ilvl w:val="0"/>
          <w:numId w:val="7"/>
        </w:numPr>
        <w:contextualSpacing/>
      </w:pPr>
      <w:r>
        <w:t>Samfunnsperspektiv</w:t>
      </w:r>
    </w:p>
    <w:p w:rsidR="00F67225" w:rsidRDefault="00F67225" w:rsidP="00990932">
      <w:pPr>
        <w:pStyle w:val="Listeavsnitt"/>
        <w:numPr>
          <w:ilvl w:val="0"/>
          <w:numId w:val="7"/>
        </w:numPr>
        <w:contextualSpacing/>
      </w:pPr>
      <w:r>
        <w:t>Bransjeperspektiv</w:t>
      </w:r>
    </w:p>
    <w:p w:rsidR="00F67225" w:rsidRDefault="00F67225" w:rsidP="00990932">
      <w:pPr>
        <w:pStyle w:val="Listeavsnitt"/>
        <w:numPr>
          <w:ilvl w:val="0"/>
          <w:numId w:val="7"/>
        </w:numPr>
        <w:contextualSpacing/>
      </w:pPr>
      <w:r>
        <w:t>Fylke/region perspektiv</w:t>
      </w:r>
    </w:p>
    <w:p w:rsidR="00F67225" w:rsidRDefault="00F67225" w:rsidP="00990932">
      <w:pPr>
        <w:pStyle w:val="Listeavsnitt"/>
        <w:numPr>
          <w:ilvl w:val="0"/>
          <w:numId w:val="7"/>
        </w:numPr>
        <w:contextualSpacing/>
      </w:pPr>
      <w:r>
        <w:t>Skoleperspektiv</w:t>
      </w:r>
    </w:p>
    <w:p w:rsidR="00F67225" w:rsidRDefault="00F67225" w:rsidP="00990932">
      <w:pPr>
        <w:pStyle w:val="Listeavsnitt"/>
        <w:numPr>
          <w:ilvl w:val="0"/>
          <w:numId w:val="7"/>
        </w:numPr>
        <w:contextualSpacing/>
      </w:pPr>
      <w:r>
        <w:t>Fag- læreplanperspektiv</w:t>
      </w:r>
    </w:p>
    <w:p w:rsidR="00F67225" w:rsidRPr="00E37864" w:rsidRDefault="00F67225" w:rsidP="00990932">
      <w:pPr>
        <w:pStyle w:val="Listeavsnitt"/>
        <w:numPr>
          <w:ilvl w:val="0"/>
          <w:numId w:val="7"/>
        </w:numPr>
        <w:contextualSpacing/>
      </w:pPr>
      <w:r>
        <w:t>Forslag til tiltak</w:t>
      </w:r>
    </w:p>
    <w:p w:rsidR="00F67225" w:rsidRDefault="00F67225" w:rsidP="00F67225"/>
    <w:p w:rsidR="00F67225" w:rsidRDefault="00F67225" w:rsidP="00F67225">
      <w:r>
        <w:t xml:space="preserve">Hovedmoment. </w:t>
      </w:r>
    </w:p>
    <w:p w:rsidR="00F67225" w:rsidRDefault="00F67225" w:rsidP="00990932">
      <w:pPr>
        <w:pStyle w:val="Listeavsnitt"/>
        <w:numPr>
          <w:ilvl w:val="0"/>
          <w:numId w:val="7"/>
        </w:numPr>
        <w:contextualSpacing/>
      </w:pPr>
      <w:r>
        <w:t>Sammensmeltning av data/IKT med tradisjonell elektro</w:t>
      </w:r>
    </w:p>
    <w:p w:rsidR="00553313" w:rsidRDefault="00553313" w:rsidP="00990932">
      <w:pPr>
        <w:pStyle w:val="Listeavsnitt"/>
        <w:numPr>
          <w:ilvl w:val="0"/>
          <w:numId w:val="7"/>
        </w:numPr>
        <w:contextualSpacing/>
      </w:pPr>
      <w:r>
        <w:t>Digitalisering og robotikk</w:t>
      </w:r>
    </w:p>
    <w:p w:rsidR="00F67225" w:rsidRDefault="00F67225" w:rsidP="00990932">
      <w:pPr>
        <w:pStyle w:val="Listeavsnitt"/>
        <w:numPr>
          <w:ilvl w:val="0"/>
          <w:numId w:val="7"/>
        </w:numPr>
        <w:contextualSpacing/>
      </w:pPr>
      <w:r>
        <w:t>Elsikkerhet, personsikkerhet, kommunikasjonssikkerhet, HMS</w:t>
      </w:r>
    </w:p>
    <w:p w:rsidR="00F67225" w:rsidRDefault="00F67225" w:rsidP="00F67225"/>
    <w:p w:rsidR="00F67225" w:rsidRPr="00CE3832" w:rsidRDefault="00F67225" w:rsidP="00F67225">
      <w:pPr>
        <w:rPr>
          <w:b/>
          <w:i/>
        </w:rPr>
      </w:pPr>
      <w:r>
        <w:rPr>
          <w:b/>
          <w:i/>
        </w:rPr>
        <w:t>A</w:t>
      </w:r>
      <w:r w:rsidRPr="00CE3832">
        <w:rPr>
          <w:b/>
          <w:i/>
        </w:rPr>
        <w:t>rbeidsgrupper.</w:t>
      </w:r>
    </w:p>
    <w:p w:rsidR="00F67225" w:rsidRDefault="00F67225" w:rsidP="00F67225"/>
    <w:p w:rsidR="00F67225" w:rsidRDefault="00F67225" w:rsidP="00F67225">
      <w:r w:rsidRPr="00DE1E68">
        <w:rPr>
          <w:b/>
        </w:rPr>
        <w:t>Gruppe 1</w:t>
      </w:r>
      <w:r>
        <w:rPr>
          <w:b/>
        </w:rPr>
        <w:t>a</w:t>
      </w:r>
      <w:r>
        <w:t xml:space="preserve"> – Vg3 – avgjørende innflytelse (og UR </w:t>
      </w:r>
      <w:r w:rsidR="006249EA">
        <w:t>2016</w:t>
      </w:r>
      <w:r>
        <w:t>) - Automatisering</w:t>
      </w:r>
    </w:p>
    <w:p w:rsidR="00F67225" w:rsidRDefault="00F67225" w:rsidP="00F67225">
      <w:pPr>
        <w:rPr>
          <w:i/>
        </w:rPr>
      </w:pPr>
    </w:p>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FB1754" w:rsidRDefault="00F67225" w:rsidP="00F67225">
      <w:pPr>
        <w:rPr>
          <w:i/>
        </w:rPr>
      </w:pPr>
      <w:r w:rsidRPr="00216251">
        <w:rPr>
          <w:i/>
        </w:rPr>
        <w:t xml:space="preserve">Arbeidet innbefatter også en vurdering knyttet til å tegne lærekontrakt fra Vg2 og muligheter for veksling mellom skole og bedrift i læretiden (vekslingsmodell) Gruppen skal også utrede forhold som berører Vg1 og Vg2. Denne delen av arbeidet vil være knyttet til rådets arbeid med utviklingsredegjørelsen for </w:t>
      </w:r>
      <w:r w:rsidR="006249EA" w:rsidRPr="00216251">
        <w:rPr>
          <w:i/>
        </w:rPr>
        <w:t>2016</w:t>
      </w:r>
      <w:r w:rsidRPr="00216251">
        <w:rPr>
          <w:i/>
        </w:rPr>
        <w:t>. Det kan være aktuelt at gruppen inviterer representanter fra faglig råd for TIP i arbeidet.</w:t>
      </w:r>
    </w:p>
    <w:p w:rsidR="00F67225" w:rsidRDefault="00F67225" w:rsidP="00F67225"/>
    <w:p w:rsidR="00F67225" w:rsidRDefault="00F67225" w:rsidP="00F67225">
      <w:r w:rsidRPr="00DE1E68">
        <w:t>Gruppe 1</w:t>
      </w:r>
      <w:r>
        <w:t>a - medlemmer (maks 7):</w:t>
      </w:r>
    </w:p>
    <w:p w:rsidR="00F67225" w:rsidRDefault="00F67225" w:rsidP="00F67225">
      <w:r>
        <w:t>Leder: Øystein Fagerli</w:t>
      </w:r>
    </w:p>
    <w:p w:rsidR="00F67225" w:rsidRDefault="00F67225" w:rsidP="00F67225">
      <w:pPr>
        <w:rPr>
          <w:b/>
        </w:rPr>
      </w:pPr>
    </w:p>
    <w:p w:rsidR="00F67225" w:rsidRDefault="00F67225" w:rsidP="00F67225">
      <w:r w:rsidRPr="00DE1E68">
        <w:rPr>
          <w:b/>
        </w:rPr>
        <w:t>Gruppe 1</w:t>
      </w:r>
      <w:r>
        <w:rPr>
          <w:b/>
        </w:rPr>
        <w:t>b</w:t>
      </w:r>
      <w:r>
        <w:t xml:space="preserve"> – Vg3 – avgjørende innflytelse (og UR </w:t>
      </w:r>
      <w:r w:rsidR="006249EA">
        <w:t>2016</w:t>
      </w:r>
      <w:r>
        <w:t>) - Energioperatør</w:t>
      </w:r>
    </w:p>
    <w:p w:rsidR="00F67225" w:rsidRDefault="00F67225" w:rsidP="00F67225"/>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C06055" w:rsidRDefault="00F67225" w:rsidP="00F67225">
      <w:pPr>
        <w:rPr>
          <w:i/>
        </w:rPr>
      </w:pPr>
      <w:r w:rsidRPr="00216251">
        <w:rPr>
          <w:i/>
        </w:rPr>
        <w:t xml:space="preserve">Gruppen skal også utrede forhold som berører Vg1 og Vg2. Denne delen av arbeidet vil være knyttet til rådets arbeid med utviklingsredegjørelsen for </w:t>
      </w:r>
      <w:r w:rsidR="006249EA" w:rsidRPr="00216251">
        <w:rPr>
          <w:i/>
        </w:rPr>
        <w:t>2016</w:t>
      </w:r>
      <w:r w:rsidRPr="00216251">
        <w:rPr>
          <w:i/>
        </w:rPr>
        <w:t xml:space="preserve">/16. Arbeidsgruppen skal også se på evt. endringer knyttet til fagbrev/Vg2/vg1 og evt. bemerke dette i et høringsbrev. Når læreplangruppen leverer et forslag til læreplan (først i rådet) og så sende ut på høring, skal hele gruppen fortsatt arbeide med innspill til Utviklingsredegjørelsen </w:t>
      </w:r>
      <w:r w:rsidR="006249EA" w:rsidRPr="00216251">
        <w:rPr>
          <w:i/>
        </w:rPr>
        <w:t>2016</w:t>
      </w:r>
      <w:r w:rsidRPr="00216251">
        <w:rPr>
          <w:i/>
        </w:rPr>
        <w:t>.</w:t>
      </w:r>
    </w:p>
    <w:p w:rsidR="00F67225" w:rsidRDefault="00F67225" w:rsidP="00F67225">
      <w:pPr>
        <w:rPr>
          <w:b/>
        </w:rPr>
      </w:pPr>
    </w:p>
    <w:p w:rsidR="00F67225" w:rsidRDefault="00F67225" w:rsidP="00F67225">
      <w:r w:rsidRPr="00DE1E68">
        <w:t>Gruppe 1</w:t>
      </w:r>
      <w:r>
        <w:t>b - medlemmer (maks 7):</w:t>
      </w:r>
    </w:p>
    <w:p w:rsidR="00F67225" w:rsidRDefault="00F67225" w:rsidP="00F67225">
      <w:r>
        <w:t xml:space="preserve">Leder: </w:t>
      </w:r>
      <w:r w:rsidR="00025232">
        <w:t xml:space="preserve">Thor </w:t>
      </w:r>
      <w:r w:rsidR="00DB28E4">
        <w:t>Egil Johansen</w:t>
      </w:r>
    </w:p>
    <w:p w:rsidR="005B3C02" w:rsidRDefault="005B3C02">
      <w:pPr>
        <w:rPr>
          <w:b/>
        </w:rPr>
      </w:pPr>
      <w:r>
        <w:rPr>
          <w:b/>
        </w:rPr>
        <w:br w:type="page"/>
      </w:r>
    </w:p>
    <w:p w:rsidR="00F67225" w:rsidRDefault="00F67225" w:rsidP="00F67225">
      <w:r w:rsidRPr="00FC6329">
        <w:rPr>
          <w:b/>
        </w:rPr>
        <w:t>Gruppe 2</w:t>
      </w:r>
      <w:r w:rsidR="00DB28E4">
        <w:t xml:space="preserve"> – Tilbudsstruktur (sett fra «</w:t>
      </w:r>
      <w:r>
        <w:t>frel synsvinkel”)</w:t>
      </w:r>
    </w:p>
    <w:p w:rsidR="00F67225" w:rsidRDefault="00F67225" w:rsidP="00F67225"/>
    <w:p w:rsidR="00F67225" w:rsidRDefault="00F67225" w:rsidP="00F67225">
      <w:r>
        <w:t>Kort beskrivelse av arbeidet</w:t>
      </w:r>
    </w:p>
    <w:p w:rsidR="00F67225" w:rsidRPr="00FB1754" w:rsidRDefault="00F67225" w:rsidP="00F67225">
      <w:pPr>
        <w:rPr>
          <w:i/>
        </w:rPr>
      </w:pPr>
      <w:r>
        <w:rPr>
          <w:i/>
        </w:rPr>
        <w:t xml:space="preserve">Dette arbeidet er knyttet til struktur diskusjon og </w:t>
      </w:r>
      <w:r w:rsidRPr="00FB1754">
        <w:rPr>
          <w:i/>
        </w:rPr>
        <w:t xml:space="preserve">de </w:t>
      </w:r>
      <w:r>
        <w:rPr>
          <w:i/>
        </w:rPr>
        <w:t>y</w:t>
      </w:r>
      <w:r w:rsidRPr="00FB1754">
        <w:rPr>
          <w:i/>
        </w:rPr>
        <w:t>rkesfaglige utvalgene. Her vil samfunnstrender, rekruttering, dimensjonering,</w:t>
      </w:r>
      <w:r>
        <w:rPr>
          <w:i/>
        </w:rPr>
        <w:t xml:space="preserve"> lokale forhold (nettverk),</w:t>
      </w:r>
      <w:r w:rsidRPr="00FB1754">
        <w:rPr>
          <w:i/>
        </w:rPr>
        <w:t xml:space="preserve"> voksnes adgang til fag- og yrkesopplæring, samt følge med på den generelle teknologiutviklingen knyttet til </w:t>
      </w:r>
      <w:r>
        <w:rPr>
          <w:i/>
        </w:rPr>
        <w:t xml:space="preserve">service og </w:t>
      </w:r>
      <w:r w:rsidRPr="00FB1754">
        <w:rPr>
          <w:i/>
        </w:rPr>
        <w:t xml:space="preserve">tjenester i samfunnet, knyttet dette opp mot fag og yrker og se dette i relasjon til Vg1, Vg2 og Vg3 innen elektrofag. </w:t>
      </w:r>
      <w:r>
        <w:rPr>
          <w:i/>
        </w:rPr>
        <w:t>Det kan være aktuelt at gruppen inviterer representanter fra andre faglig råd.</w:t>
      </w:r>
    </w:p>
    <w:p w:rsidR="00F67225" w:rsidRDefault="00F67225" w:rsidP="00F67225">
      <w:r>
        <w:rPr>
          <w:noProof/>
        </w:rPr>
        <w:drawing>
          <wp:anchor distT="0" distB="0" distL="114300" distR="114300" simplePos="0" relativeHeight="251659264" behindDoc="0" locked="0" layoutInCell="1" allowOverlap="1" wp14:anchorId="11E2EFA8" wp14:editId="4A10CCFB">
            <wp:simplePos x="0" y="0"/>
            <wp:positionH relativeFrom="margin">
              <wp:posOffset>-694</wp:posOffset>
            </wp:positionH>
            <wp:positionV relativeFrom="paragraph">
              <wp:posOffset>99595</wp:posOffset>
            </wp:positionV>
            <wp:extent cx="2950210" cy="1892300"/>
            <wp:effectExtent l="0" t="0" r="2540" b="0"/>
            <wp:wrapNone/>
            <wp:docPr id="4" name="Bilde 4" descr="Macintosh HD:Users:sveinharaldlarsen:Desktop:Strukt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veinharaldlarsen:Desktop:Struktur.tif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021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t>Gruppe 2 medlemmer (3-5):</w:t>
      </w:r>
    </w:p>
    <w:p w:rsidR="00F67225" w:rsidRDefault="00F67225" w:rsidP="00F67225">
      <w:pPr>
        <w:rPr>
          <w:b/>
        </w:rPr>
      </w:pPr>
      <w:r>
        <w:t>Leder: Hans Jacob Edvardsen</w:t>
      </w:r>
    </w:p>
    <w:p w:rsidR="00F67225" w:rsidRDefault="00F67225" w:rsidP="00F67225">
      <w:pPr>
        <w:rPr>
          <w:b/>
        </w:rPr>
      </w:pPr>
    </w:p>
    <w:p w:rsidR="00F67225" w:rsidRDefault="00F67225" w:rsidP="00F67225">
      <w:r w:rsidRPr="00FC6329">
        <w:rPr>
          <w:b/>
        </w:rPr>
        <w:t>Gruppe 3</w:t>
      </w:r>
      <w:r>
        <w:t xml:space="preserve"> </w:t>
      </w:r>
      <w:r w:rsidR="00F15EEE">
        <w:t>–</w:t>
      </w:r>
      <w:r>
        <w:t xml:space="preserve"> </w:t>
      </w:r>
      <w:r w:rsidR="00F15EEE">
        <w:t>UR2016 – del 2</w:t>
      </w:r>
      <w:r w:rsidR="00F15EEE">
        <w:rPr>
          <w:rFonts w:cstheme="minorHAnsi"/>
          <w:i/>
          <w:color w:val="000000"/>
        </w:rPr>
        <w:t xml:space="preserve">kap. 3 </w:t>
      </w:r>
      <w:r w:rsidR="00F15EEE" w:rsidRPr="00FC55FD">
        <w:t>Fleksible rammer og struktur for utdanningen</w:t>
      </w:r>
    </w:p>
    <w:p w:rsidR="00F67225" w:rsidRDefault="00F67225" w:rsidP="00F67225"/>
    <w:p w:rsidR="00F67225" w:rsidRDefault="00F67225" w:rsidP="00F67225">
      <w:r>
        <w:t>Kort beskrivelse av arbeidet</w:t>
      </w:r>
    </w:p>
    <w:p w:rsidR="00F67225" w:rsidRDefault="00F67225" w:rsidP="00F67225"/>
    <w:p w:rsidR="00F67225" w:rsidRPr="00962AF1" w:rsidRDefault="00F67225" w:rsidP="00F67225">
      <w:pPr>
        <w:rPr>
          <w:i/>
        </w:rPr>
      </w:pPr>
      <w:r w:rsidRPr="00962AF1">
        <w:rPr>
          <w:i/>
        </w:rPr>
        <w:t>Denne gruppen skal arbeide med</w:t>
      </w:r>
      <w:r w:rsidR="00F15EEE">
        <w:rPr>
          <w:i/>
        </w:rPr>
        <w:t xml:space="preserve"> </w:t>
      </w:r>
      <w:r w:rsidR="00553313">
        <w:rPr>
          <w:i/>
        </w:rPr>
        <w:t>generell</w:t>
      </w:r>
      <w:r w:rsidRPr="00962AF1">
        <w:rPr>
          <w:i/>
        </w:rPr>
        <w:t xml:space="preserve"> </w:t>
      </w:r>
      <w:r w:rsidR="00F15EEE">
        <w:rPr>
          <w:i/>
        </w:rPr>
        <w:t>beskrivelse av rammer/struktur</w:t>
      </w:r>
      <w:r w:rsidRPr="00962AF1">
        <w:rPr>
          <w:i/>
        </w:rPr>
        <w:t xml:space="preserve"> og svare på Udirs forespørsel til dette. I dette arbeidet er det viktig å kommunisere med de øvrige gruppene med hensyn til funn og utvikling so</w:t>
      </w:r>
      <w:r>
        <w:rPr>
          <w:i/>
        </w:rPr>
        <w:t>m fremkommer i disse gruppearbeidene</w:t>
      </w:r>
      <w:r w:rsidRPr="00962AF1">
        <w:rPr>
          <w:i/>
        </w:rPr>
        <w:t xml:space="preserve">. </w:t>
      </w:r>
    </w:p>
    <w:p w:rsidR="00F67225" w:rsidRDefault="00F67225" w:rsidP="00F67225"/>
    <w:p w:rsidR="00F67225" w:rsidRDefault="00F67225" w:rsidP="00F67225">
      <w:r>
        <w:t>Gruppe 3 - medlemmer (4-5):</w:t>
      </w:r>
    </w:p>
    <w:p w:rsidR="00F67225" w:rsidRDefault="00F67225" w:rsidP="00F67225">
      <w:pPr>
        <w:rPr>
          <w:b/>
        </w:rPr>
      </w:pPr>
      <w:r>
        <w:t>Leder</w:t>
      </w:r>
      <w:r w:rsidR="00553313">
        <w:t xml:space="preserve">: </w:t>
      </w:r>
      <w:r w:rsidR="00F15EEE">
        <w:t>Svein Harald</w:t>
      </w:r>
    </w:p>
    <w:p w:rsidR="00F67225" w:rsidRDefault="00F67225" w:rsidP="00F67225">
      <w:pPr>
        <w:rPr>
          <w:b/>
        </w:rPr>
      </w:pPr>
    </w:p>
    <w:p w:rsidR="00F67225" w:rsidRDefault="00F67225" w:rsidP="00F67225">
      <w:r w:rsidRPr="00FC6329">
        <w:rPr>
          <w:b/>
        </w:rPr>
        <w:t>Gruppe 4</w:t>
      </w:r>
      <w:r>
        <w:t xml:space="preserve"> – Individ perspektivet. Lærere, elever, skole, lærling, montør, bedrift</w:t>
      </w:r>
    </w:p>
    <w:p w:rsidR="00F67225" w:rsidRDefault="00F67225" w:rsidP="00F67225">
      <w:r>
        <w:t>(læreplan, grunnleggende ferdigheter, eksamen, yrkesteori, fellesfag, praksis, YF, mv.)</w:t>
      </w:r>
    </w:p>
    <w:p w:rsidR="00F67225" w:rsidRDefault="00F67225" w:rsidP="00F67225"/>
    <w:p w:rsidR="00F67225" w:rsidRDefault="00F67225" w:rsidP="00F67225">
      <w:r>
        <w:t>Kort beskrivelse av arbeidet</w:t>
      </w:r>
    </w:p>
    <w:p w:rsidR="00F67225" w:rsidRDefault="00F67225" w:rsidP="00F67225">
      <w:pPr>
        <w:rPr>
          <w:i/>
        </w:rPr>
      </w:pPr>
      <w:r w:rsidRPr="00870D6F">
        <w:rPr>
          <w:i/>
        </w:rPr>
        <w:t>Denne gruppen skal utrede suksessfaktorer, beste praksis samt problemstillinger/ barrierer knyttet til den reelle læringsarenaen, der læringen foregår, mellom elev og lær</w:t>
      </w:r>
      <w:r>
        <w:rPr>
          <w:i/>
        </w:rPr>
        <w:t>er og mellom lærling og montør gjennom 4-5 års opplæring.</w:t>
      </w:r>
    </w:p>
    <w:p w:rsidR="00F67225" w:rsidRDefault="00F67225" w:rsidP="00F67225">
      <w:pPr>
        <w:rPr>
          <w:i/>
        </w:rPr>
      </w:pPr>
      <w:r>
        <w:rPr>
          <w:i/>
        </w:rPr>
        <w:t>Hva er det som utvikler og hvilke kvalifikasjoner skal morgendagens fagarbeidere ha,  som bedriftene, bransjene/næringene vil etterspørre? Hvor mange typer fagarbeidere trenger vi i elektrofagene?</w:t>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rPr>
          <w:noProof/>
        </w:rPr>
        <w:drawing>
          <wp:inline distT="0" distB="0" distL="0" distR="0" wp14:anchorId="0194A7EF" wp14:editId="3EFB1AC5">
            <wp:extent cx="3905250" cy="3224294"/>
            <wp:effectExtent l="0" t="0" r="0" b="0"/>
            <wp:docPr id="5" name="Bilde 5" descr="Macintosh HD:Users:sveinharaldlarsen:Desktop:Individ -lærin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einharaldlarsen:Desktop:Individ -læring.tif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14614" cy="3232025"/>
                    </a:xfrm>
                    <a:prstGeom prst="rect">
                      <a:avLst/>
                    </a:prstGeom>
                    <a:noFill/>
                    <a:ln>
                      <a:noFill/>
                    </a:ln>
                  </pic:spPr>
                </pic:pic>
              </a:graphicData>
            </a:graphic>
          </wp:inline>
        </w:drawing>
      </w:r>
    </w:p>
    <w:p w:rsidR="00F67225" w:rsidRDefault="00F67225" w:rsidP="00F67225"/>
    <w:p w:rsidR="00F67225" w:rsidRDefault="00F67225" w:rsidP="00F67225"/>
    <w:p w:rsidR="00F67225" w:rsidRPr="006C2A18" w:rsidRDefault="00F67225" w:rsidP="00F67225">
      <w:pPr>
        <w:rPr>
          <w:lang w:val="da-DK"/>
        </w:rPr>
      </w:pPr>
      <w:r w:rsidRPr="006C2A18">
        <w:rPr>
          <w:lang w:val="da-DK"/>
        </w:rPr>
        <w:t>Gruppe 4 medlemmer (3-4):</w:t>
      </w:r>
    </w:p>
    <w:p w:rsidR="00F67225" w:rsidRPr="006C2A18" w:rsidRDefault="00F67225" w:rsidP="00F67225">
      <w:pPr>
        <w:rPr>
          <w:lang w:val="da-DK"/>
        </w:rPr>
      </w:pPr>
      <w:r w:rsidRPr="006C2A18">
        <w:rPr>
          <w:lang w:val="da-DK"/>
        </w:rPr>
        <w:t>Leder: Kim Even Lyder</w:t>
      </w:r>
    </w:p>
    <w:p w:rsidR="00F67225" w:rsidRPr="006C2A18" w:rsidRDefault="00F67225" w:rsidP="00F67225">
      <w:pPr>
        <w:rPr>
          <w:lang w:val="da-DK"/>
        </w:rPr>
      </w:pPr>
    </w:p>
    <w:p w:rsidR="00F15EEE" w:rsidRDefault="00F15EEE" w:rsidP="00F15EEE">
      <w:r>
        <w:t xml:space="preserve">Gruppe </w:t>
      </w:r>
      <w:r w:rsidR="00553313">
        <w:t>5 (3-5)</w:t>
      </w:r>
      <w:r>
        <w:t xml:space="preserve"> </w:t>
      </w:r>
    </w:p>
    <w:p w:rsidR="00F15EEE" w:rsidRPr="00861A92" w:rsidRDefault="00F15EEE" w:rsidP="00F15EEE">
      <w:pPr>
        <w:rPr>
          <w:i/>
        </w:rPr>
      </w:pPr>
      <w:r>
        <w:t xml:space="preserve">UR 2016 del 2 – </w:t>
      </w:r>
      <w:r w:rsidRPr="00861A92">
        <w:rPr>
          <w:i/>
        </w:rPr>
        <w:t xml:space="preserve">kap 4 – Utdanningsprogram for elektrofag – innhold </w:t>
      </w:r>
      <w:r>
        <w:rPr>
          <w:i/>
        </w:rPr>
        <w:t>Vg1, Vg2 og Vg3</w:t>
      </w:r>
    </w:p>
    <w:p w:rsidR="00553313" w:rsidRDefault="00553313" w:rsidP="00553313">
      <w:r>
        <w:t>Kort beskrivelse av arbeidet</w:t>
      </w:r>
    </w:p>
    <w:p w:rsidR="00553313" w:rsidRDefault="00553313" w:rsidP="00553313">
      <w:pPr>
        <w:rPr>
          <w:i/>
        </w:rPr>
      </w:pPr>
      <w:r w:rsidRPr="00870D6F">
        <w:rPr>
          <w:i/>
        </w:rPr>
        <w:t xml:space="preserve">Denne gruppen skal </w:t>
      </w:r>
      <w:r>
        <w:rPr>
          <w:i/>
        </w:rPr>
        <w:t>beskrive fremtidig faglig innhold detaljert i Vg1, Vg2 og Vg3 iht. teknologiutvikling i fag og bransjer( kompetansemål). Foreslå sammensetning av hovedområder og beskrive krav til innhold (yrkesretning) av fellesfag.</w:t>
      </w:r>
    </w:p>
    <w:p w:rsidR="00F15EEE" w:rsidRDefault="00F15EEE" w:rsidP="00F67225">
      <w:pPr>
        <w:rPr>
          <w:b/>
        </w:rPr>
      </w:pPr>
    </w:p>
    <w:p w:rsidR="00553313" w:rsidRPr="006C2A18" w:rsidRDefault="00553313" w:rsidP="00553313">
      <w:pPr>
        <w:rPr>
          <w:lang w:val="da-DK"/>
        </w:rPr>
      </w:pPr>
      <w:r w:rsidRPr="006C2A18">
        <w:rPr>
          <w:lang w:val="da-DK"/>
        </w:rPr>
        <w:t xml:space="preserve">Leder: </w:t>
      </w:r>
      <w:r>
        <w:rPr>
          <w:lang w:val="da-DK"/>
        </w:rPr>
        <w:t>Arild</w:t>
      </w:r>
    </w:p>
    <w:p w:rsidR="00553313" w:rsidRDefault="00553313" w:rsidP="00F67225">
      <w:pPr>
        <w:rPr>
          <w:b/>
        </w:rPr>
      </w:pPr>
    </w:p>
    <w:p w:rsidR="00F15EEE" w:rsidRDefault="00F15EEE" w:rsidP="00F67225">
      <w:pPr>
        <w:rPr>
          <w:b/>
        </w:rPr>
      </w:pPr>
    </w:p>
    <w:p w:rsidR="00F67225" w:rsidRDefault="00F67225" w:rsidP="00F67225">
      <w:r w:rsidRPr="001977CF">
        <w:rPr>
          <w:b/>
        </w:rPr>
        <w:t>AU – Oppgaver</w:t>
      </w:r>
      <w:r>
        <w:t xml:space="preserve"> (Are, Inger og Svein Harald)</w:t>
      </w:r>
    </w:p>
    <w:p w:rsidR="00F67225" w:rsidRDefault="00F67225" w:rsidP="00F67225"/>
    <w:p w:rsidR="00553313" w:rsidRDefault="00553313" w:rsidP="00F67225">
      <w:pPr>
        <w:sectPr w:rsidR="00553313" w:rsidSect="00F67225">
          <w:headerReference w:type="even" r:id="rId31"/>
          <w:headerReference w:type="default" r:id="rId32"/>
          <w:footerReference w:type="default" r:id="rId33"/>
          <w:footerReference w:type="first" r:id="rId34"/>
          <w:type w:val="continuous"/>
          <w:pgSz w:w="11900" w:h="16840"/>
          <w:pgMar w:top="1417" w:right="1417" w:bottom="1417" w:left="1417" w:header="708" w:footer="708" w:gutter="0"/>
          <w:cols w:space="708"/>
          <w:docGrid w:linePitch="360"/>
        </w:sectPr>
      </w:pPr>
    </w:p>
    <w:p w:rsidR="00F67225" w:rsidRPr="00C1446D" w:rsidRDefault="00F67225" w:rsidP="00F67225">
      <w:r w:rsidRPr="00C1446D">
        <w:t xml:space="preserve">Se på regelverk - eksempelvis </w:t>
      </w:r>
    </w:p>
    <w:p w:rsidR="00F67225" w:rsidRPr="00C1446D" w:rsidRDefault="00F67225" w:rsidP="00F67225">
      <w:r w:rsidRPr="00C1446D">
        <w:t>EU direktiver:</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Maskindirektiv</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Lavspenningsdirektivet</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Kvalifikasjonsdirektiv</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Maritimefag – internasjonale konvensjoner</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Flyfag – internasjonale konvensjoner</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Myndigheter DSB og NKOM</w:t>
      </w:r>
    </w:p>
    <w:p w:rsidR="00F67225" w:rsidRPr="00C1446D" w:rsidRDefault="00F67225" w:rsidP="00F67225">
      <w:pPr>
        <w:pStyle w:val="Listeavsnitt"/>
        <w:rPr>
          <w:rFonts w:ascii="Verdana" w:hAnsi="Verdana"/>
          <w:sz w:val="20"/>
          <w:szCs w:val="20"/>
        </w:rPr>
      </w:pPr>
    </w:p>
    <w:p w:rsidR="00F67225" w:rsidRPr="00C1446D" w:rsidRDefault="00F67225" w:rsidP="00F67225">
      <w:r w:rsidRPr="00C1446D">
        <w:t>Lov og forskrifter:</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Tilsynsloven</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Fel, Fse, Fek mv.</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 xml:space="preserve">NEK standarder, eks 399, 400 og 405 serien. </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Opplæringslov med forskrifter</w:t>
      </w:r>
    </w:p>
    <w:p w:rsidR="00F67225"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Privatskoleloven</w:t>
      </w:r>
    </w:p>
    <w:p w:rsidR="00BF73C3" w:rsidRPr="00C1446D" w:rsidRDefault="00BF73C3" w:rsidP="00990932">
      <w:pPr>
        <w:pStyle w:val="Listeavsnitt"/>
        <w:numPr>
          <w:ilvl w:val="0"/>
          <w:numId w:val="7"/>
        </w:numPr>
        <w:contextualSpacing/>
        <w:rPr>
          <w:rFonts w:ascii="Verdana" w:hAnsi="Verdana"/>
          <w:sz w:val="20"/>
          <w:szCs w:val="20"/>
        </w:rPr>
      </w:pPr>
      <w:r>
        <w:rPr>
          <w:rFonts w:ascii="Verdana" w:hAnsi="Verdana"/>
          <w:sz w:val="20"/>
          <w:szCs w:val="20"/>
        </w:rPr>
        <w:t>Ekomloven m/forskrifter</w:t>
      </w:r>
    </w:p>
    <w:p w:rsidR="00F67225" w:rsidRPr="00C1446D" w:rsidRDefault="00F67225" w:rsidP="00F67225">
      <w:r w:rsidRPr="00C1446D">
        <w:t xml:space="preserve"> </w:t>
      </w:r>
    </w:p>
    <w:p w:rsidR="00F67225" w:rsidRPr="00C1446D" w:rsidRDefault="00F67225" w:rsidP="00F67225">
      <w:pPr>
        <w:ind w:left="360"/>
      </w:pPr>
      <w:r w:rsidRPr="00C1446D">
        <w:t>Endringer og politisk arbeid som pågår p.t.:</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Fagskole, YFL, UH</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NKR/EQF</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AML mv.</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 xml:space="preserve">Energi direktiver </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 xml:space="preserve">Økodesign </w:t>
      </w:r>
    </w:p>
    <w:p w:rsidR="00F67225" w:rsidRPr="00C1446D" w:rsidRDefault="00F67225" w:rsidP="00990932">
      <w:pPr>
        <w:pStyle w:val="Listeavsnitt"/>
        <w:numPr>
          <w:ilvl w:val="0"/>
          <w:numId w:val="7"/>
        </w:numPr>
        <w:contextualSpacing/>
        <w:rPr>
          <w:rFonts w:ascii="Verdana" w:hAnsi="Verdana"/>
          <w:sz w:val="20"/>
          <w:szCs w:val="20"/>
        </w:rPr>
      </w:pPr>
      <w:r w:rsidRPr="00C1446D">
        <w:rPr>
          <w:rFonts w:ascii="Verdana" w:hAnsi="Verdana"/>
          <w:sz w:val="20"/>
          <w:szCs w:val="20"/>
        </w:rPr>
        <w:t>Grønn teknologi</w:t>
      </w:r>
    </w:p>
    <w:p w:rsidR="00F67225" w:rsidRPr="00C1446D" w:rsidRDefault="00F67225" w:rsidP="00F67225">
      <w:r w:rsidRPr="00C1446D">
        <w:t>Listen er ikke uttømmende.</w:t>
      </w:r>
    </w:p>
    <w:p w:rsidR="00553313" w:rsidRDefault="00553313" w:rsidP="00F67225">
      <w:pPr>
        <w:sectPr w:rsidR="00553313" w:rsidSect="00BB1963">
          <w:type w:val="continuous"/>
          <w:pgSz w:w="11900" w:h="16840"/>
          <w:pgMar w:top="1417" w:right="1417" w:bottom="1417" w:left="1417" w:header="708" w:footer="708" w:gutter="0"/>
          <w:cols w:num="2" w:space="708"/>
          <w:docGrid w:linePitch="360"/>
        </w:sectPr>
      </w:pPr>
    </w:p>
    <w:p w:rsidR="00C361FD" w:rsidRDefault="00C361FD" w:rsidP="00F67225"/>
    <w:sectPr w:rsidR="00C361FD" w:rsidSect="00F6722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5F" w:rsidRDefault="009B2F5F" w:rsidP="00FE6756">
      <w:r>
        <w:separator/>
      </w:r>
    </w:p>
    <w:p w:rsidR="009B2F5F" w:rsidRDefault="009B2F5F" w:rsidP="00FE6756"/>
    <w:p w:rsidR="009B2F5F" w:rsidRDefault="009B2F5F" w:rsidP="00FE6756"/>
  </w:endnote>
  <w:endnote w:type="continuationSeparator" w:id="0">
    <w:p w:rsidR="009B2F5F" w:rsidRDefault="009B2F5F" w:rsidP="00FE6756">
      <w:r>
        <w:continuationSeparator/>
      </w:r>
    </w:p>
    <w:p w:rsidR="009B2F5F" w:rsidRDefault="009B2F5F" w:rsidP="00FE6756"/>
    <w:p w:rsidR="009B2F5F" w:rsidRDefault="009B2F5F"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4E" w:rsidRDefault="00BF284E" w:rsidP="00FE6756">
    <w:pPr>
      <w:pStyle w:val="Bunntekst"/>
    </w:pPr>
    <w:r>
      <w:rPr>
        <w:noProof/>
      </w:rPr>
      <w:drawing>
        <wp:inline distT="0" distB="0" distL="0" distR="0" wp14:anchorId="68ACB253" wp14:editId="44420F31">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4E" w:rsidRPr="004164D3" w:rsidRDefault="00BF284E" w:rsidP="00FE6756">
    <w:pPr>
      <w:pStyle w:val="Bunntekst"/>
      <w:rPr>
        <w:lang w:val="it-IT"/>
      </w:rPr>
    </w:pPr>
  </w:p>
  <w:p w:rsidR="00BF284E" w:rsidRPr="004164D3" w:rsidRDefault="00BF284E" w:rsidP="00FE6756">
    <w:pPr>
      <w:pStyle w:val="Bunntekst"/>
      <w:rPr>
        <w:lang w:val="it-IT"/>
      </w:rPr>
    </w:pPr>
    <w:r>
      <w:rPr>
        <w:noProof/>
      </w:rPr>
      <w:drawing>
        <wp:inline distT="0" distB="0" distL="0" distR="0" wp14:anchorId="354D9A00" wp14:editId="7D19CB9C">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5F" w:rsidRDefault="009B2F5F" w:rsidP="00FE6756">
      <w:r>
        <w:separator/>
      </w:r>
    </w:p>
    <w:p w:rsidR="009B2F5F" w:rsidRDefault="009B2F5F" w:rsidP="00FE6756"/>
    <w:p w:rsidR="009B2F5F" w:rsidRDefault="009B2F5F" w:rsidP="00FE6756"/>
  </w:footnote>
  <w:footnote w:type="continuationSeparator" w:id="0">
    <w:p w:rsidR="009B2F5F" w:rsidRDefault="009B2F5F" w:rsidP="00FE6756">
      <w:r>
        <w:continuationSeparator/>
      </w:r>
    </w:p>
    <w:p w:rsidR="009B2F5F" w:rsidRDefault="009B2F5F" w:rsidP="00FE6756"/>
    <w:p w:rsidR="009B2F5F" w:rsidRDefault="009B2F5F"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4E" w:rsidRDefault="00BF284E" w:rsidP="00FE6756">
    <w:pPr>
      <w:pStyle w:val="Topptekst"/>
    </w:pPr>
  </w:p>
  <w:p w:rsidR="00BF284E" w:rsidRDefault="00BF284E" w:rsidP="00FE6756"/>
  <w:p w:rsidR="00BF284E" w:rsidRDefault="00BF284E"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BF284E" w:rsidRDefault="00BF284E">
        <w:pPr>
          <w:pStyle w:val="Topptekst"/>
        </w:pPr>
        <w:r>
          <w:fldChar w:fldCharType="begin"/>
        </w:r>
        <w:r>
          <w:instrText>PAGE   \* MERGEFORMAT</w:instrText>
        </w:r>
        <w:r>
          <w:fldChar w:fldCharType="separate"/>
        </w:r>
        <w:r w:rsidR="00587797" w:rsidRPr="00587797">
          <w:rPr>
            <w:noProof/>
            <w:lang w:val="nb-NO"/>
          </w:rPr>
          <w:t>1</w:t>
        </w:r>
        <w:r>
          <w:fldChar w:fldCharType="end"/>
        </w:r>
      </w:p>
    </w:sdtContent>
  </w:sdt>
  <w:p w:rsidR="00BF284E" w:rsidRDefault="00BF284E"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37C"/>
    <w:multiLevelType w:val="hybridMultilevel"/>
    <w:tmpl w:val="CB646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DF7587"/>
    <w:multiLevelType w:val="hybridMultilevel"/>
    <w:tmpl w:val="07663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D50A83"/>
    <w:multiLevelType w:val="hybridMultilevel"/>
    <w:tmpl w:val="F8E89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AC7422"/>
    <w:multiLevelType w:val="hybridMultilevel"/>
    <w:tmpl w:val="1926269C"/>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DEE3BFE"/>
    <w:multiLevelType w:val="hybridMultilevel"/>
    <w:tmpl w:val="95067F1C"/>
    <w:lvl w:ilvl="0" w:tplc="0414000F">
      <w:start w:val="1"/>
      <w:numFmt w:val="decimal"/>
      <w:lvlText w:val="%1."/>
      <w:lvlJc w:val="left"/>
      <w:pPr>
        <w:ind w:left="720" w:hanging="360"/>
      </w:pPr>
      <w:rPr>
        <w:rFonts w:hint="default"/>
      </w:rPr>
    </w:lvl>
    <w:lvl w:ilvl="1" w:tplc="3B7A1096">
      <w:numFmt w:val="bullet"/>
      <w:lvlText w:val="-"/>
      <w:lvlJc w:val="left"/>
      <w:pPr>
        <w:ind w:left="1440" w:hanging="360"/>
      </w:pPr>
      <w:rPr>
        <w:rFonts w:ascii="Calibri" w:eastAsiaTheme="minorHAnsi" w:hAnsi="Calibr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1181BE5"/>
    <w:multiLevelType w:val="hybridMultilevel"/>
    <w:tmpl w:val="638ED09E"/>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23A13D6"/>
    <w:multiLevelType w:val="hybridMultilevel"/>
    <w:tmpl w:val="7A70B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4801A0"/>
    <w:multiLevelType w:val="hybridMultilevel"/>
    <w:tmpl w:val="10A4D7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A26619"/>
    <w:multiLevelType w:val="hybridMultilevel"/>
    <w:tmpl w:val="4C6E79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B33B80"/>
    <w:multiLevelType w:val="hybridMultilevel"/>
    <w:tmpl w:val="AB86C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0617086"/>
    <w:multiLevelType w:val="hybridMultilevel"/>
    <w:tmpl w:val="32C2C1D4"/>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0BD77A5"/>
    <w:multiLevelType w:val="hybridMultilevel"/>
    <w:tmpl w:val="D354D64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3D47BE2"/>
    <w:multiLevelType w:val="hybridMultilevel"/>
    <w:tmpl w:val="913A084A"/>
    <w:lvl w:ilvl="0" w:tplc="E3F49C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755C16A9"/>
    <w:multiLevelType w:val="hybridMultilevel"/>
    <w:tmpl w:val="BA6EC1AC"/>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C2F7667"/>
    <w:multiLevelType w:val="hybridMultilevel"/>
    <w:tmpl w:val="3C923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
  </w:num>
  <w:num w:numId="4">
    <w:abstractNumId w:val="4"/>
  </w:num>
  <w:num w:numId="5">
    <w:abstractNumId w:val="15"/>
  </w:num>
  <w:num w:numId="6">
    <w:abstractNumId w:val="12"/>
  </w:num>
  <w:num w:numId="7">
    <w:abstractNumId w:val="17"/>
  </w:num>
  <w:num w:numId="8">
    <w:abstractNumId w:val="20"/>
  </w:num>
  <w:num w:numId="9">
    <w:abstractNumId w:val="19"/>
  </w:num>
  <w:num w:numId="10">
    <w:abstractNumId w:val="8"/>
  </w:num>
  <w:num w:numId="11">
    <w:abstractNumId w:val="16"/>
  </w:num>
  <w:num w:numId="12">
    <w:abstractNumId w:val="7"/>
  </w:num>
  <w:num w:numId="13">
    <w:abstractNumId w:val="14"/>
  </w:num>
  <w:num w:numId="14">
    <w:abstractNumId w:val="5"/>
  </w:num>
  <w:num w:numId="15">
    <w:abstractNumId w:val="10"/>
  </w:num>
  <w:num w:numId="16">
    <w:abstractNumId w:val="3"/>
  </w:num>
  <w:num w:numId="17">
    <w:abstractNumId w:val="0"/>
  </w:num>
  <w:num w:numId="18">
    <w:abstractNumId w:val="2"/>
  </w:num>
  <w:num w:numId="19">
    <w:abstractNumId w:val="9"/>
  </w:num>
  <w:num w:numId="20">
    <w:abstractNumId w:val="13"/>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F0D"/>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232"/>
    <w:rsid w:val="000259CA"/>
    <w:rsid w:val="00025E74"/>
    <w:rsid w:val="00026A87"/>
    <w:rsid w:val="00026B80"/>
    <w:rsid w:val="0002757B"/>
    <w:rsid w:val="000275C7"/>
    <w:rsid w:val="00027A7E"/>
    <w:rsid w:val="00027B2B"/>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4F45"/>
    <w:rsid w:val="00086189"/>
    <w:rsid w:val="00086B93"/>
    <w:rsid w:val="0008712F"/>
    <w:rsid w:val="00087243"/>
    <w:rsid w:val="00087A91"/>
    <w:rsid w:val="00090614"/>
    <w:rsid w:val="00090D26"/>
    <w:rsid w:val="000913C7"/>
    <w:rsid w:val="000914B5"/>
    <w:rsid w:val="000921AC"/>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CED"/>
    <w:rsid w:val="000B1EF5"/>
    <w:rsid w:val="000B2931"/>
    <w:rsid w:val="000B2D46"/>
    <w:rsid w:val="000B2EE4"/>
    <w:rsid w:val="000B3911"/>
    <w:rsid w:val="000B4292"/>
    <w:rsid w:val="000B4871"/>
    <w:rsid w:val="000B4A64"/>
    <w:rsid w:val="000B4D23"/>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BA9"/>
    <w:rsid w:val="000E1DB8"/>
    <w:rsid w:val="000E22F0"/>
    <w:rsid w:val="000E2339"/>
    <w:rsid w:val="000E3136"/>
    <w:rsid w:val="000E3720"/>
    <w:rsid w:val="000E42F2"/>
    <w:rsid w:val="000E56BC"/>
    <w:rsid w:val="000E6FDF"/>
    <w:rsid w:val="000E75AD"/>
    <w:rsid w:val="000E77D7"/>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10AF"/>
    <w:rsid w:val="00111481"/>
    <w:rsid w:val="00111741"/>
    <w:rsid w:val="00111E23"/>
    <w:rsid w:val="00112952"/>
    <w:rsid w:val="00112AE0"/>
    <w:rsid w:val="00113638"/>
    <w:rsid w:val="00113A20"/>
    <w:rsid w:val="00114BB6"/>
    <w:rsid w:val="001155A6"/>
    <w:rsid w:val="00115651"/>
    <w:rsid w:val="00115F58"/>
    <w:rsid w:val="0011658C"/>
    <w:rsid w:val="00117266"/>
    <w:rsid w:val="001207DA"/>
    <w:rsid w:val="001214DA"/>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DC"/>
    <w:rsid w:val="00134FB3"/>
    <w:rsid w:val="0013596C"/>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09F6"/>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C9B"/>
    <w:rsid w:val="001570BB"/>
    <w:rsid w:val="001604FF"/>
    <w:rsid w:val="00160529"/>
    <w:rsid w:val="00163B29"/>
    <w:rsid w:val="00163C79"/>
    <w:rsid w:val="00164070"/>
    <w:rsid w:val="0016477A"/>
    <w:rsid w:val="00164BDA"/>
    <w:rsid w:val="00165094"/>
    <w:rsid w:val="001656B6"/>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B40"/>
    <w:rsid w:val="001A5DC9"/>
    <w:rsid w:val="001A651F"/>
    <w:rsid w:val="001A7377"/>
    <w:rsid w:val="001A7556"/>
    <w:rsid w:val="001B00F5"/>
    <w:rsid w:val="001B0DC8"/>
    <w:rsid w:val="001B3A96"/>
    <w:rsid w:val="001B3DDF"/>
    <w:rsid w:val="001B4AAF"/>
    <w:rsid w:val="001B4D27"/>
    <w:rsid w:val="001B5197"/>
    <w:rsid w:val="001B5628"/>
    <w:rsid w:val="001B59D8"/>
    <w:rsid w:val="001B5F3A"/>
    <w:rsid w:val="001B5F42"/>
    <w:rsid w:val="001B5F84"/>
    <w:rsid w:val="001B61F9"/>
    <w:rsid w:val="001B656F"/>
    <w:rsid w:val="001B66D2"/>
    <w:rsid w:val="001B6E12"/>
    <w:rsid w:val="001B79BF"/>
    <w:rsid w:val="001C16A2"/>
    <w:rsid w:val="001C3DC3"/>
    <w:rsid w:val="001C3F0C"/>
    <w:rsid w:val="001C5051"/>
    <w:rsid w:val="001C5646"/>
    <w:rsid w:val="001C5FBD"/>
    <w:rsid w:val="001C6C3E"/>
    <w:rsid w:val="001C6D94"/>
    <w:rsid w:val="001C7DD1"/>
    <w:rsid w:val="001D054B"/>
    <w:rsid w:val="001D0AD0"/>
    <w:rsid w:val="001D1241"/>
    <w:rsid w:val="001D2781"/>
    <w:rsid w:val="001D2A9B"/>
    <w:rsid w:val="001D5158"/>
    <w:rsid w:val="001D5BF5"/>
    <w:rsid w:val="001D5CDE"/>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908"/>
    <w:rsid w:val="00215F02"/>
    <w:rsid w:val="00216251"/>
    <w:rsid w:val="00216C66"/>
    <w:rsid w:val="00217661"/>
    <w:rsid w:val="00220503"/>
    <w:rsid w:val="00220BA5"/>
    <w:rsid w:val="002215BA"/>
    <w:rsid w:val="00221E55"/>
    <w:rsid w:val="0022207C"/>
    <w:rsid w:val="00222F47"/>
    <w:rsid w:val="0022331F"/>
    <w:rsid w:val="00223E8B"/>
    <w:rsid w:val="00224C48"/>
    <w:rsid w:val="00224DD0"/>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14DE"/>
    <w:rsid w:val="002318B9"/>
    <w:rsid w:val="002320A1"/>
    <w:rsid w:val="002330E3"/>
    <w:rsid w:val="0023402A"/>
    <w:rsid w:val="00234A97"/>
    <w:rsid w:val="00234F5A"/>
    <w:rsid w:val="0023533E"/>
    <w:rsid w:val="002364E1"/>
    <w:rsid w:val="002368D3"/>
    <w:rsid w:val="00236BA3"/>
    <w:rsid w:val="00237374"/>
    <w:rsid w:val="0024107D"/>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40D"/>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1595"/>
    <w:rsid w:val="002E3497"/>
    <w:rsid w:val="002E3F94"/>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27F28"/>
    <w:rsid w:val="0033000A"/>
    <w:rsid w:val="003303BB"/>
    <w:rsid w:val="00330B82"/>
    <w:rsid w:val="00330BA4"/>
    <w:rsid w:val="003315C8"/>
    <w:rsid w:val="003331A5"/>
    <w:rsid w:val="003353C1"/>
    <w:rsid w:val="003369B6"/>
    <w:rsid w:val="00336C18"/>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400C"/>
    <w:rsid w:val="00354147"/>
    <w:rsid w:val="00354361"/>
    <w:rsid w:val="00354D75"/>
    <w:rsid w:val="0035665F"/>
    <w:rsid w:val="003566F3"/>
    <w:rsid w:val="00357437"/>
    <w:rsid w:val="003576B1"/>
    <w:rsid w:val="00362A4F"/>
    <w:rsid w:val="00362AAB"/>
    <w:rsid w:val="00365805"/>
    <w:rsid w:val="00365958"/>
    <w:rsid w:val="00365A60"/>
    <w:rsid w:val="00365CD1"/>
    <w:rsid w:val="00365CD8"/>
    <w:rsid w:val="003660D7"/>
    <w:rsid w:val="00366DB9"/>
    <w:rsid w:val="00367D7B"/>
    <w:rsid w:val="00370217"/>
    <w:rsid w:val="003707A2"/>
    <w:rsid w:val="003713C4"/>
    <w:rsid w:val="003719C5"/>
    <w:rsid w:val="00371C6C"/>
    <w:rsid w:val="00371CEC"/>
    <w:rsid w:val="00373033"/>
    <w:rsid w:val="0037320A"/>
    <w:rsid w:val="00373278"/>
    <w:rsid w:val="00373B2C"/>
    <w:rsid w:val="00374F13"/>
    <w:rsid w:val="00375AEE"/>
    <w:rsid w:val="00376D0E"/>
    <w:rsid w:val="003774A8"/>
    <w:rsid w:val="003777F9"/>
    <w:rsid w:val="00377BDE"/>
    <w:rsid w:val="00380B17"/>
    <w:rsid w:val="003818BD"/>
    <w:rsid w:val="00381C5A"/>
    <w:rsid w:val="00382386"/>
    <w:rsid w:val="0038270A"/>
    <w:rsid w:val="00382ECE"/>
    <w:rsid w:val="0038355E"/>
    <w:rsid w:val="00383FE8"/>
    <w:rsid w:val="003849B4"/>
    <w:rsid w:val="003857B8"/>
    <w:rsid w:val="00386D64"/>
    <w:rsid w:val="003872EB"/>
    <w:rsid w:val="00390148"/>
    <w:rsid w:val="003907D7"/>
    <w:rsid w:val="00390DC8"/>
    <w:rsid w:val="00391918"/>
    <w:rsid w:val="00391AAB"/>
    <w:rsid w:val="00392077"/>
    <w:rsid w:val="0039251E"/>
    <w:rsid w:val="00392AAD"/>
    <w:rsid w:val="00394450"/>
    <w:rsid w:val="003946E7"/>
    <w:rsid w:val="003958D9"/>
    <w:rsid w:val="00395DDA"/>
    <w:rsid w:val="003963D0"/>
    <w:rsid w:val="00396BA9"/>
    <w:rsid w:val="00397127"/>
    <w:rsid w:val="0039788F"/>
    <w:rsid w:val="003A0058"/>
    <w:rsid w:val="003A06DC"/>
    <w:rsid w:val="003A08C0"/>
    <w:rsid w:val="003A0D73"/>
    <w:rsid w:val="003A0FF9"/>
    <w:rsid w:val="003A146E"/>
    <w:rsid w:val="003A22A9"/>
    <w:rsid w:val="003A2E23"/>
    <w:rsid w:val="003A2E3A"/>
    <w:rsid w:val="003A3743"/>
    <w:rsid w:val="003A3E61"/>
    <w:rsid w:val="003A4351"/>
    <w:rsid w:val="003A4C98"/>
    <w:rsid w:val="003A52EC"/>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C84"/>
    <w:rsid w:val="003B40D7"/>
    <w:rsid w:val="003B46BB"/>
    <w:rsid w:val="003B4DD4"/>
    <w:rsid w:val="003B54C6"/>
    <w:rsid w:val="003B6765"/>
    <w:rsid w:val="003B6F6D"/>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8B5"/>
    <w:rsid w:val="003E0A2B"/>
    <w:rsid w:val="003E0FFA"/>
    <w:rsid w:val="003E112B"/>
    <w:rsid w:val="003E2612"/>
    <w:rsid w:val="003E34DE"/>
    <w:rsid w:val="003E4357"/>
    <w:rsid w:val="003E472B"/>
    <w:rsid w:val="003E53F6"/>
    <w:rsid w:val="003E554F"/>
    <w:rsid w:val="003E58A0"/>
    <w:rsid w:val="003E5D83"/>
    <w:rsid w:val="003E5FDE"/>
    <w:rsid w:val="003E62AD"/>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2F24"/>
    <w:rsid w:val="00404490"/>
    <w:rsid w:val="00406058"/>
    <w:rsid w:val="00411106"/>
    <w:rsid w:val="00411401"/>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6834"/>
    <w:rsid w:val="00427734"/>
    <w:rsid w:val="00427B2D"/>
    <w:rsid w:val="00427DE9"/>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60E6"/>
    <w:rsid w:val="004566DE"/>
    <w:rsid w:val="004572AE"/>
    <w:rsid w:val="00457970"/>
    <w:rsid w:val="00457EDE"/>
    <w:rsid w:val="00463A99"/>
    <w:rsid w:val="004642C7"/>
    <w:rsid w:val="00464E11"/>
    <w:rsid w:val="00465C93"/>
    <w:rsid w:val="00466F6C"/>
    <w:rsid w:val="00467525"/>
    <w:rsid w:val="0046762B"/>
    <w:rsid w:val="00467D81"/>
    <w:rsid w:val="00467E59"/>
    <w:rsid w:val="0047022A"/>
    <w:rsid w:val="00470BA7"/>
    <w:rsid w:val="0047202D"/>
    <w:rsid w:val="004734C3"/>
    <w:rsid w:val="004736D7"/>
    <w:rsid w:val="0047423E"/>
    <w:rsid w:val="004748D3"/>
    <w:rsid w:val="004751C5"/>
    <w:rsid w:val="00475498"/>
    <w:rsid w:val="00476FCF"/>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2235"/>
    <w:rsid w:val="004922C1"/>
    <w:rsid w:val="004934F4"/>
    <w:rsid w:val="00493986"/>
    <w:rsid w:val="00493C55"/>
    <w:rsid w:val="00494742"/>
    <w:rsid w:val="00494E92"/>
    <w:rsid w:val="00495ACC"/>
    <w:rsid w:val="004A030C"/>
    <w:rsid w:val="004A1B77"/>
    <w:rsid w:val="004A2EDD"/>
    <w:rsid w:val="004A3A1A"/>
    <w:rsid w:val="004A3A88"/>
    <w:rsid w:val="004A630A"/>
    <w:rsid w:val="004A6B80"/>
    <w:rsid w:val="004A6C75"/>
    <w:rsid w:val="004B04EE"/>
    <w:rsid w:val="004B078C"/>
    <w:rsid w:val="004B0D70"/>
    <w:rsid w:val="004B0DB5"/>
    <w:rsid w:val="004B0DED"/>
    <w:rsid w:val="004B0F12"/>
    <w:rsid w:val="004B13D3"/>
    <w:rsid w:val="004B24B9"/>
    <w:rsid w:val="004B2725"/>
    <w:rsid w:val="004B2A3C"/>
    <w:rsid w:val="004B2C43"/>
    <w:rsid w:val="004B35A2"/>
    <w:rsid w:val="004B4001"/>
    <w:rsid w:val="004B53C4"/>
    <w:rsid w:val="004B53F7"/>
    <w:rsid w:val="004B56D2"/>
    <w:rsid w:val="004B5E87"/>
    <w:rsid w:val="004B6021"/>
    <w:rsid w:val="004B6F4B"/>
    <w:rsid w:val="004B6FF3"/>
    <w:rsid w:val="004C03F1"/>
    <w:rsid w:val="004C0CA5"/>
    <w:rsid w:val="004C0CC6"/>
    <w:rsid w:val="004C0DD8"/>
    <w:rsid w:val="004C12D7"/>
    <w:rsid w:val="004C13CA"/>
    <w:rsid w:val="004C1E18"/>
    <w:rsid w:val="004C49A7"/>
    <w:rsid w:val="004C4A71"/>
    <w:rsid w:val="004C5986"/>
    <w:rsid w:val="004C5D50"/>
    <w:rsid w:val="004C7131"/>
    <w:rsid w:val="004C713A"/>
    <w:rsid w:val="004C7B7F"/>
    <w:rsid w:val="004D005A"/>
    <w:rsid w:val="004D0CEB"/>
    <w:rsid w:val="004D0F94"/>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2003"/>
    <w:rsid w:val="004E38E9"/>
    <w:rsid w:val="004E3ABD"/>
    <w:rsid w:val="004E487A"/>
    <w:rsid w:val="004E4B43"/>
    <w:rsid w:val="004E4D6C"/>
    <w:rsid w:val="004E5041"/>
    <w:rsid w:val="004E5178"/>
    <w:rsid w:val="004E5799"/>
    <w:rsid w:val="004E5BD0"/>
    <w:rsid w:val="004E63B9"/>
    <w:rsid w:val="004E64FD"/>
    <w:rsid w:val="004E7ADF"/>
    <w:rsid w:val="004F046B"/>
    <w:rsid w:val="004F1DE3"/>
    <w:rsid w:val="004F2277"/>
    <w:rsid w:val="004F266F"/>
    <w:rsid w:val="004F2FCD"/>
    <w:rsid w:val="004F3F4F"/>
    <w:rsid w:val="004F4050"/>
    <w:rsid w:val="004F482D"/>
    <w:rsid w:val="004F4C8C"/>
    <w:rsid w:val="004F4F33"/>
    <w:rsid w:val="004F511F"/>
    <w:rsid w:val="004F5134"/>
    <w:rsid w:val="004F5C85"/>
    <w:rsid w:val="004F6D6F"/>
    <w:rsid w:val="004F6F77"/>
    <w:rsid w:val="005000FB"/>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6E22"/>
    <w:rsid w:val="0055013B"/>
    <w:rsid w:val="00550378"/>
    <w:rsid w:val="0055074A"/>
    <w:rsid w:val="00550B11"/>
    <w:rsid w:val="005517E3"/>
    <w:rsid w:val="0055180D"/>
    <w:rsid w:val="005521B3"/>
    <w:rsid w:val="005522E3"/>
    <w:rsid w:val="0055269B"/>
    <w:rsid w:val="00552AF8"/>
    <w:rsid w:val="00553313"/>
    <w:rsid w:val="005543E5"/>
    <w:rsid w:val="00556201"/>
    <w:rsid w:val="00557CFE"/>
    <w:rsid w:val="00560417"/>
    <w:rsid w:val="00560657"/>
    <w:rsid w:val="00560BCE"/>
    <w:rsid w:val="00561322"/>
    <w:rsid w:val="00561B9D"/>
    <w:rsid w:val="00562290"/>
    <w:rsid w:val="00562723"/>
    <w:rsid w:val="00562972"/>
    <w:rsid w:val="00562EC7"/>
    <w:rsid w:val="0056425C"/>
    <w:rsid w:val="00564742"/>
    <w:rsid w:val="00564AF0"/>
    <w:rsid w:val="00564C75"/>
    <w:rsid w:val="00564E88"/>
    <w:rsid w:val="005652E8"/>
    <w:rsid w:val="005657B2"/>
    <w:rsid w:val="00565864"/>
    <w:rsid w:val="00566CD8"/>
    <w:rsid w:val="005674A6"/>
    <w:rsid w:val="005678AD"/>
    <w:rsid w:val="00567AE6"/>
    <w:rsid w:val="00567E9A"/>
    <w:rsid w:val="00570753"/>
    <w:rsid w:val="00571675"/>
    <w:rsid w:val="00572768"/>
    <w:rsid w:val="00573B35"/>
    <w:rsid w:val="00574BF7"/>
    <w:rsid w:val="00575234"/>
    <w:rsid w:val="00575A71"/>
    <w:rsid w:val="00575ED4"/>
    <w:rsid w:val="00576BFC"/>
    <w:rsid w:val="00577146"/>
    <w:rsid w:val="0057747F"/>
    <w:rsid w:val="0057772B"/>
    <w:rsid w:val="00577A0A"/>
    <w:rsid w:val="00581881"/>
    <w:rsid w:val="00582157"/>
    <w:rsid w:val="0058355B"/>
    <w:rsid w:val="00583AF3"/>
    <w:rsid w:val="00583C1A"/>
    <w:rsid w:val="00583EDA"/>
    <w:rsid w:val="005850D6"/>
    <w:rsid w:val="00585622"/>
    <w:rsid w:val="0058601D"/>
    <w:rsid w:val="0058643B"/>
    <w:rsid w:val="00586563"/>
    <w:rsid w:val="00586720"/>
    <w:rsid w:val="00587797"/>
    <w:rsid w:val="00590855"/>
    <w:rsid w:val="00590EEF"/>
    <w:rsid w:val="00590F37"/>
    <w:rsid w:val="00591DE1"/>
    <w:rsid w:val="0059256B"/>
    <w:rsid w:val="00592ADF"/>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4BE"/>
    <w:rsid w:val="005A7743"/>
    <w:rsid w:val="005A7BA3"/>
    <w:rsid w:val="005B0FC9"/>
    <w:rsid w:val="005B1479"/>
    <w:rsid w:val="005B1F4A"/>
    <w:rsid w:val="005B2BB5"/>
    <w:rsid w:val="005B33F3"/>
    <w:rsid w:val="005B35C1"/>
    <w:rsid w:val="005B37D9"/>
    <w:rsid w:val="005B3C02"/>
    <w:rsid w:val="005B467F"/>
    <w:rsid w:val="005B5568"/>
    <w:rsid w:val="005B60BD"/>
    <w:rsid w:val="005B6FC7"/>
    <w:rsid w:val="005B7E67"/>
    <w:rsid w:val="005C01C9"/>
    <w:rsid w:val="005C0344"/>
    <w:rsid w:val="005C05AF"/>
    <w:rsid w:val="005C116F"/>
    <w:rsid w:val="005C12CD"/>
    <w:rsid w:val="005C17F8"/>
    <w:rsid w:val="005C1900"/>
    <w:rsid w:val="005C1D51"/>
    <w:rsid w:val="005C21C1"/>
    <w:rsid w:val="005C2405"/>
    <w:rsid w:val="005C246B"/>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3C82"/>
    <w:rsid w:val="005D4D12"/>
    <w:rsid w:val="005D4E64"/>
    <w:rsid w:val="005D62E2"/>
    <w:rsid w:val="005D6B08"/>
    <w:rsid w:val="005D7A86"/>
    <w:rsid w:val="005E0A7A"/>
    <w:rsid w:val="005E18FD"/>
    <w:rsid w:val="005E2089"/>
    <w:rsid w:val="005E268D"/>
    <w:rsid w:val="005E2853"/>
    <w:rsid w:val="005E3B70"/>
    <w:rsid w:val="005E4AF7"/>
    <w:rsid w:val="005E5C18"/>
    <w:rsid w:val="005E613E"/>
    <w:rsid w:val="005E65B8"/>
    <w:rsid w:val="005E6D13"/>
    <w:rsid w:val="005E797A"/>
    <w:rsid w:val="005E79E4"/>
    <w:rsid w:val="005F1397"/>
    <w:rsid w:val="005F16CC"/>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4F0"/>
    <w:rsid w:val="00617960"/>
    <w:rsid w:val="0062099A"/>
    <w:rsid w:val="00622A6C"/>
    <w:rsid w:val="00622E15"/>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6AAF"/>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44ED"/>
    <w:rsid w:val="006765BA"/>
    <w:rsid w:val="00676916"/>
    <w:rsid w:val="00680605"/>
    <w:rsid w:val="00680D14"/>
    <w:rsid w:val="00681172"/>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6986"/>
    <w:rsid w:val="00696A15"/>
    <w:rsid w:val="00696B06"/>
    <w:rsid w:val="00696C20"/>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EF7"/>
    <w:rsid w:val="006D10D0"/>
    <w:rsid w:val="006D2EB6"/>
    <w:rsid w:val="006D3DD6"/>
    <w:rsid w:val="006D40F6"/>
    <w:rsid w:val="006D4511"/>
    <w:rsid w:val="006D4B5C"/>
    <w:rsid w:val="006D4B60"/>
    <w:rsid w:val="006E0BF1"/>
    <w:rsid w:val="006E0C1F"/>
    <w:rsid w:val="006E26C5"/>
    <w:rsid w:val="006E31DB"/>
    <w:rsid w:val="006E48FB"/>
    <w:rsid w:val="006E5F6D"/>
    <w:rsid w:val="006E6FAF"/>
    <w:rsid w:val="006E7556"/>
    <w:rsid w:val="006E7833"/>
    <w:rsid w:val="006E7BE8"/>
    <w:rsid w:val="006E7F1A"/>
    <w:rsid w:val="006F0391"/>
    <w:rsid w:val="006F0483"/>
    <w:rsid w:val="006F0F6A"/>
    <w:rsid w:val="006F1891"/>
    <w:rsid w:val="006F1AB3"/>
    <w:rsid w:val="006F3754"/>
    <w:rsid w:val="006F4033"/>
    <w:rsid w:val="006F47B9"/>
    <w:rsid w:val="006F4C60"/>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F18"/>
    <w:rsid w:val="007107E5"/>
    <w:rsid w:val="007125E5"/>
    <w:rsid w:val="0071277B"/>
    <w:rsid w:val="00713568"/>
    <w:rsid w:val="007137D9"/>
    <w:rsid w:val="00713A15"/>
    <w:rsid w:val="00715290"/>
    <w:rsid w:val="007153A2"/>
    <w:rsid w:val="007163EE"/>
    <w:rsid w:val="007175B8"/>
    <w:rsid w:val="0071789E"/>
    <w:rsid w:val="00717AEB"/>
    <w:rsid w:val="0072036C"/>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E7F"/>
    <w:rsid w:val="007463D5"/>
    <w:rsid w:val="0074663C"/>
    <w:rsid w:val="007466B6"/>
    <w:rsid w:val="00746990"/>
    <w:rsid w:val="00747DDC"/>
    <w:rsid w:val="0075088D"/>
    <w:rsid w:val="00750F1B"/>
    <w:rsid w:val="0075162B"/>
    <w:rsid w:val="00752418"/>
    <w:rsid w:val="00753EA7"/>
    <w:rsid w:val="00753F46"/>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712"/>
    <w:rsid w:val="00775B7B"/>
    <w:rsid w:val="0077670E"/>
    <w:rsid w:val="00776EDD"/>
    <w:rsid w:val="00777D8C"/>
    <w:rsid w:val="00780502"/>
    <w:rsid w:val="00780C64"/>
    <w:rsid w:val="007812AD"/>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55E6"/>
    <w:rsid w:val="007A6722"/>
    <w:rsid w:val="007A6DE6"/>
    <w:rsid w:val="007A6E0D"/>
    <w:rsid w:val="007B02E6"/>
    <w:rsid w:val="007B0F0E"/>
    <w:rsid w:val="007B19D2"/>
    <w:rsid w:val="007B44A9"/>
    <w:rsid w:val="007B5F79"/>
    <w:rsid w:val="007B67BB"/>
    <w:rsid w:val="007B795F"/>
    <w:rsid w:val="007C00AA"/>
    <w:rsid w:val="007C071C"/>
    <w:rsid w:val="007C154E"/>
    <w:rsid w:val="007C1CCD"/>
    <w:rsid w:val="007C23A1"/>
    <w:rsid w:val="007C2779"/>
    <w:rsid w:val="007C28B4"/>
    <w:rsid w:val="007C4FE5"/>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3B80"/>
    <w:rsid w:val="007F3B8E"/>
    <w:rsid w:val="007F4CE8"/>
    <w:rsid w:val="007F575F"/>
    <w:rsid w:val="007F621E"/>
    <w:rsid w:val="007F6D7C"/>
    <w:rsid w:val="007F71E2"/>
    <w:rsid w:val="00801DD1"/>
    <w:rsid w:val="00801E50"/>
    <w:rsid w:val="008020D5"/>
    <w:rsid w:val="00802305"/>
    <w:rsid w:val="00802ADF"/>
    <w:rsid w:val="00802C96"/>
    <w:rsid w:val="008039DF"/>
    <w:rsid w:val="008039ED"/>
    <w:rsid w:val="00803F3F"/>
    <w:rsid w:val="00804FEE"/>
    <w:rsid w:val="008058CE"/>
    <w:rsid w:val="00806F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505C"/>
    <w:rsid w:val="008452B6"/>
    <w:rsid w:val="008455D1"/>
    <w:rsid w:val="00845827"/>
    <w:rsid w:val="0084668B"/>
    <w:rsid w:val="0084728B"/>
    <w:rsid w:val="00847508"/>
    <w:rsid w:val="00847CEA"/>
    <w:rsid w:val="008503C8"/>
    <w:rsid w:val="00850592"/>
    <w:rsid w:val="0085083D"/>
    <w:rsid w:val="008512E9"/>
    <w:rsid w:val="0085177B"/>
    <w:rsid w:val="0085200D"/>
    <w:rsid w:val="00852E4E"/>
    <w:rsid w:val="00853037"/>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634D"/>
    <w:rsid w:val="008A649D"/>
    <w:rsid w:val="008A76DB"/>
    <w:rsid w:val="008B1C67"/>
    <w:rsid w:val="008B2C42"/>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E08"/>
    <w:rsid w:val="008D50BC"/>
    <w:rsid w:val="008D6541"/>
    <w:rsid w:val="008D6936"/>
    <w:rsid w:val="008D77B7"/>
    <w:rsid w:val="008E0626"/>
    <w:rsid w:val="008E0668"/>
    <w:rsid w:val="008E0BD8"/>
    <w:rsid w:val="008E0F79"/>
    <w:rsid w:val="008E1D25"/>
    <w:rsid w:val="008E2D73"/>
    <w:rsid w:val="008E3B2D"/>
    <w:rsid w:val="008E3D66"/>
    <w:rsid w:val="008E5519"/>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826"/>
    <w:rsid w:val="00902D6B"/>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23A5"/>
    <w:rsid w:val="00912BB4"/>
    <w:rsid w:val="0091326C"/>
    <w:rsid w:val="009140D6"/>
    <w:rsid w:val="00914481"/>
    <w:rsid w:val="00914877"/>
    <w:rsid w:val="009150C3"/>
    <w:rsid w:val="00916053"/>
    <w:rsid w:val="009161DE"/>
    <w:rsid w:val="00916755"/>
    <w:rsid w:val="00917F01"/>
    <w:rsid w:val="009202DB"/>
    <w:rsid w:val="009209CF"/>
    <w:rsid w:val="00921073"/>
    <w:rsid w:val="0092114A"/>
    <w:rsid w:val="00921EF5"/>
    <w:rsid w:val="00922E29"/>
    <w:rsid w:val="0092454C"/>
    <w:rsid w:val="00924918"/>
    <w:rsid w:val="0092495A"/>
    <w:rsid w:val="00926901"/>
    <w:rsid w:val="009270FD"/>
    <w:rsid w:val="0092769E"/>
    <w:rsid w:val="0092778E"/>
    <w:rsid w:val="009279A8"/>
    <w:rsid w:val="00927CE7"/>
    <w:rsid w:val="00930420"/>
    <w:rsid w:val="009305CC"/>
    <w:rsid w:val="00931FAA"/>
    <w:rsid w:val="00932976"/>
    <w:rsid w:val="00933783"/>
    <w:rsid w:val="009345D8"/>
    <w:rsid w:val="0093574D"/>
    <w:rsid w:val="0093678D"/>
    <w:rsid w:val="00936D6E"/>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F62"/>
    <w:rsid w:val="00950F6F"/>
    <w:rsid w:val="009526F6"/>
    <w:rsid w:val="00952EE3"/>
    <w:rsid w:val="00953F13"/>
    <w:rsid w:val="00954DB5"/>
    <w:rsid w:val="009551C5"/>
    <w:rsid w:val="00955202"/>
    <w:rsid w:val="0095525E"/>
    <w:rsid w:val="00955D99"/>
    <w:rsid w:val="00956A94"/>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5FD"/>
    <w:rsid w:val="00990932"/>
    <w:rsid w:val="00990B9E"/>
    <w:rsid w:val="00990BB6"/>
    <w:rsid w:val="00991B2B"/>
    <w:rsid w:val="00991EC3"/>
    <w:rsid w:val="00992447"/>
    <w:rsid w:val="0099286B"/>
    <w:rsid w:val="00993135"/>
    <w:rsid w:val="009931F6"/>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B05FC"/>
    <w:rsid w:val="009B19F7"/>
    <w:rsid w:val="009B2748"/>
    <w:rsid w:val="009B2F5F"/>
    <w:rsid w:val="009B42F7"/>
    <w:rsid w:val="009B4337"/>
    <w:rsid w:val="009B667D"/>
    <w:rsid w:val="009B690A"/>
    <w:rsid w:val="009B724B"/>
    <w:rsid w:val="009B725F"/>
    <w:rsid w:val="009B72BF"/>
    <w:rsid w:val="009C139B"/>
    <w:rsid w:val="009C1504"/>
    <w:rsid w:val="009C152C"/>
    <w:rsid w:val="009C2BC8"/>
    <w:rsid w:val="009C30B4"/>
    <w:rsid w:val="009C44B4"/>
    <w:rsid w:val="009C4C0F"/>
    <w:rsid w:val="009C4D96"/>
    <w:rsid w:val="009C6391"/>
    <w:rsid w:val="009C6AD3"/>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92"/>
    <w:rsid w:val="009E1ADC"/>
    <w:rsid w:val="009E1E4D"/>
    <w:rsid w:val="009E23F9"/>
    <w:rsid w:val="009E2589"/>
    <w:rsid w:val="009E2D16"/>
    <w:rsid w:val="009E41C2"/>
    <w:rsid w:val="009E467A"/>
    <w:rsid w:val="009E56CD"/>
    <w:rsid w:val="009E5A38"/>
    <w:rsid w:val="009E5C26"/>
    <w:rsid w:val="009E738F"/>
    <w:rsid w:val="009E78ED"/>
    <w:rsid w:val="009F021A"/>
    <w:rsid w:val="009F0FE4"/>
    <w:rsid w:val="009F120E"/>
    <w:rsid w:val="009F1534"/>
    <w:rsid w:val="009F20ED"/>
    <w:rsid w:val="009F3036"/>
    <w:rsid w:val="009F357D"/>
    <w:rsid w:val="009F47F0"/>
    <w:rsid w:val="009F51F7"/>
    <w:rsid w:val="009F5257"/>
    <w:rsid w:val="009F68D0"/>
    <w:rsid w:val="009F78D8"/>
    <w:rsid w:val="00A0034D"/>
    <w:rsid w:val="00A00DF2"/>
    <w:rsid w:val="00A00EA4"/>
    <w:rsid w:val="00A01E8B"/>
    <w:rsid w:val="00A02593"/>
    <w:rsid w:val="00A039CD"/>
    <w:rsid w:val="00A05846"/>
    <w:rsid w:val="00A05889"/>
    <w:rsid w:val="00A058B4"/>
    <w:rsid w:val="00A059C8"/>
    <w:rsid w:val="00A0694F"/>
    <w:rsid w:val="00A0739A"/>
    <w:rsid w:val="00A078E5"/>
    <w:rsid w:val="00A11008"/>
    <w:rsid w:val="00A1145E"/>
    <w:rsid w:val="00A1211E"/>
    <w:rsid w:val="00A12B73"/>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14F6"/>
    <w:rsid w:val="00A32257"/>
    <w:rsid w:val="00A326E4"/>
    <w:rsid w:val="00A32763"/>
    <w:rsid w:val="00A33179"/>
    <w:rsid w:val="00A338A6"/>
    <w:rsid w:val="00A33A90"/>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5024F"/>
    <w:rsid w:val="00A5168F"/>
    <w:rsid w:val="00A5275C"/>
    <w:rsid w:val="00A54CB6"/>
    <w:rsid w:val="00A56634"/>
    <w:rsid w:val="00A574A6"/>
    <w:rsid w:val="00A5763A"/>
    <w:rsid w:val="00A6061C"/>
    <w:rsid w:val="00A6085B"/>
    <w:rsid w:val="00A62EFC"/>
    <w:rsid w:val="00A63F7B"/>
    <w:rsid w:val="00A64125"/>
    <w:rsid w:val="00A6487A"/>
    <w:rsid w:val="00A65009"/>
    <w:rsid w:val="00A658D6"/>
    <w:rsid w:val="00A65DAA"/>
    <w:rsid w:val="00A663C9"/>
    <w:rsid w:val="00A6649A"/>
    <w:rsid w:val="00A66CC3"/>
    <w:rsid w:val="00A66DEC"/>
    <w:rsid w:val="00A66E1B"/>
    <w:rsid w:val="00A674B7"/>
    <w:rsid w:val="00A67BC2"/>
    <w:rsid w:val="00A7062A"/>
    <w:rsid w:val="00A709D5"/>
    <w:rsid w:val="00A710F2"/>
    <w:rsid w:val="00A714DE"/>
    <w:rsid w:val="00A71AA5"/>
    <w:rsid w:val="00A73BD0"/>
    <w:rsid w:val="00A74A5F"/>
    <w:rsid w:val="00A765E5"/>
    <w:rsid w:val="00A768E5"/>
    <w:rsid w:val="00A772B0"/>
    <w:rsid w:val="00A77404"/>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A5F"/>
    <w:rsid w:val="00A9783B"/>
    <w:rsid w:val="00A97AE8"/>
    <w:rsid w:val="00AA28C1"/>
    <w:rsid w:val="00AA2BB0"/>
    <w:rsid w:val="00AA40BA"/>
    <w:rsid w:val="00AA415B"/>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5C78"/>
    <w:rsid w:val="00AD67C0"/>
    <w:rsid w:val="00AD687B"/>
    <w:rsid w:val="00AD7369"/>
    <w:rsid w:val="00AD736F"/>
    <w:rsid w:val="00AD7885"/>
    <w:rsid w:val="00AD7E78"/>
    <w:rsid w:val="00AE0153"/>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609"/>
    <w:rsid w:val="00B03B4C"/>
    <w:rsid w:val="00B057DA"/>
    <w:rsid w:val="00B07144"/>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25C2"/>
    <w:rsid w:val="00B328EA"/>
    <w:rsid w:val="00B32CAB"/>
    <w:rsid w:val="00B32CF8"/>
    <w:rsid w:val="00B347B6"/>
    <w:rsid w:val="00B35457"/>
    <w:rsid w:val="00B3618E"/>
    <w:rsid w:val="00B3687E"/>
    <w:rsid w:val="00B36A09"/>
    <w:rsid w:val="00B40AD9"/>
    <w:rsid w:val="00B40EA8"/>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26A6"/>
    <w:rsid w:val="00B63127"/>
    <w:rsid w:val="00B6497A"/>
    <w:rsid w:val="00B64A3A"/>
    <w:rsid w:val="00B64EEF"/>
    <w:rsid w:val="00B65244"/>
    <w:rsid w:val="00B65D77"/>
    <w:rsid w:val="00B664FB"/>
    <w:rsid w:val="00B665C8"/>
    <w:rsid w:val="00B66EC3"/>
    <w:rsid w:val="00B67354"/>
    <w:rsid w:val="00B673DB"/>
    <w:rsid w:val="00B67508"/>
    <w:rsid w:val="00B67C73"/>
    <w:rsid w:val="00B709D5"/>
    <w:rsid w:val="00B71DE8"/>
    <w:rsid w:val="00B71F48"/>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66D"/>
    <w:rsid w:val="00B82A94"/>
    <w:rsid w:val="00B82B6F"/>
    <w:rsid w:val="00B82C66"/>
    <w:rsid w:val="00B84DFE"/>
    <w:rsid w:val="00B8501B"/>
    <w:rsid w:val="00B86197"/>
    <w:rsid w:val="00B863A0"/>
    <w:rsid w:val="00B86F46"/>
    <w:rsid w:val="00B9045E"/>
    <w:rsid w:val="00B9085F"/>
    <w:rsid w:val="00B937DB"/>
    <w:rsid w:val="00B93C7C"/>
    <w:rsid w:val="00B95579"/>
    <w:rsid w:val="00B961CC"/>
    <w:rsid w:val="00B975D0"/>
    <w:rsid w:val="00B9760F"/>
    <w:rsid w:val="00B976C5"/>
    <w:rsid w:val="00B97A61"/>
    <w:rsid w:val="00B97B52"/>
    <w:rsid w:val="00BA0B34"/>
    <w:rsid w:val="00BA0BE0"/>
    <w:rsid w:val="00BA0C1C"/>
    <w:rsid w:val="00BA0CD8"/>
    <w:rsid w:val="00BA0D4F"/>
    <w:rsid w:val="00BA26B7"/>
    <w:rsid w:val="00BA49EB"/>
    <w:rsid w:val="00BA4D2C"/>
    <w:rsid w:val="00BA5534"/>
    <w:rsid w:val="00BA5B97"/>
    <w:rsid w:val="00BA5E7D"/>
    <w:rsid w:val="00BA6C91"/>
    <w:rsid w:val="00BA7684"/>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16F0"/>
    <w:rsid w:val="00BC1A98"/>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284E"/>
    <w:rsid w:val="00BF32FB"/>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A39"/>
    <w:rsid w:val="00C048E6"/>
    <w:rsid w:val="00C04DC6"/>
    <w:rsid w:val="00C05A16"/>
    <w:rsid w:val="00C05C61"/>
    <w:rsid w:val="00C05E2D"/>
    <w:rsid w:val="00C05F63"/>
    <w:rsid w:val="00C077C1"/>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7B1"/>
    <w:rsid w:val="00C23D72"/>
    <w:rsid w:val="00C2417F"/>
    <w:rsid w:val="00C2434F"/>
    <w:rsid w:val="00C2457D"/>
    <w:rsid w:val="00C24A73"/>
    <w:rsid w:val="00C24B67"/>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4025E"/>
    <w:rsid w:val="00C40C77"/>
    <w:rsid w:val="00C4138B"/>
    <w:rsid w:val="00C41D6A"/>
    <w:rsid w:val="00C42CC8"/>
    <w:rsid w:val="00C43AB6"/>
    <w:rsid w:val="00C43F5F"/>
    <w:rsid w:val="00C4460D"/>
    <w:rsid w:val="00C44940"/>
    <w:rsid w:val="00C45C75"/>
    <w:rsid w:val="00C46404"/>
    <w:rsid w:val="00C46DA7"/>
    <w:rsid w:val="00C4722D"/>
    <w:rsid w:val="00C5025A"/>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572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D1B"/>
    <w:rsid w:val="00CD1314"/>
    <w:rsid w:val="00CD1C77"/>
    <w:rsid w:val="00CD2EFA"/>
    <w:rsid w:val="00CD4EA2"/>
    <w:rsid w:val="00CD54D7"/>
    <w:rsid w:val="00CD5674"/>
    <w:rsid w:val="00CD5900"/>
    <w:rsid w:val="00CD689A"/>
    <w:rsid w:val="00CD69AF"/>
    <w:rsid w:val="00CD72A1"/>
    <w:rsid w:val="00CD76FB"/>
    <w:rsid w:val="00CD7D5B"/>
    <w:rsid w:val="00CD7FDD"/>
    <w:rsid w:val="00CE08F8"/>
    <w:rsid w:val="00CE0C10"/>
    <w:rsid w:val="00CE2395"/>
    <w:rsid w:val="00CE2775"/>
    <w:rsid w:val="00CE3294"/>
    <w:rsid w:val="00CE6E6E"/>
    <w:rsid w:val="00CE71C6"/>
    <w:rsid w:val="00CE7956"/>
    <w:rsid w:val="00CE7D13"/>
    <w:rsid w:val="00CF111C"/>
    <w:rsid w:val="00CF11FA"/>
    <w:rsid w:val="00CF164D"/>
    <w:rsid w:val="00CF194D"/>
    <w:rsid w:val="00CF21B0"/>
    <w:rsid w:val="00CF21D5"/>
    <w:rsid w:val="00CF2BAD"/>
    <w:rsid w:val="00CF3199"/>
    <w:rsid w:val="00CF3509"/>
    <w:rsid w:val="00CF394E"/>
    <w:rsid w:val="00CF3A78"/>
    <w:rsid w:val="00CF3ABC"/>
    <w:rsid w:val="00CF6312"/>
    <w:rsid w:val="00CF6B0F"/>
    <w:rsid w:val="00CF6DD0"/>
    <w:rsid w:val="00CF735D"/>
    <w:rsid w:val="00D005C8"/>
    <w:rsid w:val="00D00728"/>
    <w:rsid w:val="00D015FC"/>
    <w:rsid w:val="00D01AA7"/>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6CB"/>
    <w:rsid w:val="00D139FD"/>
    <w:rsid w:val="00D14A23"/>
    <w:rsid w:val="00D14FEC"/>
    <w:rsid w:val="00D155C9"/>
    <w:rsid w:val="00D2061C"/>
    <w:rsid w:val="00D21572"/>
    <w:rsid w:val="00D21BE7"/>
    <w:rsid w:val="00D21C01"/>
    <w:rsid w:val="00D23263"/>
    <w:rsid w:val="00D24149"/>
    <w:rsid w:val="00D247AF"/>
    <w:rsid w:val="00D253F7"/>
    <w:rsid w:val="00D2564E"/>
    <w:rsid w:val="00D25988"/>
    <w:rsid w:val="00D26389"/>
    <w:rsid w:val="00D2715D"/>
    <w:rsid w:val="00D27CCB"/>
    <w:rsid w:val="00D27E15"/>
    <w:rsid w:val="00D307D5"/>
    <w:rsid w:val="00D30945"/>
    <w:rsid w:val="00D317FD"/>
    <w:rsid w:val="00D320E3"/>
    <w:rsid w:val="00D33163"/>
    <w:rsid w:val="00D335A5"/>
    <w:rsid w:val="00D34435"/>
    <w:rsid w:val="00D35980"/>
    <w:rsid w:val="00D35FF9"/>
    <w:rsid w:val="00D369B3"/>
    <w:rsid w:val="00D3727C"/>
    <w:rsid w:val="00D3752C"/>
    <w:rsid w:val="00D3762D"/>
    <w:rsid w:val="00D40F32"/>
    <w:rsid w:val="00D41489"/>
    <w:rsid w:val="00D43211"/>
    <w:rsid w:val="00D43238"/>
    <w:rsid w:val="00D4484F"/>
    <w:rsid w:val="00D44AFA"/>
    <w:rsid w:val="00D44C44"/>
    <w:rsid w:val="00D44D53"/>
    <w:rsid w:val="00D45092"/>
    <w:rsid w:val="00D4531C"/>
    <w:rsid w:val="00D456C0"/>
    <w:rsid w:val="00D45CD8"/>
    <w:rsid w:val="00D46698"/>
    <w:rsid w:val="00D472BD"/>
    <w:rsid w:val="00D47BCB"/>
    <w:rsid w:val="00D50C22"/>
    <w:rsid w:val="00D50D2A"/>
    <w:rsid w:val="00D51687"/>
    <w:rsid w:val="00D51CE2"/>
    <w:rsid w:val="00D51EE2"/>
    <w:rsid w:val="00D52201"/>
    <w:rsid w:val="00D53F4F"/>
    <w:rsid w:val="00D547A8"/>
    <w:rsid w:val="00D55CE6"/>
    <w:rsid w:val="00D569C0"/>
    <w:rsid w:val="00D56A3D"/>
    <w:rsid w:val="00D57399"/>
    <w:rsid w:val="00D57BC2"/>
    <w:rsid w:val="00D617CA"/>
    <w:rsid w:val="00D62CA1"/>
    <w:rsid w:val="00D63002"/>
    <w:rsid w:val="00D6315B"/>
    <w:rsid w:val="00D63473"/>
    <w:rsid w:val="00D6408A"/>
    <w:rsid w:val="00D64F69"/>
    <w:rsid w:val="00D65560"/>
    <w:rsid w:val="00D65ECD"/>
    <w:rsid w:val="00D67F02"/>
    <w:rsid w:val="00D70595"/>
    <w:rsid w:val="00D71D68"/>
    <w:rsid w:val="00D72D2C"/>
    <w:rsid w:val="00D732AB"/>
    <w:rsid w:val="00D736A4"/>
    <w:rsid w:val="00D736B0"/>
    <w:rsid w:val="00D7473A"/>
    <w:rsid w:val="00D75AF5"/>
    <w:rsid w:val="00D75F31"/>
    <w:rsid w:val="00D764C7"/>
    <w:rsid w:val="00D76A68"/>
    <w:rsid w:val="00D76A7C"/>
    <w:rsid w:val="00D76AB3"/>
    <w:rsid w:val="00D76B7E"/>
    <w:rsid w:val="00D776A8"/>
    <w:rsid w:val="00D802EC"/>
    <w:rsid w:val="00D80C3B"/>
    <w:rsid w:val="00D81041"/>
    <w:rsid w:val="00D81C83"/>
    <w:rsid w:val="00D81D58"/>
    <w:rsid w:val="00D81F6E"/>
    <w:rsid w:val="00D82126"/>
    <w:rsid w:val="00D8295B"/>
    <w:rsid w:val="00D841C9"/>
    <w:rsid w:val="00D84306"/>
    <w:rsid w:val="00D8461F"/>
    <w:rsid w:val="00D84678"/>
    <w:rsid w:val="00D86FEE"/>
    <w:rsid w:val="00D87C43"/>
    <w:rsid w:val="00D90559"/>
    <w:rsid w:val="00D90923"/>
    <w:rsid w:val="00D914E0"/>
    <w:rsid w:val="00D916BC"/>
    <w:rsid w:val="00D91DB2"/>
    <w:rsid w:val="00D92228"/>
    <w:rsid w:val="00D9272C"/>
    <w:rsid w:val="00D92B2B"/>
    <w:rsid w:val="00D92E3A"/>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48A"/>
    <w:rsid w:val="00DA7C98"/>
    <w:rsid w:val="00DB05F3"/>
    <w:rsid w:val="00DB1576"/>
    <w:rsid w:val="00DB15EB"/>
    <w:rsid w:val="00DB1BDC"/>
    <w:rsid w:val="00DB1EE8"/>
    <w:rsid w:val="00DB28E4"/>
    <w:rsid w:val="00DB3DD4"/>
    <w:rsid w:val="00DB485F"/>
    <w:rsid w:val="00DB4D9D"/>
    <w:rsid w:val="00DB6930"/>
    <w:rsid w:val="00DB6B5A"/>
    <w:rsid w:val="00DB6D85"/>
    <w:rsid w:val="00DB6F7E"/>
    <w:rsid w:val="00DB6FA1"/>
    <w:rsid w:val="00DC06B0"/>
    <w:rsid w:val="00DC0A32"/>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4A9B"/>
    <w:rsid w:val="00DF5222"/>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275"/>
    <w:rsid w:val="00E06732"/>
    <w:rsid w:val="00E07FD5"/>
    <w:rsid w:val="00E10207"/>
    <w:rsid w:val="00E10EBF"/>
    <w:rsid w:val="00E115A0"/>
    <w:rsid w:val="00E119AE"/>
    <w:rsid w:val="00E11E7D"/>
    <w:rsid w:val="00E12BC1"/>
    <w:rsid w:val="00E13AF2"/>
    <w:rsid w:val="00E14390"/>
    <w:rsid w:val="00E145C5"/>
    <w:rsid w:val="00E15C59"/>
    <w:rsid w:val="00E1665C"/>
    <w:rsid w:val="00E16A66"/>
    <w:rsid w:val="00E208DB"/>
    <w:rsid w:val="00E2185A"/>
    <w:rsid w:val="00E21B4D"/>
    <w:rsid w:val="00E24123"/>
    <w:rsid w:val="00E25228"/>
    <w:rsid w:val="00E2683D"/>
    <w:rsid w:val="00E26978"/>
    <w:rsid w:val="00E2700E"/>
    <w:rsid w:val="00E27C64"/>
    <w:rsid w:val="00E30334"/>
    <w:rsid w:val="00E3153D"/>
    <w:rsid w:val="00E31652"/>
    <w:rsid w:val="00E3167A"/>
    <w:rsid w:val="00E321E8"/>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2F0B"/>
    <w:rsid w:val="00E9385C"/>
    <w:rsid w:val="00E93B42"/>
    <w:rsid w:val="00E95547"/>
    <w:rsid w:val="00E95817"/>
    <w:rsid w:val="00E9585E"/>
    <w:rsid w:val="00E96D33"/>
    <w:rsid w:val="00E97983"/>
    <w:rsid w:val="00E97A4F"/>
    <w:rsid w:val="00EA0071"/>
    <w:rsid w:val="00EA0876"/>
    <w:rsid w:val="00EA1074"/>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2F7"/>
    <w:rsid w:val="00EB176D"/>
    <w:rsid w:val="00EB2302"/>
    <w:rsid w:val="00EB37D5"/>
    <w:rsid w:val="00EB6505"/>
    <w:rsid w:val="00EB6521"/>
    <w:rsid w:val="00EB7D51"/>
    <w:rsid w:val="00EC244D"/>
    <w:rsid w:val="00EC256B"/>
    <w:rsid w:val="00EC28AB"/>
    <w:rsid w:val="00EC2E3C"/>
    <w:rsid w:val="00EC3484"/>
    <w:rsid w:val="00EC47F2"/>
    <w:rsid w:val="00EC4F6B"/>
    <w:rsid w:val="00EC5BB3"/>
    <w:rsid w:val="00EC72F7"/>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6C5"/>
    <w:rsid w:val="00EF70CC"/>
    <w:rsid w:val="00EF7AFE"/>
    <w:rsid w:val="00EF7B07"/>
    <w:rsid w:val="00F00107"/>
    <w:rsid w:val="00F0032C"/>
    <w:rsid w:val="00F007C7"/>
    <w:rsid w:val="00F0081F"/>
    <w:rsid w:val="00F01558"/>
    <w:rsid w:val="00F024C9"/>
    <w:rsid w:val="00F02C46"/>
    <w:rsid w:val="00F02D9B"/>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2410"/>
    <w:rsid w:val="00F23401"/>
    <w:rsid w:val="00F234FD"/>
    <w:rsid w:val="00F240DE"/>
    <w:rsid w:val="00F25BBE"/>
    <w:rsid w:val="00F26739"/>
    <w:rsid w:val="00F269DC"/>
    <w:rsid w:val="00F270CE"/>
    <w:rsid w:val="00F2763F"/>
    <w:rsid w:val="00F277C3"/>
    <w:rsid w:val="00F30994"/>
    <w:rsid w:val="00F321E8"/>
    <w:rsid w:val="00F329B2"/>
    <w:rsid w:val="00F33F52"/>
    <w:rsid w:val="00F34133"/>
    <w:rsid w:val="00F344F8"/>
    <w:rsid w:val="00F34FE1"/>
    <w:rsid w:val="00F3627E"/>
    <w:rsid w:val="00F3680D"/>
    <w:rsid w:val="00F36B9F"/>
    <w:rsid w:val="00F401BD"/>
    <w:rsid w:val="00F41C86"/>
    <w:rsid w:val="00F43680"/>
    <w:rsid w:val="00F44648"/>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4F5A"/>
    <w:rsid w:val="00F65DDB"/>
    <w:rsid w:val="00F66804"/>
    <w:rsid w:val="00F67225"/>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7EC"/>
    <w:rsid w:val="00F82AA0"/>
    <w:rsid w:val="00F82ABE"/>
    <w:rsid w:val="00F8315B"/>
    <w:rsid w:val="00F83323"/>
    <w:rsid w:val="00F844C3"/>
    <w:rsid w:val="00F85943"/>
    <w:rsid w:val="00F903B9"/>
    <w:rsid w:val="00F90EA1"/>
    <w:rsid w:val="00F92469"/>
    <w:rsid w:val="00F939F4"/>
    <w:rsid w:val="00F94DD3"/>
    <w:rsid w:val="00F94ED7"/>
    <w:rsid w:val="00F95F10"/>
    <w:rsid w:val="00F963A9"/>
    <w:rsid w:val="00F97678"/>
    <w:rsid w:val="00FA2615"/>
    <w:rsid w:val="00FA33E0"/>
    <w:rsid w:val="00FA34CE"/>
    <w:rsid w:val="00FA3E8C"/>
    <w:rsid w:val="00FA580D"/>
    <w:rsid w:val="00FA59B0"/>
    <w:rsid w:val="00FA6BB4"/>
    <w:rsid w:val="00FA6C55"/>
    <w:rsid w:val="00FA73A6"/>
    <w:rsid w:val="00FA7427"/>
    <w:rsid w:val="00FA77B1"/>
    <w:rsid w:val="00FA7C93"/>
    <w:rsid w:val="00FB0CB6"/>
    <w:rsid w:val="00FB1240"/>
    <w:rsid w:val="00FB1886"/>
    <w:rsid w:val="00FB19A5"/>
    <w:rsid w:val="00FB269B"/>
    <w:rsid w:val="00FB2A03"/>
    <w:rsid w:val="00FB368B"/>
    <w:rsid w:val="00FB379D"/>
    <w:rsid w:val="00FB3F58"/>
    <w:rsid w:val="00FB490B"/>
    <w:rsid w:val="00FB4992"/>
    <w:rsid w:val="00FB5306"/>
    <w:rsid w:val="00FB7D88"/>
    <w:rsid w:val="00FC05B6"/>
    <w:rsid w:val="00FC0938"/>
    <w:rsid w:val="00FC0E5D"/>
    <w:rsid w:val="00FC2BF8"/>
    <w:rsid w:val="00FC460C"/>
    <w:rsid w:val="00FC55FD"/>
    <w:rsid w:val="00FC5861"/>
    <w:rsid w:val="00FC6088"/>
    <w:rsid w:val="00FC632F"/>
    <w:rsid w:val="00FC7110"/>
    <w:rsid w:val="00FC7179"/>
    <w:rsid w:val="00FC72AE"/>
    <w:rsid w:val="00FD0531"/>
    <w:rsid w:val="00FD061C"/>
    <w:rsid w:val="00FD09C5"/>
    <w:rsid w:val="00FD1876"/>
    <w:rsid w:val="00FD3F81"/>
    <w:rsid w:val="00FD43BE"/>
    <w:rsid w:val="00FD5171"/>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5292A"/>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yperlink" Target="http://www.maropp.no" TargetMode="External"/><Relationship Id="rId26" Type="http://schemas.openxmlformats.org/officeDocument/2006/relationships/hyperlink" Target="http://www.udir.no/Regelverk/Horinger/Saker-ute-pa-horing/horing---endringer-i-lareplan-for-vg2-bronnteknikk/" TargetMode="External"/><Relationship Id="rId3" Type="http://schemas.openxmlformats.org/officeDocument/2006/relationships/styles" Target="styles.xml"/><Relationship Id="rId21" Type="http://schemas.openxmlformats.org/officeDocument/2006/relationships/hyperlink" Target="http://www.aqs.n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ija@maropp.no" TargetMode="External"/><Relationship Id="rId25" Type="http://schemas.openxmlformats.org/officeDocument/2006/relationships/hyperlink" Target="https://www.regjeringen.no/no/dokumenter/horing-endringer-i-opplaringsloven/id245758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ne.Brynlund@sinus247.no" TargetMode="External"/><Relationship Id="rId20" Type="http://schemas.openxmlformats.org/officeDocument/2006/relationships/hyperlink" Target="mailto:Ralf.Risholt@skole.rogfk.no"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hyperlink" Target="http://www.udir.no/Regelverk/Horinger/Saker-ute-pa-horing/horing---forslag-til-endringer-i-lareplan-for-vg3-automatiseringsfaget/"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dir.no/Regelverk/Horinger/Saker-ute-pa-horing/horing--forslag-til-endringer-i-eksamensordningen-i-lareplan-for-vg2-flyfag/" TargetMode="External"/><Relationship Id="rId23" Type="http://schemas.openxmlformats.org/officeDocument/2006/relationships/hyperlink" Target="http://www.udir.no/Regelverk/Horinger/Saker-ute-pa-horing/horing--forslag-til-endringer-i-lareplan-for-vg3-energioperatorfaget/" TargetMode="External"/><Relationship Id="rId28" Type="http://schemas.openxmlformats.org/officeDocument/2006/relationships/hyperlink" Target="http://www.udir.no/Regelverk/Horinger/Saker-ute-pa-horing/horing---forslag-til-endringer-i-lareplan-for-vg2-maritime-fag-vg3-matros-og-vg3-motormann/" TargetMode="External"/><Relationship Id="rId36" Type="http://schemas.openxmlformats.org/officeDocument/2006/relationships/theme" Target="theme/theme1.xml"/><Relationship Id="rId10" Type="http://schemas.openxmlformats.org/officeDocument/2006/relationships/hyperlink" Target="http://www.utdanningsdirektoratet.no" TargetMode="External"/><Relationship Id="rId19" Type="http://schemas.openxmlformats.org/officeDocument/2006/relationships/hyperlink" Target="mailto:jonbe050364@tromsfylke.n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ur/" TargetMode="External"/><Relationship Id="rId22" Type="http://schemas.openxmlformats.org/officeDocument/2006/relationships/hyperlink" Target="http://naqua.no/" TargetMode="External"/><Relationship Id="rId27" Type="http://schemas.openxmlformats.org/officeDocument/2006/relationships/hyperlink" Target="http://www.udir.no/Regelverk/Horinger/Saker-ute-pa-horing/horing-om-praksisbrevordningen/" TargetMode="External"/><Relationship Id="rId30" Type="http://schemas.openxmlformats.org/officeDocument/2006/relationships/image" Target="media/image3.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A0ED-B546-4650-81A0-2B8BC10F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5006</Words>
  <Characters>26535</Characters>
  <Application>Microsoft Office Word</Application>
  <DocSecurity>0</DocSecurity>
  <Lines>221</Lines>
  <Paragraphs>62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31479</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Knut Maarud</cp:lastModifiedBy>
  <cp:revision>10</cp:revision>
  <cp:lastPrinted>2015-10-20T09:48:00Z</cp:lastPrinted>
  <dcterms:created xsi:type="dcterms:W3CDTF">2016-02-05T14:02:00Z</dcterms:created>
  <dcterms:modified xsi:type="dcterms:W3CDTF">2016-03-18T07:49:00Z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