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33" w:type="dxa"/>
        <w:tblLayout w:type="fixed"/>
        <w:tblLook w:val="01E0" w:firstRow="1" w:lastRow="1" w:firstColumn="1" w:lastColumn="1" w:noHBand="0" w:noVBand="0"/>
      </w:tblPr>
      <w:tblGrid>
        <w:gridCol w:w="6062"/>
        <w:gridCol w:w="283"/>
        <w:gridCol w:w="1418"/>
        <w:gridCol w:w="2870"/>
      </w:tblGrid>
      <w:tr w:rsidR="00974325" w:rsidRPr="00E8673F" w:rsidTr="00A92510">
        <w:tc>
          <w:tcPr>
            <w:tcW w:w="6062" w:type="dxa"/>
          </w:tcPr>
          <w:p w:rsidR="002949CD" w:rsidRPr="00A92510" w:rsidRDefault="002949CD" w:rsidP="00FE6756">
            <w:pPr>
              <w:rPr>
                <w:b/>
              </w:rPr>
            </w:pPr>
            <w:r w:rsidRPr="00A92510">
              <w:rPr>
                <w:b/>
              </w:rPr>
              <w:t>Faglig råd for elektrofag</w:t>
            </w:r>
          </w:p>
          <w:p w:rsidR="008579E1" w:rsidRPr="00B607EF" w:rsidRDefault="008579E1" w:rsidP="00FE6756">
            <w:pPr>
              <w:rPr>
                <w:sz w:val="16"/>
                <w:szCs w:val="16"/>
              </w:rPr>
            </w:pPr>
            <w:r w:rsidRPr="00B607EF">
              <w:rPr>
                <w:sz w:val="16"/>
                <w:szCs w:val="16"/>
              </w:rPr>
              <w:t>Adresse: Utdanningsdirektoratet, Postboks 9359 Grønland</w:t>
            </w:r>
            <w:r w:rsidR="0066223A" w:rsidRPr="00B607EF">
              <w:rPr>
                <w:sz w:val="16"/>
                <w:szCs w:val="16"/>
              </w:rPr>
              <w:t>,</w:t>
            </w:r>
            <w:r w:rsidRPr="00B607EF">
              <w:rPr>
                <w:sz w:val="16"/>
                <w:szCs w:val="16"/>
              </w:rPr>
              <w:t xml:space="preserve"> 0135 OSLO</w:t>
            </w:r>
          </w:p>
          <w:p w:rsidR="008579E1" w:rsidRPr="00B607EF" w:rsidRDefault="008579E1" w:rsidP="00FE6756">
            <w:pPr>
              <w:rPr>
                <w:sz w:val="16"/>
                <w:szCs w:val="16"/>
              </w:rPr>
            </w:pPr>
            <w:r w:rsidRPr="00B607EF">
              <w:rPr>
                <w:sz w:val="16"/>
                <w:szCs w:val="16"/>
              </w:rPr>
              <w:t>Sekretær: Knut Maarud, telefon sentralbord: 23 30 12 00</w:t>
            </w:r>
            <w:r w:rsidRPr="00B607EF">
              <w:rPr>
                <w:sz w:val="16"/>
                <w:szCs w:val="16"/>
              </w:rPr>
              <w:br/>
              <w:t xml:space="preserve">Telefon direkte: 23 30 13 19 </w:t>
            </w:r>
            <w:r w:rsidR="003D5A06" w:rsidRPr="00B607EF">
              <w:rPr>
                <w:sz w:val="16"/>
                <w:szCs w:val="16"/>
              </w:rPr>
              <w:t>M</w:t>
            </w:r>
            <w:r w:rsidRPr="00B607EF">
              <w:rPr>
                <w:sz w:val="16"/>
                <w:szCs w:val="16"/>
              </w:rPr>
              <w:t>obil: 96 23 24 68</w:t>
            </w:r>
            <w:r w:rsidRPr="00B607EF">
              <w:rPr>
                <w:sz w:val="16"/>
                <w:szCs w:val="16"/>
              </w:rPr>
              <w:br/>
              <w:t xml:space="preserve">E-post: </w:t>
            </w:r>
            <w:hyperlink r:id="rId8" w:history="1">
              <w:r w:rsidRPr="00B607EF">
                <w:rPr>
                  <w:rStyle w:val="Hyperkobling"/>
                  <w:sz w:val="16"/>
                  <w:szCs w:val="16"/>
                </w:rPr>
                <w:t>post@udir.no</w:t>
              </w:r>
            </w:hyperlink>
            <w:r w:rsidRPr="00B607EF">
              <w:rPr>
                <w:sz w:val="16"/>
                <w:szCs w:val="16"/>
              </w:rPr>
              <w:t xml:space="preserve">  </w:t>
            </w:r>
            <w:hyperlink r:id="rId9" w:history="1">
              <w:r w:rsidRPr="00B607EF">
                <w:rPr>
                  <w:rStyle w:val="Hyperkobling"/>
                  <w:sz w:val="16"/>
                  <w:szCs w:val="16"/>
                </w:rPr>
                <w:t>kma@utdanningsdirektoratet.no</w:t>
              </w:r>
            </w:hyperlink>
          </w:p>
          <w:p w:rsidR="00F16949" w:rsidRPr="00B607EF" w:rsidRDefault="008579E1" w:rsidP="00FE6756">
            <w:pPr>
              <w:rPr>
                <w:sz w:val="16"/>
                <w:szCs w:val="16"/>
              </w:rPr>
            </w:pPr>
            <w:r w:rsidRPr="00B607EF">
              <w:rPr>
                <w:sz w:val="16"/>
                <w:szCs w:val="16"/>
              </w:rPr>
              <w:t xml:space="preserve">Hjemmeside: </w:t>
            </w:r>
            <w:hyperlink r:id="rId10" w:history="1">
              <w:r w:rsidR="00052426" w:rsidRPr="00B607EF">
                <w:rPr>
                  <w:rStyle w:val="Hyperkobling"/>
                  <w:sz w:val="16"/>
                  <w:szCs w:val="16"/>
                </w:rPr>
                <w:t>www.utdanningsdirektoratet.no</w:t>
              </w:r>
            </w:hyperlink>
            <w:r w:rsidR="005F22BA" w:rsidRPr="00B607EF">
              <w:rPr>
                <w:rStyle w:val="Hyperkobling"/>
                <w:sz w:val="16"/>
                <w:szCs w:val="16"/>
              </w:rPr>
              <w:t xml:space="preserve"> </w:t>
            </w:r>
            <w:r w:rsidR="00F401BD" w:rsidRPr="00B607EF">
              <w:rPr>
                <w:sz w:val="16"/>
                <w:szCs w:val="16"/>
              </w:rPr>
              <w:t xml:space="preserve"> </w:t>
            </w:r>
            <w:r w:rsidR="000D204A">
              <w:rPr>
                <w:sz w:val="16"/>
                <w:szCs w:val="16"/>
              </w:rPr>
              <w:t xml:space="preserve">     </w:t>
            </w:r>
            <w:hyperlink r:id="rId11" w:history="1">
              <w:r w:rsidR="00F401BD" w:rsidRPr="00B607EF">
                <w:rPr>
                  <w:rStyle w:val="Hyperkobling"/>
                  <w:sz w:val="16"/>
                  <w:szCs w:val="16"/>
                </w:rPr>
                <w:t>www.fagligerad.no</w:t>
              </w:r>
            </w:hyperlink>
          </w:p>
          <w:p w:rsidR="00F401BD" w:rsidRPr="00E8673F" w:rsidRDefault="00F401BD" w:rsidP="00FE6756">
            <w:pPr>
              <w:rPr>
                <w:noProof/>
              </w:rPr>
            </w:pPr>
          </w:p>
        </w:tc>
        <w:tc>
          <w:tcPr>
            <w:tcW w:w="283" w:type="dxa"/>
          </w:tcPr>
          <w:p w:rsidR="008579E1" w:rsidRPr="00E8673F" w:rsidRDefault="008579E1" w:rsidP="00FE6756"/>
          <w:p w:rsidR="004736D7" w:rsidRPr="00E8673F" w:rsidRDefault="004736D7" w:rsidP="00FE6756">
            <w:pPr>
              <w:rPr>
                <w:noProof/>
              </w:rPr>
            </w:pPr>
          </w:p>
        </w:tc>
        <w:tc>
          <w:tcPr>
            <w:tcW w:w="1418" w:type="dxa"/>
          </w:tcPr>
          <w:p w:rsidR="008579E1" w:rsidRPr="00E8673F" w:rsidRDefault="00CB2B87" w:rsidP="00FE6756">
            <w:bookmarkStart w:id="0" w:name="REF"/>
            <w:bookmarkEnd w:id="0"/>
            <w:r>
              <w:t>Referat</w:t>
            </w:r>
          </w:p>
          <w:p w:rsidR="008579E1" w:rsidRPr="00E8673F" w:rsidRDefault="00C822D4" w:rsidP="00FE6756">
            <w:r w:rsidRPr="00E8673F">
              <w:t>o</w:t>
            </w:r>
            <w:r w:rsidR="008579E1" w:rsidRPr="00E8673F">
              <w:t>ppdatert:</w:t>
            </w:r>
          </w:p>
          <w:p w:rsidR="00F16949" w:rsidRPr="00E8673F" w:rsidRDefault="00CB2B87" w:rsidP="00D06EB8">
            <w:pPr>
              <w:rPr>
                <w:noProof/>
              </w:rPr>
            </w:pPr>
            <w:r>
              <w:t>2</w:t>
            </w:r>
            <w:r w:rsidR="00D06EB8">
              <w:t>4</w:t>
            </w:r>
            <w:r w:rsidR="001E617C">
              <w:t>.04</w:t>
            </w:r>
            <w:r w:rsidR="005B60BD">
              <w:t>.2015</w:t>
            </w:r>
          </w:p>
        </w:tc>
        <w:tc>
          <w:tcPr>
            <w:tcW w:w="2870" w:type="dxa"/>
          </w:tcPr>
          <w:p w:rsidR="00575234" w:rsidRPr="00E8673F" w:rsidRDefault="00234A97" w:rsidP="00FE6756">
            <w:r>
              <w:rPr>
                <w:noProof/>
              </w:rPr>
              <w:drawing>
                <wp:inline distT="0" distB="0" distL="0" distR="0" wp14:anchorId="25B3697D" wp14:editId="6EE2971B">
                  <wp:extent cx="1682750" cy="1541780"/>
                  <wp:effectExtent l="0" t="0" r="0" b="1270"/>
                  <wp:docPr id="1" name="Bilde 0" descr="Beskrivelse: Elek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0" descr="Beskrivelse: Elektr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82750" cy="1541780"/>
                          </a:xfrm>
                          <a:prstGeom prst="rect">
                            <a:avLst/>
                          </a:prstGeom>
                          <a:noFill/>
                          <a:ln>
                            <a:noFill/>
                          </a:ln>
                        </pic:spPr>
                      </pic:pic>
                    </a:graphicData>
                  </a:graphic>
                </wp:inline>
              </w:drawing>
            </w:r>
          </w:p>
        </w:tc>
      </w:tr>
    </w:tbl>
    <w:p w:rsidR="00D06EB8" w:rsidRPr="00D06EB8" w:rsidRDefault="00D06EB8" w:rsidP="00FE6756">
      <w:pPr>
        <w:pStyle w:val="Overskrift1"/>
        <w:rPr>
          <w:rFonts w:ascii="Verdana" w:hAnsi="Verdana"/>
          <w:b w:val="0"/>
          <w:lang w:val="nb-NO"/>
        </w:rPr>
      </w:pPr>
      <w:bookmarkStart w:id="1" w:name="_Toc245623632"/>
      <w:r w:rsidRPr="00D06EB8">
        <w:rPr>
          <w:rFonts w:ascii="Verdana" w:hAnsi="Verdana"/>
          <w:b w:val="0"/>
          <w:lang w:val="nb-NO"/>
        </w:rPr>
        <w:t>Utkast til</w:t>
      </w:r>
    </w:p>
    <w:p w:rsidR="008579E1" w:rsidRPr="007008FE" w:rsidRDefault="00CB2B87" w:rsidP="00FE6756">
      <w:pPr>
        <w:pStyle w:val="Overskrift1"/>
        <w:rPr>
          <w:rFonts w:ascii="Verdana" w:hAnsi="Verdana"/>
          <w:lang w:val="nb-NO"/>
        </w:rPr>
      </w:pPr>
      <w:r>
        <w:rPr>
          <w:rFonts w:ascii="Verdana" w:hAnsi="Verdana"/>
          <w:lang w:val="nb-NO"/>
        </w:rPr>
        <w:t>Referat</w:t>
      </w:r>
    </w:p>
    <w:p w:rsidR="008579E1" w:rsidRPr="007008FE" w:rsidRDefault="003C5D44" w:rsidP="00FE6756">
      <w:pPr>
        <w:pStyle w:val="Overskrift1"/>
        <w:rPr>
          <w:rFonts w:ascii="Verdana" w:hAnsi="Verdana"/>
        </w:rPr>
      </w:pPr>
      <w:r w:rsidRPr="007008FE">
        <w:rPr>
          <w:rFonts w:ascii="Verdana" w:hAnsi="Verdana"/>
        </w:rPr>
        <w:t>M</w:t>
      </w:r>
      <w:r w:rsidR="008579E1" w:rsidRPr="007008FE">
        <w:rPr>
          <w:rFonts w:ascii="Verdana" w:hAnsi="Verdana"/>
        </w:rPr>
        <w:t xml:space="preserve">øte </w:t>
      </w:r>
      <w:r w:rsidR="001E617C">
        <w:rPr>
          <w:rFonts w:ascii="Verdana" w:hAnsi="Verdana"/>
          <w:lang w:val="nb-NO"/>
        </w:rPr>
        <w:t>2</w:t>
      </w:r>
      <w:r w:rsidR="008579E1" w:rsidRPr="007008FE">
        <w:rPr>
          <w:rFonts w:ascii="Verdana" w:hAnsi="Verdana"/>
        </w:rPr>
        <w:t>-201</w:t>
      </w:r>
      <w:r w:rsidR="00614EAF" w:rsidRPr="007008FE">
        <w:rPr>
          <w:rFonts w:ascii="Verdana" w:hAnsi="Verdana"/>
          <w:lang w:val="nb-NO"/>
        </w:rPr>
        <w:t>5</w:t>
      </w:r>
      <w:r w:rsidR="008579E1" w:rsidRPr="007008FE">
        <w:rPr>
          <w:rFonts w:ascii="Verdana" w:hAnsi="Verdana"/>
        </w:rPr>
        <w:t xml:space="preserve"> i Faglig råd for elektrofag. </w:t>
      </w:r>
    </w:p>
    <w:bookmarkEnd w:id="1"/>
    <w:p w:rsidR="00614EAF" w:rsidRDefault="00614EAF" w:rsidP="001E617C">
      <w:r>
        <w:t xml:space="preserve">Torsdag </w:t>
      </w:r>
      <w:r w:rsidR="00D45092">
        <w:t>16. april</w:t>
      </w:r>
      <w:r w:rsidR="00AF5DB6">
        <w:t xml:space="preserve"> </w:t>
      </w:r>
      <w:r w:rsidRPr="00C2417F">
        <w:t>2015</w:t>
      </w:r>
    </w:p>
    <w:p w:rsidR="00C57F10" w:rsidRDefault="00B607EF" w:rsidP="00614EAF">
      <w:r>
        <w:t>Utdanningsdirektoratet, m</w:t>
      </w:r>
      <w:r w:rsidR="00614EAF">
        <w:t>øterom 3</w:t>
      </w:r>
      <w:r>
        <w:t xml:space="preserve"> kl. </w:t>
      </w:r>
      <w:r w:rsidR="00614EAF">
        <w:t>10.00-15.00</w:t>
      </w:r>
    </w:p>
    <w:p w:rsidR="00B8266D" w:rsidRPr="00A92510" w:rsidRDefault="00B8266D" w:rsidP="00FE6756">
      <w:pPr>
        <w:rPr>
          <w:b/>
        </w:rPr>
      </w:pPr>
    </w:p>
    <w:tbl>
      <w:tblPr>
        <w:tblW w:w="14481" w:type="dxa"/>
        <w:tblCellSpacing w:w="15" w:type="dxa"/>
        <w:tblCellMar>
          <w:top w:w="15" w:type="dxa"/>
          <w:left w:w="15" w:type="dxa"/>
          <w:bottom w:w="15" w:type="dxa"/>
          <w:right w:w="15" w:type="dxa"/>
        </w:tblCellMar>
        <w:tblLook w:val="04A0" w:firstRow="1" w:lastRow="0" w:firstColumn="1" w:lastColumn="0" w:noHBand="0" w:noVBand="1"/>
      </w:tblPr>
      <w:tblGrid>
        <w:gridCol w:w="3732"/>
        <w:gridCol w:w="3583"/>
        <w:gridCol w:w="3583"/>
        <w:gridCol w:w="3583"/>
      </w:tblGrid>
      <w:tr w:rsidR="004F6D6F" w:rsidRPr="00E8673F" w:rsidTr="004F6D6F">
        <w:trPr>
          <w:tblCellSpacing w:w="15" w:type="dxa"/>
        </w:trPr>
        <w:tc>
          <w:tcPr>
            <w:tcW w:w="3687" w:type="dxa"/>
            <w:vAlign w:val="center"/>
            <w:hideMark/>
          </w:tcPr>
          <w:p w:rsidR="004F6D6F" w:rsidRPr="00E8673F" w:rsidRDefault="00633484" w:rsidP="00FE6756">
            <w:r>
              <w:rPr>
                <w:b/>
              </w:rPr>
              <w:t>Til stede</w:t>
            </w:r>
            <w:r w:rsidR="004F6D6F" w:rsidRPr="00E8673F">
              <w:t>:</w:t>
            </w:r>
          </w:p>
        </w:tc>
        <w:tc>
          <w:tcPr>
            <w:tcW w:w="3553" w:type="dxa"/>
            <w:vAlign w:val="center"/>
            <w:hideMark/>
          </w:tcPr>
          <w:p w:rsidR="004F6D6F" w:rsidRPr="00581881" w:rsidRDefault="004F6D6F" w:rsidP="00FE6756">
            <w:pPr>
              <w:rPr>
                <w:b/>
              </w:rPr>
            </w:pPr>
            <w:r w:rsidRPr="00581881">
              <w:rPr>
                <w:b/>
              </w:rPr>
              <w:t>Organisasjon:</w:t>
            </w:r>
          </w:p>
        </w:tc>
        <w:tc>
          <w:tcPr>
            <w:tcW w:w="3553" w:type="dxa"/>
            <w:vAlign w:val="center"/>
          </w:tcPr>
          <w:p w:rsidR="004F6D6F" w:rsidRPr="00581881" w:rsidRDefault="004F6D6F" w:rsidP="004F6D6F">
            <w:pPr>
              <w:rPr>
                <w:b/>
              </w:rPr>
            </w:pPr>
          </w:p>
        </w:tc>
        <w:tc>
          <w:tcPr>
            <w:tcW w:w="3538" w:type="dxa"/>
            <w:vAlign w:val="center"/>
          </w:tcPr>
          <w:p w:rsidR="004F6D6F" w:rsidRPr="00581881" w:rsidRDefault="004F6D6F" w:rsidP="004F6D6F">
            <w:pPr>
              <w:rPr>
                <w:b/>
              </w:rPr>
            </w:pPr>
          </w:p>
        </w:tc>
      </w:tr>
      <w:tr w:rsidR="004F6D6F" w:rsidRPr="00E8673F" w:rsidTr="004F6D6F">
        <w:trPr>
          <w:tblCellSpacing w:w="15" w:type="dxa"/>
        </w:trPr>
        <w:tc>
          <w:tcPr>
            <w:tcW w:w="3687" w:type="dxa"/>
            <w:vAlign w:val="center"/>
          </w:tcPr>
          <w:p w:rsidR="004F6D6F" w:rsidRPr="00C57901" w:rsidRDefault="004F6D6F" w:rsidP="00FE6756">
            <w:pPr>
              <w:rPr>
                <w:lang w:val="nn-NO"/>
              </w:rPr>
            </w:pPr>
            <w:r w:rsidRPr="00C57F10">
              <w:t xml:space="preserve">Svein </w:t>
            </w:r>
            <w:r w:rsidRPr="00C57901">
              <w:rPr>
                <w:lang w:val="nn-NO"/>
              </w:rPr>
              <w:t xml:space="preserve">Harald Larsen </w:t>
            </w:r>
            <w:r>
              <w:rPr>
                <w:lang w:val="nn-NO"/>
              </w:rPr>
              <w:t xml:space="preserve">(leder) </w:t>
            </w:r>
          </w:p>
        </w:tc>
        <w:tc>
          <w:tcPr>
            <w:tcW w:w="3553" w:type="dxa"/>
            <w:vAlign w:val="center"/>
          </w:tcPr>
          <w:p w:rsidR="004F6D6F" w:rsidRPr="00C57901" w:rsidRDefault="004F6D6F" w:rsidP="00FE6756">
            <w:pPr>
              <w:rPr>
                <w:lang w:val="nn-NO"/>
              </w:rPr>
            </w:pPr>
            <w:r w:rsidRPr="00C57901">
              <w:rPr>
                <w:lang w:val="nn-NO"/>
              </w:rPr>
              <w:t>Norsk Teknologi</w:t>
            </w:r>
          </w:p>
        </w:tc>
        <w:tc>
          <w:tcPr>
            <w:tcW w:w="3553" w:type="dxa"/>
            <w:vAlign w:val="center"/>
          </w:tcPr>
          <w:p w:rsidR="004F6D6F" w:rsidRPr="00C57901" w:rsidRDefault="004F6D6F" w:rsidP="004F6D6F">
            <w:pPr>
              <w:rPr>
                <w:lang w:val="nn-NO"/>
              </w:rPr>
            </w:pPr>
          </w:p>
        </w:tc>
        <w:tc>
          <w:tcPr>
            <w:tcW w:w="3538" w:type="dxa"/>
            <w:vAlign w:val="center"/>
          </w:tcPr>
          <w:p w:rsidR="004F6D6F" w:rsidRPr="00C57901" w:rsidRDefault="004F6D6F" w:rsidP="004F6D6F">
            <w:pPr>
              <w:rPr>
                <w:lang w:val="nn-NO"/>
              </w:rPr>
            </w:pPr>
          </w:p>
        </w:tc>
      </w:tr>
      <w:tr w:rsidR="004F6D6F" w:rsidRPr="00E8673F" w:rsidTr="004F6D6F">
        <w:trPr>
          <w:tblCellSpacing w:w="15" w:type="dxa"/>
        </w:trPr>
        <w:tc>
          <w:tcPr>
            <w:tcW w:w="3687" w:type="dxa"/>
            <w:vAlign w:val="center"/>
            <w:hideMark/>
          </w:tcPr>
          <w:p w:rsidR="004F6D6F" w:rsidRPr="00E8673F" w:rsidRDefault="004F6D6F" w:rsidP="00FE6756">
            <w:r w:rsidRPr="00242B58">
              <w:t>Are Solli</w:t>
            </w:r>
            <w:r>
              <w:t xml:space="preserve"> (nestleder)</w:t>
            </w:r>
          </w:p>
        </w:tc>
        <w:tc>
          <w:tcPr>
            <w:tcW w:w="3553" w:type="dxa"/>
            <w:vAlign w:val="center"/>
            <w:hideMark/>
          </w:tcPr>
          <w:p w:rsidR="004F6D6F" w:rsidRPr="00E8673F" w:rsidRDefault="004F6D6F" w:rsidP="00FE6756">
            <w:r w:rsidRPr="00E8673F">
              <w:t xml:space="preserve">EL og IT </w:t>
            </w:r>
            <w:r>
              <w:t>–</w:t>
            </w:r>
            <w:r w:rsidRPr="00E8673F">
              <w:t xml:space="preserve"> forbundet</w:t>
            </w:r>
          </w:p>
        </w:tc>
        <w:tc>
          <w:tcPr>
            <w:tcW w:w="3553" w:type="dxa"/>
            <w:vAlign w:val="center"/>
          </w:tcPr>
          <w:p w:rsidR="004F6D6F" w:rsidRPr="00E8673F" w:rsidRDefault="004F6D6F" w:rsidP="004F6D6F"/>
        </w:tc>
        <w:tc>
          <w:tcPr>
            <w:tcW w:w="3538" w:type="dxa"/>
            <w:vAlign w:val="center"/>
          </w:tcPr>
          <w:p w:rsidR="004F6D6F" w:rsidRPr="00E8673F" w:rsidRDefault="004F6D6F" w:rsidP="004F6D6F"/>
        </w:tc>
      </w:tr>
      <w:tr w:rsidR="00B45EB5" w:rsidRPr="00E8673F" w:rsidTr="009709F7">
        <w:trPr>
          <w:trHeight w:val="20"/>
          <w:tblCellSpacing w:w="15" w:type="dxa"/>
        </w:trPr>
        <w:tc>
          <w:tcPr>
            <w:tcW w:w="3687" w:type="dxa"/>
            <w:vAlign w:val="center"/>
          </w:tcPr>
          <w:p w:rsidR="00B45EB5" w:rsidRPr="00E8673F" w:rsidRDefault="00B45EB5" w:rsidP="009709F7">
            <w:r>
              <w:t>Inger Vagle</w:t>
            </w:r>
          </w:p>
        </w:tc>
        <w:tc>
          <w:tcPr>
            <w:tcW w:w="3553" w:type="dxa"/>
            <w:vAlign w:val="center"/>
          </w:tcPr>
          <w:p w:rsidR="00B45EB5" w:rsidRPr="00E8673F" w:rsidRDefault="00B45EB5" w:rsidP="009709F7">
            <w:r>
              <w:t>Utdanningsforbundet</w:t>
            </w:r>
          </w:p>
        </w:tc>
        <w:tc>
          <w:tcPr>
            <w:tcW w:w="3553" w:type="dxa"/>
            <w:vAlign w:val="center"/>
          </w:tcPr>
          <w:p w:rsidR="00B45EB5" w:rsidRPr="00E8673F" w:rsidRDefault="00B45EB5" w:rsidP="009709F7"/>
        </w:tc>
        <w:tc>
          <w:tcPr>
            <w:tcW w:w="3538" w:type="dxa"/>
            <w:vAlign w:val="center"/>
          </w:tcPr>
          <w:p w:rsidR="00B45EB5" w:rsidRPr="00E8673F" w:rsidRDefault="00B45EB5" w:rsidP="009709F7"/>
        </w:tc>
      </w:tr>
      <w:tr w:rsidR="004F6D6F" w:rsidRPr="00E8673F" w:rsidTr="004F6D6F">
        <w:trPr>
          <w:trHeight w:val="20"/>
          <w:tblCellSpacing w:w="15" w:type="dxa"/>
        </w:trPr>
        <w:tc>
          <w:tcPr>
            <w:tcW w:w="3687" w:type="dxa"/>
            <w:vAlign w:val="center"/>
          </w:tcPr>
          <w:p w:rsidR="004F6D6F" w:rsidRDefault="004F6D6F" w:rsidP="00FE6756">
            <w:r w:rsidRPr="00E8673F">
              <w:t>Arild Skjølsvold</w:t>
            </w:r>
          </w:p>
        </w:tc>
        <w:tc>
          <w:tcPr>
            <w:tcW w:w="3553" w:type="dxa"/>
            <w:vAlign w:val="center"/>
          </w:tcPr>
          <w:p w:rsidR="004F6D6F" w:rsidRDefault="004F6D6F" w:rsidP="00FE6756">
            <w:r w:rsidRPr="00E8673F">
              <w:t>Utdanningsforbundet</w:t>
            </w:r>
            <w:r w:rsidRPr="0062099A">
              <w:t xml:space="preserve"> </w:t>
            </w:r>
          </w:p>
        </w:tc>
        <w:tc>
          <w:tcPr>
            <w:tcW w:w="3553" w:type="dxa"/>
            <w:vAlign w:val="center"/>
          </w:tcPr>
          <w:p w:rsidR="004F6D6F" w:rsidRDefault="004F6D6F" w:rsidP="004F6D6F"/>
        </w:tc>
        <w:tc>
          <w:tcPr>
            <w:tcW w:w="3538" w:type="dxa"/>
            <w:vAlign w:val="center"/>
          </w:tcPr>
          <w:p w:rsidR="004F6D6F" w:rsidRDefault="004F6D6F" w:rsidP="004F6D6F"/>
        </w:tc>
      </w:tr>
      <w:tr w:rsidR="004F6D6F" w:rsidRPr="00E8673F" w:rsidTr="004F6D6F">
        <w:trPr>
          <w:tblCellSpacing w:w="15" w:type="dxa"/>
        </w:trPr>
        <w:tc>
          <w:tcPr>
            <w:tcW w:w="3687" w:type="dxa"/>
            <w:vAlign w:val="center"/>
            <w:hideMark/>
          </w:tcPr>
          <w:p w:rsidR="004F6D6F" w:rsidRPr="00E8673F" w:rsidRDefault="004F6D6F" w:rsidP="00FE6756">
            <w:r w:rsidRPr="00E8673F">
              <w:t>Øystein Fagerli</w:t>
            </w:r>
          </w:p>
        </w:tc>
        <w:tc>
          <w:tcPr>
            <w:tcW w:w="3553" w:type="dxa"/>
            <w:vAlign w:val="center"/>
            <w:hideMark/>
          </w:tcPr>
          <w:p w:rsidR="004F6D6F" w:rsidRPr="00E8673F" w:rsidRDefault="004F6D6F" w:rsidP="00FE6756">
            <w:r w:rsidRPr="00E8673F">
              <w:t>Skolenes landsforbund</w:t>
            </w:r>
          </w:p>
        </w:tc>
        <w:tc>
          <w:tcPr>
            <w:tcW w:w="3553" w:type="dxa"/>
            <w:vAlign w:val="center"/>
          </w:tcPr>
          <w:p w:rsidR="004F6D6F" w:rsidRPr="00E8673F" w:rsidRDefault="004F6D6F" w:rsidP="004F6D6F"/>
        </w:tc>
        <w:tc>
          <w:tcPr>
            <w:tcW w:w="3538" w:type="dxa"/>
            <w:vAlign w:val="center"/>
          </w:tcPr>
          <w:p w:rsidR="004F6D6F" w:rsidRPr="00E8673F" w:rsidRDefault="004F6D6F" w:rsidP="004F6D6F"/>
        </w:tc>
      </w:tr>
      <w:tr w:rsidR="004F6D6F" w:rsidRPr="00E8673F" w:rsidTr="004F6D6F">
        <w:trPr>
          <w:tblCellSpacing w:w="15" w:type="dxa"/>
        </w:trPr>
        <w:tc>
          <w:tcPr>
            <w:tcW w:w="3687" w:type="dxa"/>
            <w:vAlign w:val="center"/>
          </w:tcPr>
          <w:p w:rsidR="004F6D6F" w:rsidRPr="00DE6BE9" w:rsidRDefault="004F6D6F" w:rsidP="00D06EB8">
            <w:r w:rsidRPr="00DE6BE9">
              <w:t>Hans Jacob Edvardsen</w:t>
            </w:r>
          </w:p>
        </w:tc>
        <w:tc>
          <w:tcPr>
            <w:tcW w:w="3553" w:type="dxa"/>
            <w:vAlign w:val="center"/>
          </w:tcPr>
          <w:p w:rsidR="004F6D6F" w:rsidRPr="00DE6BE9" w:rsidRDefault="004F6D6F" w:rsidP="00FE6756">
            <w:r w:rsidRPr="00DE6BE9">
              <w:t>KS</w:t>
            </w:r>
          </w:p>
        </w:tc>
        <w:tc>
          <w:tcPr>
            <w:tcW w:w="3553" w:type="dxa"/>
            <w:vAlign w:val="center"/>
          </w:tcPr>
          <w:p w:rsidR="004F6D6F" w:rsidRPr="00DE6BE9" w:rsidRDefault="004F6D6F" w:rsidP="004F6D6F"/>
        </w:tc>
        <w:tc>
          <w:tcPr>
            <w:tcW w:w="3538" w:type="dxa"/>
            <w:vAlign w:val="center"/>
          </w:tcPr>
          <w:p w:rsidR="004F6D6F" w:rsidRPr="00DE6BE9" w:rsidRDefault="004F6D6F" w:rsidP="004F6D6F"/>
        </w:tc>
      </w:tr>
      <w:tr w:rsidR="004F6D6F" w:rsidRPr="00E8673F" w:rsidTr="004F6D6F">
        <w:trPr>
          <w:trHeight w:val="20"/>
          <w:tblCellSpacing w:w="15" w:type="dxa"/>
        </w:trPr>
        <w:tc>
          <w:tcPr>
            <w:tcW w:w="3687" w:type="dxa"/>
            <w:vAlign w:val="center"/>
          </w:tcPr>
          <w:p w:rsidR="004F6D6F" w:rsidRPr="00A62EFC" w:rsidRDefault="004F6D6F" w:rsidP="00FE6756">
            <w:pPr>
              <w:rPr>
                <w:bCs/>
              </w:rPr>
            </w:pPr>
            <w:r w:rsidRPr="00A62EFC">
              <w:t>Kjetil Tvedt</w:t>
            </w:r>
          </w:p>
        </w:tc>
        <w:tc>
          <w:tcPr>
            <w:tcW w:w="3553" w:type="dxa"/>
            <w:vAlign w:val="center"/>
          </w:tcPr>
          <w:p w:rsidR="004F6D6F" w:rsidRDefault="004F6D6F" w:rsidP="00FE6756">
            <w:r>
              <w:t>Norsk industri</w:t>
            </w:r>
          </w:p>
        </w:tc>
        <w:tc>
          <w:tcPr>
            <w:tcW w:w="3553" w:type="dxa"/>
            <w:vAlign w:val="center"/>
          </w:tcPr>
          <w:p w:rsidR="004F6D6F" w:rsidRDefault="004F6D6F" w:rsidP="004F6D6F"/>
        </w:tc>
        <w:tc>
          <w:tcPr>
            <w:tcW w:w="3538" w:type="dxa"/>
            <w:vAlign w:val="center"/>
          </w:tcPr>
          <w:p w:rsidR="004F6D6F" w:rsidRDefault="004F6D6F" w:rsidP="004F6D6F"/>
        </w:tc>
      </w:tr>
      <w:tr w:rsidR="004F6D6F" w:rsidRPr="00E8673F" w:rsidTr="004F6D6F">
        <w:trPr>
          <w:trHeight w:val="20"/>
          <w:tblCellSpacing w:w="15" w:type="dxa"/>
        </w:trPr>
        <w:tc>
          <w:tcPr>
            <w:tcW w:w="3687" w:type="dxa"/>
            <w:vAlign w:val="center"/>
          </w:tcPr>
          <w:p w:rsidR="004F6D6F" w:rsidRPr="00BE52E9" w:rsidRDefault="0079713D" w:rsidP="0079713D">
            <w:pPr>
              <w:rPr>
                <w:lang w:val="nn-NO"/>
              </w:rPr>
            </w:pPr>
            <w:r>
              <w:rPr>
                <w:lang w:val="nn-NO"/>
              </w:rPr>
              <w:t xml:space="preserve">Brynhild Totland (vara for </w:t>
            </w:r>
            <w:r w:rsidR="004F6D6F">
              <w:rPr>
                <w:lang w:val="nn-NO"/>
              </w:rPr>
              <w:t>Hugo Alexandersen</w:t>
            </w:r>
            <w:r>
              <w:rPr>
                <w:lang w:val="nn-NO"/>
              </w:rPr>
              <w:t>)</w:t>
            </w:r>
          </w:p>
        </w:tc>
        <w:tc>
          <w:tcPr>
            <w:tcW w:w="3553" w:type="dxa"/>
            <w:vAlign w:val="center"/>
          </w:tcPr>
          <w:p w:rsidR="004F6D6F" w:rsidRPr="00E8673F" w:rsidRDefault="004F6D6F" w:rsidP="000F5B60">
            <w:r w:rsidRPr="00E8673F">
              <w:t>Energi Norge</w:t>
            </w:r>
          </w:p>
        </w:tc>
        <w:tc>
          <w:tcPr>
            <w:tcW w:w="3553" w:type="dxa"/>
            <w:vAlign w:val="center"/>
          </w:tcPr>
          <w:p w:rsidR="004F6D6F" w:rsidRPr="00E8673F" w:rsidRDefault="004F6D6F" w:rsidP="004F6D6F"/>
        </w:tc>
        <w:tc>
          <w:tcPr>
            <w:tcW w:w="3538" w:type="dxa"/>
            <w:vAlign w:val="center"/>
          </w:tcPr>
          <w:p w:rsidR="004F6D6F" w:rsidRPr="00E8673F" w:rsidRDefault="004F6D6F" w:rsidP="004F6D6F"/>
        </w:tc>
      </w:tr>
      <w:tr w:rsidR="004F6D6F" w:rsidRPr="00E8673F" w:rsidTr="004F6D6F">
        <w:trPr>
          <w:tblCellSpacing w:w="15" w:type="dxa"/>
        </w:trPr>
        <w:tc>
          <w:tcPr>
            <w:tcW w:w="3687" w:type="dxa"/>
            <w:vAlign w:val="center"/>
          </w:tcPr>
          <w:p w:rsidR="004F6D6F" w:rsidRPr="00E8673F" w:rsidRDefault="001E617C" w:rsidP="005B60BD">
            <w:r>
              <w:t>Ragne Eikrem</w:t>
            </w:r>
            <w:r w:rsidR="004F6D6F">
              <w:t xml:space="preserve"> </w:t>
            </w:r>
          </w:p>
        </w:tc>
        <w:tc>
          <w:tcPr>
            <w:tcW w:w="3553" w:type="dxa"/>
            <w:vAlign w:val="center"/>
          </w:tcPr>
          <w:p w:rsidR="004F6D6F" w:rsidRPr="00E8673F" w:rsidRDefault="004F6D6F" w:rsidP="000F5B60">
            <w:r>
              <w:t>NHO Luftfart</w:t>
            </w:r>
          </w:p>
        </w:tc>
        <w:tc>
          <w:tcPr>
            <w:tcW w:w="3553" w:type="dxa"/>
            <w:vAlign w:val="center"/>
          </w:tcPr>
          <w:p w:rsidR="009D4FDA" w:rsidRPr="00E8673F" w:rsidRDefault="009D4FDA" w:rsidP="004F6D6F"/>
        </w:tc>
        <w:tc>
          <w:tcPr>
            <w:tcW w:w="3538" w:type="dxa"/>
            <w:vAlign w:val="center"/>
          </w:tcPr>
          <w:p w:rsidR="004F6D6F" w:rsidRPr="00E8673F" w:rsidRDefault="004F6D6F" w:rsidP="004F6D6F"/>
        </w:tc>
      </w:tr>
      <w:tr w:rsidR="009D4FDA" w:rsidRPr="00E8673F" w:rsidTr="00DF7EBC">
        <w:trPr>
          <w:trHeight w:val="20"/>
          <w:tblCellSpacing w:w="15" w:type="dxa"/>
        </w:trPr>
        <w:tc>
          <w:tcPr>
            <w:tcW w:w="3687" w:type="dxa"/>
            <w:vAlign w:val="center"/>
          </w:tcPr>
          <w:p w:rsidR="009D4FDA" w:rsidRPr="0059388D" w:rsidRDefault="009D4FDA" w:rsidP="009D4FDA">
            <w:r>
              <w:t>Trond Våga</w:t>
            </w:r>
          </w:p>
        </w:tc>
        <w:tc>
          <w:tcPr>
            <w:tcW w:w="3553" w:type="dxa"/>
            <w:vAlign w:val="center"/>
          </w:tcPr>
          <w:p w:rsidR="009D4FDA" w:rsidRPr="00E8673F" w:rsidRDefault="009D4FDA" w:rsidP="00DF7EBC">
            <w:r>
              <w:t>Industri og energi</w:t>
            </w:r>
          </w:p>
        </w:tc>
        <w:tc>
          <w:tcPr>
            <w:tcW w:w="3553" w:type="dxa"/>
            <w:vAlign w:val="center"/>
          </w:tcPr>
          <w:p w:rsidR="009D4FDA" w:rsidRPr="00E8673F" w:rsidRDefault="009D4FDA" w:rsidP="00DF7EBC"/>
        </w:tc>
        <w:tc>
          <w:tcPr>
            <w:tcW w:w="3538" w:type="dxa"/>
            <w:vAlign w:val="center"/>
          </w:tcPr>
          <w:p w:rsidR="009D4FDA" w:rsidRPr="00E8673F" w:rsidRDefault="009D4FDA" w:rsidP="00DF7EBC"/>
        </w:tc>
      </w:tr>
      <w:tr w:rsidR="004F6D6F" w:rsidRPr="00E8673F" w:rsidTr="004F6D6F">
        <w:trPr>
          <w:trHeight w:val="20"/>
          <w:tblCellSpacing w:w="15" w:type="dxa"/>
        </w:trPr>
        <w:tc>
          <w:tcPr>
            <w:tcW w:w="3687" w:type="dxa"/>
            <w:vAlign w:val="center"/>
          </w:tcPr>
          <w:p w:rsidR="004F6D6F" w:rsidRPr="0059388D" w:rsidRDefault="001E617C" w:rsidP="003818BD">
            <w:r>
              <w:t>Andre Bøhm</w:t>
            </w:r>
          </w:p>
        </w:tc>
        <w:tc>
          <w:tcPr>
            <w:tcW w:w="3553" w:type="dxa"/>
            <w:vAlign w:val="center"/>
          </w:tcPr>
          <w:p w:rsidR="004F6D6F" w:rsidRPr="00E8673F" w:rsidRDefault="004F6D6F" w:rsidP="000F5B60">
            <w:r w:rsidRPr="0062099A">
              <w:t>Elevorganisasjonen</w:t>
            </w:r>
          </w:p>
        </w:tc>
        <w:tc>
          <w:tcPr>
            <w:tcW w:w="3553" w:type="dxa"/>
            <w:vAlign w:val="center"/>
          </w:tcPr>
          <w:p w:rsidR="004F6D6F" w:rsidRPr="00E8673F" w:rsidRDefault="004F6D6F" w:rsidP="004F6D6F"/>
        </w:tc>
        <w:tc>
          <w:tcPr>
            <w:tcW w:w="3538" w:type="dxa"/>
            <w:vAlign w:val="center"/>
          </w:tcPr>
          <w:p w:rsidR="004F6D6F" w:rsidRPr="00E8673F" w:rsidRDefault="004F6D6F" w:rsidP="004F6D6F"/>
        </w:tc>
      </w:tr>
    </w:tbl>
    <w:p w:rsidR="009A0DB1" w:rsidRDefault="009A0DB1" w:rsidP="00FE6756"/>
    <w:p w:rsidR="008579E1" w:rsidRPr="00227239" w:rsidRDefault="008579E1" w:rsidP="00FE6756">
      <w:pPr>
        <w:rPr>
          <w:b/>
        </w:rPr>
      </w:pPr>
      <w:r w:rsidRPr="00227239">
        <w:rPr>
          <w:b/>
        </w:rPr>
        <w:t>Observatør</w:t>
      </w:r>
      <w:r w:rsidR="00B057DA" w:rsidRPr="00227239">
        <w:rPr>
          <w:b/>
        </w:rPr>
        <w:t>er</w:t>
      </w:r>
      <w:r w:rsidRPr="00227239">
        <w:rPr>
          <w:b/>
        </w:rPr>
        <w:t xml:space="preserve">: </w:t>
      </w:r>
    </w:p>
    <w:tbl>
      <w:tblPr>
        <w:tblW w:w="11306" w:type="dxa"/>
        <w:tblLook w:val="01E0" w:firstRow="1" w:lastRow="1" w:firstColumn="1" w:lastColumn="1" w:noHBand="0" w:noVBand="0"/>
      </w:tblPr>
      <w:tblGrid>
        <w:gridCol w:w="3652"/>
        <w:gridCol w:w="5420"/>
        <w:gridCol w:w="2234"/>
      </w:tblGrid>
      <w:tr w:rsidR="00950F62" w:rsidRPr="00E8673F" w:rsidTr="00D307D5">
        <w:trPr>
          <w:trHeight w:val="300"/>
        </w:trPr>
        <w:tc>
          <w:tcPr>
            <w:tcW w:w="3652" w:type="dxa"/>
          </w:tcPr>
          <w:p w:rsidR="00950F62" w:rsidRPr="00E8673F" w:rsidRDefault="00950F62" w:rsidP="00C25301">
            <w:r w:rsidRPr="00E8673F">
              <w:t>Jens Harald</w:t>
            </w:r>
            <w:r>
              <w:t xml:space="preserve"> Jensen </w:t>
            </w:r>
          </w:p>
        </w:tc>
        <w:tc>
          <w:tcPr>
            <w:tcW w:w="5420" w:type="dxa"/>
          </w:tcPr>
          <w:p w:rsidR="00950F62" w:rsidRPr="00E8673F" w:rsidRDefault="00950F62" w:rsidP="00C25301">
            <w:r w:rsidRPr="001F4F13">
              <w:t>Nasjonal kommunikasjons</w:t>
            </w:r>
            <w:r>
              <w:t>-</w:t>
            </w:r>
            <w:r w:rsidRPr="001F4F13">
              <w:t>myndighet (Nkom)</w:t>
            </w:r>
          </w:p>
        </w:tc>
        <w:tc>
          <w:tcPr>
            <w:tcW w:w="2234" w:type="dxa"/>
          </w:tcPr>
          <w:p w:rsidR="00950F62" w:rsidRPr="00E8673F" w:rsidRDefault="00950F62" w:rsidP="00C25301"/>
        </w:tc>
      </w:tr>
    </w:tbl>
    <w:p w:rsidR="00652D63" w:rsidRDefault="00652D63" w:rsidP="00FE6756"/>
    <w:tbl>
      <w:tblPr>
        <w:tblW w:w="14481" w:type="dxa"/>
        <w:tblCellSpacing w:w="15" w:type="dxa"/>
        <w:tblCellMar>
          <w:top w:w="15" w:type="dxa"/>
          <w:left w:w="15" w:type="dxa"/>
          <w:bottom w:w="15" w:type="dxa"/>
          <w:right w:w="15" w:type="dxa"/>
        </w:tblCellMar>
        <w:tblLook w:val="04A0" w:firstRow="1" w:lastRow="0" w:firstColumn="1" w:lastColumn="0" w:noHBand="0" w:noVBand="1"/>
      </w:tblPr>
      <w:tblGrid>
        <w:gridCol w:w="3686"/>
        <w:gridCol w:w="3544"/>
        <w:gridCol w:w="2478"/>
        <w:gridCol w:w="4773"/>
      </w:tblGrid>
      <w:tr w:rsidR="00CB2B87" w:rsidRPr="00581881" w:rsidTr="00CB2B87">
        <w:trPr>
          <w:tblCellSpacing w:w="15" w:type="dxa"/>
        </w:trPr>
        <w:tc>
          <w:tcPr>
            <w:tcW w:w="7185" w:type="dxa"/>
            <w:gridSpan w:val="2"/>
            <w:vAlign w:val="center"/>
            <w:hideMark/>
          </w:tcPr>
          <w:p w:rsidR="00CB2B87" w:rsidRPr="00E8673F" w:rsidRDefault="00CB2B87" w:rsidP="002A5570">
            <w:r>
              <w:rPr>
                <w:b/>
              </w:rPr>
              <w:t>Fra Oslo kommune under sak 19 byggautomatisering</w:t>
            </w:r>
            <w:r w:rsidRPr="00E8673F">
              <w:t>:</w:t>
            </w:r>
          </w:p>
        </w:tc>
        <w:tc>
          <w:tcPr>
            <w:tcW w:w="2448" w:type="dxa"/>
            <w:vAlign w:val="center"/>
            <w:hideMark/>
          </w:tcPr>
          <w:p w:rsidR="00CB2B87" w:rsidRPr="00581881" w:rsidRDefault="00CB2B87" w:rsidP="002A5570">
            <w:pPr>
              <w:rPr>
                <w:b/>
              </w:rPr>
            </w:pPr>
          </w:p>
        </w:tc>
        <w:tc>
          <w:tcPr>
            <w:tcW w:w="4728" w:type="dxa"/>
            <w:vAlign w:val="center"/>
          </w:tcPr>
          <w:p w:rsidR="00CB2B87" w:rsidRPr="00581881" w:rsidRDefault="00CB2B87" w:rsidP="002A5570">
            <w:pPr>
              <w:rPr>
                <w:b/>
              </w:rPr>
            </w:pPr>
          </w:p>
        </w:tc>
      </w:tr>
      <w:tr w:rsidR="00CB2B87" w:rsidRPr="00C57901" w:rsidTr="00CB2B87">
        <w:trPr>
          <w:tblCellSpacing w:w="15" w:type="dxa"/>
        </w:trPr>
        <w:tc>
          <w:tcPr>
            <w:tcW w:w="3641" w:type="dxa"/>
            <w:vAlign w:val="center"/>
          </w:tcPr>
          <w:p w:rsidR="00CB2B87" w:rsidRPr="00C57901" w:rsidRDefault="00CB2B87" w:rsidP="002A5570">
            <w:pPr>
              <w:rPr>
                <w:lang w:val="nn-NO"/>
              </w:rPr>
            </w:pPr>
            <w:r>
              <w:t>Marit Strand</w:t>
            </w:r>
          </w:p>
        </w:tc>
        <w:tc>
          <w:tcPr>
            <w:tcW w:w="5992" w:type="dxa"/>
            <w:gridSpan w:val="2"/>
            <w:vAlign w:val="center"/>
          </w:tcPr>
          <w:p w:rsidR="00CB2B87" w:rsidRPr="00C57901" w:rsidRDefault="00CB2B87" w:rsidP="002A5570">
            <w:pPr>
              <w:rPr>
                <w:lang w:val="nn-NO"/>
              </w:rPr>
            </w:pPr>
            <w:r>
              <w:t xml:space="preserve">Oslo kommune, Utdanningsetaten, </w:t>
            </w:r>
            <w:r w:rsidRPr="00CB2B87">
              <w:t>avdeling for fagopplæring</w:t>
            </w:r>
          </w:p>
        </w:tc>
        <w:tc>
          <w:tcPr>
            <w:tcW w:w="4728" w:type="dxa"/>
            <w:vAlign w:val="center"/>
          </w:tcPr>
          <w:p w:rsidR="00CB2B87" w:rsidRPr="00C57901" w:rsidRDefault="00CB2B87" w:rsidP="002A5570">
            <w:pPr>
              <w:rPr>
                <w:lang w:val="nn-NO"/>
              </w:rPr>
            </w:pPr>
          </w:p>
        </w:tc>
      </w:tr>
      <w:tr w:rsidR="00CB2B87" w:rsidRPr="00E8673F" w:rsidTr="00CB2B87">
        <w:trPr>
          <w:tblCellSpacing w:w="15" w:type="dxa"/>
        </w:trPr>
        <w:tc>
          <w:tcPr>
            <w:tcW w:w="3641" w:type="dxa"/>
            <w:vAlign w:val="center"/>
          </w:tcPr>
          <w:p w:rsidR="00CB2B87" w:rsidRPr="00E8673F" w:rsidRDefault="00CB2B87" w:rsidP="002A5570">
            <w:r>
              <w:t xml:space="preserve">Roar Johannesen            </w:t>
            </w:r>
          </w:p>
        </w:tc>
        <w:tc>
          <w:tcPr>
            <w:tcW w:w="5992" w:type="dxa"/>
            <w:gridSpan w:val="2"/>
            <w:vAlign w:val="center"/>
          </w:tcPr>
          <w:p w:rsidR="00CB2B87" w:rsidRPr="00E8673F" w:rsidRDefault="00CB2B87" w:rsidP="002A5570">
            <w:r>
              <w:t>Gunnar Karlsen AS</w:t>
            </w:r>
          </w:p>
        </w:tc>
        <w:tc>
          <w:tcPr>
            <w:tcW w:w="4728" w:type="dxa"/>
            <w:vAlign w:val="center"/>
          </w:tcPr>
          <w:p w:rsidR="00CB2B87" w:rsidRPr="00E8673F" w:rsidRDefault="00CB2B87" w:rsidP="002A5570"/>
        </w:tc>
      </w:tr>
      <w:tr w:rsidR="00CB2B87" w:rsidRPr="00E8673F" w:rsidTr="00CB2B87">
        <w:trPr>
          <w:trHeight w:val="20"/>
          <w:tblCellSpacing w:w="15" w:type="dxa"/>
        </w:trPr>
        <w:tc>
          <w:tcPr>
            <w:tcW w:w="3641" w:type="dxa"/>
            <w:vAlign w:val="center"/>
          </w:tcPr>
          <w:p w:rsidR="00CB2B87" w:rsidRPr="00E8673F" w:rsidRDefault="00CB2B87" w:rsidP="002A5570">
            <w:r>
              <w:t xml:space="preserve">Stein Guldbrandsen       </w:t>
            </w:r>
          </w:p>
        </w:tc>
        <w:tc>
          <w:tcPr>
            <w:tcW w:w="5992" w:type="dxa"/>
            <w:gridSpan w:val="2"/>
            <w:vAlign w:val="center"/>
          </w:tcPr>
          <w:p w:rsidR="00CB2B87" w:rsidRPr="00E8673F" w:rsidRDefault="00CB2B87" w:rsidP="002A5570">
            <w:r>
              <w:t>Gunnar Karlsen AS</w:t>
            </w:r>
          </w:p>
        </w:tc>
        <w:tc>
          <w:tcPr>
            <w:tcW w:w="4728" w:type="dxa"/>
            <w:vAlign w:val="center"/>
          </w:tcPr>
          <w:p w:rsidR="00CB2B87" w:rsidRPr="00E8673F" w:rsidRDefault="00CB2B87" w:rsidP="002A5570"/>
        </w:tc>
      </w:tr>
      <w:tr w:rsidR="00CB2B87" w:rsidTr="00CB2B87">
        <w:trPr>
          <w:trHeight w:val="20"/>
          <w:tblCellSpacing w:w="15" w:type="dxa"/>
        </w:trPr>
        <w:tc>
          <w:tcPr>
            <w:tcW w:w="3641" w:type="dxa"/>
            <w:vAlign w:val="center"/>
          </w:tcPr>
          <w:p w:rsidR="00CB2B87" w:rsidRDefault="00CB2B87" w:rsidP="002A5570">
            <w:r>
              <w:t>Erik Nordli</w:t>
            </w:r>
          </w:p>
        </w:tc>
        <w:tc>
          <w:tcPr>
            <w:tcW w:w="5992" w:type="dxa"/>
            <w:gridSpan w:val="2"/>
            <w:vAlign w:val="center"/>
          </w:tcPr>
          <w:p w:rsidR="00CB2B87" w:rsidRDefault="00CB2B87" w:rsidP="002A5570">
            <w:r>
              <w:t>SD-Consult AS</w:t>
            </w:r>
          </w:p>
        </w:tc>
        <w:tc>
          <w:tcPr>
            <w:tcW w:w="4728" w:type="dxa"/>
            <w:vAlign w:val="center"/>
          </w:tcPr>
          <w:p w:rsidR="00CB2B87" w:rsidRDefault="00CB2B87" w:rsidP="002A5570"/>
        </w:tc>
      </w:tr>
      <w:tr w:rsidR="00CB2B87" w:rsidRPr="00E8673F" w:rsidTr="00CB2B87">
        <w:trPr>
          <w:tblCellSpacing w:w="15" w:type="dxa"/>
        </w:trPr>
        <w:tc>
          <w:tcPr>
            <w:tcW w:w="3641" w:type="dxa"/>
            <w:vAlign w:val="center"/>
          </w:tcPr>
          <w:p w:rsidR="00CB2B87" w:rsidRPr="00E8673F" w:rsidRDefault="00CB2B87" w:rsidP="002A5570">
            <w:r>
              <w:t xml:space="preserve">Bjørn-Erik Enge                   </w:t>
            </w:r>
          </w:p>
        </w:tc>
        <w:tc>
          <w:tcPr>
            <w:tcW w:w="5992" w:type="dxa"/>
            <w:gridSpan w:val="2"/>
            <w:vAlign w:val="center"/>
          </w:tcPr>
          <w:p w:rsidR="00CB2B87" w:rsidRPr="00E8673F" w:rsidRDefault="00CB2B87" w:rsidP="002A5570">
            <w:r>
              <w:t>Prøvenemnda i automatikerfaget</w:t>
            </w:r>
          </w:p>
        </w:tc>
        <w:tc>
          <w:tcPr>
            <w:tcW w:w="4728" w:type="dxa"/>
            <w:vAlign w:val="center"/>
          </w:tcPr>
          <w:p w:rsidR="00CB2B87" w:rsidRPr="00E8673F" w:rsidRDefault="00CB2B87" w:rsidP="002A5570"/>
        </w:tc>
      </w:tr>
      <w:tr w:rsidR="00CB2B87" w:rsidRPr="00DE6BE9" w:rsidTr="00CB2B87">
        <w:trPr>
          <w:tblCellSpacing w:w="15" w:type="dxa"/>
        </w:trPr>
        <w:tc>
          <w:tcPr>
            <w:tcW w:w="3641" w:type="dxa"/>
            <w:vAlign w:val="center"/>
          </w:tcPr>
          <w:p w:rsidR="00CB2B87" w:rsidRPr="00DE6BE9" w:rsidRDefault="00CB2B87" w:rsidP="002A5570">
            <w:r>
              <w:t xml:space="preserve">Daniel Hauki                         </w:t>
            </w:r>
          </w:p>
        </w:tc>
        <w:tc>
          <w:tcPr>
            <w:tcW w:w="5992" w:type="dxa"/>
            <w:gridSpan w:val="2"/>
            <w:vAlign w:val="center"/>
          </w:tcPr>
          <w:p w:rsidR="00CB2B87" w:rsidRPr="00DE6BE9" w:rsidRDefault="00CB2B87" w:rsidP="002A5570">
            <w:r>
              <w:t>Prøvenemnda i automatikerfaget</w:t>
            </w:r>
          </w:p>
        </w:tc>
        <w:tc>
          <w:tcPr>
            <w:tcW w:w="4728" w:type="dxa"/>
            <w:vAlign w:val="center"/>
          </w:tcPr>
          <w:p w:rsidR="00CB2B87" w:rsidRPr="00DE6BE9" w:rsidRDefault="00CB2B87" w:rsidP="002A5570"/>
        </w:tc>
      </w:tr>
      <w:tr w:rsidR="00CB2B87" w:rsidRPr="00E8673F" w:rsidTr="00CB2B87">
        <w:trPr>
          <w:trHeight w:val="75"/>
          <w:tblCellSpacing w:w="15" w:type="dxa"/>
        </w:trPr>
        <w:tc>
          <w:tcPr>
            <w:tcW w:w="3641" w:type="dxa"/>
            <w:vAlign w:val="center"/>
          </w:tcPr>
          <w:p w:rsidR="00CB2B87" w:rsidRPr="00E8673F" w:rsidRDefault="00CB2B87" w:rsidP="002A5570">
            <w:r>
              <w:t xml:space="preserve">Jonas Heuman                      </w:t>
            </w:r>
          </w:p>
        </w:tc>
        <w:tc>
          <w:tcPr>
            <w:tcW w:w="5992" w:type="dxa"/>
            <w:gridSpan w:val="2"/>
            <w:vAlign w:val="center"/>
          </w:tcPr>
          <w:p w:rsidR="00CB2B87" w:rsidRPr="00E8673F" w:rsidRDefault="003907D7" w:rsidP="003907D7">
            <w:r>
              <w:t>L</w:t>
            </w:r>
            <w:r w:rsidR="00CB2B87">
              <w:t>ærer automatiseringsfaget VG3 Kuben vgs</w:t>
            </w:r>
          </w:p>
        </w:tc>
        <w:tc>
          <w:tcPr>
            <w:tcW w:w="4728" w:type="dxa"/>
            <w:vAlign w:val="center"/>
          </w:tcPr>
          <w:p w:rsidR="00CB2B87" w:rsidRPr="00E8673F" w:rsidRDefault="00CB2B87" w:rsidP="002A5570"/>
        </w:tc>
      </w:tr>
      <w:tr w:rsidR="00CB2B87" w:rsidTr="00CB2B87">
        <w:trPr>
          <w:trHeight w:val="20"/>
          <w:tblCellSpacing w:w="15" w:type="dxa"/>
        </w:trPr>
        <w:tc>
          <w:tcPr>
            <w:tcW w:w="3641" w:type="dxa"/>
            <w:vAlign w:val="center"/>
          </w:tcPr>
          <w:p w:rsidR="00CB2B87" w:rsidRPr="00A62EFC" w:rsidRDefault="00CB2B87" w:rsidP="002A5570">
            <w:pPr>
              <w:rPr>
                <w:bCs/>
              </w:rPr>
            </w:pPr>
            <w:r>
              <w:t xml:space="preserve">Bjørnar Valstad                   </w:t>
            </w:r>
          </w:p>
        </w:tc>
        <w:tc>
          <w:tcPr>
            <w:tcW w:w="5992" w:type="dxa"/>
            <w:gridSpan w:val="2"/>
            <w:vAlign w:val="center"/>
          </w:tcPr>
          <w:p w:rsidR="00CB2B87" w:rsidRDefault="003907D7" w:rsidP="003907D7">
            <w:r>
              <w:t>A</w:t>
            </w:r>
            <w:r w:rsidR="00D06EB8">
              <w:t>vdelingsleder</w:t>
            </w:r>
            <w:r w:rsidR="00CB2B87">
              <w:t xml:space="preserve"> elektroavd. Kuben</w:t>
            </w:r>
            <w:r>
              <w:t xml:space="preserve"> vgs</w:t>
            </w:r>
          </w:p>
        </w:tc>
        <w:tc>
          <w:tcPr>
            <w:tcW w:w="4728" w:type="dxa"/>
            <w:vAlign w:val="center"/>
          </w:tcPr>
          <w:p w:rsidR="00CB2B87" w:rsidRDefault="00CB2B87" w:rsidP="002A5570"/>
        </w:tc>
      </w:tr>
      <w:tr w:rsidR="00CB2B87" w:rsidRPr="00E8673F" w:rsidTr="00CB2B87">
        <w:trPr>
          <w:trHeight w:val="20"/>
          <w:tblCellSpacing w:w="15" w:type="dxa"/>
        </w:trPr>
        <w:tc>
          <w:tcPr>
            <w:tcW w:w="3641" w:type="dxa"/>
            <w:vAlign w:val="center"/>
          </w:tcPr>
          <w:p w:rsidR="00CB2B87" w:rsidRPr="00BE52E9" w:rsidRDefault="00CB2B87" w:rsidP="002A5570">
            <w:pPr>
              <w:rPr>
                <w:lang w:val="nn-NO"/>
              </w:rPr>
            </w:pPr>
            <w:r>
              <w:t xml:space="preserve">James Fox                          </w:t>
            </w:r>
          </w:p>
        </w:tc>
        <w:tc>
          <w:tcPr>
            <w:tcW w:w="5992" w:type="dxa"/>
            <w:gridSpan w:val="2"/>
            <w:vAlign w:val="center"/>
          </w:tcPr>
          <w:p w:rsidR="00CB2B87" w:rsidRPr="00E8673F" w:rsidRDefault="003907D7" w:rsidP="003907D7">
            <w:r>
              <w:t>E</w:t>
            </w:r>
            <w:r w:rsidR="00CB2B87">
              <w:t>lektrolærer</w:t>
            </w:r>
            <w:r w:rsidR="00D06EB8">
              <w:t>,</w:t>
            </w:r>
            <w:r w:rsidR="00CB2B87">
              <w:t xml:space="preserve"> Kuben</w:t>
            </w:r>
            <w:r>
              <w:t xml:space="preserve"> vgs</w:t>
            </w:r>
          </w:p>
        </w:tc>
        <w:tc>
          <w:tcPr>
            <w:tcW w:w="4728" w:type="dxa"/>
            <w:vAlign w:val="center"/>
          </w:tcPr>
          <w:p w:rsidR="00CB2B87" w:rsidRPr="00E8673F" w:rsidRDefault="00CB2B87" w:rsidP="002A5570"/>
        </w:tc>
      </w:tr>
    </w:tbl>
    <w:p w:rsidR="00CB2B87" w:rsidRDefault="00CB2B87" w:rsidP="00FE6756"/>
    <w:p w:rsidR="008579E1" w:rsidRPr="00A92510" w:rsidRDefault="008579E1" w:rsidP="00FE6756">
      <w:pPr>
        <w:rPr>
          <w:b/>
        </w:rPr>
      </w:pPr>
      <w:r w:rsidRPr="00A92510">
        <w:rPr>
          <w:b/>
        </w:rPr>
        <w:t xml:space="preserve">Fra Utdanningsdirektoratet: </w:t>
      </w:r>
    </w:p>
    <w:tbl>
      <w:tblPr>
        <w:tblW w:w="9446" w:type="dxa"/>
        <w:tblCellSpacing w:w="15" w:type="dxa"/>
        <w:tblInd w:w="52" w:type="dxa"/>
        <w:tblCellMar>
          <w:top w:w="15" w:type="dxa"/>
          <w:left w:w="15" w:type="dxa"/>
          <w:bottom w:w="15" w:type="dxa"/>
          <w:right w:w="15" w:type="dxa"/>
        </w:tblCellMar>
        <w:tblLook w:val="04A0" w:firstRow="1" w:lastRow="0" w:firstColumn="1" w:lastColumn="0" w:noHBand="0" w:noVBand="1"/>
      </w:tblPr>
      <w:tblGrid>
        <w:gridCol w:w="3634"/>
        <w:gridCol w:w="5812"/>
      </w:tblGrid>
      <w:tr w:rsidR="00D307D5" w:rsidRPr="00E8673F" w:rsidTr="00CB2B87">
        <w:trPr>
          <w:tblCellSpacing w:w="15" w:type="dxa"/>
        </w:trPr>
        <w:tc>
          <w:tcPr>
            <w:tcW w:w="3589" w:type="dxa"/>
            <w:vAlign w:val="center"/>
          </w:tcPr>
          <w:p w:rsidR="00D307D5" w:rsidRDefault="00D307D5" w:rsidP="00FE6756">
            <w:r>
              <w:t>Frode Midtgaard</w:t>
            </w:r>
            <w:r w:rsidR="00B45EB5">
              <w:t xml:space="preserve"> (deler av møtet)</w:t>
            </w:r>
          </w:p>
        </w:tc>
        <w:tc>
          <w:tcPr>
            <w:tcW w:w="5767" w:type="dxa"/>
            <w:vAlign w:val="center"/>
          </w:tcPr>
          <w:p w:rsidR="00D307D5" w:rsidRDefault="00D307D5" w:rsidP="00FE6756">
            <w:r>
              <w:t>Avdeling for læreplanutvikling</w:t>
            </w:r>
          </w:p>
        </w:tc>
      </w:tr>
      <w:tr w:rsidR="00D307D5" w:rsidRPr="00E8673F" w:rsidTr="00CB2B87">
        <w:trPr>
          <w:tblCellSpacing w:w="15" w:type="dxa"/>
        </w:trPr>
        <w:tc>
          <w:tcPr>
            <w:tcW w:w="3589" w:type="dxa"/>
            <w:vAlign w:val="center"/>
          </w:tcPr>
          <w:p w:rsidR="00D307D5" w:rsidRPr="00E8673F" w:rsidRDefault="00D307D5" w:rsidP="00B45EB5">
            <w:r>
              <w:t xml:space="preserve">Rasmus Henriksen (til sak </w:t>
            </w:r>
            <w:r w:rsidR="00B45EB5">
              <w:t xml:space="preserve">21 </w:t>
            </w:r>
            <w:r>
              <w:t>om utv</w:t>
            </w:r>
            <w:r w:rsidR="00B45EB5">
              <w:t>iklings</w:t>
            </w:r>
            <w:r>
              <w:t>redegjørelse)</w:t>
            </w:r>
          </w:p>
        </w:tc>
        <w:tc>
          <w:tcPr>
            <w:tcW w:w="5767" w:type="dxa"/>
            <w:vAlign w:val="center"/>
          </w:tcPr>
          <w:p w:rsidR="00D307D5" w:rsidRPr="00E8673F" w:rsidRDefault="00D307D5" w:rsidP="00C25301">
            <w:r w:rsidRPr="00E8673F">
              <w:t>Avdeling for fag- og yrkesopplæring</w:t>
            </w:r>
          </w:p>
        </w:tc>
      </w:tr>
      <w:tr w:rsidR="00D307D5" w:rsidRPr="00E8673F" w:rsidTr="00CB2B87">
        <w:trPr>
          <w:tblCellSpacing w:w="15" w:type="dxa"/>
        </w:trPr>
        <w:tc>
          <w:tcPr>
            <w:tcW w:w="3589" w:type="dxa"/>
            <w:vAlign w:val="center"/>
          </w:tcPr>
          <w:p w:rsidR="00D307D5" w:rsidRPr="00E8673F" w:rsidRDefault="00D307D5" w:rsidP="000D204A">
            <w:r w:rsidRPr="00E8673F">
              <w:t>Knut Maarud</w:t>
            </w:r>
          </w:p>
        </w:tc>
        <w:tc>
          <w:tcPr>
            <w:tcW w:w="5767" w:type="dxa"/>
            <w:vAlign w:val="center"/>
          </w:tcPr>
          <w:p w:rsidR="00D307D5" w:rsidRPr="00E8673F" w:rsidRDefault="00D307D5" w:rsidP="000D204A">
            <w:r w:rsidRPr="00E8673F">
              <w:t>Avdeling for fag- og yrkesopplæring</w:t>
            </w:r>
          </w:p>
        </w:tc>
      </w:tr>
    </w:tbl>
    <w:p w:rsidR="001E240B" w:rsidRDefault="001E240B" w:rsidP="00FE6756"/>
    <w:p w:rsidR="00D06EB8" w:rsidRDefault="00D06EB8" w:rsidP="00FE6756"/>
    <w:p w:rsidR="00726108" w:rsidRPr="00A92510" w:rsidRDefault="00726108" w:rsidP="00FE6756">
      <w:pPr>
        <w:rPr>
          <w:b/>
        </w:rPr>
      </w:pPr>
      <w:r w:rsidRPr="00A92510">
        <w:rPr>
          <w:b/>
        </w:rPr>
        <w:t>Forfall:</w:t>
      </w:r>
    </w:p>
    <w:tbl>
      <w:tblPr>
        <w:tblW w:w="14481" w:type="dxa"/>
        <w:tblCellSpacing w:w="15" w:type="dxa"/>
        <w:tblCellMar>
          <w:top w:w="15" w:type="dxa"/>
          <w:left w:w="15" w:type="dxa"/>
          <w:bottom w:w="15" w:type="dxa"/>
          <w:right w:w="15" w:type="dxa"/>
        </w:tblCellMar>
        <w:tblLook w:val="04A0" w:firstRow="1" w:lastRow="0" w:firstColumn="1" w:lastColumn="0" w:noHBand="0" w:noVBand="1"/>
      </w:tblPr>
      <w:tblGrid>
        <w:gridCol w:w="52"/>
        <w:gridCol w:w="3599"/>
        <w:gridCol w:w="35"/>
        <w:gridCol w:w="46"/>
        <w:gridCol w:w="3583"/>
        <w:gridCol w:w="1757"/>
        <w:gridCol w:w="426"/>
        <w:gridCol w:w="1400"/>
        <w:gridCol w:w="408"/>
        <w:gridCol w:w="3175"/>
      </w:tblGrid>
      <w:tr w:rsidR="00B45EB5" w:rsidRPr="00E8673F" w:rsidTr="009B4337">
        <w:trPr>
          <w:trHeight w:val="20"/>
          <w:tblCellSpacing w:w="15" w:type="dxa"/>
        </w:trPr>
        <w:tc>
          <w:tcPr>
            <w:tcW w:w="3606" w:type="dxa"/>
            <w:gridSpan w:val="2"/>
            <w:vAlign w:val="center"/>
          </w:tcPr>
          <w:p w:rsidR="00B45EB5" w:rsidRPr="00581881" w:rsidRDefault="00B45EB5" w:rsidP="00E61A3E">
            <w:pPr>
              <w:rPr>
                <w:lang w:val="nn-NO"/>
              </w:rPr>
            </w:pPr>
            <w:r w:rsidRPr="00581881">
              <w:rPr>
                <w:lang w:val="nn-NO"/>
              </w:rPr>
              <w:t xml:space="preserve">Lasse Lilleødegaard </w:t>
            </w:r>
          </w:p>
        </w:tc>
        <w:tc>
          <w:tcPr>
            <w:tcW w:w="3634" w:type="dxa"/>
            <w:gridSpan w:val="3"/>
            <w:vAlign w:val="center"/>
          </w:tcPr>
          <w:p w:rsidR="00B45EB5" w:rsidRPr="0062099A" w:rsidRDefault="00B45EB5" w:rsidP="00E61A3E">
            <w:r w:rsidRPr="0062099A">
              <w:t>Fellesforbundet</w:t>
            </w:r>
          </w:p>
        </w:tc>
        <w:tc>
          <w:tcPr>
            <w:tcW w:w="3553" w:type="dxa"/>
            <w:gridSpan w:val="3"/>
            <w:vAlign w:val="center"/>
          </w:tcPr>
          <w:p w:rsidR="00B45EB5" w:rsidRPr="0062099A" w:rsidRDefault="00B45EB5" w:rsidP="00E61A3E"/>
        </w:tc>
        <w:tc>
          <w:tcPr>
            <w:tcW w:w="3538" w:type="dxa"/>
            <w:gridSpan w:val="2"/>
            <w:vAlign w:val="center"/>
          </w:tcPr>
          <w:p w:rsidR="00B45EB5" w:rsidRPr="0062099A" w:rsidRDefault="00B45EB5" w:rsidP="00E61A3E"/>
        </w:tc>
      </w:tr>
      <w:tr w:rsidR="00773FD8" w:rsidRPr="00E8673F" w:rsidTr="009B4337">
        <w:trPr>
          <w:gridAfter w:val="5"/>
          <w:wAfter w:w="7121" w:type="dxa"/>
          <w:trHeight w:val="375"/>
          <w:tblCellSpacing w:w="15" w:type="dxa"/>
        </w:trPr>
        <w:tc>
          <w:tcPr>
            <w:tcW w:w="3606" w:type="dxa"/>
            <w:gridSpan w:val="2"/>
            <w:vAlign w:val="center"/>
          </w:tcPr>
          <w:p w:rsidR="00773FD8" w:rsidRPr="00D06EB8" w:rsidRDefault="0079713D" w:rsidP="00CB2B87">
            <w:pPr>
              <w:rPr>
                <w:lang w:val="da-DK"/>
              </w:rPr>
            </w:pPr>
            <w:r w:rsidRPr="00D06EB8">
              <w:rPr>
                <w:lang w:val="da-DK"/>
              </w:rPr>
              <w:t>Rolf Næss (vara Kim-Even Lyder k</w:t>
            </w:r>
            <w:r w:rsidR="00CB2B87" w:rsidRPr="00D06EB8">
              <w:rPr>
                <w:lang w:val="da-DK"/>
              </w:rPr>
              <w:t>unne</w:t>
            </w:r>
            <w:r w:rsidRPr="00D06EB8">
              <w:rPr>
                <w:lang w:val="da-DK"/>
              </w:rPr>
              <w:t xml:space="preserve"> ikke møte</w:t>
            </w:r>
            <w:r w:rsidR="00BF0D46" w:rsidRPr="00D06EB8">
              <w:rPr>
                <w:lang w:val="da-DK"/>
              </w:rPr>
              <w:t>)</w:t>
            </w:r>
          </w:p>
        </w:tc>
        <w:tc>
          <w:tcPr>
            <w:tcW w:w="3634" w:type="dxa"/>
            <w:gridSpan w:val="3"/>
            <w:vAlign w:val="center"/>
          </w:tcPr>
          <w:p w:rsidR="00773FD8" w:rsidRPr="00E8673F" w:rsidRDefault="0079713D" w:rsidP="000F5B60">
            <w:r>
              <w:t>Spekter</w:t>
            </w:r>
          </w:p>
        </w:tc>
      </w:tr>
      <w:tr w:rsidR="0079713D" w:rsidRPr="00E8673F" w:rsidTr="009B4337">
        <w:trPr>
          <w:trHeight w:val="20"/>
          <w:tblCellSpacing w:w="15" w:type="dxa"/>
        </w:trPr>
        <w:tc>
          <w:tcPr>
            <w:tcW w:w="3606" w:type="dxa"/>
            <w:gridSpan w:val="2"/>
            <w:vAlign w:val="center"/>
          </w:tcPr>
          <w:p w:rsidR="0079713D" w:rsidRPr="00BE52E9" w:rsidRDefault="0079713D" w:rsidP="00CB2B87">
            <w:pPr>
              <w:rPr>
                <w:lang w:val="nn-NO"/>
              </w:rPr>
            </w:pPr>
            <w:r>
              <w:rPr>
                <w:lang w:val="nn-NO"/>
              </w:rPr>
              <w:t xml:space="preserve">Hugo Alexandersen (vara Brynhild Totland </w:t>
            </w:r>
            <w:r w:rsidR="00CB2B87">
              <w:rPr>
                <w:lang w:val="nn-NO"/>
              </w:rPr>
              <w:t>deltok</w:t>
            </w:r>
            <w:r>
              <w:rPr>
                <w:lang w:val="nn-NO"/>
              </w:rPr>
              <w:t>)</w:t>
            </w:r>
          </w:p>
        </w:tc>
        <w:tc>
          <w:tcPr>
            <w:tcW w:w="3634" w:type="dxa"/>
            <w:gridSpan w:val="3"/>
            <w:vAlign w:val="center"/>
          </w:tcPr>
          <w:p w:rsidR="0079713D" w:rsidRPr="00E8673F" w:rsidRDefault="0079713D" w:rsidP="00210BCD">
            <w:r w:rsidRPr="00E8673F">
              <w:t>Energi Norge</w:t>
            </w:r>
          </w:p>
        </w:tc>
        <w:tc>
          <w:tcPr>
            <w:tcW w:w="3553" w:type="dxa"/>
            <w:gridSpan w:val="3"/>
            <w:vAlign w:val="center"/>
          </w:tcPr>
          <w:p w:rsidR="0079713D" w:rsidRPr="00E8673F" w:rsidRDefault="0079713D" w:rsidP="00210BCD"/>
        </w:tc>
        <w:tc>
          <w:tcPr>
            <w:tcW w:w="3538" w:type="dxa"/>
            <w:gridSpan w:val="2"/>
            <w:vAlign w:val="center"/>
          </w:tcPr>
          <w:p w:rsidR="0079713D" w:rsidRPr="00E8673F" w:rsidRDefault="0079713D" w:rsidP="00210BCD"/>
        </w:tc>
      </w:tr>
      <w:tr w:rsidR="00B45EB5" w:rsidRPr="00E8673F" w:rsidTr="009B4337">
        <w:tblPrEx>
          <w:tblCellSpacing w:w="0" w:type="nil"/>
          <w:tblCellMar>
            <w:top w:w="0" w:type="dxa"/>
            <w:left w:w="108" w:type="dxa"/>
            <w:bottom w:w="0" w:type="dxa"/>
            <w:right w:w="108" w:type="dxa"/>
          </w:tblCellMar>
          <w:tblLook w:val="01E0" w:firstRow="1" w:lastRow="1" w:firstColumn="1" w:lastColumn="1" w:noHBand="0" w:noVBand="0"/>
        </w:tblPrEx>
        <w:trPr>
          <w:gridAfter w:val="1"/>
          <w:wAfter w:w="3130" w:type="dxa"/>
          <w:trHeight w:val="300"/>
        </w:trPr>
        <w:tc>
          <w:tcPr>
            <w:tcW w:w="3606" w:type="dxa"/>
            <w:gridSpan w:val="2"/>
          </w:tcPr>
          <w:p w:rsidR="0097797C" w:rsidRPr="00E8673F" w:rsidRDefault="00B45EB5" w:rsidP="00CB2B87">
            <w:r>
              <w:t xml:space="preserve">Runar Røsbekk </w:t>
            </w:r>
            <w:r w:rsidR="009B4337">
              <w:t>(observatør)</w:t>
            </w:r>
          </w:p>
        </w:tc>
        <w:tc>
          <w:tcPr>
            <w:tcW w:w="5391" w:type="dxa"/>
            <w:gridSpan w:val="4"/>
          </w:tcPr>
          <w:p w:rsidR="0097797C" w:rsidRPr="00E8673F" w:rsidRDefault="00B45EB5" w:rsidP="009B4337">
            <w:r>
              <w:t>DSB</w:t>
            </w:r>
          </w:p>
        </w:tc>
        <w:tc>
          <w:tcPr>
            <w:tcW w:w="2204" w:type="dxa"/>
            <w:gridSpan w:val="3"/>
          </w:tcPr>
          <w:p w:rsidR="00B45EB5" w:rsidRPr="00E8673F" w:rsidRDefault="00B45EB5" w:rsidP="007B04D7"/>
        </w:tc>
      </w:tr>
      <w:tr w:rsidR="009B4337" w:rsidRPr="00E8673F" w:rsidTr="002A5570">
        <w:trPr>
          <w:trHeight w:val="75"/>
          <w:tblCellSpacing w:w="15" w:type="dxa"/>
        </w:trPr>
        <w:tc>
          <w:tcPr>
            <w:tcW w:w="3687" w:type="dxa"/>
            <w:gridSpan w:val="4"/>
            <w:vAlign w:val="center"/>
          </w:tcPr>
          <w:p w:rsidR="009B4337" w:rsidRPr="00E8673F" w:rsidRDefault="009B4337" w:rsidP="003907D7">
            <w:r>
              <w:t>Monica Derbakk</w:t>
            </w:r>
          </w:p>
        </w:tc>
        <w:tc>
          <w:tcPr>
            <w:tcW w:w="3553" w:type="dxa"/>
            <w:vAlign w:val="center"/>
          </w:tcPr>
          <w:p w:rsidR="009B4337" w:rsidRPr="00E8673F" w:rsidRDefault="009B4337" w:rsidP="002A5570">
            <w:r w:rsidRPr="00E8673F">
              <w:t xml:space="preserve">EL og IT </w:t>
            </w:r>
            <w:r>
              <w:t>–</w:t>
            </w:r>
            <w:r w:rsidRPr="00E8673F">
              <w:t xml:space="preserve"> forbundet</w:t>
            </w:r>
          </w:p>
        </w:tc>
        <w:tc>
          <w:tcPr>
            <w:tcW w:w="3553" w:type="dxa"/>
            <w:gridSpan w:val="3"/>
            <w:vAlign w:val="center"/>
          </w:tcPr>
          <w:p w:rsidR="009B4337" w:rsidRPr="00E8673F" w:rsidRDefault="009B4337" w:rsidP="002A5570"/>
        </w:tc>
        <w:tc>
          <w:tcPr>
            <w:tcW w:w="3538" w:type="dxa"/>
            <w:gridSpan w:val="2"/>
            <w:vAlign w:val="center"/>
          </w:tcPr>
          <w:p w:rsidR="009B4337" w:rsidRPr="00E8673F" w:rsidRDefault="009B4337" w:rsidP="002A5570"/>
        </w:tc>
      </w:tr>
      <w:tr w:rsidR="00CB2B87" w:rsidRPr="00E8673F" w:rsidTr="00CB2B87">
        <w:trPr>
          <w:gridBefore w:val="1"/>
          <w:gridAfter w:val="3"/>
          <w:wBefore w:w="7" w:type="dxa"/>
          <w:wAfter w:w="4938" w:type="dxa"/>
          <w:tblCellSpacing w:w="15" w:type="dxa"/>
        </w:trPr>
        <w:tc>
          <w:tcPr>
            <w:tcW w:w="3604" w:type="dxa"/>
            <w:gridSpan w:val="2"/>
            <w:vAlign w:val="center"/>
          </w:tcPr>
          <w:p w:rsidR="00CB2B87" w:rsidRPr="00E8673F" w:rsidRDefault="00CB2B87" w:rsidP="00CB2B87">
            <w:r>
              <w:t>Randi Solberg</w:t>
            </w:r>
            <w:r w:rsidRPr="00E8673F">
              <w:t xml:space="preserve"> </w:t>
            </w:r>
          </w:p>
        </w:tc>
        <w:tc>
          <w:tcPr>
            <w:tcW w:w="5782" w:type="dxa"/>
            <w:gridSpan w:val="4"/>
            <w:vAlign w:val="center"/>
          </w:tcPr>
          <w:p w:rsidR="00CB2B87" w:rsidRPr="00E8673F" w:rsidRDefault="009B4337" w:rsidP="002A5570">
            <w:r w:rsidRPr="00E8673F">
              <w:t xml:space="preserve">EL og IT </w:t>
            </w:r>
            <w:r>
              <w:t>–</w:t>
            </w:r>
            <w:r w:rsidRPr="00E8673F">
              <w:t xml:space="preserve"> forbundet</w:t>
            </w:r>
          </w:p>
        </w:tc>
      </w:tr>
    </w:tbl>
    <w:p w:rsidR="00EE25D9" w:rsidRDefault="00EE25D9" w:rsidP="00FE6756">
      <w:pPr>
        <w:rPr>
          <w:b/>
        </w:rPr>
      </w:pPr>
    </w:p>
    <w:p w:rsidR="001225CE" w:rsidRPr="003419B2" w:rsidRDefault="001225CE" w:rsidP="00FE6756">
      <w:pPr>
        <w:rPr>
          <w:b/>
          <w:sz w:val="28"/>
        </w:rPr>
      </w:pPr>
      <w:r w:rsidRPr="003419B2">
        <w:rPr>
          <w:b/>
          <w:sz w:val="28"/>
        </w:rPr>
        <w:t>Dagsorden:</w:t>
      </w:r>
    </w:p>
    <w:p w:rsidR="001225CE" w:rsidRDefault="001225CE" w:rsidP="00FE6756"/>
    <w:tbl>
      <w:tblPr>
        <w:tblW w:w="0" w:type="auto"/>
        <w:tblLook w:val="01E0" w:firstRow="1" w:lastRow="1" w:firstColumn="1" w:lastColumn="1" w:noHBand="0" w:noVBand="0"/>
      </w:tblPr>
      <w:tblGrid>
        <w:gridCol w:w="1242"/>
        <w:gridCol w:w="8187"/>
      </w:tblGrid>
      <w:tr w:rsidR="00D307D5" w:rsidRPr="00AE2EA2" w:rsidTr="00BF2731">
        <w:tc>
          <w:tcPr>
            <w:tcW w:w="1242" w:type="dxa"/>
          </w:tcPr>
          <w:p w:rsidR="00D307D5" w:rsidRPr="00AE2EA2" w:rsidRDefault="00D307D5" w:rsidP="00BF2731">
            <w:r>
              <w:t>17 - 2015</w:t>
            </w:r>
          </w:p>
        </w:tc>
        <w:tc>
          <w:tcPr>
            <w:tcW w:w="8187" w:type="dxa"/>
          </w:tcPr>
          <w:p w:rsidR="00D307D5" w:rsidRPr="00AE2EA2" w:rsidRDefault="00D307D5" w:rsidP="00BF2731">
            <w:r w:rsidRPr="00AE2EA2">
              <w:t>Godkjenning av innkalling og referat</w:t>
            </w:r>
            <w:r>
              <w:t xml:space="preserve">. </w:t>
            </w:r>
          </w:p>
        </w:tc>
      </w:tr>
      <w:tr w:rsidR="00D307D5" w:rsidRPr="00AE2EA2" w:rsidTr="00BF2731">
        <w:tc>
          <w:tcPr>
            <w:tcW w:w="1242" w:type="dxa"/>
          </w:tcPr>
          <w:p w:rsidR="00D307D5" w:rsidRPr="00AE2EA2" w:rsidRDefault="00D307D5" w:rsidP="00BF2731">
            <w:r>
              <w:t>18 - 2015</w:t>
            </w:r>
          </w:p>
        </w:tc>
        <w:tc>
          <w:tcPr>
            <w:tcW w:w="8187" w:type="dxa"/>
          </w:tcPr>
          <w:p w:rsidR="00D307D5" w:rsidRPr="00AE2EA2" w:rsidRDefault="00D307D5" w:rsidP="00BF2731">
            <w:r w:rsidRPr="00AE2EA2">
              <w:t>Orienteringssaker</w:t>
            </w:r>
          </w:p>
        </w:tc>
      </w:tr>
      <w:tr w:rsidR="00D307D5" w:rsidRPr="00AE2EA2" w:rsidTr="00BF2731">
        <w:tc>
          <w:tcPr>
            <w:tcW w:w="1242" w:type="dxa"/>
          </w:tcPr>
          <w:p w:rsidR="00D307D5" w:rsidRDefault="00D307D5" w:rsidP="00BF2731">
            <w:r>
              <w:t>19 - 2015</w:t>
            </w:r>
          </w:p>
        </w:tc>
        <w:tc>
          <w:tcPr>
            <w:tcW w:w="8187" w:type="dxa"/>
          </w:tcPr>
          <w:p w:rsidR="00D307D5" w:rsidRPr="00AE2EA2" w:rsidRDefault="00D307D5" w:rsidP="00BF2731">
            <w:r>
              <w:t>Byggautomatisering</w:t>
            </w:r>
          </w:p>
        </w:tc>
      </w:tr>
      <w:tr w:rsidR="00D307D5" w:rsidRPr="00AE2EA2" w:rsidTr="00BF2731">
        <w:tc>
          <w:tcPr>
            <w:tcW w:w="1242" w:type="dxa"/>
          </w:tcPr>
          <w:p w:rsidR="00D307D5" w:rsidRDefault="00D307D5" w:rsidP="00BF2731">
            <w:r>
              <w:t>20 - 2015</w:t>
            </w:r>
          </w:p>
        </w:tc>
        <w:tc>
          <w:tcPr>
            <w:tcW w:w="8187" w:type="dxa"/>
          </w:tcPr>
          <w:p w:rsidR="00D307D5" w:rsidRPr="00AE2EA2" w:rsidRDefault="00D307D5" w:rsidP="00BF2731">
            <w:r>
              <w:t>Gjennomgang av tilbudsstrukturen – forslag til mandat for arbeidsgruppe</w:t>
            </w:r>
          </w:p>
        </w:tc>
      </w:tr>
      <w:tr w:rsidR="00D307D5" w:rsidRPr="00AE2EA2" w:rsidTr="00BF2731">
        <w:tc>
          <w:tcPr>
            <w:tcW w:w="1242" w:type="dxa"/>
          </w:tcPr>
          <w:p w:rsidR="00D307D5" w:rsidRDefault="00D307D5" w:rsidP="00BF2731">
            <w:r>
              <w:t>21 - 2015</w:t>
            </w:r>
          </w:p>
        </w:tc>
        <w:tc>
          <w:tcPr>
            <w:tcW w:w="8187" w:type="dxa"/>
          </w:tcPr>
          <w:p w:rsidR="00D307D5" w:rsidRPr="00AE2EA2" w:rsidRDefault="00D307D5" w:rsidP="00BF2731">
            <w:r w:rsidRPr="009C152C">
              <w:t>Utviklingsredegjørelse for 2015/2016</w:t>
            </w:r>
          </w:p>
        </w:tc>
      </w:tr>
      <w:tr w:rsidR="00D307D5" w:rsidRPr="004B5E87" w:rsidTr="00BF2731">
        <w:tc>
          <w:tcPr>
            <w:tcW w:w="1242" w:type="dxa"/>
          </w:tcPr>
          <w:p w:rsidR="00D307D5" w:rsidRDefault="00D307D5" w:rsidP="00BF2731">
            <w:r>
              <w:t>22 - 2015</w:t>
            </w:r>
          </w:p>
        </w:tc>
        <w:tc>
          <w:tcPr>
            <w:tcW w:w="8187" w:type="dxa"/>
          </w:tcPr>
          <w:p w:rsidR="00D307D5" w:rsidRPr="004B5E87" w:rsidRDefault="00D307D5" w:rsidP="00BF2731">
            <w:pPr>
              <w:autoSpaceDE w:val="0"/>
              <w:autoSpaceDN w:val="0"/>
              <w:adjustRightInd w:val="0"/>
            </w:pPr>
            <w:r>
              <w:rPr>
                <w:rFonts w:cs="Verdana"/>
              </w:rPr>
              <w:t>Forslag til endringer i</w:t>
            </w:r>
            <w:r w:rsidRPr="0046762B">
              <w:rPr>
                <w:rFonts w:cs="Verdana"/>
              </w:rPr>
              <w:t xml:space="preserve"> regelverket</w:t>
            </w:r>
            <w:r>
              <w:rPr>
                <w:rFonts w:cs="Verdana"/>
              </w:rPr>
              <w:t xml:space="preserve"> </w:t>
            </w:r>
            <w:r w:rsidRPr="0046762B">
              <w:rPr>
                <w:rFonts w:cs="Verdana"/>
              </w:rPr>
              <w:t>om fag-</w:t>
            </w:r>
            <w:r>
              <w:rPr>
                <w:rFonts w:cs="Verdana"/>
              </w:rPr>
              <w:t xml:space="preserve"> og</w:t>
            </w:r>
            <w:r w:rsidRPr="0046762B">
              <w:rPr>
                <w:rFonts w:cs="Verdana"/>
              </w:rPr>
              <w:t xml:space="preserve"> svenneprøve</w:t>
            </w:r>
            <w:r>
              <w:rPr>
                <w:rFonts w:cs="Verdana"/>
              </w:rPr>
              <w:t xml:space="preserve">r </w:t>
            </w:r>
          </w:p>
        </w:tc>
      </w:tr>
      <w:tr w:rsidR="00D307D5" w:rsidRPr="00EE25D9" w:rsidTr="00BF2731">
        <w:tc>
          <w:tcPr>
            <w:tcW w:w="1242" w:type="dxa"/>
          </w:tcPr>
          <w:p w:rsidR="00D307D5" w:rsidRDefault="00D307D5" w:rsidP="00BF2731">
            <w:r>
              <w:t>23 - 2015</w:t>
            </w:r>
          </w:p>
        </w:tc>
        <w:tc>
          <w:tcPr>
            <w:tcW w:w="8187" w:type="dxa"/>
          </w:tcPr>
          <w:p w:rsidR="00D307D5" w:rsidRPr="00EE25D9" w:rsidRDefault="00D307D5" w:rsidP="00BF2731">
            <w:r>
              <w:t>Gjennomgående dokumentasjon - status</w:t>
            </w:r>
          </w:p>
        </w:tc>
      </w:tr>
      <w:tr w:rsidR="00D307D5" w:rsidRPr="00C46DA7" w:rsidTr="00BF2731">
        <w:tc>
          <w:tcPr>
            <w:tcW w:w="1242" w:type="dxa"/>
          </w:tcPr>
          <w:p w:rsidR="00D307D5" w:rsidRDefault="00D307D5" w:rsidP="00BF2731">
            <w:r>
              <w:t>24-2015</w:t>
            </w:r>
          </w:p>
        </w:tc>
        <w:tc>
          <w:tcPr>
            <w:tcW w:w="8187" w:type="dxa"/>
          </w:tcPr>
          <w:p w:rsidR="00D307D5" w:rsidRPr="00C46DA7" w:rsidRDefault="00D307D5" w:rsidP="00BF2731">
            <w:r>
              <w:t>Spørring om fellesfag – frist 10. mai 2015</w:t>
            </w:r>
          </w:p>
        </w:tc>
      </w:tr>
      <w:tr w:rsidR="00D307D5" w:rsidTr="00BF2731">
        <w:tc>
          <w:tcPr>
            <w:tcW w:w="1242" w:type="dxa"/>
          </w:tcPr>
          <w:p w:rsidR="00D307D5" w:rsidRDefault="00D307D5" w:rsidP="00BF2731">
            <w:r>
              <w:t>25-2015</w:t>
            </w:r>
          </w:p>
        </w:tc>
        <w:tc>
          <w:tcPr>
            <w:tcW w:w="8187" w:type="dxa"/>
          </w:tcPr>
          <w:p w:rsidR="00D307D5" w:rsidRDefault="00D307D5" w:rsidP="00BF2731">
            <w:r w:rsidRPr="00E50582">
              <w:t>Søknad om kryssløp fra Vg1 elektrofag til byggdrifterfaget</w:t>
            </w:r>
          </w:p>
        </w:tc>
      </w:tr>
      <w:tr w:rsidR="00D307D5" w:rsidRPr="001A1C79" w:rsidTr="00BF2731">
        <w:tc>
          <w:tcPr>
            <w:tcW w:w="1242" w:type="dxa"/>
          </w:tcPr>
          <w:p w:rsidR="00D307D5" w:rsidRDefault="00D307D5" w:rsidP="00BF2731">
            <w:r>
              <w:t>26-2015</w:t>
            </w:r>
          </w:p>
        </w:tc>
        <w:tc>
          <w:tcPr>
            <w:tcW w:w="8187" w:type="dxa"/>
          </w:tcPr>
          <w:p w:rsidR="00D307D5" w:rsidRPr="001A1C79" w:rsidRDefault="00D307D5" w:rsidP="00BF2731">
            <w:r w:rsidRPr="0011658C">
              <w:t>Pilot om innflytelse over læreplaner i Vg3</w:t>
            </w:r>
            <w:r>
              <w:t xml:space="preserve"> - status</w:t>
            </w:r>
          </w:p>
        </w:tc>
      </w:tr>
      <w:tr w:rsidR="00D307D5" w:rsidRPr="002A7A44" w:rsidTr="00BF2731">
        <w:tc>
          <w:tcPr>
            <w:tcW w:w="1242" w:type="dxa"/>
          </w:tcPr>
          <w:p w:rsidR="00D307D5" w:rsidRDefault="00D307D5" w:rsidP="00BF2731">
            <w:r>
              <w:t>27-2015</w:t>
            </w:r>
          </w:p>
        </w:tc>
        <w:tc>
          <w:tcPr>
            <w:tcW w:w="8187" w:type="dxa"/>
          </w:tcPr>
          <w:p w:rsidR="00D307D5" w:rsidRPr="002A7A44" w:rsidRDefault="00D307D5" w:rsidP="00BF2731">
            <w:r w:rsidRPr="00115651">
              <w:t>Møteplan 2015</w:t>
            </w:r>
          </w:p>
        </w:tc>
      </w:tr>
      <w:tr w:rsidR="00D307D5" w:rsidRPr="00115651" w:rsidTr="00BF2731">
        <w:tc>
          <w:tcPr>
            <w:tcW w:w="1242" w:type="dxa"/>
          </w:tcPr>
          <w:p w:rsidR="00D307D5" w:rsidRDefault="00D307D5" w:rsidP="00BF2731">
            <w:r>
              <w:t>28-2015</w:t>
            </w:r>
          </w:p>
        </w:tc>
        <w:tc>
          <w:tcPr>
            <w:tcW w:w="8187" w:type="dxa"/>
          </w:tcPr>
          <w:p w:rsidR="00D307D5" w:rsidRPr="00115651" w:rsidRDefault="00D307D5" w:rsidP="00BF2731">
            <w:r w:rsidRPr="00115651">
              <w:t>Eventuelt</w:t>
            </w:r>
          </w:p>
        </w:tc>
      </w:tr>
    </w:tbl>
    <w:p w:rsidR="00D307D5" w:rsidRDefault="00D307D5" w:rsidP="00FE6756"/>
    <w:p w:rsidR="00D307D5" w:rsidRDefault="00D307D5" w:rsidP="00FE6756"/>
    <w:p w:rsidR="00D307D5" w:rsidRPr="003907D7" w:rsidRDefault="00D307D5" w:rsidP="00D307D5">
      <w:pPr>
        <w:rPr>
          <w:b/>
        </w:rPr>
      </w:pPr>
      <w:r w:rsidRPr="003907D7">
        <w:rPr>
          <w:b/>
        </w:rPr>
        <w:t>Kjøreplan:</w:t>
      </w:r>
    </w:p>
    <w:tbl>
      <w:tblPr>
        <w:tblW w:w="0" w:type="auto"/>
        <w:tblLook w:val="01E0" w:firstRow="1" w:lastRow="1" w:firstColumn="1" w:lastColumn="1" w:noHBand="0" w:noVBand="0"/>
      </w:tblPr>
      <w:tblGrid>
        <w:gridCol w:w="1242"/>
        <w:gridCol w:w="8187"/>
      </w:tblGrid>
      <w:tr w:rsidR="00D307D5" w:rsidRPr="00115651" w:rsidTr="00210BCD">
        <w:tc>
          <w:tcPr>
            <w:tcW w:w="1242" w:type="dxa"/>
          </w:tcPr>
          <w:p w:rsidR="00D307D5" w:rsidRPr="00D307D5" w:rsidRDefault="00D307D5" w:rsidP="00D307D5">
            <w:r w:rsidRPr="00D307D5">
              <w:t xml:space="preserve">10.00 </w:t>
            </w:r>
          </w:p>
        </w:tc>
        <w:tc>
          <w:tcPr>
            <w:tcW w:w="8187" w:type="dxa"/>
          </w:tcPr>
          <w:p w:rsidR="00D307D5" w:rsidRPr="00D307D5" w:rsidRDefault="00D307D5" w:rsidP="00D307D5">
            <w:r w:rsidRPr="00D307D5">
              <w:t>Møtestart</w:t>
            </w:r>
          </w:p>
        </w:tc>
      </w:tr>
      <w:tr w:rsidR="00D307D5" w:rsidRPr="00115651" w:rsidTr="00210BCD">
        <w:tc>
          <w:tcPr>
            <w:tcW w:w="1242" w:type="dxa"/>
          </w:tcPr>
          <w:p w:rsidR="00D307D5" w:rsidRPr="00D307D5" w:rsidRDefault="00D307D5" w:rsidP="00D307D5">
            <w:r w:rsidRPr="00D307D5">
              <w:t>11.00</w:t>
            </w:r>
          </w:p>
        </w:tc>
        <w:tc>
          <w:tcPr>
            <w:tcW w:w="8187" w:type="dxa"/>
          </w:tcPr>
          <w:p w:rsidR="00D307D5" w:rsidRPr="00D307D5" w:rsidRDefault="00D307D5" w:rsidP="00D307D5">
            <w:r w:rsidRPr="00D307D5">
              <w:t>Byggautomati</w:t>
            </w:r>
            <w:r>
              <w:t>sering</w:t>
            </w:r>
          </w:p>
        </w:tc>
      </w:tr>
      <w:tr w:rsidR="00D307D5" w:rsidRPr="00115651" w:rsidTr="00D307D5">
        <w:trPr>
          <w:trHeight w:val="50"/>
        </w:trPr>
        <w:tc>
          <w:tcPr>
            <w:tcW w:w="1242" w:type="dxa"/>
          </w:tcPr>
          <w:p w:rsidR="00D307D5" w:rsidRPr="00D307D5" w:rsidRDefault="00D307D5" w:rsidP="00D307D5">
            <w:r w:rsidRPr="00D307D5">
              <w:t>11.30</w:t>
            </w:r>
          </w:p>
        </w:tc>
        <w:tc>
          <w:tcPr>
            <w:tcW w:w="8187" w:type="dxa"/>
          </w:tcPr>
          <w:p w:rsidR="00D307D5" w:rsidRPr="00D307D5" w:rsidRDefault="00D307D5" w:rsidP="00D307D5">
            <w:r w:rsidRPr="00D307D5">
              <w:t>Lunsj for rådet + gjester</w:t>
            </w:r>
          </w:p>
        </w:tc>
      </w:tr>
      <w:tr w:rsidR="00D307D5" w:rsidRPr="00115651" w:rsidTr="00210BCD">
        <w:tc>
          <w:tcPr>
            <w:tcW w:w="1242" w:type="dxa"/>
          </w:tcPr>
          <w:p w:rsidR="00D307D5" w:rsidRPr="00D307D5" w:rsidRDefault="00D307D5" w:rsidP="00D307D5">
            <w:r w:rsidRPr="00D307D5">
              <w:t>12.30</w:t>
            </w:r>
          </w:p>
        </w:tc>
        <w:tc>
          <w:tcPr>
            <w:tcW w:w="8187" w:type="dxa"/>
          </w:tcPr>
          <w:p w:rsidR="00D307D5" w:rsidRPr="00D307D5" w:rsidRDefault="00D307D5" w:rsidP="00B45EB5">
            <w:r w:rsidRPr="00D307D5">
              <w:t>Møtet fortsetter</w:t>
            </w:r>
            <w:r w:rsidR="00B45EB5">
              <w:t xml:space="preserve"> med sak 21 - utviklingsredegjørelse</w:t>
            </w:r>
          </w:p>
        </w:tc>
      </w:tr>
      <w:tr w:rsidR="00D307D5" w:rsidRPr="00115651" w:rsidTr="00210BCD">
        <w:tc>
          <w:tcPr>
            <w:tcW w:w="1242" w:type="dxa"/>
          </w:tcPr>
          <w:p w:rsidR="00D307D5" w:rsidRDefault="00D307D5" w:rsidP="00D307D5">
            <w:r>
              <w:t>15.00</w:t>
            </w:r>
          </w:p>
        </w:tc>
        <w:tc>
          <w:tcPr>
            <w:tcW w:w="8187" w:type="dxa"/>
          </w:tcPr>
          <w:p w:rsidR="00D307D5" w:rsidRDefault="00D307D5" w:rsidP="00D307D5">
            <w:r>
              <w:t>Møteslutt</w:t>
            </w:r>
          </w:p>
        </w:tc>
      </w:tr>
    </w:tbl>
    <w:p w:rsidR="003907D7" w:rsidRDefault="003907D7" w:rsidP="00FE6756"/>
    <w:p w:rsidR="003907D7" w:rsidRDefault="003907D7">
      <w:r>
        <w:br w:type="page"/>
      </w:r>
    </w:p>
    <w:p w:rsidR="001225CE" w:rsidRPr="00AE2EA2" w:rsidRDefault="001225CE" w:rsidP="00FE6756"/>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9072"/>
      </w:tblGrid>
      <w:tr w:rsidR="001225CE" w:rsidRPr="00F16763" w:rsidTr="000F6C79">
        <w:tc>
          <w:tcPr>
            <w:tcW w:w="1101" w:type="dxa"/>
          </w:tcPr>
          <w:p w:rsidR="001225CE" w:rsidRPr="007008FE" w:rsidRDefault="00583AF3" w:rsidP="00FE6756">
            <w:r>
              <w:t>17</w:t>
            </w:r>
            <w:r w:rsidR="001225CE" w:rsidRPr="007008FE">
              <w:t>-201</w:t>
            </w:r>
            <w:r w:rsidR="007008FE" w:rsidRPr="007008FE">
              <w:t>5</w:t>
            </w:r>
          </w:p>
        </w:tc>
        <w:tc>
          <w:tcPr>
            <w:tcW w:w="9072" w:type="dxa"/>
          </w:tcPr>
          <w:p w:rsidR="001225CE" w:rsidRPr="007008FE" w:rsidRDefault="001225CE" w:rsidP="00FE6756">
            <w:pPr>
              <w:rPr>
                <w:b/>
              </w:rPr>
            </w:pPr>
            <w:r w:rsidRPr="007008FE">
              <w:rPr>
                <w:b/>
              </w:rPr>
              <w:t xml:space="preserve">Godkjenning av innkalling og referat. </w:t>
            </w:r>
          </w:p>
          <w:p w:rsidR="001225CE" w:rsidRDefault="001225CE" w:rsidP="00FE6756">
            <w:pPr>
              <w:rPr>
                <w:rStyle w:val="Hyperkobling"/>
              </w:rPr>
            </w:pPr>
            <w:r w:rsidRPr="007008FE">
              <w:t xml:space="preserve">Referat fra forrige møte: </w:t>
            </w:r>
            <w:hyperlink r:id="rId13" w:history="1">
              <w:r w:rsidR="00073F1E" w:rsidRPr="007008FE">
                <w:rPr>
                  <w:rStyle w:val="Hyperkobling"/>
                </w:rPr>
                <w:t>http://fagligerad.no/</w:t>
              </w:r>
            </w:hyperlink>
          </w:p>
          <w:p w:rsidR="00BB0E09" w:rsidRDefault="00BB0E09" w:rsidP="00FE6756"/>
          <w:p w:rsidR="006E7556" w:rsidRDefault="006E7556" w:rsidP="00FE6756"/>
          <w:p w:rsidR="00966381" w:rsidRPr="007008FE" w:rsidRDefault="009B4337" w:rsidP="007926FC">
            <w:pPr>
              <w:rPr>
                <w:i/>
              </w:rPr>
            </w:pPr>
            <w:r>
              <w:rPr>
                <w:i/>
              </w:rPr>
              <w:t>V</w:t>
            </w:r>
            <w:r w:rsidR="001D6B6D">
              <w:rPr>
                <w:i/>
              </w:rPr>
              <w:t>edtak</w:t>
            </w:r>
            <w:r w:rsidR="001225CE" w:rsidRPr="007008FE">
              <w:rPr>
                <w:i/>
              </w:rPr>
              <w:t>:</w:t>
            </w:r>
          </w:p>
          <w:p w:rsidR="00073F1E" w:rsidRPr="007008FE" w:rsidRDefault="00073F1E" w:rsidP="0077045B">
            <w:pPr>
              <w:pStyle w:val="Listeavsnitt"/>
              <w:numPr>
                <w:ilvl w:val="0"/>
                <w:numId w:val="1"/>
              </w:numPr>
              <w:rPr>
                <w:rFonts w:ascii="Verdana" w:hAnsi="Verdana"/>
                <w:i/>
                <w:sz w:val="20"/>
                <w:szCs w:val="20"/>
              </w:rPr>
            </w:pPr>
            <w:r w:rsidRPr="007008FE">
              <w:rPr>
                <w:rFonts w:ascii="Verdana" w:hAnsi="Verdana"/>
                <w:i/>
                <w:sz w:val="20"/>
                <w:szCs w:val="20"/>
              </w:rPr>
              <w:t xml:space="preserve">Referat fra </w:t>
            </w:r>
            <w:r w:rsidR="00CD0D1B">
              <w:rPr>
                <w:rFonts w:ascii="Verdana" w:hAnsi="Verdana"/>
                <w:i/>
                <w:sz w:val="20"/>
                <w:szCs w:val="20"/>
              </w:rPr>
              <w:t>F</w:t>
            </w:r>
            <w:r w:rsidR="00EF7AFE" w:rsidRPr="007008FE">
              <w:rPr>
                <w:rFonts w:ascii="Verdana" w:hAnsi="Verdana"/>
                <w:i/>
                <w:sz w:val="20"/>
                <w:szCs w:val="20"/>
              </w:rPr>
              <w:t xml:space="preserve">aglig råd for elektrofag sitt </w:t>
            </w:r>
            <w:r w:rsidRPr="007008FE">
              <w:rPr>
                <w:rFonts w:ascii="Verdana" w:hAnsi="Verdana"/>
                <w:i/>
                <w:sz w:val="20"/>
                <w:szCs w:val="20"/>
              </w:rPr>
              <w:t xml:space="preserve">møte </w:t>
            </w:r>
            <w:r w:rsidR="0059388D" w:rsidRPr="007008FE">
              <w:rPr>
                <w:rFonts w:ascii="Verdana" w:hAnsi="Verdana"/>
                <w:i/>
                <w:sz w:val="20"/>
                <w:szCs w:val="20"/>
              </w:rPr>
              <w:t xml:space="preserve">onsdag </w:t>
            </w:r>
            <w:r w:rsidR="00AF5DB6" w:rsidRPr="007008FE">
              <w:rPr>
                <w:rFonts w:ascii="Verdana" w:hAnsi="Verdana"/>
                <w:i/>
                <w:sz w:val="20"/>
                <w:szCs w:val="20"/>
              </w:rPr>
              <w:t xml:space="preserve">26.02.2015 </w:t>
            </w:r>
            <w:r w:rsidR="00CD0D1B">
              <w:rPr>
                <w:rFonts w:ascii="Verdana" w:hAnsi="Verdana"/>
                <w:i/>
                <w:sz w:val="20"/>
                <w:szCs w:val="20"/>
              </w:rPr>
              <w:t>ble godkjent</w:t>
            </w:r>
          </w:p>
          <w:p w:rsidR="003907D7" w:rsidRPr="00902131" w:rsidRDefault="00E119AE" w:rsidP="00902131">
            <w:pPr>
              <w:pStyle w:val="Listeavsnitt"/>
              <w:numPr>
                <w:ilvl w:val="0"/>
                <w:numId w:val="1"/>
              </w:numPr>
              <w:rPr>
                <w:rFonts w:ascii="Verdana" w:hAnsi="Verdana"/>
                <w:sz w:val="20"/>
                <w:szCs w:val="20"/>
              </w:rPr>
            </w:pPr>
            <w:r w:rsidRPr="007008FE">
              <w:rPr>
                <w:rFonts w:ascii="Verdana" w:hAnsi="Verdana"/>
                <w:i/>
                <w:sz w:val="20"/>
                <w:szCs w:val="20"/>
              </w:rPr>
              <w:t xml:space="preserve">Innkalling til </w:t>
            </w:r>
            <w:r w:rsidR="009D08A9">
              <w:rPr>
                <w:rFonts w:ascii="Verdana" w:hAnsi="Verdana"/>
                <w:i/>
                <w:sz w:val="20"/>
                <w:szCs w:val="20"/>
              </w:rPr>
              <w:t xml:space="preserve">møte i </w:t>
            </w:r>
            <w:r w:rsidR="00E145C5" w:rsidRPr="007008FE">
              <w:rPr>
                <w:rFonts w:ascii="Verdana" w:hAnsi="Verdana"/>
                <w:i/>
                <w:sz w:val="20"/>
                <w:szCs w:val="20"/>
              </w:rPr>
              <w:t>F</w:t>
            </w:r>
            <w:r w:rsidR="009D3C60">
              <w:rPr>
                <w:rFonts w:ascii="Verdana" w:hAnsi="Verdana"/>
                <w:i/>
                <w:sz w:val="20"/>
                <w:szCs w:val="20"/>
              </w:rPr>
              <w:t>ag</w:t>
            </w:r>
            <w:r w:rsidR="00FD1876">
              <w:rPr>
                <w:rFonts w:ascii="Verdana" w:hAnsi="Verdana"/>
                <w:i/>
                <w:sz w:val="20"/>
                <w:szCs w:val="20"/>
              </w:rPr>
              <w:t>l</w:t>
            </w:r>
            <w:r w:rsidR="009D3C60">
              <w:rPr>
                <w:rFonts w:ascii="Verdana" w:hAnsi="Verdana"/>
                <w:i/>
                <w:sz w:val="20"/>
                <w:szCs w:val="20"/>
              </w:rPr>
              <w:t xml:space="preserve">ig råd for elektrofag </w:t>
            </w:r>
            <w:r w:rsidR="0059388D" w:rsidRPr="007008FE">
              <w:rPr>
                <w:rFonts w:ascii="Verdana" w:hAnsi="Verdana"/>
                <w:i/>
                <w:sz w:val="20"/>
                <w:szCs w:val="20"/>
              </w:rPr>
              <w:t xml:space="preserve">torsdag </w:t>
            </w:r>
            <w:r w:rsidR="00AF5DB6">
              <w:rPr>
                <w:rFonts w:ascii="Verdana" w:hAnsi="Verdana"/>
                <w:i/>
                <w:sz w:val="20"/>
                <w:szCs w:val="20"/>
              </w:rPr>
              <w:t xml:space="preserve">16. mars 2015 </w:t>
            </w:r>
            <w:r w:rsidR="00CD0D1B">
              <w:rPr>
                <w:rFonts w:ascii="Verdana" w:hAnsi="Verdana"/>
                <w:i/>
                <w:sz w:val="20"/>
                <w:szCs w:val="20"/>
              </w:rPr>
              <w:t>ble godkjent</w:t>
            </w:r>
            <w:r w:rsidR="00227239" w:rsidRPr="007008FE">
              <w:rPr>
                <w:rFonts w:ascii="Verdana" w:hAnsi="Verdana"/>
                <w:i/>
                <w:sz w:val="20"/>
                <w:szCs w:val="20"/>
              </w:rPr>
              <w:t>.</w:t>
            </w:r>
          </w:p>
          <w:p w:rsidR="00902131" w:rsidRPr="00902131" w:rsidRDefault="00902131" w:rsidP="00902131"/>
        </w:tc>
      </w:tr>
      <w:tr w:rsidR="00EA5000" w:rsidRPr="00F16763" w:rsidTr="000F6C79">
        <w:tc>
          <w:tcPr>
            <w:tcW w:w="1101" w:type="dxa"/>
          </w:tcPr>
          <w:p w:rsidR="00EA5000" w:rsidRPr="007008FE" w:rsidRDefault="00583AF3" w:rsidP="00FE6756">
            <w:r>
              <w:t>18</w:t>
            </w:r>
            <w:r w:rsidR="00EA5000" w:rsidRPr="007008FE">
              <w:t>-201</w:t>
            </w:r>
            <w:r w:rsidR="007008FE" w:rsidRPr="007008FE">
              <w:t>5</w:t>
            </w:r>
          </w:p>
        </w:tc>
        <w:tc>
          <w:tcPr>
            <w:tcW w:w="9072" w:type="dxa"/>
          </w:tcPr>
          <w:p w:rsidR="00EA5000" w:rsidRDefault="00EA5000" w:rsidP="00FE6756">
            <w:pPr>
              <w:rPr>
                <w:b/>
              </w:rPr>
            </w:pPr>
            <w:r w:rsidRPr="007008FE">
              <w:rPr>
                <w:b/>
              </w:rPr>
              <w:t>Orienteringssaker</w:t>
            </w:r>
          </w:p>
          <w:p w:rsidR="00E16A66" w:rsidRDefault="00E16A66" w:rsidP="00FE6756">
            <w:pPr>
              <w:rPr>
                <w:b/>
              </w:rPr>
            </w:pPr>
          </w:p>
          <w:p w:rsidR="00847508" w:rsidRDefault="005C12CD" w:rsidP="005C12CD">
            <w:pPr>
              <w:pStyle w:val="Listeavsnitt"/>
              <w:numPr>
                <w:ilvl w:val="0"/>
                <w:numId w:val="3"/>
              </w:numPr>
              <w:rPr>
                <w:rFonts w:ascii="Verdana" w:hAnsi="Verdana"/>
                <w:b/>
                <w:sz w:val="20"/>
                <w:szCs w:val="20"/>
              </w:rPr>
            </w:pPr>
            <w:r w:rsidRPr="005C12CD">
              <w:rPr>
                <w:rFonts w:ascii="Verdana" w:hAnsi="Verdana"/>
                <w:b/>
                <w:sz w:val="20"/>
                <w:szCs w:val="20"/>
              </w:rPr>
              <w:t>Forsøk med ny IKT-utdanning – Bleiker vg skole</w:t>
            </w:r>
          </w:p>
          <w:p w:rsidR="005C12CD" w:rsidRPr="0085083D" w:rsidRDefault="005C12CD" w:rsidP="005C12CD">
            <w:r w:rsidRPr="009B19F7">
              <w:t>Forsøk med ny IKT-utdanning – Bleiker vg skole</w:t>
            </w:r>
            <w:r>
              <w:t xml:space="preserve">. </w:t>
            </w:r>
            <w:r w:rsidRPr="0085083D">
              <w:t>Utdanningsdirektoratet godkjente 05.03.2015 forsøket ut fra vg1 service og samferdsel, men med kryssløp fra alle vg1</w:t>
            </w:r>
          </w:p>
          <w:p w:rsidR="005C12CD" w:rsidRDefault="005C12CD" w:rsidP="005C12CD">
            <w:r>
              <w:t>Status i saken.</w:t>
            </w:r>
          </w:p>
          <w:p w:rsidR="00086189" w:rsidRPr="009B4337" w:rsidRDefault="00086189" w:rsidP="005C12CD">
            <w:pPr>
              <w:rPr>
                <w:i/>
              </w:rPr>
            </w:pPr>
            <w:r w:rsidRPr="009B4337">
              <w:rPr>
                <w:i/>
              </w:rPr>
              <w:t>Svein Harald Larsen orienterte om arbeidet.</w:t>
            </w:r>
          </w:p>
          <w:p w:rsidR="005C12CD" w:rsidRPr="005C12CD" w:rsidRDefault="005C12CD" w:rsidP="005C12CD">
            <w:pPr>
              <w:rPr>
                <w:b/>
              </w:rPr>
            </w:pPr>
          </w:p>
          <w:p w:rsidR="005C12CD" w:rsidRPr="00D06C2A" w:rsidRDefault="005C12CD" w:rsidP="00847508">
            <w:pPr>
              <w:pStyle w:val="Listeavsnitt"/>
              <w:numPr>
                <w:ilvl w:val="0"/>
                <w:numId w:val="3"/>
              </w:numPr>
              <w:rPr>
                <w:rFonts w:ascii="Verdana" w:hAnsi="Verdana"/>
                <w:b/>
                <w:sz w:val="20"/>
                <w:szCs w:val="20"/>
              </w:rPr>
            </w:pPr>
            <w:r w:rsidRPr="00D06C2A">
              <w:rPr>
                <w:rFonts w:ascii="Verdana" w:hAnsi="Verdana"/>
                <w:b/>
                <w:sz w:val="20"/>
                <w:szCs w:val="20"/>
              </w:rPr>
              <w:t>Sluttrapport om opplæringskontorenes rolle</w:t>
            </w:r>
          </w:p>
          <w:p w:rsidR="00847508" w:rsidRPr="009B4337" w:rsidRDefault="00847508" w:rsidP="00FE6756">
            <w:pPr>
              <w:rPr>
                <w:i/>
              </w:rPr>
            </w:pPr>
            <w:r>
              <w:t>Rapporten drøfter opplæringskontorenes organisering og rolle i utdanningssystemet, herunder partene i arbeidslivet sin innflytelse på opplæringskontorenes drift.</w:t>
            </w:r>
            <w:r w:rsidRPr="007008FE">
              <w:t xml:space="preserve"> </w:t>
            </w:r>
            <w:hyperlink r:id="rId14" w:history="1">
              <w:r w:rsidRPr="007008FE">
                <w:rPr>
                  <w:rStyle w:val="Hyperkobling"/>
                </w:rPr>
                <w:t>lenke</w:t>
              </w:r>
            </w:hyperlink>
            <w:r>
              <w:rPr>
                <w:rStyle w:val="Hyperkobling"/>
              </w:rPr>
              <w:t xml:space="preserve"> </w:t>
            </w:r>
            <w:r w:rsidR="00B477CE">
              <w:rPr>
                <w:i/>
              </w:rPr>
              <w:t xml:space="preserve">Faglig råd ønsker å </w:t>
            </w:r>
            <w:r w:rsidR="008D3EC0">
              <w:rPr>
                <w:i/>
              </w:rPr>
              <w:t>se nærmere på innholdet i rapporten og hvilke utfordringer som den peker på.</w:t>
            </w:r>
            <w:r w:rsidR="009B4337" w:rsidRPr="009B4337">
              <w:rPr>
                <w:i/>
              </w:rPr>
              <w:t xml:space="preserve"> </w:t>
            </w:r>
            <w:r w:rsidRPr="009B4337">
              <w:rPr>
                <w:i/>
              </w:rPr>
              <w:t>Rapporten presenteres på neste møte.</w:t>
            </w:r>
          </w:p>
          <w:p w:rsidR="002677DD" w:rsidRPr="007008FE" w:rsidRDefault="002677DD" w:rsidP="00FE6756"/>
          <w:p w:rsidR="005B60BD" w:rsidRPr="00D06C2A" w:rsidRDefault="0085083D" w:rsidP="0077045B">
            <w:pPr>
              <w:pStyle w:val="Listeavsnitt"/>
              <w:numPr>
                <w:ilvl w:val="0"/>
                <w:numId w:val="3"/>
              </w:numPr>
              <w:rPr>
                <w:rFonts w:ascii="Verdana" w:hAnsi="Verdana"/>
                <w:b/>
                <w:sz w:val="20"/>
                <w:szCs w:val="20"/>
              </w:rPr>
            </w:pPr>
            <w:r w:rsidRPr="0085083D">
              <w:rPr>
                <w:rFonts w:ascii="Verdana" w:hAnsi="Verdana"/>
                <w:b/>
                <w:sz w:val="20"/>
                <w:szCs w:val="20"/>
              </w:rPr>
              <w:t>Stortin</w:t>
            </w:r>
            <w:r w:rsidR="005C12CD">
              <w:rPr>
                <w:rFonts w:ascii="Verdana" w:hAnsi="Verdana"/>
                <w:b/>
                <w:sz w:val="20"/>
                <w:szCs w:val="20"/>
              </w:rPr>
              <w:t>gsmelding om LLL og utenforskap</w:t>
            </w:r>
          </w:p>
          <w:p w:rsidR="00C077C1" w:rsidRDefault="0085083D" w:rsidP="0085083D">
            <w:r w:rsidRPr="0085083D">
              <w:t xml:space="preserve">Invitasjon </w:t>
            </w:r>
            <w:r>
              <w:t xml:space="preserve">sendt partene </w:t>
            </w:r>
            <w:r w:rsidRPr="0085083D">
              <w:t>til rundebordskonferanse</w:t>
            </w:r>
            <w:r>
              <w:t xml:space="preserve">. 4. mai kl. 13.30 - 16.00 på Oslo Plaza. Statsministeren åpner konferansen. Se invitasjon for mer informasjon og deltakerliste. Påmelding på lenken under innen 14. april. </w:t>
            </w:r>
            <w:hyperlink r:id="rId15" w:history="1">
              <w:r w:rsidRPr="00751EBF">
                <w:rPr>
                  <w:rStyle w:val="Hyperkobling"/>
                </w:rPr>
                <w:t>https://response.questback.com/kunnskapsdepartementet/rundebordskonferanse/</w:t>
              </w:r>
            </w:hyperlink>
          </w:p>
          <w:p w:rsidR="00B10DB2" w:rsidRDefault="00847508" w:rsidP="00B10DB2">
            <w:pPr>
              <w:rPr>
                <w:rStyle w:val="Hyperkobling"/>
              </w:rPr>
            </w:pPr>
            <w:r>
              <w:t xml:space="preserve">Det er satt av to plasser samlet for de faglige rådene. </w:t>
            </w:r>
            <w:r w:rsidR="00B10DB2">
              <w:t xml:space="preserve">Det er mulig å gi innspill til meldingsarbeidet her: </w:t>
            </w:r>
            <w:hyperlink r:id="rId16" w:history="1">
              <w:r w:rsidR="00B10DB2" w:rsidRPr="00751EBF">
                <w:rPr>
                  <w:rStyle w:val="Hyperkobling"/>
                </w:rPr>
                <w:t>https://www.regjeringen.no/nb/aktuelt/gi-innspill-om-livslang-laring/id2398848/</w:t>
              </w:r>
            </w:hyperlink>
          </w:p>
          <w:p w:rsidR="009B4337" w:rsidRPr="00D06EB8" w:rsidRDefault="009B4337" w:rsidP="00B10DB2">
            <w:pPr>
              <w:rPr>
                <w:i/>
                <w:lang w:val="da-DK"/>
              </w:rPr>
            </w:pPr>
            <w:r w:rsidRPr="009B4337">
              <w:rPr>
                <w:i/>
              </w:rPr>
              <w:t xml:space="preserve">AU lager en gruppe som lager uttalelse, ett møte. </w:t>
            </w:r>
            <w:r w:rsidRPr="00D06EB8">
              <w:rPr>
                <w:i/>
                <w:lang w:val="da-DK"/>
              </w:rPr>
              <w:t xml:space="preserve">Svein Harald, </w:t>
            </w:r>
            <w:r w:rsidR="008D3EC0">
              <w:rPr>
                <w:i/>
                <w:lang w:val="da-DK"/>
              </w:rPr>
              <w:t xml:space="preserve">Are, </w:t>
            </w:r>
            <w:r w:rsidRPr="00D06EB8">
              <w:rPr>
                <w:i/>
                <w:lang w:val="da-DK"/>
              </w:rPr>
              <w:t>Hans Jacob og Brynhild</w:t>
            </w:r>
          </w:p>
          <w:p w:rsidR="009B4337" w:rsidRPr="00D06EB8" w:rsidRDefault="009B4337" w:rsidP="00B10DB2">
            <w:pPr>
              <w:rPr>
                <w:lang w:val="da-DK"/>
              </w:rPr>
            </w:pPr>
          </w:p>
          <w:p w:rsidR="005B60BD" w:rsidRDefault="0085083D" w:rsidP="0085083D">
            <w:pPr>
              <w:pStyle w:val="Listeavsnitt"/>
              <w:numPr>
                <w:ilvl w:val="0"/>
                <w:numId w:val="3"/>
              </w:numPr>
              <w:rPr>
                <w:rFonts w:ascii="Verdana" w:hAnsi="Verdana"/>
                <w:b/>
                <w:sz w:val="20"/>
                <w:szCs w:val="20"/>
              </w:rPr>
            </w:pPr>
            <w:r w:rsidRPr="0085083D">
              <w:rPr>
                <w:rFonts w:ascii="Verdana" w:hAnsi="Verdana"/>
                <w:b/>
                <w:sz w:val="20"/>
                <w:szCs w:val="20"/>
              </w:rPr>
              <w:t xml:space="preserve">Endringer i privatskolelova </w:t>
            </w:r>
          </w:p>
          <w:p w:rsidR="00E50582" w:rsidRDefault="00E50582" w:rsidP="00E50582">
            <w:pPr>
              <w:rPr>
                <w:rStyle w:val="Hyperkobling"/>
              </w:rPr>
            </w:pPr>
            <w:r w:rsidRPr="00E50582">
              <w:t>Endringer i privatskolelova mv. (nytt navn på loven, nye godkjenningsgrunnlag m.m.) Prop. 84 L (2014-2015)</w:t>
            </w:r>
            <w:hyperlink r:id="rId17" w:history="1">
              <w:r w:rsidRPr="00E50582">
                <w:rPr>
                  <w:rStyle w:val="Hyperkobling"/>
                </w:rPr>
                <w:t xml:space="preserve"> lenke</w:t>
              </w:r>
            </w:hyperlink>
          </w:p>
          <w:p w:rsidR="009B4337" w:rsidRDefault="009B4337" w:rsidP="00E50582">
            <w:pPr>
              <w:rPr>
                <w:b/>
              </w:rPr>
            </w:pPr>
            <w:r w:rsidRPr="009B4337">
              <w:rPr>
                <w:i/>
              </w:rPr>
              <w:t>Arild</w:t>
            </w:r>
            <w:r>
              <w:rPr>
                <w:i/>
              </w:rPr>
              <w:t xml:space="preserve"> Skjølsvold</w:t>
            </w:r>
            <w:r w:rsidRPr="009B4337">
              <w:rPr>
                <w:i/>
              </w:rPr>
              <w:t xml:space="preserve"> </w:t>
            </w:r>
            <w:r>
              <w:rPr>
                <w:i/>
              </w:rPr>
              <w:t>oppfordret</w:t>
            </w:r>
            <w:r w:rsidRPr="009B4337">
              <w:rPr>
                <w:i/>
              </w:rPr>
              <w:t xml:space="preserve"> AU</w:t>
            </w:r>
            <w:r>
              <w:rPr>
                <w:i/>
              </w:rPr>
              <w:t xml:space="preserve"> til</w:t>
            </w:r>
            <w:r w:rsidRPr="009B4337">
              <w:rPr>
                <w:i/>
              </w:rPr>
              <w:t xml:space="preserve"> lese</w:t>
            </w:r>
            <w:r>
              <w:rPr>
                <w:i/>
              </w:rPr>
              <w:t xml:space="preserve"> og til</w:t>
            </w:r>
            <w:r w:rsidRPr="009B4337">
              <w:rPr>
                <w:i/>
              </w:rPr>
              <w:t xml:space="preserve"> å gi uttalelse</w:t>
            </w:r>
            <w:r>
              <w:rPr>
                <w:i/>
              </w:rPr>
              <w:t xml:space="preserve"> basert på </w:t>
            </w:r>
            <w:r w:rsidRPr="009B4337">
              <w:rPr>
                <w:i/>
              </w:rPr>
              <w:t>tidl</w:t>
            </w:r>
            <w:r>
              <w:rPr>
                <w:i/>
              </w:rPr>
              <w:t>igere</w:t>
            </w:r>
            <w:r w:rsidRPr="009B4337">
              <w:rPr>
                <w:i/>
              </w:rPr>
              <w:t xml:space="preserve"> vedtak i rådet om private skoler.</w:t>
            </w:r>
            <w:r>
              <w:rPr>
                <w:i/>
              </w:rPr>
              <w:t xml:space="preserve"> </w:t>
            </w:r>
            <w:r w:rsidRPr="009B4337">
              <w:rPr>
                <w:i/>
              </w:rPr>
              <w:t>Ragne</w:t>
            </w:r>
            <w:r>
              <w:rPr>
                <w:i/>
              </w:rPr>
              <w:t xml:space="preserve"> Eikrem viste til at </w:t>
            </w:r>
            <w:r w:rsidRPr="009B4337">
              <w:rPr>
                <w:i/>
              </w:rPr>
              <w:t>uttalelsen</w:t>
            </w:r>
            <w:r>
              <w:rPr>
                <w:i/>
              </w:rPr>
              <w:t xml:space="preserve"> som ble gitt</w:t>
            </w:r>
            <w:r w:rsidRPr="009B4337">
              <w:rPr>
                <w:i/>
              </w:rPr>
              <w:t xml:space="preserve"> var et kompromiss.</w:t>
            </w:r>
          </w:p>
          <w:p w:rsidR="009B4337" w:rsidRDefault="009B4337" w:rsidP="00E50582">
            <w:pPr>
              <w:rPr>
                <w:b/>
              </w:rPr>
            </w:pPr>
          </w:p>
          <w:p w:rsidR="00E50582" w:rsidRDefault="00E33C18" w:rsidP="00E50582">
            <w:pPr>
              <w:pStyle w:val="Listeavsnitt"/>
              <w:numPr>
                <w:ilvl w:val="0"/>
                <w:numId w:val="3"/>
              </w:numPr>
              <w:rPr>
                <w:rFonts w:ascii="Verdana" w:hAnsi="Verdana"/>
                <w:b/>
                <w:sz w:val="20"/>
                <w:szCs w:val="20"/>
              </w:rPr>
            </w:pPr>
            <w:r w:rsidRPr="00E50582">
              <w:rPr>
                <w:rFonts w:ascii="Verdana" w:hAnsi="Verdana"/>
                <w:b/>
                <w:sz w:val="20"/>
                <w:szCs w:val="20"/>
              </w:rPr>
              <w:t xml:space="preserve">Arena for kvalitet 24.-25.november i Bergen </w:t>
            </w:r>
          </w:p>
          <w:p w:rsidR="00E50582" w:rsidRDefault="00E50582" w:rsidP="00E50582">
            <w:r>
              <w:t>E-post sen</w:t>
            </w:r>
            <w:r w:rsidR="005C12CD">
              <w:t>dt 23.03.2015. Til SRY og f</w:t>
            </w:r>
            <w:r>
              <w:t>aglige råd:</w:t>
            </w:r>
          </w:p>
          <w:p w:rsidR="00E50582" w:rsidRDefault="00E50582" w:rsidP="00E50582">
            <w:r>
              <w:t xml:space="preserve">Oversender invitasjon til SRY og faglige råd til å komme med innspill til årets konferanse - Arena for kvalitet 24.-25.november i Bergen. Vi ønsker innspill fra deg! Planleggingen av årets Arena for kvalitet i fagopplæringen er godt i gang. Årets tema er samarbeid mellom skole og arbeidsliv. Ønsker du eller din organisasjon å bidra med innlegg i en parallell sesjon? Vet du om gode prosjekt eller har tips til gode innledere? Vi vil gjerne høre fra deg! Send dine innspill innen 13. april 2015 til post@utdanningsdirektoratet.no, merk e-posten med innspill til program arena for kvalitet 2015. Mer informasjon kommer her: </w:t>
            </w:r>
            <w:hyperlink r:id="rId18" w:history="1">
              <w:r w:rsidRPr="00751EBF">
                <w:rPr>
                  <w:rStyle w:val="Hyperkobling"/>
                </w:rPr>
                <w:t>http://www.ccnorway.no/fagopplaering/</w:t>
              </w:r>
            </w:hyperlink>
          </w:p>
          <w:p w:rsidR="00E50582" w:rsidRDefault="00E50582" w:rsidP="00E50582">
            <w:r>
              <w:t xml:space="preserve">Vennlig hilsen Programkomiteen for Arena for kvalitet i fagopplæringen. </w:t>
            </w:r>
          </w:p>
          <w:p w:rsidR="00E50582" w:rsidRPr="00E50582" w:rsidRDefault="00E50582" w:rsidP="00E50582">
            <w:pPr>
              <w:rPr>
                <w:i/>
              </w:rPr>
            </w:pPr>
            <w:r w:rsidRPr="00E50582">
              <w:rPr>
                <w:i/>
              </w:rPr>
              <w:t>AU deltar.</w:t>
            </w:r>
            <w:r w:rsidR="00431CB1">
              <w:rPr>
                <w:i/>
              </w:rPr>
              <w:t xml:space="preserve"> Lite private og lite lærere tilstede. Deltakelsen bør gjenspeile trepartssamarbeidet. Rådet bør delta med fler</w:t>
            </w:r>
            <w:r w:rsidR="00C575F0">
              <w:rPr>
                <w:i/>
              </w:rPr>
              <w:t>e</w:t>
            </w:r>
            <w:r w:rsidR="00431CB1">
              <w:rPr>
                <w:i/>
              </w:rPr>
              <w:t xml:space="preserve"> enn tre.</w:t>
            </w:r>
          </w:p>
          <w:p w:rsidR="00E50582" w:rsidRPr="00E50582" w:rsidRDefault="00E50582" w:rsidP="00E50582">
            <w:pPr>
              <w:rPr>
                <w:b/>
              </w:rPr>
            </w:pPr>
          </w:p>
          <w:p w:rsidR="00E50582" w:rsidRDefault="00E50582" w:rsidP="00E50582">
            <w:pPr>
              <w:pStyle w:val="Listeavsnitt"/>
              <w:numPr>
                <w:ilvl w:val="0"/>
                <w:numId w:val="3"/>
              </w:numPr>
              <w:rPr>
                <w:rFonts w:ascii="Verdana" w:hAnsi="Verdana"/>
                <w:b/>
                <w:sz w:val="20"/>
                <w:szCs w:val="20"/>
              </w:rPr>
            </w:pPr>
            <w:r w:rsidRPr="00E50582">
              <w:rPr>
                <w:rFonts w:ascii="Verdana" w:hAnsi="Verdana"/>
                <w:b/>
                <w:sz w:val="20"/>
                <w:szCs w:val="20"/>
              </w:rPr>
              <w:t>Forslag fra Faglig råd for elektrofag om gjeninnføring av eksamen i programfag på vg1 elektro</w:t>
            </w:r>
          </w:p>
          <w:p w:rsidR="00E50582" w:rsidRPr="00C575F0" w:rsidRDefault="00C575F0" w:rsidP="00E50582">
            <w:pPr>
              <w:rPr>
                <w:i/>
              </w:rPr>
            </w:pPr>
            <w:r w:rsidRPr="00C575F0">
              <w:rPr>
                <w:i/>
              </w:rPr>
              <w:lastRenderedPageBreak/>
              <w:t>Forslaget er oversendt, og ble presentert på fellesmøte. Svar ikke mottatt.</w:t>
            </w:r>
          </w:p>
          <w:p w:rsidR="00E50582" w:rsidRPr="00E50582" w:rsidRDefault="00E50582" w:rsidP="00E50582">
            <w:pPr>
              <w:rPr>
                <w:b/>
              </w:rPr>
            </w:pPr>
          </w:p>
          <w:p w:rsidR="00E50582" w:rsidRDefault="00E50582" w:rsidP="00E50582">
            <w:pPr>
              <w:pStyle w:val="Listeavsnitt"/>
              <w:numPr>
                <w:ilvl w:val="0"/>
                <w:numId w:val="3"/>
              </w:numPr>
              <w:rPr>
                <w:rFonts w:ascii="Verdana" w:hAnsi="Verdana"/>
                <w:b/>
                <w:sz w:val="20"/>
                <w:szCs w:val="20"/>
              </w:rPr>
            </w:pPr>
            <w:r w:rsidRPr="00E50582">
              <w:rPr>
                <w:rFonts w:ascii="Verdana" w:hAnsi="Verdana"/>
                <w:b/>
                <w:sz w:val="20"/>
                <w:szCs w:val="20"/>
              </w:rPr>
              <w:t>Informasjonsmøte fra Udir med påfølgende fellesmøte mellom SRY og faglige råd 26.03.2015</w:t>
            </w:r>
          </w:p>
          <w:p w:rsidR="00F94ED7" w:rsidRPr="00F94ED7" w:rsidRDefault="00F94ED7" w:rsidP="00F94ED7">
            <w:r>
              <w:t>Fra dagsorden:</w:t>
            </w:r>
          </w:p>
          <w:p w:rsidR="00F94ED7" w:rsidRPr="00F94ED7" w:rsidRDefault="00F94ED7" w:rsidP="00F94ED7">
            <w:pPr>
              <w:numPr>
                <w:ilvl w:val="0"/>
                <w:numId w:val="36"/>
              </w:numPr>
            </w:pPr>
            <w:r w:rsidRPr="00F94ED7">
              <w:t>IKT – Bleikersaken</w:t>
            </w:r>
          </w:p>
          <w:p w:rsidR="00F94ED7" w:rsidRPr="00F94ED7" w:rsidRDefault="00F94ED7" w:rsidP="00F94ED7">
            <w:pPr>
              <w:numPr>
                <w:ilvl w:val="0"/>
                <w:numId w:val="36"/>
              </w:numPr>
            </w:pPr>
            <w:r w:rsidRPr="00F94ED7">
              <w:t xml:space="preserve">Vg1-eksamen </w:t>
            </w:r>
            <w:r w:rsidR="00A6487A">
              <w:t xml:space="preserve">service og samferdsel + elektro </w:t>
            </w:r>
            <w:r w:rsidRPr="00F94ED7">
              <w:t>(Svein Harald presenter</w:t>
            </w:r>
            <w:r w:rsidR="00A6487A">
              <w:t>te</w:t>
            </w:r>
            <w:r w:rsidRPr="00F94ED7">
              <w:t>)</w:t>
            </w:r>
          </w:p>
          <w:p w:rsidR="00F94ED7" w:rsidRPr="00F94ED7" w:rsidRDefault="00F94ED7" w:rsidP="00F94ED7">
            <w:pPr>
              <w:numPr>
                <w:ilvl w:val="0"/>
                <w:numId w:val="36"/>
              </w:numPr>
            </w:pPr>
            <w:r w:rsidRPr="00F94ED7">
              <w:t>Forslag til endringer i fellesfag</w:t>
            </w:r>
          </w:p>
          <w:p w:rsidR="00F94ED7" w:rsidRDefault="00F94ED7" w:rsidP="009A13C9">
            <w:pPr>
              <w:numPr>
                <w:ilvl w:val="0"/>
                <w:numId w:val="36"/>
              </w:numPr>
            </w:pPr>
            <w:r w:rsidRPr="00F94ED7">
              <w:t>Endinger i forskrift til fag- og svenneprøven</w:t>
            </w:r>
          </w:p>
          <w:p w:rsidR="00F94ED7" w:rsidRPr="00C575F0" w:rsidRDefault="00E45AFE" w:rsidP="001A1C79">
            <w:pPr>
              <w:rPr>
                <w:i/>
              </w:rPr>
            </w:pPr>
            <w:r w:rsidRPr="00C575F0">
              <w:rPr>
                <w:i/>
              </w:rPr>
              <w:t>AU deltok</w:t>
            </w:r>
            <w:r w:rsidR="00A6487A" w:rsidRPr="00C575F0">
              <w:rPr>
                <w:i/>
              </w:rPr>
              <w:t>.</w:t>
            </w:r>
          </w:p>
          <w:p w:rsidR="00F240DE" w:rsidRDefault="00F240DE" w:rsidP="00F240DE">
            <w:pPr>
              <w:rPr>
                <w:b/>
              </w:rPr>
            </w:pPr>
          </w:p>
          <w:p w:rsidR="00F240DE" w:rsidRPr="00E50582" w:rsidRDefault="00F240DE" w:rsidP="00E50582">
            <w:pPr>
              <w:pStyle w:val="Listeavsnitt"/>
              <w:numPr>
                <w:ilvl w:val="0"/>
                <w:numId w:val="3"/>
              </w:numPr>
              <w:rPr>
                <w:rFonts w:ascii="Verdana" w:hAnsi="Verdana"/>
                <w:b/>
                <w:sz w:val="20"/>
                <w:szCs w:val="20"/>
              </w:rPr>
            </w:pPr>
            <w:r w:rsidRPr="00E50582">
              <w:rPr>
                <w:rFonts w:ascii="Verdana" w:hAnsi="Verdana"/>
                <w:b/>
                <w:sz w:val="20"/>
                <w:szCs w:val="20"/>
              </w:rPr>
              <w:t>Søkere til elektrofag 2015</w:t>
            </w:r>
          </w:p>
          <w:p w:rsidR="00F240DE" w:rsidRPr="00F240DE" w:rsidRDefault="00F240DE" w:rsidP="00F240DE">
            <w:r w:rsidRPr="00F240DE">
              <w:t>1% økning i søkning til yrkesfag, 10% økt søkning til elektrikerfaget</w:t>
            </w:r>
            <w:r>
              <w:t xml:space="preserve">. </w:t>
            </w:r>
            <w:hyperlink r:id="rId19" w:anchor=".VQFJGSImTr0.email" w:history="1">
              <w:r w:rsidR="005C12CD" w:rsidRPr="005C12CD">
                <w:rPr>
                  <w:rStyle w:val="Hyperkobling"/>
                </w:rPr>
                <w:t>Lenke</w:t>
              </w:r>
            </w:hyperlink>
            <w:r w:rsidR="005C12CD">
              <w:t xml:space="preserve"> </w:t>
            </w:r>
          </w:p>
          <w:p w:rsidR="00C575F0" w:rsidRDefault="00C90031" w:rsidP="00C575F0">
            <w:pPr>
              <w:rPr>
                <w:rFonts w:ascii="Calibri" w:hAnsi="Calibri"/>
                <w:sz w:val="22"/>
                <w:szCs w:val="22"/>
              </w:rPr>
            </w:pPr>
            <w:r w:rsidRPr="00C575F0">
              <w:rPr>
                <w:i/>
              </w:rPr>
              <w:t>Ros til bransjen, en stimulans for søkere, styrker kvaliteten.</w:t>
            </w:r>
            <w:r w:rsidR="00C575F0" w:rsidRPr="00C575F0">
              <w:rPr>
                <w:i/>
              </w:rPr>
              <w:t xml:space="preserve"> </w:t>
            </w:r>
            <w:r w:rsidRPr="00C575F0">
              <w:rPr>
                <w:i/>
              </w:rPr>
              <w:t>Rådet bør</w:t>
            </w:r>
            <w:r w:rsidR="00C575F0" w:rsidRPr="00C575F0">
              <w:rPr>
                <w:i/>
              </w:rPr>
              <w:t xml:space="preserve"> se på Konjunkturrapporten. Kjet</w:t>
            </w:r>
            <w:r w:rsidR="00C575F0">
              <w:rPr>
                <w:i/>
              </w:rPr>
              <w:t xml:space="preserve">il Tvedt sender lenke: </w:t>
            </w:r>
            <w:hyperlink r:id="rId20" w:history="1">
              <w:r w:rsidR="00C575F0">
                <w:rPr>
                  <w:rStyle w:val="Hyperkobling"/>
                  <w:rFonts w:ascii="Calibri" w:hAnsi="Calibri"/>
                  <w:color w:val="0563C1"/>
                  <w:sz w:val="22"/>
                  <w:szCs w:val="22"/>
                </w:rPr>
                <w:t>http://www.norskindustri.no/siteassets/dokumenter/konjunkturrapporten2015.pdf</w:t>
              </w:r>
            </w:hyperlink>
          </w:p>
          <w:p w:rsidR="00C90031" w:rsidRPr="00C575F0" w:rsidRDefault="00C90031" w:rsidP="00FE6756">
            <w:pPr>
              <w:rPr>
                <w:i/>
              </w:rPr>
            </w:pPr>
          </w:p>
          <w:p w:rsidR="00C90031" w:rsidRDefault="00C90031" w:rsidP="00FE6756"/>
          <w:p w:rsidR="00D82126" w:rsidRDefault="00D82126" w:rsidP="00D82126">
            <w:pPr>
              <w:pStyle w:val="Listeavsnitt"/>
              <w:numPr>
                <w:ilvl w:val="0"/>
                <w:numId w:val="3"/>
              </w:numPr>
              <w:rPr>
                <w:rFonts w:ascii="Verdana" w:hAnsi="Verdana"/>
                <w:b/>
                <w:sz w:val="20"/>
                <w:szCs w:val="20"/>
              </w:rPr>
            </w:pPr>
            <w:r w:rsidRPr="00D82126">
              <w:rPr>
                <w:rFonts w:ascii="Verdana" w:hAnsi="Verdana"/>
                <w:b/>
                <w:sz w:val="20"/>
                <w:szCs w:val="20"/>
              </w:rPr>
              <w:t>Forslag til endringer i læreplan for vg3 togelektrikerfaget</w:t>
            </w:r>
          </w:p>
          <w:p w:rsidR="00342AA2" w:rsidRDefault="00BE002F" w:rsidP="00BE002F">
            <w:r w:rsidRPr="00D82126">
              <w:t xml:space="preserve">Rådet anbefalte i møte </w:t>
            </w:r>
            <w:r w:rsidR="00342AA2" w:rsidRPr="00342AA2">
              <w:t xml:space="preserve">26.02.2015 </w:t>
            </w:r>
            <w:r w:rsidRPr="00D82126">
              <w:t>direktoratet å inviterer den eksisterende læreplangruppa og representant fra det faglige rådet til videre arbeid med læreplanen. Følgende forhold må avklares: Se på kompetansemål, overlapping. Læreplanens omfang, evt behov for utvidet læretid.</w:t>
            </w:r>
            <w:r>
              <w:t xml:space="preserve"> </w:t>
            </w:r>
          </w:p>
          <w:p w:rsidR="00342AA2" w:rsidRPr="00342AA2" w:rsidRDefault="00BE002F" w:rsidP="00342AA2">
            <w:pPr>
              <w:rPr>
                <w:i/>
              </w:rPr>
            </w:pPr>
            <w:r w:rsidRPr="00342AA2">
              <w:rPr>
                <w:i/>
              </w:rPr>
              <w:t>Status i saken</w:t>
            </w:r>
            <w:r w:rsidR="00342AA2" w:rsidRPr="00342AA2">
              <w:rPr>
                <w:i/>
              </w:rPr>
              <w:t>: Vedtaket ble oversendt 05.03.2015, og er ikke besvart.</w:t>
            </w:r>
          </w:p>
          <w:p w:rsidR="00342AA2" w:rsidRDefault="00342AA2" w:rsidP="00342AA2"/>
          <w:p w:rsidR="00BE002F" w:rsidRDefault="00BE002F" w:rsidP="00D82126">
            <w:pPr>
              <w:pStyle w:val="Listeavsnitt"/>
              <w:numPr>
                <w:ilvl w:val="0"/>
                <w:numId w:val="3"/>
              </w:numPr>
              <w:rPr>
                <w:rFonts w:ascii="Verdana" w:hAnsi="Verdana"/>
                <w:b/>
                <w:sz w:val="20"/>
                <w:szCs w:val="20"/>
              </w:rPr>
            </w:pPr>
            <w:r w:rsidRPr="00BE002F">
              <w:rPr>
                <w:rFonts w:ascii="Verdana" w:hAnsi="Verdana"/>
                <w:b/>
                <w:sz w:val="20"/>
                <w:szCs w:val="20"/>
              </w:rPr>
              <w:t>STARTKONFERANSE - KUBEN YRKESARENA I OSLO 26.MAI Kl.09-14</w:t>
            </w:r>
          </w:p>
          <w:p w:rsidR="00062339" w:rsidRDefault="00BE002F" w:rsidP="00BE002F">
            <w:r>
              <w:t xml:space="preserve">Statsråd Torbjørn Røe Isaksen vil åpne samlingen. Etter lunsj vil forskere fra NIFU/FAFO presentere del 1 av forskningsutlysningen tilknyttet oppdraget med tilbudsstrukturen og avholde workshops for de fire områdene: service og samferdsel, restaurant- og matfag, helse- og oppvekst, design og håndverk. Vi jobber med det øvrige programmet og mer informasjon vil komme. SRY og de faglige rådene inviteres til å delta med det antall medlemmer de ønsker. Påmelding til Secil </w:t>
            </w:r>
            <w:r w:rsidRPr="00BE002F">
              <w:t>Dogan</w:t>
            </w:r>
            <w:r>
              <w:t xml:space="preserve"> innen 8.mai til</w:t>
            </w:r>
            <w:r w:rsidRPr="00BE002F">
              <w:t xml:space="preserve"> </w:t>
            </w:r>
            <w:hyperlink r:id="rId21" w:history="1">
              <w:r w:rsidRPr="00BE002F">
                <w:rPr>
                  <w:rStyle w:val="Hyperkobling"/>
                  <w:u w:val="none"/>
                </w:rPr>
                <w:t>Secil.Dogan@utdanningsdirektoratet.no</w:t>
              </w:r>
            </w:hyperlink>
            <w:r w:rsidRPr="00BE002F">
              <w:t xml:space="preserve"> </w:t>
            </w:r>
          </w:p>
          <w:p w:rsidR="00BE002F" w:rsidRPr="00342AA2" w:rsidRDefault="00062339" w:rsidP="00BE002F">
            <w:pPr>
              <w:rPr>
                <w:b/>
                <w:bCs/>
                <w:i/>
                <w:u w:val="single"/>
              </w:rPr>
            </w:pPr>
            <w:r w:rsidRPr="00342AA2">
              <w:rPr>
                <w:i/>
              </w:rPr>
              <w:t>Program må komme raskt.</w:t>
            </w:r>
            <w:r w:rsidR="00BE002F" w:rsidRPr="00342AA2">
              <w:rPr>
                <w:i/>
              </w:rPr>
              <w:br/>
            </w:r>
          </w:p>
          <w:p w:rsidR="00BE002F" w:rsidRPr="00D82126" w:rsidRDefault="00BE002F" w:rsidP="00D82126">
            <w:pPr>
              <w:pStyle w:val="Listeavsnitt"/>
              <w:numPr>
                <w:ilvl w:val="0"/>
                <w:numId w:val="3"/>
              </w:numPr>
              <w:rPr>
                <w:rFonts w:ascii="Verdana" w:hAnsi="Verdana"/>
                <w:b/>
                <w:sz w:val="20"/>
                <w:szCs w:val="20"/>
              </w:rPr>
            </w:pPr>
            <w:r w:rsidRPr="00BE002F">
              <w:rPr>
                <w:rFonts w:ascii="Verdana" w:hAnsi="Verdana"/>
                <w:b/>
                <w:bCs/>
                <w:sz w:val="20"/>
                <w:szCs w:val="20"/>
                <w:u w:val="single"/>
              </w:rPr>
              <w:t>SAMLING MAARUD GÅRD 26.-27.AUGUST</w:t>
            </w:r>
          </w:p>
          <w:p w:rsidR="00BE002F" w:rsidRDefault="00BE002F" w:rsidP="00BE002F">
            <w:pPr>
              <w:rPr>
                <w:u w:val="single"/>
              </w:rPr>
            </w:pPr>
            <w:r>
              <w:t xml:space="preserve">Vi gjentar suksessen fra i fjor og ønsker velkommen til fellesmøte og samling mellom faglige råd og SRY på Maarud Gård i august. SRY samt </w:t>
            </w:r>
            <w:r>
              <w:rPr>
                <w:color w:val="1F497D"/>
              </w:rPr>
              <w:t>l</w:t>
            </w:r>
            <w:r>
              <w:t xml:space="preserve">edere, nestledere og en tredje representant fra faglig råd inviteres. Vi ønsker også å invitere representanter fra de oppnevnte arbeidsgruppene. Utdanningsdirektoratet vil følge opp med mer informasjon. Påmelding til Secil Dogan </w:t>
            </w:r>
            <w:r w:rsidRPr="00BE002F">
              <w:t>innen 1.juni</w:t>
            </w:r>
            <w:r>
              <w:t xml:space="preserve"> til </w:t>
            </w:r>
            <w:hyperlink r:id="rId22" w:history="1">
              <w:r w:rsidRPr="00BE002F">
                <w:rPr>
                  <w:rStyle w:val="Hyperkobling"/>
                  <w:u w:val="none"/>
                </w:rPr>
                <w:t>Secil.Dogan@utdanningsdirektoratet.no</w:t>
              </w:r>
            </w:hyperlink>
            <w:r>
              <w:rPr>
                <w:u w:val="single"/>
              </w:rPr>
              <w:t xml:space="preserve"> </w:t>
            </w:r>
          </w:p>
          <w:p w:rsidR="00BE002F" w:rsidRDefault="00BE002F" w:rsidP="00FE6756"/>
          <w:p w:rsidR="003D13F6" w:rsidRPr="007008FE" w:rsidRDefault="003D13F6" w:rsidP="00FE6756"/>
          <w:p w:rsidR="00195DAC" w:rsidRPr="007008FE" w:rsidRDefault="00342AA2" w:rsidP="00195DAC">
            <w:pPr>
              <w:rPr>
                <w:i/>
              </w:rPr>
            </w:pPr>
            <w:r>
              <w:rPr>
                <w:i/>
              </w:rPr>
              <w:t>V</w:t>
            </w:r>
            <w:r w:rsidR="001D6B6D">
              <w:rPr>
                <w:i/>
              </w:rPr>
              <w:t>edtak</w:t>
            </w:r>
            <w:r w:rsidR="00195DAC" w:rsidRPr="007008FE">
              <w:rPr>
                <w:i/>
              </w:rPr>
              <w:t>:</w:t>
            </w:r>
          </w:p>
          <w:p w:rsidR="00EA5000" w:rsidRDefault="00EA5000" w:rsidP="00FE6756">
            <w:pPr>
              <w:rPr>
                <w:i/>
              </w:rPr>
            </w:pPr>
            <w:r w:rsidRPr="007008FE">
              <w:rPr>
                <w:i/>
              </w:rPr>
              <w:t>Sakene tas til orientering</w:t>
            </w:r>
          </w:p>
          <w:p w:rsidR="003907D7" w:rsidRPr="007008FE" w:rsidRDefault="003907D7" w:rsidP="00FE6756"/>
        </w:tc>
      </w:tr>
      <w:tr w:rsidR="00560BCE" w:rsidRPr="00F16763" w:rsidTr="000F6C79">
        <w:tc>
          <w:tcPr>
            <w:tcW w:w="1101" w:type="dxa"/>
          </w:tcPr>
          <w:p w:rsidR="00560BCE" w:rsidRPr="007008FE" w:rsidRDefault="00583AF3" w:rsidP="00FE6756">
            <w:r>
              <w:lastRenderedPageBreak/>
              <w:t>19</w:t>
            </w:r>
            <w:r w:rsidR="00560BCE">
              <w:t>-2015</w:t>
            </w:r>
          </w:p>
        </w:tc>
        <w:tc>
          <w:tcPr>
            <w:tcW w:w="9072" w:type="dxa"/>
          </w:tcPr>
          <w:p w:rsidR="00560BCE" w:rsidRPr="007008FE" w:rsidRDefault="00A6487A" w:rsidP="00560BCE">
            <w:pPr>
              <w:rPr>
                <w:b/>
              </w:rPr>
            </w:pPr>
            <w:r>
              <w:rPr>
                <w:b/>
              </w:rPr>
              <w:t>Bygga</w:t>
            </w:r>
            <w:r w:rsidR="00287D68">
              <w:rPr>
                <w:b/>
              </w:rPr>
              <w:t>utomatisering</w:t>
            </w:r>
          </w:p>
          <w:p w:rsidR="00A930BC" w:rsidRPr="00F8180B" w:rsidRDefault="00A930BC" w:rsidP="00A930BC">
            <w:r w:rsidRPr="00F8180B">
              <w:t xml:space="preserve">Det faglige rådet mottok </w:t>
            </w:r>
            <w:r w:rsidRPr="00F8180B">
              <w:rPr>
                <w:rFonts w:cs="Tahoma"/>
              </w:rPr>
              <w:t xml:space="preserve">7. oktober 2014 </w:t>
            </w:r>
            <w:r w:rsidRPr="00F8180B">
              <w:t>forslag fra Marit Strand i Oslo kommune om deling av automatiseringsfaget i byggautomasjon og industriautomasjon, evt endringer i læreplanen for automatseringsfaget.</w:t>
            </w:r>
            <w:r w:rsidR="005C12CD">
              <w:t xml:space="preserve"> </w:t>
            </w:r>
            <w:r w:rsidRPr="00F8180B">
              <w:t>Forslaget ble begrunnet slik:</w:t>
            </w:r>
          </w:p>
          <w:p w:rsidR="00A930BC" w:rsidRPr="005942A9" w:rsidRDefault="00A930BC" w:rsidP="00A930BC">
            <w:r w:rsidRPr="005942A9">
              <w:t xml:space="preserve">Det gjelder automatiseringsfaget og byggautomasjon. I Oslo er det ingen Opplæringskontor som ønsker medlemsbedrifter som jobber med byggautomasjon. Det er bare Matindustriens opplæringskontor som har lærlinger i automasjonsfaget, men det er innenfor industriautomasjon. Så byggautomasjonsfirmaene har ikke noen som kan «tale deres sak». Jeg har derfor sagt at jeg skal følge opp mot faglig råd i elektrofag. </w:t>
            </w:r>
          </w:p>
          <w:p w:rsidR="00A930BC" w:rsidRPr="005942A9" w:rsidRDefault="00A930BC" w:rsidP="00A930BC">
            <w:r w:rsidRPr="005942A9">
              <w:t xml:space="preserve">Det har begynt å bli aktuelt med lærlinger i byggautomasjonsfirmaer. Det hevdes også fra bransjen at det er et økende behov for folk i dette fagområde. Jeg har allerede </w:t>
            </w:r>
            <w:r w:rsidRPr="005942A9">
              <w:lastRenderedPageBreak/>
              <w:t xml:space="preserve">godkjent noen bedrifter, men i den interne planen de lager må de ha med at lærlingene skal ha opplæring i pneumatikk eller hydraulikk. Prøvenemnda i faget mener at siden dette er spesifisert i læreplanen, så skal lærlingene prøves i det på fagprøven. Dette er ikke noe byggautomasjonsfirmaene jobber med. De må dermed ha opplæring i det i annen bedrift, eller bedriftene må kjøpe inn utstyr så lærlingene kan øve på dette til fagprøven. Dette er en utfordring for bedrifter som driver med byggautomasjon. Det virker som læreplanen er lagd for industriautomasjon. De som jobber med byggautomasjon jobber heller ikke mye med mekanisk arbeid. </w:t>
            </w:r>
          </w:p>
          <w:p w:rsidR="00A930BC" w:rsidRPr="005942A9" w:rsidRDefault="00A930BC" w:rsidP="00A930BC">
            <w:r w:rsidRPr="005942A9">
              <w:t>Kan dere i faglig råd ta tak i denne problemstillingen? Det bør kanskje gjøres endringer i strukturen eller i læreplanen. Noen har foreslått at det etter VG2 Automatisering kunne de to fagområdene delt seg. VG3 industriautomasjon i skole, og rett ut i læra i byggautomasjon. Andre mener at læreplanen kan endres, være mere åpen. Det er dette som må vurderes!</w:t>
            </w:r>
          </w:p>
          <w:p w:rsidR="00A930BC" w:rsidRPr="005942A9" w:rsidRDefault="00A930BC" w:rsidP="00A930BC">
            <w:r w:rsidRPr="005942A9">
              <w:t>De bedriftene jeg har kontakt med innenfor dette faget ønsker et felles møte for å komme med sine innspill og diskutere dette. Jeg kan i tilfelle kalle dem inn til et møte her hos oss hvis dere ønsker det, eller noen i faglig råd kan ta direkte kontakt med mine kontaktpersoner.</w:t>
            </w:r>
          </w:p>
          <w:p w:rsidR="00A930BC" w:rsidRPr="005942A9" w:rsidRDefault="00A930BC" w:rsidP="00A930BC">
            <w:r w:rsidRPr="005942A9">
              <w:t xml:space="preserve">Hvis det er riktig at bransjen har behov for flere ansatte i fremtiden, så betyr det flere læreplasser. Og det har vi behov for i Oslo innenfor automatiseringsfaget! </w:t>
            </w:r>
          </w:p>
          <w:p w:rsidR="00A930BC" w:rsidRDefault="00A930BC" w:rsidP="00A930BC">
            <w:pPr>
              <w:rPr>
                <w:b/>
              </w:rPr>
            </w:pPr>
          </w:p>
          <w:p w:rsidR="00A930BC" w:rsidRPr="00A930BC" w:rsidRDefault="00A930BC" w:rsidP="00A930BC">
            <w:r w:rsidRPr="00A930BC">
              <w:t>Forslaget ble behandlet i rådet 3. desember 2014, hvor det ble gjort følgende vedtak:</w:t>
            </w:r>
          </w:p>
          <w:p w:rsidR="00A930BC" w:rsidRPr="00A930BC" w:rsidRDefault="00A930BC" w:rsidP="00A930BC">
            <w:pPr>
              <w:pStyle w:val="Listeavsnitt"/>
              <w:numPr>
                <w:ilvl w:val="0"/>
                <w:numId w:val="42"/>
              </w:numPr>
              <w:rPr>
                <w:rFonts w:ascii="Verdana" w:hAnsi="Verdana"/>
                <w:sz w:val="20"/>
                <w:szCs w:val="20"/>
              </w:rPr>
            </w:pPr>
            <w:r w:rsidRPr="00A930BC">
              <w:rPr>
                <w:rFonts w:ascii="Verdana" w:hAnsi="Verdana"/>
                <w:sz w:val="20"/>
                <w:szCs w:val="20"/>
              </w:rPr>
              <w:t xml:space="preserve">Faglig råd elektro ønsker et stort automatiseringsfag og anbefaler ikke en deling av faget. </w:t>
            </w:r>
          </w:p>
          <w:p w:rsidR="00A930BC" w:rsidRPr="00A930BC" w:rsidRDefault="00A930BC" w:rsidP="00A930BC">
            <w:pPr>
              <w:pStyle w:val="Listeavsnitt"/>
              <w:numPr>
                <w:ilvl w:val="0"/>
                <w:numId w:val="42"/>
              </w:numPr>
              <w:rPr>
                <w:rFonts w:ascii="Verdana" w:hAnsi="Verdana"/>
                <w:sz w:val="20"/>
                <w:szCs w:val="20"/>
              </w:rPr>
            </w:pPr>
            <w:r w:rsidRPr="00A930BC">
              <w:rPr>
                <w:rFonts w:ascii="Verdana" w:hAnsi="Verdana"/>
                <w:sz w:val="20"/>
                <w:szCs w:val="20"/>
              </w:rPr>
              <w:t>Vi er glade for at bedrifter i Oslo ønsker å ta inn lærlinger og utdanne fagarbeidere i automatiseringsfaget. Dette er fullt mulig med dagens struktur og læreplan. Enkelte firma som leverer ventilasjon og SD anlegg har vært flinke til å ta inn lærlinger i automatiseringsfaget.</w:t>
            </w:r>
          </w:p>
          <w:p w:rsidR="00A930BC" w:rsidRPr="00A930BC" w:rsidRDefault="00A930BC" w:rsidP="00A930BC">
            <w:pPr>
              <w:pStyle w:val="Listeavsnitt"/>
              <w:numPr>
                <w:ilvl w:val="0"/>
                <w:numId w:val="42"/>
              </w:numPr>
              <w:rPr>
                <w:rFonts w:ascii="Verdana" w:hAnsi="Verdana"/>
                <w:sz w:val="20"/>
                <w:szCs w:val="20"/>
              </w:rPr>
            </w:pPr>
            <w:r w:rsidRPr="00A930BC">
              <w:rPr>
                <w:rFonts w:ascii="Verdana" w:hAnsi="Verdana"/>
                <w:sz w:val="20"/>
                <w:szCs w:val="20"/>
              </w:rPr>
              <w:t>Det er riktig at læreplanen har hovedfokus på industri, men industrien er svært forskjellig og med stor variasjon av løsninger på de automatiserte anleggene. Styring- og regulering av anlegg er en fellesnevner som er like aktuell for automatiserte anlegg utenfor industrien. Basis- og breddekompetansen gis i skolen, mens praksis og spesialisering på de enkelte komplekse automatiserte anlegg får lærlingen i bedrift.</w:t>
            </w:r>
          </w:p>
          <w:p w:rsidR="00A930BC" w:rsidRPr="00A930BC" w:rsidRDefault="00A930BC" w:rsidP="00A930BC">
            <w:pPr>
              <w:pStyle w:val="Listeavsnitt"/>
              <w:numPr>
                <w:ilvl w:val="0"/>
                <w:numId w:val="42"/>
              </w:numPr>
              <w:rPr>
                <w:rFonts w:ascii="Verdana" w:hAnsi="Verdana"/>
                <w:sz w:val="20"/>
                <w:szCs w:val="20"/>
              </w:rPr>
            </w:pPr>
            <w:r w:rsidRPr="00A930BC">
              <w:rPr>
                <w:rFonts w:ascii="Verdana" w:hAnsi="Verdana"/>
                <w:sz w:val="20"/>
                <w:szCs w:val="20"/>
              </w:rPr>
              <w:t>Læreplanen «VG3 automatisering» er felles for tredje år i skole og de siste 18. månedene i bedrift. Lærebedriften må sørge for at lærlingen har gjennomgått kompetansemålene tilstrekkelig enten i løpet av det tredje skoleåret, eller i løpet av læretiden. De fleste skolene med automatiseringslinje har bra med utstyr når det gjelder pneumatikk og hydraulikk. Dermed er dette læreplanmålet på de fleste skoler gjennomført tilstrekkelig i løpet av tredje skoleår. Prøvenemnden kan teste alle kompetansemål om den ønsker, også dette. Prøvenemnden vil teste kompetansen i alle tre fag: Elenergisystemer, mekanisk arbeid og automatiseringssystemer. Lærlingen må få en god elsikkerhetsopplæring (tilsvarende som for elektriker), og har i løpet av VG3 fått mekanisk kompetanse til å lage fester, bygge føringsveier, bygge om tavler og utføre lett mekanisk vedlikehold. Dette kan ikke være vanskelig å få med i en fagprøve. Verdiskapningsdelen der man arbeider på sammensatte komplekse anlegg mangler. Det er denne kompetansen lærebedriften skal gi lærlingen før fagprøven.</w:t>
            </w:r>
          </w:p>
          <w:p w:rsidR="00A930BC" w:rsidRPr="00A930BC" w:rsidRDefault="00A930BC" w:rsidP="00A930BC">
            <w:pPr>
              <w:pStyle w:val="Listeavsnitt"/>
              <w:numPr>
                <w:ilvl w:val="0"/>
                <w:numId w:val="42"/>
              </w:numPr>
              <w:rPr>
                <w:rFonts w:ascii="Verdana" w:hAnsi="Verdana"/>
                <w:sz w:val="20"/>
                <w:szCs w:val="20"/>
              </w:rPr>
            </w:pPr>
            <w:r w:rsidRPr="00A930BC">
              <w:rPr>
                <w:rFonts w:ascii="Verdana" w:hAnsi="Verdana"/>
                <w:sz w:val="20"/>
                <w:szCs w:val="20"/>
              </w:rPr>
              <w:t xml:space="preserve">Fortrinnsvis skal fagprøven foregå i bedrift og ta utgangspunkt i den opplæringen lærlingen har fått i bedriften. Prøvenemnden ber da gjerne bedriften om å komme med et forslag til fagprøveoppgave. </w:t>
            </w:r>
          </w:p>
          <w:p w:rsidR="00A930BC" w:rsidRPr="00A930BC" w:rsidRDefault="00A930BC" w:rsidP="00A930BC">
            <w:pPr>
              <w:pStyle w:val="Listeavsnitt"/>
              <w:numPr>
                <w:ilvl w:val="0"/>
                <w:numId w:val="42"/>
              </w:numPr>
              <w:rPr>
                <w:rFonts w:ascii="Verdana" w:hAnsi="Verdana"/>
                <w:sz w:val="20"/>
                <w:szCs w:val="20"/>
              </w:rPr>
            </w:pPr>
            <w:r w:rsidRPr="00A930BC">
              <w:rPr>
                <w:rFonts w:ascii="Verdana" w:hAnsi="Verdana"/>
                <w:sz w:val="20"/>
                <w:szCs w:val="20"/>
              </w:rPr>
              <w:t>Selv om faglig råd elektro mener at dagens læreplan kan benyttes også av bedrifter som arbeider med automatiserte anlegg utenfor industrien, stiller vi gjerne på et møte med bransjen i Oslo for å få en dialog om strukturen og læreplanen i faget.</w:t>
            </w:r>
          </w:p>
          <w:p w:rsidR="00A930BC" w:rsidRDefault="00A930BC" w:rsidP="00A930BC">
            <w:r>
              <w:t>Som det framgår av vedtaket ønsker det faglige rådet en dialog om saken</w:t>
            </w:r>
            <w:r w:rsidR="00AE5E26">
              <w:t xml:space="preserve">. Rådet </w:t>
            </w:r>
            <w:r>
              <w:t>har</w:t>
            </w:r>
            <w:r w:rsidR="00AE5E26">
              <w:t xml:space="preserve"> derfor</w:t>
            </w:r>
            <w:r>
              <w:t xml:space="preserve"> invitert Marit Strand samt representanter fra bedriftene til å presentere problemstillingene</w:t>
            </w:r>
            <w:r w:rsidR="00AE5E26">
              <w:t xml:space="preserve"> i møtet</w:t>
            </w:r>
            <w:r>
              <w:t>.</w:t>
            </w:r>
          </w:p>
          <w:p w:rsidR="00A930BC" w:rsidRDefault="00A930BC" w:rsidP="00287D68"/>
          <w:p w:rsidR="00950F62" w:rsidRDefault="00950F62" w:rsidP="00560BCE"/>
          <w:p w:rsidR="00560BCE" w:rsidRDefault="00ED75DC" w:rsidP="00560BCE">
            <w:pPr>
              <w:rPr>
                <w:i/>
              </w:rPr>
            </w:pPr>
            <w:r>
              <w:rPr>
                <w:i/>
              </w:rPr>
              <w:t>V</w:t>
            </w:r>
            <w:r w:rsidR="001D6B6D">
              <w:rPr>
                <w:i/>
              </w:rPr>
              <w:t>edtak</w:t>
            </w:r>
            <w:r w:rsidR="00560BCE" w:rsidRPr="007008FE">
              <w:rPr>
                <w:i/>
              </w:rPr>
              <w:t>:</w:t>
            </w:r>
          </w:p>
          <w:p w:rsidR="00ED75DC" w:rsidRDefault="00062339" w:rsidP="00560BCE">
            <w:pPr>
              <w:rPr>
                <w:i/>
              </w:rPr>
            </w:pPr>
            <w:r>
              <w:rPr>
                <w:i/>
              </w:rPr>
              <w:t xml:space="preserve">Problemstillingene tas inn i utviklingsredegjørelsen. </w:t>
            </w:r>
          </w:p>
          <w:p w:rsidR="000D204A" w:rsidRPr="00560BCE" w:rsidRDefault="000D204A" w:rsidP="00ED75DC">
            <w:pPr>
              <w:rPr>
                <w:b/>
              </w:rPr>
            </w:pPr>
          </w:p>
        </w:tc>
      </w:tr>
      <w:tr w:rsidR="00EF7AFE" w:rsidRPr="00F16763" w:rsidTr="000F6C79">
        <w:tc>
          <w:tcPr>
            <w:tcW w:w="1101" w:type="dxa"/>
          </w:tcPr>
          <w:p w:rsidR="00EF7AFE" w:rsidRPr="007008FE" w:rsidRDefault="00583AF3" w:rsidP="00FE6756">
            <w:r>
              <w:lastRenderedPageBreak/>
              <w:t>20</w:t>
            </w:r>
            <w:r w:rsidR="00745E7F" w:rsidRPr="007008FE">
              <w:t>-201</w:t>
            </w:r>
            <w:r w:rsidR="007008FE" w:rsidRPr="007008FE">
              <w:t>5</w:t>
            </w:r>
          </w:p>
        </w:tc>
        <w:tc>
          <w:tcPr>
            <w:tcW w:w="9072" w:type="dxa"/>
          </w:tcPr>
          <w:p w:rsidR="00EF7AFE" w:rsidRPr="007008FE" w:rsidRDefault="00583AF3" w:rsidP="00FE6756">
            <w:pPr>
              <w:rPr>
                <w:b/>
              </w:rPr>
            </w:pPr>
            <w:r w:rsidRPr="00583AF3">
              <w:rPr>
                <w:b/>
              </w:rPr>
              <w:t>Gjennomgang av tilbudsstrukturen – forslag til mandat for arbeidsgruppe</w:t>
            </w:r>
          </w:p>
          <w:p w:rsidR="00F8180B" w:rsidRDefault="00940273" w:rsidP="00E84A09">
            <w:r w:rsidRPr="00940273">
              <w:t>Et av tiltakene i stortingsmelding 20 er å åpne for mer fleksibilitet i opplæringsløpene slik at strukturen bedre kan imøtekomme elevers og fagområders ulike behov. Kunnskapsdepartementet har derfor gitt Utdanningsdirektoratet i oppdrag å «styrke kvaliteten på og relevansen av fag- og yrkesopplæringen ved å gjennomgå tilbudsstrukturen i samarbeid med partene i arbeidslivet. Direktoratet presenterte et forslag til organisering av arbeidet som blant annet omfatter utarbeiding av utvikl</w:t>
            </w:r>
            <w:r w:rsidR="006E7556">
              <w:t xml:space="preserve">ingsredegjørelser i de faglige </w:t>
            </w:r>
            <w:r w:rsidRPr="00940273">
              <w:t xml:space="preserve">rådene og etablering av fire arbeidsgrupper på tvers av faglige råd som skal gi innspill i prosessen. </w:t>
            </w:r>
            <w:r w:rsidR="00F8180B">
              <w:t>AU er invitert til møte om saken</w:t>
            </w:r>
            <w:r w:rsidR="00F8180B" w:rsidRPr="008B47FC">
              <w:t xml:space="preserve"> </w:t>
            </w:r>
            <w:r w:rsidR="00AC47EE" w:rsidRPr="00AC47EE">
              <w:t xml:space="preserve">20. april 2015 </w:t>
            </w:r>
            <w:r w:rsidR="00AC47EE">
              <w:t xml:space="preserve">kl. </w:t>
            </w:r>
            <w:r w:rsidR="00AC47EE" w:rsidRPr="00AC47EE">
              <w:t>09:00-12:00,</w:t>
            </w:r>
            <w:r w:rsidR="00F8180B" w:rsidRPr="008B47FC">
              <w:t>,</w:t>
            </w:r>
            <w:r w:rsidR="00F8180B">
              <w:t>. AU redegj</w:t>
            </w:r>
            <w:r w:rsidR="00583EDA">
              <w:t>o</w:t>
            </w:r>
            <w:r w:rsidR="00F8180B">
              <w:t>r</w:t>
            </w:r>
            <w:r w:rsidR="00583EDA">
              <w:t>d</w:t>
            </w:r>
            <w:r w:rsidR="00F8180B">
              <w:t xml:space="preserve">e nærmere </w:t>
            </w:r>
            <w:r w:rsidR="00583EDA">
              <w:t>for saken.</w:t>
            </w:r>
          </w:p>
          <w:p w:rsidR="000F34D5" w:rsidRDefault="000F34D5" w:rsidP="000F34D5"/>
          <w:p w:rsidR="000F34D5" w:rsidRDefault="00ED75DC" w:rsidP="000F34D5">
            <w:pPr>
              <w:rPr>
                <w:i/>
              </w:rPr>
            </w:pPr>
            <w:r>
              <w:t>V</w:t>
            </w:r>
            <w:r w:rsidR="001D6B6D">
              <w:rPr>
                <w:i/>
              </w:rPr>
              <w:t>edtak</w:t>
            </w:r>
            <w:r w:rsidR="000F34D5" w:rsidRPr="007008FE">
              <w:rPr>
                <w:i/>
              </w:rPr>
              <w:t>:</w:t>
            </w:r>
          </w:p>
          <w:p w:rsidR="00583EDA" w:rsidRPr="00583EDA" w:rsidRDefault="00583EDA" w:rsidP="00902131">
            <w:pPr>
              <w:autoSpaceDE w:val="0"/>
              <w:autoSpaceDN w:val="0"/>
              <w:adjustRightInd w:val="0"/>
              <w:spacing w:after="18"/>
              <w:rPr>
                <w:rFonts w:cs="Verdana"/>
                <w:color w:val="000000"/>
              </w:rPr>
            </w:pPr>
            <w:r w:rsidRPr="00583EDA">
              <w:rPr>
                <w:rFonts w:cs="Verdana"/>
                <w:i/>
                <w:iCs/>
                <w:color w:val="000000"/>
              </w:rPr>
              <w:t>Mandatet</w:t>
            </w:r>
            <w:r>
              <w:rPr>
                <w:rFonts w:cs="Verdana"/>
                <w:i/>
                <w:iCs/>
                <w:color w:val="000000"/>
              </w:rPr>
              <w:t xml:space="preserve"> for arbeidsgruppe 4</w:t>
            </w:r>
            <w:r w:rsidRPr="00583EDA">
              <w:rPr>
                <w:rFonts w:cs="Verdana"/>
                <w:i/>
                <w:iCs/>
                <w:color w:val="000000"/>
              </w:rPr>
              <w:t xml:space="preserve"> må være overordnet og klart adskilt fra mandatet for faglige råd. </w:t>
            </w:r>
          </w:p>
          <w:p w:rsidR="00583EDA" w:rsidRPr="00902131" w:rsidRDefault="00583EDA" w:rsidP="00902131">
            <w:pPr>
              <w:pStyle w:val="Listeavsnitt"/>
              <w:numPr>
                <w:ilvl w:val="0"/>
                <w:numId w:val="45"/>
              </w:numPr>
              <w:autoSpaceDE w:val="0"/>
              <w:autoSpaceDN w:val="0"/>
              <w:adjustRightInd w:val="0"/>
              <w:spacing w:after="18"/>
              <w:rPr>
                <w:rFonts w:ascii="Verdana" w:hAnsi="Verdana" w:cs="Verdana"/>
                <w:color w:val="000000"/>
                <w:sz w:val="20"/>
                <w:szCs w:val="20"/>
              </w:rPr>
            </w:pPr>
            <w:r w:rsidRPr="00902131">
              <w:rPr>
                <w:rFonts w:ascii="Verdana" w:hAnsi="Verdana" w:cs="Verdana"/>
                <w:i/>
                <w:iCs/>
                <w:color w:val="000000"/>
                <w:sz w:val="20"/>
                <w:szCs w:val="20"/>
              </w:rPr>
              <w:t xml:space="preserve">Arbeidsgruppas formål skal være å stimulere og bringe inn noe nytt til diskusjonene i faglige råd. </w:t>
            </w:r>
          </w:p>
          <w:p w:rsidR="00583EDA" w:rsidRPr="00902131" w:rsidRDefault="00583EDA" w:rsidP="00902131">
            <w:pPr>
              <w:pStyle w:val="Listeavsnitt"/>
              <w:numPr>
                <w:ilvl w:val="0"/>
                <w:numId w:val="45"/>
              </w:numPr>
              <w:autoSpaceDE w:val="0"/>
              <w:autoSpaceDN w:val="0"/>
              <w:adjustRightInd w:val="0"/>
              <w:spacing w:after="18"/>
              <w:rPr>
                <w:rFonts w:ascii="Verdana" w:hAnsi="Verdana" w:cs="Verdana"/>
                <w:color w:val="000000"/>
                <w:sz w:val="20"/>
                <w:szCs w:val="20"/>
              </w:rPr>
            </w:pPr>
            <w:r w:rsidRPr="00902131">
              <w:rPr>
                <w:rFonts w:ascii="Verdana" w:hAnsi="Verdana" w:cs="Verdana"/>
                <w:i/>
                <w:iCs/>
                <w:color w:val="000000"/>
                <w:sz w:val="20"/>
                <w:szCs w:val="20"/>
              </w:rPr>
              <w:t xml:space="preserve">Mandatet bør fokusere på næringenes utfordringer. Det bør bl a omfatte teknologi, produktutvikling, markedsutvikling, arbeidsinnvandring, nye EU-direktiver, utredninger, forskningsrapporter og trendanalyser. </w:t>
            </w:r>
          </w:p>
          <w:p w:rsidR="00583EDA" w:rsidRPr="00902131" w:rsidRDefault="00583EDA" w:rsidP="00902131">
            <w:pPr>
              <w:pStyle w:val="Listeavsnitt"/>
              <w:numPr>
                <w:ilvl w:val="0"/>
                <w:numId w:val="45"/>
              </w:numPr>
              <w:autoSpaceDE w:val="0"/>
              <w:autoSpaceDN w:val="0"/>
              <w:adjustRightInd w:val="0"/>
              <w:spacing w:after="18"/>
              <w:rPr>
                <w:rFonts w:ascii="Verdana" w:hAnsi="Verdana" w:cs="Verdana"/>
                <w:color w:val="000000"/>
                <w:sz w:val="20"/>
                <w:szCs w:val="20"/>
              </w:rPr>
            </w:pPr>
            <w:r w:rsidRPr="00902131">
              <w:rPr>
                <w:rFonts w:ascii="Verdana" w:hAnsi="Verdana" w:cs="Verdana"/>
                <w:i/>
                <w:iCs/>
                <w:color w:val="000000"/>
                <w:sz w:val="20"/>
                <w:szCs w:val="20"/>
              </w:rPr>
              <w:t xml:space="preserve">I tillegg foreslår rådet at det vurderes om Kunnskapsdepartementets </w:t>
            </w:r>
            <w:r w:rsidRPr="00902131">
              <w:rPr>
                <w:rFonts w:ascii="Verdana" w:hAnsi="Verdana" w:cs="Verdana"/>
                <w:i/>
                <w:iCs/>
                <w:color w:val="0000FF"/>
                <w:sz w:val="20"/>
                <w:szCs w:val="20"/>
              </w:rPr>
              <w:t xml:space="preserve">prosjekt om fremtidige kompetansebehov </w:t>
            </w:r>
            <w:r w:rsidRPr="00902131">
              <w:rPr>
                <w:rFonts w:ascii="Verdana" w:hAnsi="Verdana" w:cs="Verdana"/>
                <w:i/>
                <w:iCs/>
                <w:color w:val="000000"/>
                <w:sz w:val="20"/>
                <w:szCs w:val="20"/>
              </w:rPr>
              <w:t xml:space="preserve">kan knyttes opp mot arbeidet til arbeidsgruppa. Prosjektet skal utvikle et system for analyse og formidling av fremtidige kompetansebehov. Forskningsmiljøer, SSB, departementer, direktorater og andre aktører fra utdanningssystemet og arbeidslivet deltar i arbeidet. Resultatene kan være interessante for arbeidet med tilbudsstrukturen. Disse bør derfor utfordres til å kommentere strukturelle utfordringer og behov for endringer. </w:t>
            </w:r>
          </w:p>
          <w:p w:rsidR="00583EDA" w:rsidRPr="00902131" w:rsidRDefault="00583EDA" w:rsidP="00902131">
            <w:pPr>
              <w:pStyle w:val="Listeavsnitt"/>
              <w:numPr>
                <w:ilvl w:val="0"/>
                <w:numId w:val="45"/>
              </w:numPr>
              <w:autoSpaceDE w:val="0"/>
              <w:autoSpaceDN w:val="0"/>
              <w:adjustRightInd w:val="0"/>
              <w:spacing w:after="18"/>
              <w:rPr>
                <w:rFonts w:ascii="Verdana" w:hAnsi="Verdana" w:cs="Verdana"/>
                <w:color w:val="000000"/>
                <w:sz w:val="20"/>
                <w:szCs w:val="20"/>
              </w:rPr>
            </w:pPr>
            <w:r w:rsidRPr="00902131">
              <w:rPr>
                <w:rFonts w:ascii="Verdana" w:hAnsi="Verdana" w:cs="Verdana"/>
                <w:i/>
                <w:iCs/>
                <w:color w:val="000000"/>
                <w:sz w:val="20"/>
                <w:szCs w:val="20"/>
              </w:rPr>
              <w:t xml:space="preserve">Arbeidsgruppa bør bestå av personer med spisskompetanse på overordnede problemstillinger som framgår av mandatet, samt representanter fra arbeidslivets parter. </w:t>
            </w:r>
          </w:p>
          <w:p w:rsidR="00583EDA" w:rsidRPr="00902131" w:rsidRDefault="00583EDA" w:rsidP="00902131">
            <w:pPr>
              <w:pStyle w:val="Listeavsnitt"/>
              <w:numPr>
                <w:ilvl w:val="0"/>
                <w:numId w:val="45"/>
              </w:numPr>
              <w:autoSpaceDE w:val="0"/>
              <w:autoSpaceDN w:val="0"/>
              <w:adjustRightInd w:val="0"/>
              <w:rPr>
                <w:rFonts w:ascii="Verdana" w:hAnsi="Verdana" w:cs="Verdana"/>
                <w:color w:val="000000"/>
                <w:sz w:val="20"/>
                <w:szCs w:val="20"/>
              </w:rPr>
            </w:pPr>
            <w:r w:rsidRPr="00902131">
              <w:rPr>
                <w:rFonts w:ascii="Verdana" w:hAnsi="Verdana" w:cs="Verdana"/>
                <w:i/>
                <w:iCs/>
                <w:color w:val="000000"/>
                <w:sz w:val="20"/>
                <w:szCs w:val="20"/>
              </w:rPr>
              <w:t xml:space="preserve">Rådet ønsker at arbeidsgruppa skal arrangere arbeidsseminarer med de faglige rådene både samlet og hver for seg, hvor de overordnede problemstillingene belyses. </w:t>
            </w:r>
          </w:p>
          <w:p w:rsidR="00583EDA" w:rsidRDefault="00583EDA" w:rsidP="000F34D5">
            <w:pPr>
              <w:rPr>
                <w:i/>
              </w:rPr>
            </w:pPr>
          </w:p>
          <w:p w:rsidR="00583EDA" w:rsidRDefault="00583EDA" w:rsidP="000F34D5">
            <w:pPr>
              <w:rPr>
                <w:i/>
              </w:rPr>
            </w:pPr>
            <w:r>
              <w:rPr>
                <w:i/>
              </w:rPr>
              <w:t>Forslaget bringes inn i møte mandag 20. april med direktoratet om mandat for arbeidsgruppe 4.</w:t>
            </w:r>
          </w:p>
          <w:p w:rsidR="0077515A" w:rsidRPr="0077515A" w:rsidRDefault="0077515A" w:rsidP="005C12CD">
            <w:pPr>
              <w:rPr>
                <w:b/>
              </w:rPr>
            </w:pPr>
          </w:p>
        </w:tc>
      </w:tr>
      <w:tr w:rsidR="00514CB5" w:rsidRPr="00F16763" w:rsidTr="000F6C79">
        <w:tc>
          <w:tcPr>
            <w:tcW w:w="1101" w:type="dxa"/>
          </w:tcPr>
          <w:p w:rsidR="00514CB5" w:rsidRPr="007008FE" w:rsidRDefault="00583AF3" w:rsidP="00FE6756">
            <w:r>
              <w:t>21</w:t>
            </w:r>
            <w:r w:rsidR="00214735" w:rsidRPr="007008FE">
              <w:t>-201</w:t>
            </w:r>
            <w:r w:rsidR="007008FE" w:rsidRPr="007008FE">
              <w:t>5</w:t>
            </w:r>
          </w:p>
        </w:tc>
        <w:tc>
          <w:tcPr>
            <w:tcW w:w="9072" w:type="dxa"/>
          </w:tcPr>
          <w:p w:rsidR="009C152C" w:rsidRPr="009C152C" w:rsidRDefault="00583AF3" w:rsidP="009C152C">
            <w:pPr>
              <w:rPr>
                <w:b/>
              </w:rPr>
            </w:pPr>
            <w:r>
              <w:rPr>
                <w:b/>
                <w:bCs/>
              </w:rPr>
              <w:t>B</w:t>
            </w:r>
            <w:r w:rsidR="009C152C" w:rsidRPr="009C152C">
              <w:rPr>
                <w:b/>
                <w:bCs/>
              </w:rPr>
              <w:t xml:space="preserve">estilling til faglig råd – Utviklingsredegjørelse for 2015/2016 </w:t>
            </w:r>
          </w:p>
          <w:p w:rsidR="009C152C" w:rsidRPr="00EC256B" w:rsidRDefault="009C152C" w:rsidP="00FE6756"/>
          <w:p w:rsidR="009C152C" w:rsidRPr="00EC256B" w:rsidRDefault="009C152C" w:rsidP="009C152C">
            <w:pPr>
              <w:pStyle w:val="Default"/>
              <w:rPr>
                <w:rFonts w:ascii="Verdana" w:hAnsi="Verdana"/>
                <w:sz w:val="20"/>
                <w:szCs w:val="20"/>
              </w:rPr>
            </w:pPr>
            <w:r w:rsidRPr="00EC256B">
              <w:rPr>
                <w:rFonts w:ascii="Verdana" w:hAnsi="Verdana"/>
                <w:sz w:val="20"/>
                <w:szCs w:val="20"/>
              </w:rPr>
              <w:t xml:space="preserve">Utdanningsdirektoratet </w:t>
            </w:r>
            <w:r w:rsidR="00E84A09">
              <w:rPr>
                <w:rFonts w:ascii="Verdana" w:hAnsi="Verdana"/>
                <w:sz w:val="20"/>
                <w:szCs w:val="20"/>
              </w:rPr>
              <w:t>har</w:t>
            </w:r>
            <w:r w:rsidRPr="00EC256B">
              <w:rPr>
                <w:rFonts w:ascii="Verdana" w:hAnsi="Verdana"/>
                <w:sz w:val="20"/>
                <w:szCs w:val="20"/>
              </w:rPr>
              <w:t xml:space="preserve"> send</w:t>
            </w:r>
            <w:r w:rsidR="00E84A09">
              <w:rPr>
                <w:rFonts w:ascii="Verdana" w:hAnsi="Verdana"/>
                <w:sz w:val="20"/>
                <w:szCs w:val="20"/>
              </w:rPr>
              <w:t xml:space="preserve">t </w:t>
            </w:r>
            <w:r w:rsidRPr="00EC256B">
              <w:rPr>
                <w:rFonts w:ascii="Verdana" w:hAnsi="Verdana"/>
                <w:sz w:val="20"/>
                <w:szCs w:val="20"/>
              </w:rPr>
              <w:t>ut del 1 av bestillingen i slutten av februar 2015. De faglige rådene må besvare oppdraget skriftlig innen 1. oktober 2015. Bestillingen inneholde</w:t>
            </w:r>
            <w:r w:rsidR="00E84A09">
              <w:rPr>
                <w:rFonts w:ascii="Verdana" w:hAnsi="Verdana"/>
                <w:sz w:val="20"/>
                <w:szCs w:val="20"/>
              </w:rPr>
              <w:t>r</w:t>
            </w:r>
            <w:r w:rsidRPr="00EC256B">
              <w:rPr>
                <w:rFonts w:ascii="Verdana" w:hAnsi="Verdana"/>
                <w:sz w:val="20"/>
                <w:szCs w:val="20"/>
              </w:rPr>
              <w:t xml:space="preserve">: </w:t>
            </w:r>
          </w:p>
          <w:p w:rsidR="009C152C" w:rsidRPr="00EC256B" w:rsidRDefault="009C152C" w:rsidP="009C152C">
            <w:pPr>
              <w:pStyle w:val="Default"/>
              <w:rPr>
                <w:rFonts w:ascii="Verdana" w:hAnsi="Verdana"/>
                <w:sz w:val="20"/>
                <w:szCs w:val="20"/>
              </w:rPr>
            </w:pPr>
          </w:p>
          <w:p w:rsidR="009C152C" w:rsidRPr="00EC256B" w:rsidRDefault="009C152C" w:rsidP="009C152C">
            <w:pPr>
              <w:pStyle w:val="Default"/>
              <w:spacing w:after="30"/>
              <w:rPr>
                <w:rFonts w:ascii="Verdana" w:hAnsi="Verdana"/>
                <w:sz w:val="20"/>
                <w:szCs w:val="20"/>
              </w:rPr>
            </w:pPr>
            <w:r w:rsidRPr="00EC256B">
              <w:rPr>
                <w:rFonts w:ascii="Verdana" w:hAnsi="Verdana"/>
                <w:sz w:val="20"/>
                <w:szCs w:val="20"/>
              </w:rPr>
              <w:t xml:space="preserve">1. Praktisk informasjon om gjennomføringen av oppdraget. </w:t>
            </w:r>
          </w:p>
          <w:p w:rsidR="009C152C" w:rsidRPr="00EC256B" w:rsidRDefault="009C152C" w:rsidP="009C152C">
            <w:pPr>
              <w:pStyle w:val="Default"/>
              <w:spacing w:after="30"/>
              <w:rPr>
                <w:rFonts w:ascii="Verdana" w:hAnsi="Verdana"/>
                <w:sz w:val="20"/>
                <w:szCs w:val="20"/>
              </w:rPr>
            </w:pPr>
            <w:r w:rsidRPr="00EC256B">
              <w:rPr>
                <w:rFonts w:ascii="Verdana" w:hAnsi="Verdana"/>
                <w:sz w:val="20"/>
                <w:szCs w:val="20"/>
              </w:rPr>
              <w:t xml:space="preserve">2. Oppsummering av forrige toårsperiode. </w:t>
            </w:r>
          </w:p>
          <w:p w:rsidR="009C152C" w:rsidRPr="00EC256B" w:rsidRDefault="009C152C" w:rsidP="009C152C">
            <w:pPr>
              <w:pStyle w:val="Default"/>
              <w:spacing w:after="30"/>
              <w:rPr>
                <w:rFonts w:ascii="Verdana" w:hAnsi="Verdana"/>
                <w:sz w:val="20"/>
                <w:szCs w:val="20"/>
              </w:rPr>
            </w:pPr>
            <w:r w:rsidRPr="00EC256B">
              <w:rPr>
                <w:rFonts w:ascii="Verdana" w:hAnsi="Verdana"/>
                <w:sz w:val="20"/>
                <w:szCs w:val="20"/>
              </w:rPr>
              <w:t xml:space="preserve">3. Oppsummering av statistikk og forskning. </w:t>
            </w:r>
          </w:p>
          <w:p w:rsidR="009C152C" w:rsidRPr="00EC256B" w:rsidRDefault="009C152C" w:rsidP="009C152C">
            <w:pPr>
              <w:pStyle w:val="Default"/>
              <w:rPr>
                <w:rFonts w:ascii="Verdana" w:hAnsi="Verdana"/>
                <w:sz w:val="20"/>
                <w:szCs w:val="20"/>
              </w:rPr>
            </w:pPr>
            <w:r w:rsidRPr="00EC256B">
              <w:rPr>
                <w:rFonts w:ascii="Verdana" w:hAnsi="Verdana"/>
                <w:sz w:val="20"/>
                <w:szCs w:val="20"/>
              </w:rPr>
              <w:t xml:space="preserve">4. Utdanningsdirektoratets spørsmål til de faglige rådene knyttet til fagenes relevans. </w:t>
            </w:r>
          </w:p>
          <w:p w:rsidR="009C152C" w:rsidRPr="00EC256B" w:rsidRDefault="009C152C" w:rsidP="009C152C">
            <w:pPr>
              <w:pStyle w:val="Default"/>
              <w:rPr>
                <w:rFonts w:ascii="Verdana" w:hAnsi="Verdana"/>
                <w:sz w:val="20"/>
                <w:szCs w:val="20"/>
              </w:rPr>
            </w:pPr>
          </w:p>
          <w:p w:rsidR="009C152C" w:rsidRPr="00EC256B" w:rsidRDefault="009C152C" w:rsidP="009C152C">
            <w:pPr>
              <w:pStyle w:val="Default"/>
              <w:rPr>
                <w:rFonts w:ascii="Verdana" w:hAnsi="Verdana"/>
                <w:sz w:val="20"/>
                <w:szCs w:val="20"/>
              </w:rPr>
            </w:pPr>
            <w:r w:rsidRPr="00EC256B">
              <w:rPr>
                <w:rFonts w:ascii="Verdana" w:hAnsi="Verdana"/>
                <w:sz w:val="20"/>
                <w:szCs w:val="20"/>
              </w:rPr>
              <w:t xml:space="preserve">Utdanningsdirektoratet vil sende ut del 2 av bestillingen i midten av oktober 2015. De faglige rådene må besvare oppdraget skriftlig innen 1. mars 2016. Bestillingen vil inneholde: </w:t>
            </w:r>
          </w:p>
          <w:p w:rsidR="009C152C" w:rsidRPr="00EC256B" w:rsidRDefault="009C152C" w:rsidP="009C152C">
            <w:pPr>
              <w:pStyle w:val="Default"/>
              <w:rPr>
                <w:rFonts w:ascii="Verdana" w:hAnsi="Verdana"/>
                <w:sz w:val="20"/>
                <w:szCs w:val="20"/>
              </w:rPr>
            </w:pPr>
          </w:p>
          <w:p w:rsidR="009C152C" w:rsidRPr="00EC256B" w:rsidRDefault="009C152C" w:rsidP="009C152C">
            <w:pPr>
              <w:pStyle w:val="Default"/>
              <w:spacing w:after="32"/>
              <w:rPr>
                <w:rFonts w:ascii="Verdana" w:hAnsi="Verdana"/>
                <w:sz w:val="20"/>
                <w:szCs w:val="20"/>
              </w:rPr>
            </w:pPr>
            <w:r w:rsidRPr="00EC256B">
              <w:rPr>
                <w:rFonts w:ascii="Verdana" w:hAnsi="Verdana"/>
                <w:sz w:val="20"/>
                <w:szCs w:val="20"/>
              </w:rPr>
              <w:t xml:space="preserve">5. Rapport(er) fra arbeidsgruppe(r) </w:t>
            </w:r>
          </w:p>
          <w:p w:rsidR="009C152C" w:rsidRPr="00EC256B" w:rsidRDefault="009C152C" w:rsidP="009C152C">
            <w:pPr>
              <w:pStyle w:val="Default"/>
              <w:spacing w:after="32"/>
              <w:rPr>
                <w:rFonts w:ascii="Verdana" w:hAnsi="Verdana"/>
                <w:sz w:val="20"/>
                <w:szCs w:val="20"/>
              </w:rPr>
            </w:pPr>
            <w:r w:rsidRPr="00EC256B">
              <w:rPr>
                <w:rFonts w:ascii="Verdana" w:hAnsi="Verdana"/>
                <w:sz w:val="20"/>
                <w:szCs w:val="20"/>
              </w:rPr>
              <w:t xml:space="preserve">6. Spørsmål til de faglige rådene knyttet til innholdet og vurderingene/anbefalingene i disse rapportene. </w:t>
            </w:r>
          </w:p>
          <w:p w:rsidR="009C152C" w:rsidRPr="00EC256B" w:rsidRDefault="009C152C" w:rsidP="009C152C">
            <w:pPr>
              <w:pStyle w:val="Default"/>
              <w:rPr>
                <w:rFonts w:ascii="Verdana" w:hAnsi="Verdana"/>
                <w:sz w:val="20"/>
                <w:szCs w:val="20"/>
              </w:rPr>
            </w:pPr>
            <w:r w:rsidRPr="00EC256B">
              <w:rPr>
                <w:rFonts w:ascii="Verdana" w:hAnsi="Verdana"/>
                <w:sz w:val="20"/>
                <w:szCs w:val="20"/>
              </w:rPr>
              <w:lastRenderedPageBreak/>
              <w:t xml:space="preserve">7. Fritekstfelt. </w:t>
            </w:r>
          </w:p>
          <w:p w:rsidR="009C152C" w:rsidRPr="00EC256B" w:rsidRDefault="009C152C" w:rsidP="009C152C">
            <w:pPr>
              <w:pStyle w:val="Default"/>
              <w:rPr>
                <w:rFonts w:ascii="Verdana" w:hAnsi="Verdana"/>
                <w:sz w:val="20"/>
                <w:szCs w:val="20"/>
              </w:rPr>
            </w:pPr>
          </w:p>
          <w:p w:rsidR="00C87BF9" w:rsidRDefault="009C152C" w:rsidP="00C87BF9">
            <w:pPr>
              <w:pStyle w:val="Default"/>
              <w:spacing w:after="42"/>
              <w:rPr>
                <w:rFonts w:ascii="Verdana" w:hAnsi="Verdana"/>
                <w:sz w:val="20"/>
                <w:szCs w:val="20"/>
              </w:rPr>
            </w:pPr>
            <w:r w:rsidRPr="00EC256B">
              <w:rPr>
                <w:rFonts w:ascii="Verdana" w:hAnsi="Verdana"/>
                <w:sz w:val="20"/>
                <w:szCs w:val="20"/>
              </w:rPr>
              <w:t xml:space="preserve">De faglige rådene skal levere en delrapport 1. oktober som arbeidsgruppene som arbeider med tilbudsstrukturen også mottar. Oppdraget skal fullføres innen 1. mars 2016, men direktoratet oppfordrer til å levere inn endringsforslag fortløpende. Rådene bestemmer selv hvordan de skal organisere arbeidet. </w:t>
            </w:r>
          </w:p>
          <w:p w:rsidR="007A3917" w:rsidRDefault="007A3917" w:rsidP="00C87BF9">
            <w:pPr>
              <w:pStyle w:val="Default"/>
              <w:spacing w:after="42"/>
              <w:rPr>
                <w:rFonts w:ascii="Verdana" w:hAnsi="Verdana"/>
                <w:sz w:val="20"/>
                <w:szCs w:val="20"/>
              </w:rPr>
            </w:pPr>
          </w:p>
          <w:p w:rsidR="00514CB5" w:rsidRDefault="004543F7" w:rsidP="00E06732">
            <w:pPr>
              <w:rPr>
                <w:i/>
              </w:rPr>
            </w:pPr>
            <w:r>
              <w:rPr>
                <w:i/>
              </w:rPr>
              <w:t>V</w:t>
            </w:r>
            <w:r w:rsidR="001D6B6D">
              <w:rPr>
                <w:i/>
              </w:rPr>
              <w:t>edtak</w:t>
            </w:r>
            <w:r w:rsidR="00C51067" w:rsidRPr="007008FE">
              <w:rPr>
                <w:i/>
              </w:rPr>
              <w:t>:</w:t>
            </w:r>
          </w:p>
          <w:p w:rsidR="004543F7" w:rsidRDefault="004543F7" w:rsidP="004543F7">
            <w:pPr>
              <w:rPr>
                <w:i/>
              </w:rPr>
            </w:pPr>
            <w:r>
              <w:rPr>
                <w:i/>
              </w:rPr>
              <w:t>Saken ble t</w:t>
            </w:r>
            <w:r w:rsidR="00E06732">
              <w:rPr>
                <w:i/>
              </w:rPr>
              <w:t>att til orientering.</w:t>
            </w:r>
            <w:r w:rsidR="00A663C9">
              <w:rPr>
                <w:i/>
              </w:rPr>
              <w:t xml:space="preserve"> Gruppene reetableres</w:t>
            </w:r>
            <w:r w:rsidR="00067A6A">
              <w:rPr>
                <w:i/>
              </w:rPr>
              <w:t>, evt endres</w:t>
            </w:r>
            <w:r w:rsidR="00A663C9">
              <w:rPr>
                <w:i/>
              </w:rPr>
              <w:t>.</w:t>
            </w:r>
            <w:r w:rsidR="00067A6A">
              <w:rPr>
                <w:i/>
              </w:rPr>
              <w:t xml:space="preserve"> </w:t>
            </w:r>
          </w:p>
          <w:p w:rsidR="00E06732" w:rsidRDefault="00902131" w:rsidP="004543F7">
            <w:pPr>
              <w:rPr>
                <w:i/>
              </w:rPr>
            </w:pPr>
            <w:r>
              <w:rPr>
                <w:i/>
              </w:rPr>
              <w:t>AU</w:t>
            </w:r>
            <w:r w:rsidR="00067A6A">
              <w:rPr>
                <w:i/>
              </w:rPr>
              <w:t xml:space="preserve"> foreslå</w:t>
            </w:r>
            <w:r w:rsidR="004543F7">
              <w:rPr>
                <w:i/>
              </w:rPr>
              <w:t>r</w:t>
            </w:r>
            <w:r w:rsidR="00067A6A">
              <w:rPr>
                <w:i/>
              </w:rPr>
              <w:t xml:space="preserve"> framdrift</w:t>
            </w:r>
            <w:r w:rsidR="004543F7">
              <w:rPr>
                <w:i/>
              </w:rPr>
              <w:t>.</w:t>
            </w:r>
          </w:p>
          <w:p w:rsidR="003907D7" w:rsidRPr="00E06732" w:rsidRDefault="003907D7" w:rsidP="004543F7">
            <w:pPr>
              <w:rPr>
                <w:i/>
              </w:rPr>
            </w:pPr>
          </w:p>
        </w:tc>
      </w:tr>
      <w:tr w:rsidR="00FE2BB1" w:rsidRPr="009C7602" w:rsidTr="000F6C79">
        <w:tc>
          <w:tcPr>
            <w:tcW w:w="1101" w:type="dxa"/>
          </w:tcPr>
          <w:p w:rsidR="00FE2BB1" w:rsidRPr="007008FE" w:rsidRDefault="00583AF3" w:rsidP="00D82126">
            <w:r>
              <w:lastRenderedPageBreak/>
              <w:t>2</w:t>
            </w:r>
            <w:r w:rsidR="00D82126">
              <w:t>2</w:t>
            </w:r>
            <w:r w:rsidR="00D84678" w:rsidRPr="007008FE">
              <w:t>-201</w:t>
            </w:r>
            <w:r w:rsidR="007008FE" w:rsidRPr="007008FE">
              <w:t>5</w:t>
            </w:r>
          </w:p>
        </w:tc>
        <w:tc>
          <w:tcPr>
            <w:tcW w:w="9072" w:type="dxa"/>
          </w:tcPr>
          <w:p w:rsidR="007F3B80" w:rsidRPr="007F3B80" w:rsidRDefault="007F3B80" w:rsidP="0046762B">
            <w:pPr>
              <w:autoSpaceDE w:val="0"/>
              <w:autoSpaceDN w:val="0"/>
              <w:adjustRightInd w:val="0"/>
              <w:rPr>
                <w:rFonts w:cs="Verdana"/>
                <w:b/>
              </w:rPr>
            </w:pPr>
            <w:r w:rsidRPr="007F3B80">
              <w:rPr>
                <w:rFonts w:cs="Verdana"/>
                <w:b/>
              </w:rPr>
              <w:t xml:space="preserve">Forslag til endringer i regelverket om fag- og svenneprøver </w:t>
            </w:r>
          </w:p>
          <w:p w:rsidR="0046762B" w:rsidRPr="0046762B" w:rsidRDefault="0046762B" w:rsidP="0046762B">
            <w:pPr>
              <w:autoSpaceDE w:val="0"/>
              <w:autoSpaceDN w:val="0"/>
              <w:adjustRightInd w:val="0"/>
              <w:rPr>
                <w:rFonts w:cs="Verdana"/>
              </w:rPr>
            </w:pPr>
            <w:r>
              <w:rPr>
                <w:rFonts w:cs="Verdana"/>
              </w:rPr>
              <w:t>De</w:t>
            </w:r>
            <w:r w:rsidRPr="0046762B">
              <w:rPr>
                <w:rFonts w:cs="Verdana"/>
              </w:rPr>
              <w:t xml:space="preserve"> faglige rådene til orientering</w:t>
            </w:r>
            <w:r>
              <w:rPr>
                <w:rFonts w:cs="Verdana"/>
              </w:rPr>
              <w:t xml:space="preserve">: </w:t>
            </w:r>
            <w:r w:rsidRPr="0046762B">
              <w:rPr>
                <w:rFonts w:cs="Verdana"/>
              </w:rPr>
              <w:t>Gjennomgang av regelverket</w:t>
            </w:r>
            <w:r w:rsidR="007F3B80">
              <w:rPr>
                <w:rFonts w:cs="Verdana"/>
              </w:rPr>
              <w:t xml:space="preserve"> </w:t>
            </w:r>
            <w:r w:rsidRPr="0046762B">
              <w:rPr>
                <w:rFonts w:cs="Verdana"/>
              </w:rPr>
              <w:t>om fag-, svenne-, og kompetanseprøve i forskrift til opplæringsloven kap.3</w:t>
            </w:r>
            <w:r w:rsidR="007F3B80">
              <w:rPr>
                <w:rFonts w:cs="Verdana"/>
              </w:rPr>
              <w:t>.</w:t>
            </w:r>
          </w:p>
          <w:p w:rsidR="0046762B" w:rsidRPr="0046762B" w:rsidRDefault="0046762B" w:rsidP="0046762B">
            <w:pPr>
              <w:autoSpaceDE w:val="0"/>
              <w:autoSpaceDN w:val="0"/>
              <w:adjustRightInd w:val="0"/>
              <w:rPr>
                <w:rFonts w:cs="Verdana"/>
              </w:rPr>
            </w:pPr>
            <w:r w:rsidRPr="0046762B">
              <w:rPr>
                <w:rFonts w:cs="Verdana"/>
              </w:rPr>
              <w:t>Utdanningsdirektoratet har i lengre tid sett behov for en gjennomgang av reglene om fag-, svenne-, og kompetanseprøve i forskrift til opplæringsloven kap.3. Direktoratet starter nå arbeidet med en gjennomgang av disse bestemmelsene der formålet er å bidra til tydeligere, mer oversiktlige og lettere forståelige bestemmelser som gjelder spesielt for fag- og yrkesopplæringen.</w:t>
            </w:r>
          </w:p>
          <w:p w:rsidR="0046762B" w:rsidRPr="0046762B" w:rsidRDefault="00BE664C" w:rsidP="0046762B">
            <w:pPr>
              <w:autoSpaceDE w:val="0"/>
              <w:autoSpaceDN w:val="0"/>
              <w:adjustRightInd w:val="0"/>
              <w:rPr>
                <w:rFonts w:cs="Verdana"/>
              </w:rPr>
            </w:pPr>
            <w:r>
              <w:rPr>
                <w:rFonts w:cs="Verdana"/>
              </w:rPr>
              <w:t>Direktoratet</w:t>
            </w:r>
            <w:r w:rsidR="0046762B" w:rsidRPr="0046762B">
              <w:rPr>
                <w:rFonts w:cs="Verdana"/>
              </w:rPr>
              <w:t xml:space="preserve"> ønsker å få innspill fra bransjen om endringer de ønsker og ser behov for, og vil invitere til et nærmere samarbeid med de faglige rådene. </w:t>
            </w:r>
            <w:r>
              <w:rPr>
                <w:rFonts w:cs="Verdana"/>
              </w:rPr>
              <w:t>Direktoratet</w:t>
            </w:r>
            <w:r w:rsidR="0046762B" w:rsidRPr="0046762B">
              <w:rPr>
                <w:rFonts w:cs="Verdana"/>
              </w:rPr>
              <w:t xml:space="preserve"> tar også imot skriftlige innspill på problemstillinger. </w:t>
            </w:r>
          </w:p>
          <w:p w:rsidR="00B15645" w:rsidRDefault="00B15645" w:rsidP="003777F9">
            <w:pPr>
              <w:rPr>
                <w:i/>
              </w:rPr>
            </w:pPr>
          </w:p>
          <w:p w:rsidR="00A67BC2" w:rsidRPr="00A67BC2" w:rsidRDefault="00A67BC2" w:rsidP="00A67BC2">
            <w:r w:rsidRPr="00A67BC2">
              <w:t>Se vedlagt forslag fra gruppa</w:t>
            </w:r>
          </w:p>
          <w:p w:rsidR="00A67BC2" w:rsidRDefault="00A67BC2" w:rsidP="003777F9">
            <w:pPr>
              <w:rPr>
                <w:i/>
              </w:rPr>
            </w:pPr>
          </w:p>
          <w:p w:rsidR="009C7602" w:rsidRDefault="004543F7" w:rsidP="009C7602">
            <w:pPr>
              <w:rPr>
                <w:i/>
              </w:rPr>
            </w:pPr>
            <w:r>
              <w:rPr>
                <w:i/>
              </w:rPr>
              <w:t>V</w:t>
            </w:r>
            <w:r w:rsidR="001D6B6D">
              <w:rPr>
                <w:i/>
              </w:rPr>
              <w:t>edtak</w:t>
            </w:r>
            <w:r w:rsidR="009C7602" w:rsidRPr="00510C67">
              <w:rPr>
                <w:i/>
              </w:rPr>
              <w:t>:</w:t>
            </w:r>
          </w:p>
          <w:p w:rsidR="005C01C9" w:rsidRPr="00E84A09" w:rsidRDefault="005C01C9" w:rsidP="009D7DDF">
            <w:pPr>
              <w:numPr>
                <w:ilvl w:val="0"/>
                <w:numId w:val="22"/>
              </w:numPr>
              <w:rPr>
                <w:i/>
              </w:rPr>
            </w:pPr>
            <w:r w:rsidRPr="00E84A09">
              <w:rPr>
                <w:i/>
              </w:rPr>
              <w:t xml:space="preserve">Fagprøven er avgjørende for god læring og dokumentasjon av kompetanse i elektrofagene. </w:t>
            </w:r>
            <w:r w:rsidR="00E84A09">
              <w:rPr>
                <w:i/>
              </w:rPr>
              <w:t>F</w:t>
            </w:r>
            <w:r w:rsidRPr="00E84A09">
              <w:rPr>
                <w:i/>
              </w:rPr>
              <w:t xml:space="preserve">aglig råd for elektrofag </w:t>
            </w:r>
            <w:r w:rsidR="00E84A09">
              <w:rPr>
                <w:i/>
              </w:rPr>
              <w:t xml:space="preserve">har derfor </w:t>
            </w:r>
            <w:r w:rsidRPr="00E84A09">
              <w:rPr>
                <w:i/>
              </w:rPr>
              <w:t>etabler</w:t>
            </w:r>
            <w:r w:rsidR="00E84A09">
              <w:rPr>
                <w:i/>
              </w:rPr>
              <w:t>t</w:t>
            </w:r>
            <w:r w:rsidRPr="00E84A09">
              <w:rPr>
                <w:i/>
              </w:rPr>
              <w:t xml:space="preserve"> en gruppe som </w:t>
            </w:r>
            <w:r w:rsidR="00E84A09">
              <w:rPr>
                <w:i/>
              </w:rPr>
              <w:t xml:space="preserve">har </w:t>
            </w:r>
            <w:r w:rsidRPr="00E84A09">
              <w:rPr>
                <w:i/>
              </w:rPr>
              <w:t xml:space="preserve">utarbeider innspill til direktoratets gjennomgang av regelverket om fag- og svenneprøve i forskrift til opplæringsloven. </w:t>
            </w:r>
          </w:p>
          <w:p w:rsidR="005C01C9" w:rsidRPr="005C01C9" w:rsidRDefault="005C01C9" w:rsidP="005C01C9">
            <w:pPr>
              <w:numPr>
                <w:ilvl w:val="0"/>
                <w:numId w:val="22"/>
              </w:numPr>
              <w:rPr>
                <w:i/>
              </w:rPr>
            </w:pPr>
            <w:r w:rsidRPr="005C01C9">
              <w:rPr>
                <w:i/>
              </w:rPr>
              <w:t xml:space="preserve">Gruppa har </w:t>
            </w:r>
            <w:r w:rsidR="00E84A09">
              <w:rPr>
                <w:i/>
              </w:rPr>
              <w:t xml:space="preserve">hatt </w:t>
            </w:r>
            <w:r w:rsidRPr="005C01C9">
              <w:rPr>
                <w:i/>
              </w:rPr>
              <w:t>følgende sammensetting:</w:t>
            </w:r>
          </w:p>
          <w:p w:rsidR="005C01C9" w:rsidRPr="005C01C9" w:rsidRDefault="005C01C9" w:rsidP="005C01C9">
            <w:pPr>
              <w:numPr>
                <w:ilvl w:val="0"/>
                <w:numId w:val="23"/>
              </w:numPr>
              <w:rPr>
                <w:i/>
              </w:rPr>
            </w:pPr>
            <w:r w:rsidRPr="005C01C9">
              <w:rPr>
                <w:i/>
              </w:rPr>
              <w:t>Arild Skjølsvold (leder)</w:t>
            </w:r>
          </w:p>
          <w:p w:rsidR="005C01C9" w:rsidRPr="005C01C9" w:rsidRDefault="005C01C9" w:rsidP="005C01C9">
            <w:pPr>
              <w:numPr>
                <w:ilvl w:val="0"/>
                <w:numId w:val="23"/>
              </w:numPr>
              <w:rPr>
                <w:i/>
              </w:rPr>
            </w:pPr>
            <w:r w:rsidRPr="005C01C9">
              <w:rPr>
                <w:i/>
              </w:rPr>
              <w:t>Øystein Fagerli</w:t>
            </w:r>
          </w:p>
          <w:p w:rsidR="005C01C9" w:rsidRPr="005C01C9" w:rsidRDefault="005C01C9" w:rsidP="005C01C9">
            <w:pPr>
              <w:numPr>
                <w:ilvl w:val="0"/>
                <w:numId w:val="23"/>
              </w:numPr>
              <w:rPr>
                <w:i/>
              </w:rPr>
            </w:pPr>
            <w:r w:rsidRPr="005C01C9">
              <w:rPr>
                <w:i/>
              </w:rPr>
              <w:t>Hans Jacob Edvardsen</w:t>
            </w:r>
          </w:p>
          <w:p w:rsidR="005C01C9" w:rsidRPr="005C01C9" w:rsidRDefault="005C01C9" w:rsidP="005C01C9">
            <w:pPr>
              <w:numPr>
                <w:ilvl w:val="0"/>
                <w:numId w:val="23"/>
              </w:numPr>
              <w:rPr>
                <w:i/>
              </w:rPr>
            </w:pPr>
            <w:r w:rsidRPr="005C01C9">
              <w:rPr>
                <w:i/>
              </w:rPr>
              <w:t>Inger Vagle</w:t>
            </w:r>
          </w:p>
          <w:p w:rsidR="005C01C9" w:rsidRPr="005C01C9" w:rsidRDefault="005C01C9" w:rsidP="005C01C9">
            <w:pPr>
              <w:numPr>
                <w:ilvl w:val="0"/>
                <w:numId w:val="23"/>
              </w:numPr>
              <w:rPr>
                <w:i/>
              </w:rPr>
            </w:pPr>
            <w:r w:rsidRPr="005C01C9">
              <w:rPr>
                <w:i/>
              </w:rPr>
              <w:t>Åge Lauritsen</w:t>
            </w:r>
          </w:p>
          <w:p w:rsidR="005C01C9" w:rsidRPr="005C01C9" w:rsidRDefault="005C01C9" w:rsidP="005C01C9">
            <w:pPr>
              <w:numPr>
                <w:ilvl w:val="0"/>
                <w:numId w:val="23"/>
              </w:numPr>
              <w:rPr>
                <w:i/>
              </w:rPr>
            </w:pPr>
            <w:r w:rsidRPr="005C01C9">
              <w:rPr>
                <w:i/>
              </w:rPr>
              <w:t>Ida</w:t>
            </w:r>
            <w:r>
              <w:rPr>
                <w:i/>
              </w:rPr>
              <w:t xml:space="preserve"> Skauge</w:t>
            </w:r>
          </w:p>
          <w:p w:rsidR="005C01C9" w:rsidRPr="005C01C9" w:rsidRDefault="005C01C9" w:rsidP="005C01C9">
            <w:pPr>
              <w:numPr>
                <w:ilvl w:val="0"/>
                <w:numId w:val="23"/>
              </w:numPr>
              <w:rPr>
                <w:i/>
              </w:rPr>
            </w:pPr>
            <w:r w:rsidRPr="005C01C9">
              <w:rPr>
                <w:i/>
              </w:rPr>
              <w:t>Kai</w:t>
            </w:r>
            <w:r w:rsidR="003818BD">
              <w:rPr>
                <w:i/>
              </w:rPr>
              <w:t xml:space="preserve"> Christoff</w:t>
            </w:r>
            <w:r>
              <w:rPr>
                <w:i/>
              </w:rPr>
              <w:t>ersen</w:t>
            </w:r>
          </w:p>
          <w:p w:rsidR="005C01C9" w:rsidRPr="005C01C9" w:rsidRDefault="00E84A09" w:rsidP="005C01C9">
            <w:pPr>
              <w:numPr>
                <w:ilvl w:val="0"/>
                <w:numId w:val="22"/>
              </w:numPr>
              <w:rPr>
                <w:i/>
              </w:rPr>
            </w:pPr>
            <w:r>
              <w:rPr>
                <w:i/>
              </w:rPr>
              <w:t xml:space="preserve">Det faglige rådet slutter seg til vedlagte </w:t>
            </w:r>
            <w:r w:rsidR="007F3B80">
              <w:rPr>
                <w:i/>
              </w:rPr>
              <w:t>forslag</w:t>
            </w:r>
            <w:r w:rsidR="00A67BC2">
              <w:rPr>
                <w:i/>
              </w:rPr>
              <w:t xml:space="preserve"> </w:t>
            </w:r>
            <w:r w:rsidR="007F3B80">
              <w:rPr>
                <w:i/>
              </w:rPr>
              <w:t xml:space="preserve">fra arbeidsgruppa til endringer i </w:t>
            </w:r>
            <w:r w:rsidR="00A67BC2">
              <w:rPr>
                <w:i/>
              </w:rPr>
              <w:t>forskriften</w:t>
            </w:r>
            <w:r w:rsidR="00A709D5">
              <w:rPr>
                <w:i/>
              </w:rPr>
              <w:t xml:space="preserve"> med endringer som framkom i møtet</w:t>
            </w:r>
            <w:r>
              <w:rPr>
                <w:i/>
              </w:rPr>
              <w:t>.</w:t>
            </w:r>
          </w:p>
          <w:p w:rsidR="00FE2BB1" w:rsidRPr="005C01C9" w:rsidRDefault="00FE2BB1" w:rsidP="005C01C9">
            <w:pPr>
              <w:ind w:left="360"/>
              <w:rPr>
                <w:b/>
              </w:rPr>
            </w:pPr>
          </w:p>
        </w:tc>
      </w:tr>
      <w:tr w:rsidR="00EF7AFE" w:rsidRPr="00F16763" w:rsidTr="000F5B60">
        <w:tc>
          <w:tcPr>
            <w:tcW w:w="1101" w:type="dxa"/>
          </w:tcPr>
          <w:p w:rsidR="00EF7AFE" w:rsidRPr="007008FE" w:rsidRDefault="00583AF3" w:rsidP="00D82126">
            <w:r>
              <w:t>2</w:t>
            </w:r>
            <w:r w:rsidR="00D82126">
              <w:t>3</w:t>
            </w:r>
            <w:r w:rsidR="00EF7AFE" w:rsidRPr="007008FE">
              <w:t>-201</w:t>
            </w:r>
            <w:r w:rsidR="007008FE" w:rsidRPr="007008FE">
              <w:t>5</w:t>
            </w:r>
          </w:p>
        </w:tc>
        <w:tc>
          <w:tcPr>
            <w:tcW w:w="9072" w:type="dxa"/>
          </w:tcPr>
          <w:p w:rsidR="007946FA" w:rsidRPr="007008FE" w:rsidRDefault="00813E1F" w:rsidP="00512BCF">
            <w:pPr>
              <w:rPr>
                <w:b/>
              </w:rPr>
            </w:pPr>
            <w:r>
              <w:rPr>
                <w:b/>
              </w:rPr>
              <w:t>Gjennomgående dokumentasjon</w:t>
            </w:r>
            <w:r w:rsidR="00EF7B07">
              <w:rPr>
                <w:b/>
              </w:rPr>
              <w:t xml:space="preserve"> - status</w:t>
            </w:r>
          </w:p>
          <w:p w:rsidR="00EF7B07" w:rsidRDefault="00611440" w:rsidP="00EF7B07">
            <w:r>
              <w:t xml:space="preserve">Faglig råd for elektrofag ba i brev datert 19.5.2008 Kunnskapsdepartementet og at nye fagarbeidere kommer ut med en dokumentasjon på kompetanse som er tilpasset respektive fagdepartementers forskriftsfestede dokumentasjonskrav. I 2010 ble det </w:t>
            </w:r>
            <w:r w:rsidR="00924918">
              <w:t>startet</w:t>
            </w:r>
            <w:r>
              <w:t xml:space="preserve"> utprøving av gjennomgående dokumentasjon</w:t>
            </w:r>
            <w:r w:rsidR="00924918">
              <w:t xml:space="preserve"> som førte til at Utdanningsdirektoratet 18.12.2013 anbefalte å forskriftsfeste en ordning med gjennomgående dokumentasjon. </w:t>
            </w:r>
            <w:r w:rsidR="00EF7B07">
              <w:t>Inntrykk etter møte</w:t>
            </w:r>
            <w:r w:rsidR="00EF7B07" w:rsidRPr="00EF7B07">
              <w:t xml:space="preserve"> i KD 20. mars</w:t>
            </w:r>
            <w:r w:rsidR="00D82126">
              <w:t xml:space="preserve"> 2015 kl. 13.00 – 14.</w:t>
            </w:r>
            <w:r w:rsidR="00EF7B07" w:rsidRPr="00EF7B07">
              <w:t>30</w:t>
            </w:r>
          </w:p>
          <w:p w:rsidR="00B8122E" w:rsidRDefault="00B8122E" w:rsidP="00EF7B07"/>
          <w:p w:rsidR="00B8122E" w:rsidRDefault="00B8122E" w:rsidP="00EF7B07">
            <w:r>
              <w:t>Inntrykket er at statsråden har sagt nei til å forskriftsfeste gjennomgående dokumentasjon i alle fag.</w:t>
            </w:r>
          </w:p>
          <w:p w:rsidR="005C01C9" w:rsidRDefault="005C01C9" w:rsidP="00924918"/>
          <w:p w:rsidR="00924918" w:rsidRPr="007F3B80" w:rsidRDefault="004543F7" w:rsidP="00924918">
            <w:pPr>
              <w:rPr>
                <w:i/>
              </w:rPr>
            </w:pPr>
            <w:r>
              <w:rPr>
                <w:i/>
              </w:rPr>
              <w:t>V</w:t>
            </w:r>
            <w:r w:rsidR="001D6B6D" w:rsidRPr="007F3B80">
              <w:rPr>
                <w:i/>
              </w:rPr>
              <w:t>edtak</w:t>
            </w:r>
            <w:r w:rsidR="00924918" w:rsidRPr="007F3B80">
              <w:rPr>
                <w:i/>
              </w:rPr>
              <w:t>:</w:t>
            </w:r>
          </w:p>
          <w:p w:rsidR="007F71E2" w:rsidRDefault="00924918" w:rsidP="00924918">
            <w:pPr>
              <w:rPr>
                <w:i/>
              </w:rPr>
            </w:pPr>
            <w:r w:rsidRPr="007F3B80">
              <w:rPr>
                <w:i/>
              </w:rPr>
              <w:t>Faglig råd for elektrofag</w:t>
            </w:r>
            <w:r w:rsidR="003F3826" w:rsidRPr="007F3B80">
              <w:rPr>
                <w:i/>
              </w:rPr>
              <w:t xml:space="preserve"> etterlyser</w:t>
            </w:r>
            <w:r w:rsidR="00073D52" w:rsidRPr="007F3B80">
              <w:rPr>
                <w:i/>
              </w:rPr>
              <w:t xml:space="preserve"> </w:t>
            </w:r>
            <w:r w:rsidR="003F3826" w:rsidRPr="007F3B80">
              <w:rPr>
                <w:i/>
              </w:rPr>
              <w:t xml:space="preserve">referat fra </w:t>
            </w:r>
            <w:r w:rsidR="007F71E2">
              <w:rPr>
                <w:i/>
              </w:rPr>
              <w:t>møtet 20. mars 2015.</w:t>
            </w:r>
          </w:p>
          <w:p w:rsidR="00512BCF" w:rsidRPr="007008FE" w:rsidRDefault="00512BCF" w:rsidP="00BE09B0"/>
        </w:tc>
      </w:tr>
      <w:tr w:rsidR="00DB1EE8" w:rsidRPr="00365805" w:rsidTr="000F6C79">
        <w:tc>
          <w:tcPr>
            <w:tcW w:w="1101" w:type="dxa"/>
          </w:tcPr>
          <w:p w:rsidR="00DB1EE8" w:rsidRPr="007008FE" w:rsidRDefault="00583AF3" w:rsidP="00D82126">
            <w:r>
              <w:t>2</w:t>
            </w:r>
            <w:r w:rsidR="00D82126">
              <w:t>4</w:t>
            </w:r>
            <w:r w:rsidR="00DB1EE8" w:rsidRPr="007008FE">
              <w:t>-201</w:t>
            </w:r>
            <w:r w:rsidR="007008FE" w:rsidRPr="007008FE">
              <w:t>5</w:t>
            </w:r>
          </w:p>
        </w:tc>
        <w:tc>
          <w:tcPr>
            <w:tcW w:w="9072" w:type="dxa"/>
          </w:tcPr>
          <w:p w:rsidR="009F021A" w:rsidRPr="00C46DA7" w:rsidRDefault="00287D68" w:rsidP="00FE6756">
            <w:pPr>
              <w:rPr>
                <w:rFonts w:cs="Tahoma"/>
                <w:b/>
              </w:rPr>
            </w:pPr>
            <w:r>
              <w:rPr>
                <w:rFonts w:cs="Tahoma"/>
                <w:b/>
              </w:rPr>
              <w:t>Spørring om fellesfag</w:t>
            </w:r>
          </w:p>
          <w:p w:rsidR="00D06D0D" w:rsidRPr="00D06D0D" w:rsidRDefault="00D06D0D" w:rsidP="007F3B80">
            <w:r w:rsidRPr="00D06D0D">
              <w:rPr>
                <w:rFonts w:eastAsiaTheme="majorEastAsia"/>
              </w:rPr>
              <w:t xml:space="preserve">Kunnskapsdepartementet har i oppdragsbrev 6-2015 bedt Utdanningsdirektoratet å </w:t>
            </w:r>
            <w:r w:rsidRPr="00D06D0D">
              <w:t xml:space="preserve">«Vurdere behovet for å gjøre endringer i </w:t>
            </w:r>
            <w:r w:rsidRPr="00D06D0D">
              <w:rPr>
                <w:b/>
              </w:rPr>
              <w:t>de andre fellesfagene</w:t>
            </w:r>
            <w:r w:rsidRPr="00D06D0D">
              <w:t xml:space="preserve"> på yrkesfaglige </w:t>
            </w:r>
            <w:r w:rsidRPr="00D06D0D">
              <w:lastRenderedPageBreak/>
              <w:t>utdanningsprogrammer tilsvarende modellen som arbeidsgruppen anbefaler for matematikk, med de konsekvenser det eventuelt vil ha». Direktoratet orienterte om dette oppdraget på fellesmøte med SRY og faglige råd 26.3.2015.</w:t>
            </w:r>
            <w:r w:rsidR="007F3B80">
              <w:t xml:space="preserve"> </w:t>
            </w:r>
            <w:r w:rsidRPr="00D06D0D">
              <w:t>På yrkesfaglige utdanningsprogram er følgende fellesfag obligatoriske: engelsk, kroppsøving, matematikk, naturfag, norsk og samfunnsfag. For å kartlegge behovet for å gjøre endringer i fellesfagene engelsk, kroppsøving, norsk og samfunnsfag, ber vi det enkelte faglige råd om å besvare vedlagt spørreskjema.</w:t>
            </w:r>
          </w:p>
          <w:p w:rsidR="00D06D0D" w:rsidRPr="00D06D0D" w:rsidRDefault="00D06D0D" w:rsidP="00D06D0D">
            <w:pPr>
              <w:pStyle w:val="Default"/>
              <w:rPr>
                <w:rFonts w:ascii="Verdana" w:hAnsi="Verdana"/>
                <w:sz w:val="20"/>
                <w:szCs w:val="20"/>
              </w:rPr>
            </w:pPr>
            <w:r w:rsidRPr="00D06D0D">
              <w:rPr>
                <w:rFonts w:ascii="Verdana" w:hAnsi="Verdana"/>
                <w:sz w:val="20"/>
                <w:szCs w:val="20"/>
              </w:rPr>
              <w:t>Faglige råden for elektrofag har allerede besvart spørreskjema om behovet for å gjøre endringer i læreplanene matematikk og naturfag.</w:t>
            </w:r>
          </w:p>
          <w:p w:rsidR="006429FA" w:rsidRPr="00D06D0D" w:rsidRDefault="00D06D0D" w:rsidP="00D06D0D">
            <w:r w:rsidRPr="00D06D0D">
              <w:t>For faget matematikk har en arbeidsgruppe foreslått en ny struktur for læreplanen i matematikk på yrkesfaglige utdanningsprogram med en fellesdel og en del tilpasset det enkelte yrkesfaglige utdanningsprogram. Forslaget er i samsvar med Faglig råd for elektrofag sin anbefaling.</w:t>
            </w:r>
          </w:p>
          <w:p w:rsidR="00D06D0D" w:rsidRPr="00D06D0D" w:rsidRDefault="00D06D0D" w:rsidP="00D06D0D"/>
          <w:p w:rsidR="006429FA" w:rsidRPr="007267F2" w:rsidRDefault="004543F7" w:rsidP="006429FA">
            <w:pPr>
              <w:rPr>
                <w:i/>
              </w:rPr>
            </w:pPr>
            <w:r>
              <w:rPr>
                <w:i/>
              </w:rPr>
              <w:t>V</w:t>
            </w:r>
            <w:r w:rsidR="001D6B6D">
              <w:rPr>
                <w:i/>
              </w:rPr>
              <w:t>edtak</w:t>
            </w:r>
            <w:r w:rsidR="006429FA" w:rsidRPr="007008FE">
              <w:rPr>
                <w:i/>
              </w:rPr>
              <w:t>:</w:t>
            </w:r>
          </w:p>
          <w:p w:rsidR="00287D68" w:rsidRDefault="00D06D0D" w:rsidP="00D06D0D">
            <w:pPr>
              <w:rPr>
                <w:i/>
              </w:rPr>
            </w:pPr>
            <w:r>
              <w:rPr>
                <w:i/>
              </w:rPr>
              <w:t xml:space="preserve">Faglig råd for elektrofag anbefaler at </w:t>
            </w:r>
            <w:r w:rsidR="00EB37D5">
              <w:rPr>
                <w:i/>
              </w:rPr>
              <w:t xml:space="preserve">den foreslåtte </w:t>
            </w:r>
            <w:r>
              <w:rPr>
                <w:i/>
              </w:rPr>
              <w:t xml:space="preserve">strukturen for læreplanen i matematikkfaget danner mønster </w:t>
            </w:r>
            <w:r w:rsidR="00EB37D5">
              <w:rPr>
                <w:i/>
              </w:rPr>
              <w:t xml:space="preserve">også </w:t>
            </w:r>
            <w:r>
              <w:rPr>
                <w:i/>
              </w:rPr>
              <w:t xml:space="preserve">for de andre </w:t>
            </w:r>
            <w:r w:rsidR="00EB37D5">
              <w:rPr>
                <w:i/>
              </w:rPr>
              <w:t>felles</w:t>
            </w:r>
            <w:r>
              <w:rPr>
                <w:i/>
              </w:rPr>
              <w:t>fagene</w:t>
            </w:r>
            <w:r w:rsidR="004543F7">
              <w:rPr>
                <w:i/>
              </w:rPr>
              <w:t>, me</w:t>
            </w:r>
            <w:r w:rsidR="00A82618">
              <w:rPr>
                <w:i/>
              </w:rPr>
              <w:t>d</w:t>
            </w:r>
            <w:r w:rsidR="004543F7">
              <w:rPr>
                <w:i/>
              </w:rPr>
              <w:t xml:space="preserve"> unntak av gym og samfunnsfag.</w:t>
            </w:r>
          </w:p>
          <w:p w:rsidR="00D06D0D" w:rsidRPr="00D06D0D" w:rsidRDefault="00D06D0D" w:rsidP="00D06D0D">
            <w:pPr>
              <w:rPr>
                <w:i/>
              </w:rPr>
            </w:pPr>
          </w:p>
        </w:tc>
      </w:tr>
      <w:tr w:rsidR="00512BCF" w:rsidRPr="00365805" w:rsidTr="000F6C79">
        <w:tc>
          <w:tcPr>
            <w:tcW w:w="1101" w:type="dxa"/>
          </w:tcPr>
          <w:p w:rsidR="00512BCF" w:rsidRPr="007008FE" w:rsidRDefault="00583AF3" w:rsidP="007F3B80">
            <w:r>
              <w:lastRenderedPageBreak/>
              <w:t>2</w:t>
            </w:r>
            <w:r w:rsidR="007F3B80">
              <w:t>5</w:t>
            </w:r>
            <w:r w:rsidR="00EE25D9" w:rsidRPr="007008FE">
              <w:t>-201</w:t>
            </w:r>
            <w:r w:rsidR="007008FE" w:rsidRPr="007008FE">
              <w:t>5</w:t>
            </w:r>
          </w:p>
        </w:tc>
        <w:tc>
          <w:tcPr>
            <w:tcW w:w="9072" w:type="dxa"/>
          </w:tcPr>
          <w:p w:rsidR="00E50582" w:rsidRPr="00D82126" w:rsidRDefault="00E50582" w:rsidP="00E50582">
            <w:pPr>
              <w:rPr>
                <w:b/>
              </w:rPr>
            </w:pPr>
            <w:r w:rsidRPr="00D82126">
              <w:rPr>
                <w:b/>
              </w:rPr>
              <w:t>Søknad om kryssløp fra Vg1 elektrofag til byggdrifterfaget</w:t>
            </w:r>
          </w:p>
          <w:p w:rsidR="00E50582" w:rsidRPr="00D82126" w:rsidRDefault="00E50582" w:rsidP="00E50582">
            <w:r w:rsidRPr="00D82126">
              <w:t>Utdanningsdirektoratet mottok den 17.3.2015 søknad fra Oslo kommune, Utdannings</w:t>
            </w:r>
            <w:r w:rsidR="007F3B80">
              <w:softHyphen/>
            </w:r>
            <w:r w:rsidRPr="00D82126">
              <w:t xml:space="preserve">etaten i Oslo, om kryssløp fra Vg1 elektrofag til byggdrifterfaget, som ligger i utdanningsprogrammet bygg- og anleggsteknikk. Faglig råd for </w:t>
            </w:r>
            <w:r w:rsidR="007F3B80">
              <w:t>elektrofag</w:t>
            </w:r>
            <w:r w:rsidRPr="00D82126">
              <w:t xml:space="preserve"> har motta</w:t>
            </w:r>
            <w:r w:rsidR="007F3B80">
              <w:t>tt</w:t>
            </w:r>
            <w:r w:rsidRPr="00D82126">
              <w:t xml:space="preserve"> søknaden siden dette er et kryssløp </w:t>
            </w:r>
            <w:r w:rsidR="007F3B80">
              <w:t>fra</w:t>
            </w:r>
            <w:r w:rsidRPr="00D82126">
              <w:t xml:space="preserve"> deres utdanningsprogram. Selv om dette er et kryssløp fra elektrofag, ønsker Utdanningsdirektoratet innspill fra det faglige rådet før videre behandling av søknaden i direktoratet.</w:t>
            </w:r>
          </w:p>
          <w:p w:rsidR="00D82126" w:rsidRPr="00BE664C" w:rsidRDefault="00D82126" w:rsidP="00E50582">
            <w:pPr>
              <w:rPr>
                <w:i/>
              </w:rPr>
            </w:pPr>
          </w:p>
          <w:p w:rsidR="00512BCF" w:rsidRDefault="004543F7" w:rsidP="00D82126">
            <w:pPr>
              <w:rPr>
                <w:i/>
              </w:rPr>
            </w:pPr>
            <w:r>
              <w:rPr>
                <w:i/>
              </w:rPr>
              <w:t>V</w:t>
            </w:r>
            <w:r w:rsidR="00D82126">
              <w:rPr>
                <w:i/>
              </w:rPr>
              <w:t>edtak</w:t>
            </w:r>
            <w:r w:rsidR="00D82126" w:rsidRPr="007008FE">
              <w:rPr>
                <w:i/>
              </w:rPr>
              <w:t>:</w:t>
            </w:r>
          </w:p>
          <w:p w:rsidR="007F71E2" w:rsidRDefault="00A23809" w:rsidP="00A23809">
            <w:pPr>
              <w:rPr>
                <w:i/>
              </w:rPr>
            </w:pPr>
            <w:r>
              <w:rPr>
                <w:i/>
              </w:rPr>
              <w:t>Rådet avgir ikke uttalelse.</w:t>
            </w:r>
          </w:p>
          <w:p w:rsidR="003907D7" w:rsidRPr="007F71E2" w:rsidRDefault="003907D7" w:rsidP="00A23809">
            <w:pPr>
              <w:rPr>
                <w:i/>
              </w:rPr>
            </w:pPr>
          </w:p>
        </w:tc>
      </w:tr>
      <w:tr w:rsidR="00680D14" w:rsidRPr="00365805" w:rsidTr="000F6C79">
        <w:tc>
          <w:tcPr>
            <w:tcW w:w="1101" w:type="dxa"/>
          </w:tcPr>
          <w:p w:rsidR="00680D14" w:rsidRPr="007008FE" w:rsidRDefault="007F3B80" w:rsidP="00560BCE">
            <w:r>
              <w:t>26</w:t>
            </w:r>
            <w:r w:rsidR="00680D14" w:rsidRPr="007008FE">
              <w:t>-201</w:t>
            </w:r>
            <w:r w:rsidR="007008FE" w:rsidRPr="007008FE">
              <w:t>5</w:t>
            </w:r>
          </w:p>
        </w:tc>
        <w:tc>
          <w:tcPr>
            <w:tcW w:w="9072" w:type="dxa"/>
          </w:tcPr>
          <w:p w:rsidR="0011658C" w:rsidRPr="0011658C" w:rsidRDefault="0011658C" w:rsidP="0011658C">
            <w:pPr>
              <w:rPr>
                <w:rFonts w:cs="Tahoma"/>
                <w:b/>
              </w:rPr>
            </w:pPr>
            <w:r w:rsidRPr="0011658C">
              <w:rPr>
                <w:rFonts w:cs="Tahoma"/>
                <w:b/>
              </w:rPr>
              <w:t>Pilot om innflytelse over læreplaner i Vg3</w:t>
            </w:r>
          </w:p>
          <w:p w:rsidR="002A125C" w:rsidRPr="0011658C" w:rsidRDefault="001D6B6D" w:rsidP="0011658C">
            <w:pPr>
              <w:rPr>
                <w:bCs/>
              </w:rPr>
            </w:pPr>
            <w:r>
              <w:rPr>
                <w:rFonts w:cs="Tahoma"/>
              </w:rPr>
              <w:t>Referat fra m</w:t>
            </w:r>
            <w:r w:rsidR="0011658C">
              <w:rPr>
                <w:bCs/>
              </w:rPr>
              <w:t xml:space="preserve">øte mellom udir og berørte faglige råd </w:t>
            </w:r>
            <w:r w:rsidR="0011658C" w:rsidRPr="0011658C">
              <w:rPr>
                <w:bCs/>
              </w:rPr>
              <w:t>13. mars.</w:t>
            </w:r>
            <w:r>
              <w:rPr>
                <w:bCs/>
              </w:rPr>
              <w:t xml:space="preserve"> </w:t>
            </w:r>
            <w:r w:rsidR="002A125C">
              <w:rPr>
                <w:bCs/>
              </w:rPr>
              <w:t>Se vedlagt PP-presentasjon fra Frode Midtgaard</w:t>
            </w:r>
          </w:p>
          <w:p w:rsidR="0011658C" w:rsidRPr="0011658C" w:rsidRDefault="0011658C" w:rsidP="0011658C">
            <w:pPr>
              <w:rPr>
                <w:bCs/>
              </w:rPr>
            </w:pPr>
          </w:p>
          <w:p w:rsidR="0011658C" w:rsidRDefault="004543F7" w:rsidP="0011658C">
            <w:pPr>
              <w:rPr>
                <w:i/>
              </w:rPr>
            </w:pPr>
            <w:r>
              <w:rPr>
                <w:i/>
              </w:rPr>
              <w:t>V</w:t>
            </w:r>
            <w:r w:rsidR="001D6B6D">
              <w:rPr>
                <w:i/>
              </w:rPr>
              <w:t>edtak</w:t>
            </w:r>
            <w:r w:rsidR="0011658C" w:rsidRPr="00236BA3">
              <w:rPr>
                <w:i/>
              </w:rPr>
              <w:t>:</w:t>
            </w:r>
          </w:p>
          <w:p w:rsidR="00067A6A" w:rsidRPr="004543F7" w:rsidRDefault="004543F7" w:rsidP="004543F7">
            <w:pPr>
              <w:pStyle w:val="Listeavsnitt"/>
              <w:numPr>
                <w:ilvl w:val="0"/>
                <w:numId w:val="43"/>
              </w:numPr>
              <w:rPr>
                <w:i/>
              </w:rPr>
            </w:pPr>
            <w:r w:rsidRPr="004543F7">
              <w:rPr>
                <w:i/>
              </w:rPr>
              <w:t>Det etableres en gruppe i rådet som skal arbeide fram gjennomgang av vg3-læreplaner. Gruppa starter med vg3 a</w:t>
            </w:r>
            <w:r w:rsidR="00067A6A" w:rsidRPr="004543F7">
              <w:rPr>
                <w:i/>
              </w:rPr>
              <w:t>utomatiseringsfaget</w:t>
            </w:r>
            <w:r w:rsidRPr="004543F7">
              <w:rPr>
                <w:i/>
              </w:rPr>
              <w:t>.</w:t>
            </w:r>
          </w:p>
          <w:p w:rsidR="0011658C" w:rsidRPr="00D06EB8" w:rsidRDefault="004543F7" w:rsidP="004543F7">
            <w:pPr>
              <w:pStyle w:val="Listeavsnitt"/>
              <w:numPr>
                <w:ilvl w:val="0"/>
                <w:numId w:val="43"/>
              </w:numPr>
              <w:rPr>
                <w:bCs/>
              </w:rPr>
            </w:pPr>
            <w:r w:rsidRPr="004543F7">
              <w:rPr>
                <w:i/>
              </w:rPr>
              <w:t>Gruppa skal o</w:t>
            </w:r>
            <w:r w:rsidR="00067A6A" w:rsidRPr="004543F7">
              <w:rPr>
                <w:i/>
              </w:rPr>
              <w:t>gså vurdere veksling etter vg2</w:t>
            </w:r>
            <w:r w:rsidRPr="004543F7">
              <w:rPr>
                <w:i/>
              </w:rPr>
              <w:t xml:space="preserve">, </w:t>
            </w:r>
            <w:r w:rsidR="00067A6A" w:rsidRPr="004543F7">
              <w:rPr>
                <w:i/>
              </w:rPr>
              <w:t>vurdering</w:t>
            </w:r>
            <w:r w:rsidRPr="004543F7">
              <w:rPr>
                <w:i/>
              </w:rPr>
              <w:t>skapitlet i læreplanene og på</w:t>
            </w:r>
            <w:r w:rsidR="00067A6A" w:rsidRPr="004543F7">
              <w:rPr>
                <w:i/>
              </w:rPr>
              <w:t xml:space="preserve"> fagprøve</w:t>
            </w:r>
            <w:r w:rsidRPr="004543F7">
              <w:rPr>
                <w:i/>
              </w:rPr>
              <w:t>n</w:t>
            </w:r>
            <w:r w:rsidR="00067A6A" w:rsidRPr="004543F7">
              <w:rPr>
                <w:i/>
              </w:rPr>
              <w:t>.</w:t>
            </w:r>
          </w:p>
          <w:p w:rsidR="003907D7" w:rsidRPr="004543F7" w:rsidRDefault="003907D7" w:rsidP="00D06EB8">
            <w:pPr>
              <w:pStyle w:val="Listeavsnitt"/>
              <w:rPr>
                <w:bCs/>
              </w:rPr>
            </w:pPr>
          </w:p>
        </w:tc>
      </w:tr>
      <w:tr w:rsidR="00EA5000" w:rsidRPr="00F16763" w:rsidTr="000F6C79">
        <w:tc>
          <w:tcPr>
            <w:tcW w:w="1101" w:type="dxa"/>
          </w:tcPr>
          <w:p w:rsidR="00EA5000" w:rsidRPr="007008FE" w:rsidRDefault="007F3B80" w:rsidP="00560BCE">
            <w:r>
              <w:t>27</w:t>
            </w:r>
            <w:r w:rsidR="00EA5000" w:rsidRPr="007008FE">
              <w:t>-201</w:t>
            </w:r>
            <w:r w:rsidR="007008FE" w:rsidRPr="007008FE">
              <w:t>5</w:t>
            </w:r>
          </w:p>
        </w:tc>
        <w:tc>
          <w:tcPr>
            <w:tcW w:w="9072" w:type="dxa"/>
          </w:tcPr>
          <w:p w:rsidR="003419B2" w:rsidRPr="007008FE" w:rsidRDefault="00EA5000" w:rsidP="00FE6756">
            <w:pPr>
              <w:rPr>
                <w:b/>
              </w:rPr>
            </w:pPr>
            <w:r w:rsidRPr="007008FE">
              <w:rPr>
                <w:b/>
              </w:rPr>
              <w:t xml:space="preserve">Møteplan </w:t>
            </w:r>
            <w:r w:rsidR="003419B2">
              <w:rPr>
                <w:b/>
              </w:rPr>
              <w:t>2015</w:t>
            </w:r>
          </w:p>
          <w:p w:rsidR="00D06EB8" w:rsidRPr="007008FE" w:rsidRDefault="00D06EB8" w:rsidP="00D06EB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5"/>
              <w:gridCol w:w="1985"/>
              <w:gridCol w:w="1417"/>
              <w:gridCol w:w="2126"/>
            </w:tblGrid>
            <w:tr w:rsidR="00D06EB8" w:rsidRPr="007008FE" w:rsidTr="0017660C">
              <w:tc>
                <w:tcPr>
                  <w:tcW w:w="3005" w:type="dxa"/>
                  <w:shd w:val="clear" w:color="auto" w:fill="auto"/>
                </w:tcPr>
                <w:p w:rsidR="00D06EB8" w:rsidRPr="007008FE" w:rsidRDefault="00D06EB8" w:rsidP="00D06EB8">
                  <w:r w:rsidRPr="007008FE">
                    <w:t>Arbeidsutvalgsmøter</w:t>
                  </w:r>
                </w:p>
              </w:tc>
              <w:tc>
                <w:tcPr>
                  <w:tcW w:w="1985" w:type="dxa"/>
                  <w:shd w:val="clear" w:color="auto" w:fill="auto"/>
                </w:tcPr>
                <w:p w:rsidR="00D06EB8" w:rsidRPr="007008FE" w:rsidRDefault="00D06EB8" w:rsidP="00D06EB8">
                  <w:r w:rsidRPr="007008FE">
                    <w:t>Rådsmøter</w:t>
                  </w:r>
                </w:p>
              </w:tc>
              <w:tc>
                <w:tcPr>
                  <w:tcW w:w="1417" w:type="dxa"/>
                  <w:shd w:val="clear" w:color="auto" w:fill="auto"/>
                </w:tcPr>
                <w:p w:rsidR="00D06EB8" w:rsidRPr="007008FE" w:rsidRDefault="00D06EB8" w:rsidP="00D06EB8">
                  <w:r w:rsidRPr="007008FE">
                    <w:t>SRY-møter</w:t>
                  </w:r>
                </w:p>
              </w:tc>
              <w:tc>
                <w:tcPr>
                  <w:tcW w:w="2126" w:type="dxa"/>
                </w:tcPr>
                <w:p w:rsidR="00D06EB8" w:rsidRPr="007008FE" w:rsidRDefault="00D06EB8" w:rsidP="00D06EB8">
                  <w:r w:rsidRPr="007008FE">
                    <w:t>Fellesmøter:</w:t>
                  </w:r>
                </w:p>
              </w:tc>
            </w:tr>
            <w:tr w:rsidR="00D06EB8" w:rsidRPr="007008FE" w:rsidTr="0017660C">
              <w:tc>
                <w:tcPr>
                  <w:tcW w:w="3005" w:type="dxa"/>
                  <w:shd w:val="clear" w:color="auto" w:fill="auto"/>
                </w:tcPr>
                <w:p w:rsidR="00D06EB8" w:rsidRPr="007008FE" w:rsidRDefault="00D06EB8" w:rsidP="00D06EB8">
                  <w:r w:rsidRPr="007008FE">
                    <w:t>Onsdag 08.04.2015. Møterom Cosinus, 5. etg</w:t>
                  </w:r>
                </w:p>
              </w:tc>
              <w:tc>
                <w:tcPr>
                  <w:tcW w:w="1985" w:type="dxa"/>
                  <w:shd w:val="clear" w:color="auto" w:fill="auto"/>
                </w:tcPr>
                <w:p w:rsidR="00D06EB8" w:rsidRPr="007008FE" w:rsidRDefault="00D06EB8" w:rsidP="00D06EB8">
                  <w:r w:rsidRPr="007008FE">
                    <w:t>Torsdag 16.04.2015</w:t>
                  </w:r>
                </w:p>
                <w:p w:rsidR="00D06EB8" w:rsidRPr="007008FE" w:rsidRDefault="00D06EB8" w:rsidP="00D06EB8">
                  <w:r w:rsidRPr="007008FE">
                    <w:t>Møterom 3</w:t>
                  </w:r>
                </w:p>
              </w:tc>
              <w:tc>
                <w:tcPr>
                  <w:tcW w:w="1417" w:type="dxa"/>
                  <w:shd w:val="clear" w:color="auto" w:fill="auto"/>
                </w:tcPr>
                <w:p w:rsidR="00D06EB8" w:rsidRPr="007008FE" w:rsidRDefault="00D06EB8" w:rsidP="00D06EB8"/>
              </w:tc>
              <w:tc>
                <w:tcPr>
                  <w:tcW w:w="2126" w:type="dxa"/>
                </w:tcPr>
                <w:p w:rsidR="00D06EB8" w:rsidRPr="007008FE" w:rsidRDefault="00D06EB8" w:rsidP="00D06EB8">
                  <w:r w:rsidRPr="007008FE">
                    <w:t>26.03.2015.</w:t>
                  </w:r>
                </w:p>
              </w:tc>
            </w:tr>
            <w:tr w:rsidR="00D06EB8" w:rsidRPr="007008FE" w:rsidTr="0017660C">
              <w:tc>
                <w:tcPr>
                  <w:tcW w:w="3005" w:type="dxa"/>
                  <w:shd w:val="clear" w:color="auto" w:fill="auto"/>
                </w:tcPr>
                <w:p w:rsidR="00D06EB8" w:rsidRPr="007008FE" w:rsidRDefault="00D06EB8" w:rsidP="00D06EB8">
                  <w:r w:rsidRPr="007008FE">
                    <w:t>Torsdag 21.05.2015. Møterom Cosinus, 5. etg</w:t>
                  </w:r>
                </w:p>
              </w:tc>
              <w:tc>
                <w:tcPr>
                  <w:tcW w:w="1985" w:type="dxa"/>
                  <w:shd w:val="clear" w:color="auto" w:fill="auto"/>
                </w:tcPr>
                <w:p w:rsidR="00D06EB8" w:rsidRPr="007008FE" w:rsidRDefault="00D06EB8" w:rsidP="00D06EB8">
                  <w:r w:rsidRPr="00BE09B0">
                    <w:rPr>
                      <w:color w:val="FF0000"/>
                    </w:rPr>
                    <w:t>Onsd - torsdag 03-04.06.2015.</w:t>
                  </w:r>
                  <w:r>
                    <w:rPr>
                      <w:color w:val="FF0000"/>
                    </w:rPr>
                    <w:t>*</w:t>
                  </w:r>
                </w:p>
              </w:tc>
              <w:tc>
                <w:tcPr>
                  <w:tcW w:w="1417" w:type="dxa"/>
                  <w:shd w:val="clear" w:color="auto" w:fill="auto"/>
                </w:tcPr>
                <w:p w:rsidR="00D06EB8" w:rsidRPr="007008FE" w:rsidRDefault="00D06EB8" w:rsidP="00D06EB8">
                  <w:r w:rsidRPr="007008FE">
                    <w:t>10.06.2015</w:t>
                  </w:r>
                </w:p>
              </w:tc>
              <w:tc>
                <w:tcPr>
                  <w:tcW w:w="2126" w:type="dxa"/>
                </w:tcPr>
                <w:p w:rsidR="00D06EB8" w:rsidRPr="007008FE" w:rsidRDefault="00D06EB8" w:rsidP="00D06EB8"/>
              </w:tc>
            </w:tr>
            <w:tr w:rsidR="00D06EB8" w:rsidRPr="007008FE" w:rsidTr="0017660C">
              <w:tc>
                <w:tcPr>
                  <w:tcW w:w="3005" w:type="dxa"/>
                  <w:shd w:val="clear" w:color="auto" w:fill="auto"/>
                </w:tcPr>
                <w:p w:rsidR="00D06EB8" w:rsidRPr="007008FE" w:rsidRDefault="00D06EB8" w:rsidP="00D06EB8"/>
              </w:tc>
              <w:tc>
                <w:tcPr>
                  <w:tcW w:w="1985" w:type="dxa"/>
                  <w:shd w:val="clear" w:color="auto" w:fill="auto"/>
                </w:tcPr>
                <w:p w:rsidR="00D06EB8" w:rsidRDefault="00D06EB8" w:rsidP="00D06EB8">
                  <w:pPr>
                    <w:rPr>
                      <w:color w:val="FF0000"/>
                    </w:rPr>
                  </w:pPr>
                  <w:r>
                    <w:rPr>
                      <w:color w:val="FF0000"/>
                    </w:rPr>
                    <w:t>Torsdag 03.09.2015 kl, 10,00-16.00</w:t>
                  </w:r>
                </w:p>
                <w:p w:rsidR="00D06EB8" w:rsidRPr="009D101F" w:rsidRDefault="00D06EB8" w:rsidP="00D06EB8">
                  <w:pPr>
                    <w:rPr>
                      <w:color w:val="FF0000"/>
                    </w:rPr>
                  </w:pPr>
                  <w:r>
                    <w:rPr>
                      <w:color w:val="FF0000"/>
                    </w:rPr>
                    <w:t xml:space="preserve">Felles rådsmøte </w:t>
                  </w:r>
                  <w:r w:rsidRPr="009D101F">
                    <w:rPr>
                      <w:color w:val="FF0000"/>
                    </w:rPr>
                    <w:t xml:space="preserve">med </w:t>
                  </w:r>
                  <w:r w:rsidRPr="009D101F">
                    <w:rPr>
                      <w:bCs/>
                      <w:color w:val="FF0000"/>
                    </w:rPr>
                    <w:t>FRSS, FRBA, FREL og FRTIP</w:t>
                  </w:r>
                  <w:r>
                    <w:rPr>
                      <w:bCs/>
                      <w:color w:val="FF0000"/>
                    </w:rPr>
                    <w:t>. Tema: Innflytelse på vg3-læreplaner</w:t>
                  </w:r>
                </w:p>
              </w:tc>
              <w:tc>
                <w:tcPr>
                  <w:tcW w:w="1417" w:type="dxa"/>
                  <w:shd w:val="clear" w:color="auto" w:fill="auto"/>
                </w:tcPr>
                <w:p w:rsidR="00D06EB8" w:rsidRPr="007008FE" w:rsidRDefault="00D06EB8" w:rsidP="00D06EB8"/>
              </w:tc>
              <w:tc>
                <w:tcPr>
                  <w:tcW w:w="2126" w:type="dxa"/>
                </w:tcPr>
                <w:p w:rsidR="00D06EB8" w:rsidRPr="007008FE" w:rsidRDefault="00D06EB8" w:rsidP="00D06EB8"/>
              </w:tc>
            </w:tr>
            <w:tr w:rsidR="00D06EB8" w:rsidRPr="007008FE" w:rsidTr="0017660C">
              <w:tc>
                <w:tcPr>
                  <w:tcW w:w="3005" w:type="dxa"/>
                  <w:shd w:val="clear" w:color="auto" w:fill="auto"/>
                </w:tcPr>
                <w:p w:rsidR="00D06EB8" w:rsidRPr="007008FE" w:rsidRDefault="00D06EB8" w:rsidP="00D06EB8">
                  <w:r w:rsidRPr="007008FE">
                    <w:lastRenderedPageBreak/>
                    <w:t>Torsdag 20.-fredag 21.08.2015.</w:t>
                  </w:r>
                </w:p>
              </w:tc>
              <w:tc>
                <w:tcPr>
                  <w:tcW w:w="1985" w:type="dxa"/>
                  <w:shd w:val="clear" w:color="auto" w:fill="auto"/>
                </w:tcPr>
                <w:p w:rsidR="00D06EB8" w:rsidRDefault="00D06EB8" w:rsidP="00D06EB8">
                  <w:pPr>
                    <w:rPr>
                      <w:color w:val="FF0000"/>
                    </w:rPr>
                  </w:pPr>
                  <w:r>
                    <w:rPr>
                      <w:color w:val="FF0000"/>
                    </w:rPr>
                    <w:t>Onsdag</w:t>
                  </w:r>
                  <w:r w:rsidRPr="00AB2358">
                    <w:rPr>
                      <w:color w:val="FF0000"/>
                    </w:rPr>
                    <w:t xml:space="preserve"> </w:t>
                  </w:r>
                  <w:r>
                    <w:rPr>
                      <w:color w:val="FF0000"/>
                    </w:rPr>
                    <w:t>09</w:t>
                  </w:r>
                  <w:r w:rsidRPr="00AB2358">
                    <w:rPr>
                      <w:color w:val="FF0000"/>
                    </w:rPr>
                    <w:t>.09.2015.</w:t>
                  </w:r>
                </w:p>
                <w:p w:rsidR="00D06EB8" w:rsidRPr="007008FE" w:rsidRDefault="00D06EB8" w:rsidP="00D06EB8">
                  <w:r>
                    <w:rPr>
                      <w:color w:val="FF0000"/>
                    </w:rPr>
                    <w:t>Møterom 3</w:t>
                  </w:r>
                </w:p>
              </w:tc>
              <w:tc>
                <w:tcPr>
                  <w:tcW w:w="1417" w:type="dxa"/>
                  <w:shd w:val="clear" w:color="auto" w:fill="auto"/>
                </w:tcPr>
                <w:p w:rsidR="00D06EB8" w:rsidRPr="007008FE" w:rsidRDefault="00D06EB8" w:rsidP="00D06EB8">
                  <w:r w:rsidRPr="007008FE">
                    <w:t>10.09.2015</w:t>
                  </w:r>
                </w:p>
              </w:tc>
              <w:tc>
                <w:tcPr>
                  <w:tcW w:w="2126" w:type="dxa"/>
                </w:tcPr>
                <w:p w:rsidR="00D06EB8" w:rsidRPr="007008FE" w:rsidRDefault="00D06EB8" w:rsidP="00D06EB8">
                  <w:r w:rsidRPr="007008FE">
                    <w:t>27.08.2015.</w:t>
                  </w:r>
                </w:p>
              </w:tc>
            </w:tr>
            <w:tr w:rsidR="00D06EB8" w:rsidRPr="007008FE" w:rsidTr="0017660C">
              <w:tc>
                <w:tcPr>
                  <w:tcW w:w="3005" w:type="dxa"/>
                  <w:shd w:val="clear" w:color="auto" w:fill="auto"/>
                </w:tcPr>
                <w:p w:rsidR="00D06EB8" w:rsidRPr="007008FE" w:rsidRDefault="00D06EB8" w:rsidP="001E1290">
                  <w:r>
                    <w:t xml:space="preserve">AU </w:t>
                  </w:r>
                  <w:r w:rsidR="001E1290">
                    <w:t>07.10</w:t>
                  </w:r>
                  <w:r>
                    <w:t>.2015</w:t>
                  </w:r>
                  <w:r w:rsidR="001E1290">
                    <w:t>?</w:t>
                  </w:r>
                  <w:bookmarkStart w:id="2" w:name="_GoBack"/>
                  <w:bookmarkEnd w:id="2"/>
                </w:p>
              </w:tc>
              <w:tc>
                <w:tcPr>
                  <w:tcW w:w="1985" w:type="dxa"/>
                  <w:shd w:val="clear" w:color="auto" w:fill="auto"/>
                </w:tcPr>
                <w:p w:rsidR="00D06EB8" w:rsidRPr="007008FE" w:rsidRDefault="00D06EB8" w:rsidP="00D06EB8">
                  <w:r w:rsidRPr="007008FE">
                    <w:t>Onsdag 21.10.2015.</w:t>
                  </w:r>
                </w:p>
                <w:p w:rsidR="00D06EB8" w:rsidRPr="007008FE" w:rsidRDefault="00D06EB8" w:rsidP="00D06EB8">
                  <w:r w:rsidRPr="007008FE">
                    <w:t>Møterom 3</w:t>
                  </w:r>
                </w:p>
              </w:tc>
              <w:tc>
                <w:tcPr>
                  <w:tcW w:w="1417" w:type="dxa"/>
                  <w:shd w:val="clear" w:color="auto" w:fill="auto"/>
                </w:tcPr>
                <w:p w:rsidR="00D06EB8" w:rsidRPr="007008FE" w:rsidRDefault="00D06EB8" w:rsidP="00D06EB8">
                  <w:r w:rsidRPr="007008FE">
                    <w:t>29.10.2015</w:t>
                  </w:r>
                </w:p>
              </w:tc>
              <w:tc>
                <w:tcPr>
                  <w:tcW w:w="2126" w:type="dxa"/>
                </w:tcPr>
                <w:p w:rsidR="00D06EB8" w:rsidRPr="007008FE" w:rsidRDefault="00D06EB8" w:rsidP="00D06EB8">
                  <w:r w:rsidRPr="007008FE">
                    <w:t>03.12.2015.</w:t>
                  </w:r>
                </w:p>
              </w:tc>
            </w:tr>
            <w:tr w:rsidR="00D06EB8" w:rsidRPr="007008FE" w:rsidTr="0017660C">
              <w:tc>
                <w:tcPr>
                  <w:tcW w:w="3005" w:type="dxa"/>
                  <w:shd w:val="clear" w:color="auto" w:fill="auto"/>
                </w:tcPr>
                <w:p w:rsidR="00D06EB8" w:rsidRPr="007008FE" w:rsidRDefault="00D06EB8" w:rsidP="00D06EB8"/>
              </w:tc>
              <w:tc>
                <w:tcPr>
                  <w:tcW w:w="1985" w:type="dxa"/>
                  <w:shd w:val="clear" w:color="auto" w:fill="auto"/>
                </w:tcPr>
                <w:p w:rsidR="00D06EB8" w:rsidRPr="007008FE" w:rsidRDefault="00D06EB8" w:rsidP="00D06EB8">
                  <w:r w:rsidRPr="007008FE">
                    <w:t>Onsdag 09.12.2015.</w:t>
                  </w:r>
                </w:p>
                <w:p w:rsidR="00D06EB8" w:rsidRPr="007008FE" w:rsidRDefault="00D06EB8" w:rsidP="00D06EB8">
                  <w:r w:rsidRPr="007008FE">
                    <w:t>Møterom 3</w:t>
                  </w:r>
                </w:p>
              </w:tc>
              <w:tc>
                <w:tcPr>
                  <w:tcW w:w="1417" w:type="dxa"/>
                  <w:shd w:val="clear" w:color="auto" w:fill="auto"/>
                </w:tcPr>
                <w:p w:rsidR="00D06EB8" w:rsidRPr="007008FE" w:rsidRDefault="00D06EB8" w:rsidP="00D06EB8"/>
              </w:tc>
              <w:tc>
                <w:tcPr>
                  <w:tcW w:w="2126" w:type="dxa"/>
                </w:tcPr>
                <w:p w:rsidR="00D06EB8" w:rsidRPr="007008FE" w:rsidRDefault="00D06EB8" w:rsidP="00D06EB8"/>
              </w:tc>
            </w:tr>
          </w:tbl>
          <w:p w:rsidR="00D06EB8" w:rsidRDefault="00D06EB8" w:rsidP="00D06EB8"/>
          <w:p w:rsidR="00D06EB8" w:rsidRDefault="00D06EB8" w:rsidP="00D06EB8">
            <w:r>
              <w:t>*Kjøreplan:</w:t>
            </w:r>
          </w:p>
          <w:p w:rsidR="00D06EB8" w:rsidRPr="00D06EB8" w:rsidRDefault="00D06EB8" w:rsidP="00D06EB8">
            <w:pPr>
              <w:rPr>
                <w:b/>
              </w:rPr>
            </w:pPr>
            <w:r w:rsidRPr="00D06EB8">
              <w:rPr>
                <w:b/>
              </w:rPr>
              <w:t>Onsdag 03.06.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5"/>
              <w:gridCol w:w="5557"/>
            </w:tblGrid>
            <w:tr w:rsidR="00D06EB8" w:rsidRPr="007008FE" w:rsidTr="0017660C">
              <w:tc>
                <w:tcPr>
                  <w:tcW w:w="3005" w:type="dxa"/>
                  <w:shd w:val="clear" w:color="auto" w:fill="auto"/>
                </w:tcPr>
                <w:p w:rsidR="00D06EB8" w:rsidRDefault="00D06EB8" w:rsidP="00D06EB8">
                  <w:r>
                    <w:t>10.00-11.00</w:t>
                  </w:r>
                </w:p>
                <w:p w:rsidR="00D06EB8" w:rsidRPr="007008FE" w:rsidRDefault="00D06EB8" w:rsidP="00D06EB8">
                  <w:r>
                    <w:t>Auditoriet (100 prs)</w:t>
                  </w:r>
                </w:p>
              </w:tc>
              <w:tc>
                <w:tcPr>
                  <w:tcW w:w="5557" w:type="dxa"/>
                  <w:shd w:val="clear" w:color="auto" w:fill="auto"/>
                </w:tcPr>
                <w:p w:rsidR="00D06EB8" w:rsidRPr="007008FE" w:rsidRDefault="00D06EB8" w:rsidP="00D06EB8">
                  <w:r>
                    <w:t>Presentasjon av opplæringskontorrapporten (evt andre poster på dagsorden som egner seg i auditoriet)</w:t>
                  </w:r>
                </w:p>
              </w:tc>
            </w:tr>
            <w:tr w:rsidR="00D06EB8" w:rsidRPr="007008FE" w:rsidTr="0017660C">
              <w:tc>
                <w:tcPr>
                  <w:tcW w:w="3005" w:type="dxa"/>
                  <w:shd w:val="clear" w:color="auto" w:fill="auto"/>
                </w:tcPr>
                <w:p w:rsidR="00D06EB8" w:rsidRDefault="00D06EB8" w:rsidP="00D06EB8">
                  <w:r>
                    <w:t>11.00-12.00</w:t>
                  </w:r>
                </w:p>
                <w:p w:rsidR="00D06EB8" w:rsidRPr="007008FE" w:rsidRDefault="00D06EB8" w:rsidP="00D06EB8">
                  <w:r>
                    <w:t>Møterom 5 1. etg (36 prs)</w:t>
                  </w:r>
                </w:p>
              </w:tc>
              <w:tc>
                <w:tcPr>
                  <w:tcW w:w="5557" w:type="dxa"/>
                  <w:shd w:val="clear" w:color="auto" w:fill="auto"/>
                </w:tcPr>
                <w:p w:rsidR="00D06EB8" w:rsidRPr="007008FE" w:rsidRDefault="00D06EB8" w:rsidP="00D06EB8">
                  <w:r>
                    <w:t>Rådsmøte</w:t>
                  </w:r>
                </w:p>
              </w:tc>
            </w:tr>
            <w:tr w:rsidR="00D06EB8" w:rsidRPr="007008FE" w:rsidTr="0017660C">
              <w:tc>
                <w:tcPr>
                  <w:tcW w:w="3005" w:type="dxa"/>
                  <w:shd w:val="clear" w:color="auto" w:fill="auto"/>
                </w:tcPr>
                <w:p w:rsidR="00D06EB8" w:rsidRDefault="00D06EB8" w:rsidP="00D06EB8">
                  <w:r>
                    <w:t>12.00-13.00</w:t>
                  </w:r>
                </w:p>
              </w:tc>
              <w:tc>
                <w:tcPr>
                  <w:tcW w:w="5557" w:type="dxa"/>
                  <w:shd w:val="clear" w:color="auto" w:fill="auto"/>
                </w:tcPr>
                <w:p w:rsidR="00D06EB8" w:rsidRDefault="00D06EB8" w:rsidP="00D06EB8">
                  <w:r>
                    <w:t>Lunsj</w:t>
                  </w:r>
                </w:p>
              </w:tc>
            </w:tr>
            <w:tr w:rsidR="00D06EB8" w:rsidRPr="007008FE" w:rsidTr="0017660C">
              <w:tc>
                <w:tcPr>
                  <w:tcW w:w="3005" w:type="dxa"/>
                  <w:shd w:val="clear" w:color="auto" w:fill="auto"/>
                </w:tcPr>
                <w:p w:rsidR="00D06EB8" w:rsidRDefault="00D06EB8" w:rsidP="00D06EB8">
                  <w:r>
                    <w:t>13.00-17.00</w:t>
                  </w:r>
                </w:p>
                <w:p w:rsidR="00D06EB8" w:rsidRDefault="00D06EB8" w:rsidP="00D06EB8">
                  <w:r>
                    <w:t>Møterom 5 1. etg (36 prs)</w:t>
                  </w:r>
                </w:p>
              </w:tc>
              <w:tc>
                <w:tcPr>
                  <w:tcW w:w="5557" w:type="dxa"/>
                  <w:shd w:val="clear" w:color="auto" w:fill="auto"/>
                </w:tcPr>
                <w:p w:rsidR="00D06EB8" w:rsidRDefault="00D06EB8" w:rsidP="00D06EB8">
                  <w:r>
                    <w:t>Rådsmøte fortsetter. Oppstart på arbeid med utviklingsredegjørelse/tilbudsstruktur</w:t>
                  </w:r>
                </w:p>
              </w:tc>
            </w:tr>
            <w:tr w:rsidR="00D06EB8" w:rsidRPr="007008FE" w:rsidTr="0017660C">
              <w:tc>
                <w:tcPr>
                  <w:tcW w:w="3005" w:type="dxa"/>
                  <w:shd w:val="clear" w:color="auto" w:fill="auto"/>
                </w:tcPr>
                <w:p w:rsidR="00D06EB8" w:rsidRDefault="00D06EB8" w:rsidP="00D06EB8">
                  <w:r>
                    <w:t>18.00</w:t>
                  </w:r>
                </w:p>
              </w:tc>
              <w:tc>
                <w:tcPr>
                  <w:tcW w:w="5557" w:type="dxa"/>
                  <w:shd w:val="clear" w:color="auto" w:fill="auto"/>
                </w:tcPr>
                <w:p w:rsidR="00D06EB8" w:rsidRDefault="00D06EB8" w:rsidP="00D06EB8">
                  <w:r>
                    <w:t xml:space="preserve">Mat </w:t>
                  </w:r>
                </w:p>
              </w:tc>
            </w:tr>
          </w:tbl>
          <w:p w:rsidR="00D06EB8" w:rsidRDefault="00D06EB8" w:rsidP="00D06EB8"/>
          <w:p w:rsidR="00D06EB8" w:rsidRPr="00D06EB8" w:rsidRDefault="00D06EB8" w:rsidP="00D06EB8">
            <w:pPr>
              <w:rPr>
                <w:b/>
              </w:rPr>
            </w:pPr>
            <w:r w:rsidRPr="00D06EB8">
              <w:rPr>
                <w:b/>
              </w:rPr>
              <w:t>Torsdag 04.06.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5"/>
              <w:gridCol w:w="5557"/>
            </w:tblGrid>
            <w:tr w:rsidR="00D06EB8" w:rsidRPr="007008FE" w:rsidTr="0017660C">
              <w:tc>
                <w:tcPr>
                  <w:tcW w:w="3005" w:type="dxa"/>
                  <w:shd w:val="clear" w:color="auto" w:fill="auto"/>
                </w:tcPr>
                <w:p w:rsidR="00D06EB8" w:rsidRDefault="00D06EB8" w:rsidP="00D06EB8">
                  <w:r>
                    <w:t>09.00-11.00</w:t>
                  </w:r>
                </w:p>
                <w:p w:rsidR="00D06EB8" w:rsidRDefault="00D06EB8" w:rsidP="00D06EB8">
                  <w:r>
                    <w:t>Møterom:</w:t>
                  </w:r>
                </w:p>
                <w:p w:rsidR="00D06EB8" w:rsidRDefault="00D06EB8" w:rsidP="00D06EB8">
                  <w:r>
                    <w:t>Bytes, 4. etg (13 prs)</w:t>
                  </w:r>
                </w:p>
                <w:p w:rsidR="00D06EB8" w:rsidRDefault="00D06EB8" w:rsidP="00D06EB8">
                  <w:r w:rsidRPr="00833280">
                    <w:t xml:space="preserve">Ibsen. 4.et </w:t>
                  </w:r>
                  <w:r>
                    <w:t>(</w:t>
                  </w:r>
                  <w:r w:rsidRPr="00833280">
                    <w:t>6 pers</w:t>
                  </w:r>
                  <w:r>
                    <w:t>)</w:t>
                  </w:r>
                  <w:r w:rsidRPr="00833280">
                    <w:t xml:space="preserve"> </w:t>
                  </w:r>
                </w:p>
                <w:p w:rsidR="00D06EB8" w:rsidRPr="007008FE" w:rsidRDefault="00D06EB8" w:rsidP="00D06EB8">
                  <w:r w:rsidRPr="00833280">
                    <w:t xml:space="preserve">Skram  4.et </w:t>
                  </w:r>
                  <w:r>
                    <w:t>(</w:t>
                  </w:r>
                  <w:r w:rsidRPr="00833280">
                    <w:t>6 pers.</w:t>
                  </w:r>
                  <w:r>
                    <w:t>)</w:t>
                  </w:r>
                </w:p>
              </w:tc>
              <w:tc>
                <w:tcPr>
                  <w:tcW w:w="5557" w:type="dxa"/>
                  <w:shd w:val="clear" w:color="auto" w:fill="auto"/>
                </w:tcPr>
                <w:p w:rsidR="00D06EB8" w:rsidRDefault="00D06EB8" w:rsidP="00D06EB8">
                  <w:r>
                    <w:t>Gruppearbeid utviklingsredegjørelse/</w:t>
                  </w:r>
                </w:p>
                <w:p w:rsidR="00D06EB8" w:rsidRPr="007008FE" w:rsidRDefault="00D06EB8" w:rsidP="00D06EB8">
                  <w:r>
                    <w:t>tilbudsstruktur</w:t>
                  </w:r>
                </w:p>
              </w:tc>
            </w:tr>
            <w:tr w:rsidR="00D06EB8" w:rsidRPr="007008FE" w:rsidTr="0017660C">
              <w:tc>
                <w:tcPr>
                  <w:tcW w:w="3005" w:type="dxa"/>
                  <w:shd w:val="clear" w:color="auto" w:fill="auto"/>
                </w:tcPr>
                <w:p w:rsidR="00D06EB8" w:rsidRPr="007008FE" w:rsidRDefault="00D06EB8" w:rsidP="00D06EB8">
                  <w:r>
                    <w:t>11.00-12.00</w:t>
                  </w:r>
                </w:p>
              </w:tc>
              <w:tc>
                <w:tcPr>
                  <w:tcW w:w="5557" w:type="dxa"/>
                  <w:shd w:val="clear" w:color="auto" w:fill="auto"/>
                </w:tcPr>
                <w:p w:rsidR="00D06EB8" w:rsidRPr="007008FE" w:rsidRDefault="00D06EB8" w:rsidP="00D06EB8">
                  <w:r>
                    <w:t>Lunsj</w:t>
                  </w:r>
                </w:p>
              </w:tc>
            </w:tr>
            <w:tr w:rsidR="00D06EB8" w:rsidRPr="007008FE" w:rsidTr="0017660C">
              <w:tc>
                <w:tcPr>
                  <w:tcW w:w="3005" w:type="dxa"/>
                  <w:shd w:val="clear" w:color="auto" w:fill="auto"/>
                </w:tcPr>
                <w:p w:rsidR="00D06EB8" w:rsidRDefault="00D06EB8" w:rsidP="00D06EB8">
                  <w:r>
                    <w:t xml:space="preserve">12.00-16.00 </w:t>
                  </w:r>
                </w:p>
              </w:tc>
              <w:tc>
                <w:tcPr>
                  <w:tcW w:w="5557" w:type="dxa"/>
                  <w:shd w:val="clear" w:color="auto" w:fill="auto"/>
                </w:tcPr>
                <w:p w:rsidR="00D06EB8" w:rsidRDefault="00D06EB8" w:rsidP="00D06EB8">
                  <w:r>
                    <w:t>Gruppearbeid fortsetter</w:t>
                  </w:r>
                </w:p>
              </w:tc>
            </w:tr>
          </w:tbl>
          <w:p w:rsidR="00D06EB8" w:rsidRDefault="00D06EB8" w:rsidP="00D06EB8"/>
          <w:p w:rsidR="00D06EB8" w:rsidRPr="007008FE" w:rsidRDefault="00D06EB8" w:rsidP="00D06EB8"/>
          <w:p w:rsidR="00D06EB8" w:rsidRPr="007008FE" w:rsidRDefault="00D06EB8" w:rsidP="00D06EB8">
            <w:pPr>
              <w:rPr>
                <w:i/>
              </w:rPr>
            </w:pPr>
            <w:r>
              <w:rPr>
                <w:i/>
              </w:rPr>
              <w:t>Vedtak</w:t>
            </w:r>
            <w:r w:rsidRPr="007008FE">
              <w:rPr>
                <w:i/>
              </w:rPr>
              <w:t>:</w:t>
            </w:r>
          </w:p>
          <w:p w:rsidR="00D06EB8" w:rsidRPr="00AF5DB6" w:rsidRDefault="00D06EB8" w:rsidP="00D06EB8">
            <w:pPr>
              <w:ind w:left="360"/>
              <w:rPr>
                <w:i/>
              </w:rPr>
            </w:pPr>
            <w:r w:rsidRPr="00AF5DB6">
              <w:rPr>
                <w:i/>
              </w:rPr>
              <w:t>Møteplanen anbefales</w:t>
            </w:r>
          </w:p>
          <w:p w:rsidR="007009CF" w:rsidRPr="007008FE" w:rsidRDefault="007009CF" w:rsidP="00FE6756">
            <w:pPr>
              <w:pStyle w:val="Listeavsnitt"/>
              <w:rPr>
                <w:rFonts w:ascii="Verdana" w:hAnsi="Verdana"/>
                <w:sz w:val="20"/>
                <w:szCs w:val="20"/>
              </w:rPr>
            </w:pPr>
          </w:p>
        </w:tc>
      </w:tr>
      <w:tr w:rsidR="00EA5000" w:rsidRPr="00F16763" w:rsidTr="000F6C79">
        <w:tc>
          <w:tcPr>
            <w:tcW w:w="1101" w:type="dxa"/>
          </w:tcPr>
          <w:p w:rsidR="00EA5000" w:rsidRPr="007008FE" w:rsidRDefault="00583AF3" w:rsidP="00560BCE">
            <w:r>
              <w:lastRenderedPageBreak/>
              <w:t>2</w:t>
            </w:r>
            <w:r w:rsidR="007F3B80">
              <w:t>8-</w:t>
            </w:r>
            <w:r w:rsidR="00EA5000" w:rsidRPr="007008FE">
              <w:t>201</w:t>
            </w:r>
            <w:r w:rsidR="007008FE" w:rsidRPr="007008FE">
              <w:t>5</w:t>
            </w:r>
          </w:p>
        </w:tc>
        <w:tc>
          <w:tcPr>
            <w:tcW w:w="9072" w:type="dxa"/>
          </w:tcPr>
          <w:p w:rsidR="00EA5000" w:rsidRPr="007008FE" w:rsidRDefault="00EA5000" w:rsidP="00FE6756">
            <w:pPr>
              <w:rPr>
                <w:b/>
              </w:rPr>
            </w:pPr>
            <w:r w:rsidRPr="007008FE">
              <w:rPr>
                <w:b/>
              </w:rPr>
              <w:t>Eventuelt</w:t>
            </w:r>
          </w:p>
          <w:p w:rsidR="003907D7" w:rsidRDefault="003907D7" w:rsidP="003907D7"/>
          <w:p w:rsidR="003907D7" w:rsidRPr="003907D7" w:rsidRDefault="003907D7" w:rsidP="003907D7">
            <w:pPr>
              <w:rPr>
                <w:b/>
              </w:rPr>
            </w:pPr>
            <w:r w:rsidRPr="003907D7">
              <w:rPr>
                <w:b/>
              </w:rPr>
              <w:t>Høring om vurdering og fraværsgrenser</w:t>
            </w:r>
          </w:p>
          <w:p w:rsidR="00441A34" w:rsidRDefault="003907D7" w:rsidP="003907D7">
            <w:r>
              <w:t xml:space="preserve">Utdanningsdirektoratet har sendt på høring en rekke endringer i bestemmelsene om vurdering i forskrift til opplæringsloven og forskrift til privatskoleloven. Høringen har bakgrunn i oppdragsbrev 18-14 fra Kunnskapsdepartementet. </w:t>
            </w:r>
            <w:r w:rsidR="00441A34" w:rsidRPr="00441A34">
              <w:t>Høringsfristen er 27. april 2015</w:t>
            </w:r>
            <w:r>
              <w:t xml:space="preserve">. </w:t>
            </w:r>
          </w:p>
          <w:p w:rsidR="004543F7" w:rsidRDefault="001E1290" w:rsidP="00FE6756">
            <w:hyperlink r:id="rId23" w:history="1">
              <w:r w:rsidR="003907D7">
                <w:rPr>
                  <w:rStyle w:val="Hyperkobling"/>
                </w:rPr>
                <w:t>http://www.udir.no/Regelverk/Horinger/Saker-ute-pa-horing/Hoering-om-vurdering-og-fravarsgrenser/</w:t>
              </w:r>
            </w:hyperlink>
          </w:p>
          <w:p w:rsidR="003907D7" w:rsidRDefault="003907D7" w:rsidP="00FE6756"/>
          <w:p w:rsidR="003907D7" w:rsidRDefault="003907D7" w:rsidP="00FE6756"/>
          <w:p w:rsidR="004543F7" w:rsidRPr="003907D7" w:rsidRDefault="004543F7" w:rsidP="004543F7">
            <w:pPr>
              <w:rPr>
                <w:i/>
              </w:rPr>
            </w:pPr>
            <w:r w:rsidRPr="003907D7">
              <w:rPr>
                <w:i/>
              </w:rPr>
              <w:t>Vedtak:</w:t>
            </w:r>
          </w:p>
          <w:p w:rsidR="004543F7" w:rsidRPr="003907D7" w:rsidRDefault="004543F7" w:rsidP="004543F7">
            <w:pPr>
              <w:ind w:left="360"/>
              <w:rPr>
                <w:i/>
              </w:rPr>
            </w:pPr>
            <w:r w:rsidRPr="003907D7">
              <w:rPr>
                <w:i/>
              </w:rPr>
              <w:t>AU utarbeider høringsuttalelse.</w:t>
            </w:r>
          </w:p>
          <w:p w:rsidR="009C76C0" w:rsidRPr="007008FE" w:rsidRDefault="009C76C0" w:rsidP="00B673DB"/>
        </w:tc>
      </w:tr>
    </w:tbl>
    <w:p w:rsidR="00EA5000" w:rsidRDefault="00EA5000" w:rsidP="00FE6756"/>
    <w:sectPr w:rsidR="00EA5000" w:rsidSect="00D916BC">
      <w:headerReference w:type="even" r:id="rId24"/>
      <w:headerReference w:type="default" r:id="rId25"/>
      <w:footerReference w:type="default" r:id="rId26"/>
      <w:footerReference w:type="first" r:id="rId27"/>
      <w:type w:val="continuous"/>
      <w:pgSz w:w="11907" w:h="16840" w:code="9"/>
      <w:pgMar w:top="567" w:right="851" w:bottom="284" w:left="1134" w:header="851" w:footer="68"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1A13" w:rsidRDefault="00061A13" w:rsidP="00FE6756">
      <w:r>
        <w:separator/>
      </w:r>
    </w:p>
    <w:p w:rsidR="00061A13" w:rsidRDefault="00061A13" w:rsidP="00FE6756"/>
    <w:p w:rsidR="00061A13" w:rsidRDefault="00061A13" w:rsidP="00FE6756"/>
  </w:endnote>
  <w:endnote w:type="continuationSeparator" w:id="0">
    <w:p w:rsidR="00061A13" w:rsidRDefault="00061A13" w:rsidP="00FE6756">
      <w:r>
        <w:continuationSeparator/>
      </w:r>
    </w:p>
    <w:p w:rsidR="00061A13" w:rsidRDefault="00061A13" w:rsidP="00FE6756"/>
    <w:p w:rsidR="00061A13" w:rsidRDefault="00061A13" w:rsidP="00FE67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4D1" w:rsidRDefault="004324D1" w:rsidP="00FE6756">
    <w:pPr>
      <w:pStyle w:val="Bunntekst"/>
    </w:pPr>
    <w:r>
      <w:rPr>
        <w:noProof/>
      </w:rPr>
      <w:drawing>
        <wp:inline distT="0" distB="0" distL="0" distR="0" wp14:anchorId="7FBC8008" wp14:editId="7D88C038">
          <wp:extent cx="6298565" cy="559435"/>
          <wp:effectExtent l="0" t="0" r="6985" b="0"/>
          <wp:docPr id="2" name="Bilde 6" descr="Beskrivelse: Adressefelt_elek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6" descr="Beskrivelse: Adressefelt_elektr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8565" cy="559435"/>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4D1" w:rsidRPr="004164D3" w:rsidRDefault="004324D1" w:rsidP="00FE6756">
    <w:pPr>
      <w:pStyle w:val="Bunntekst"/>
      <w:rPr>
        <w:lang w:val="it-IT"/>
      </w:rPr>
    </w:pPr>
  </w:p>
  <w:p w:rsidR="004324D1" w:rsidRPr="004164D3" w:rsidRDefault="004324D1" w:rsidP="00FE6756">
    <w:pPr>
      <w:pStyle w:val="Bunntekst"/>
      <w:rPr>
        <w:lang w:val="it-IT"/>
      </w:rPr>
    </w:pPr>
    <w:r>
      <w:rPr>
        <w:noProof/>
      </w:rPr>
      <w:drawing>
        <wp:inline distT="0" distB="0" distL="0" distR="0" wp14:anchorId="458074D0" wp14:editId="6C0E2966">
          <wp:extent cx="6298565" cy="559435"/>
          <wp:effectExtent l="0" t="0" r="6985" b="0"/>
          <wp:docPr id="3" name="Bilde 2" descr="Beskrivelse: Adressefelt_elek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descr="Beskrivelse: Adressefelt_elektr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8565" cy="55943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1A13" w:rsidRDefault="00061A13" w:rsidP="00FE6756">
      <w:r>
        <w:separator/>
      </w:r>
    </w:p>
    <w:p w:rsidR="00061A13" w:rsidRDefault="00061A13" w:rsidP="00FE6756"/>
    <w:p w:rsidR="00061A13" w:rsidRDefault="00061A13" w:rsidP="00FE6756"/>
  </w:footnote>
  <w:footnote w:type="continuationSeparator" w:id="0">
    <w:p w:rsidR="00061A13" w:rsidRDefault="00061A13" w:rsidP="00FE6756">
      <w:r>
        <w:continuationSeparator/>
      </w:r>
    </w:p>
    <w:p w:rsidR="00061A13" w:rsidRDefault="00061A13" w:rsidP="00FE6756"/>
    <w:p w:rsidR="00061A13" w:rsidRDefault="00061A13" w:rsidP="00FE675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4D1" w:rsidRDefault="004324D1" w:rsidP="00FE6756">
    <w:pPr>
      <w:pStyle w:val="Topptekst"/>
    </w:pPr>
  </w:p>
  <w:p w:rsidR="004324D1" w:rsidRDefault="004324D1" w:rsidP="00FE6756"/>
  <w:p w:rsidR="004324D1" w:rsidRDefault="004324D1" w:rsidP="00FE675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8985683"/>
      <w:docPartObj>
        <w:docPartGallery w:val="Page Numbers (Top of Page)"/>
        <w:docPartUnique/>
      </w:docPartObj>
    </w:sdtPr>
    <w:sdtEndPr/>
    <w:sdtContent>
      <w:p w:rsidR="00902131" w:rsidRDefault="00902131">
        <w:pPr>
          <w:pStyle w:val="Topptekst"/>
        </w:pPr>
        <w:r>
          <w:fldChar w:fldCharType="begin"/>
        </w:r>
        <w:r>
          <w:instrText>PAGE   \* MERGEFORMAT</w:instrText>
        </w:r>
        <w:r>
          <w:fldChar w:fldCharType="separate"/>
        </w:r>
        <w:r w:rsidR="001E1290" w:rsidRPr="001E1290">
          <w:rPr>
            <w:noProof/>
            <w:lang w:val="nb-NO"/>
          </w:rPr>
          <w:t>7</w:t>
        </w:r>
        <w:r>
          <w:fldChar w:fldCharType="end"/>
        </w:r>
      </w:p>
    </w:sdtContent>
  </w:sdt>
  <w:p w:rsidR="004324D1" w:rsidRDefault="004324D1" w:rsidP="00FE675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93ADA"/>
    <w:multiLevelType w:val="hybridMultilevel"/>
    <w:tmpl w:val="F790F4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06CA2CD3"/>
    <w:multiLevelType w:val="hybridMultilevel"/>
    <w:tmpl w:val="8BB65C7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0997117C"/>
    <w:multiLevelType w:val="hybridMultilevel"/>
    <w:tmpl w:val="DE56232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100D6F6E"/>
    <w:multiLevelType w:val="hybridMultilevel"/>
    <w:tmpl w:val="4F1C35C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nsid w:val="11E77239"/>
    <w:multiLevelType w:val="hybridMultilevel"/>
    <w:tmpl w:val="8D26867E"/>
    <w:lvl w:ilvl="0" w:tplc="04140001">
      <w:start w:val="1"/>
      <w:numFmt w:val="bullet"/>
      <w:lvlText w:val=""/>
      <w:lvlJc w:val="left"/>
      <w:pPr>
        <w:ind w:left="1068" w:hanging="360"/>
      </w:pPr>
      <w:rPr>
        <w:rFonts w:ascii="Symbol" w:hAnsi="Symbol"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5">
    <w:nsid w:val="14245612"/>
    <w:multiLevelType w:val="hybridMultilevel"/>
    <w:tmpl w:val="66FE89C2"/>
    <w:lvl w:ilvl="0" w:tplc="0414000F">
      <w:start w:val="1"/>
      <w:numFmt w:val="decimal"/>
      <w:lvlText w:val="%1."/>
      <w:lvlJc w:val="left"/>
      <w:pPr>
        <w:ind w:left="720" w:hanging="360"/>
      </w:pPr>
    </w:lvl>
    <w:lvl w:ilvl="1" w:tplc="5A527544">
      <w:start w:val="1"/>
      <w:numFmt w:val="decimal"/>
      <w:lvlText w:val="%2."/>
      <w:lvlJc w:val="left"/>
      <w:pPr>
        <w:ind w:left="1440" w:hanging="360"/>
      </w:pPr>
      <w:rPr>
        <w:rFonts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nsid w:val="14604B57"/>
    <w:multiLevelType w:val="hybridMultilevel"/>
    <w:tmpl w:val="87EE2642"/>
    <w:lvl w:ilvl="0" w:tplc="7F684FB0">
      <w:start w:val="1"/>
      <w:numFmt w:val="lowerLetter"/>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nsid w:val="15DE0CC1"/>
    <w:multiLevelType w:val="hybridMultilevel"/>
    <w:tmpl w:val="1D54624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nsid w:val="189B3090"/>
    <w:multiLevelType w:val="hybridMultilevel"/>
    <w:tmpl w:val="87C86D8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9">
    <w:nsid w:val="18C73918"/>
    <w:multiLevelType w:val="hybridMultilevel"/>
    <w:tmpl w:val="1C02E302"/>
    <w:lvl w:ilvl="0" w:tplc="04140019">
      <w:start w:val="1"/>
      <w:numFmt w:val="lowerLetter"/>
      <w:lvlText w:val="%1."/>
      <w:lvlJc w:val="left"/>
      <w:pPr>
        <w:ind w:left="1080" w:hanging="360"/>
      </w:p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0">
    <w:nsid w:val="1C995E7C"/>
    <w:multiLevelType w:val="hybridMultilevel"/>
    <w:tmpl w:val="81A411D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nsid w:val="218C39BB"/>
    <w:multiLevelType w:val="hybridMultilevel"/>
    <w:tmpl w:val="065C7B3C"/>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12">
    <w:nsid w:val="21C37F2E"/>
    <w:multiLevelType w:val="hybridMultilevel"/>
    <w:tmpl w:val="CFDCD0BE"/>
    <w:lvl w:ilvl="0" w:tplc="04140001">
      <w:start w:val="1"/>
      <w:numFmt w:val="bullet"/>
      <w:lvlText w:val=""/>
      <w:lvlJc w:val="left"/>
      <w:pPr>
        <w:ind w:left="723" w:hanging="360"/>
      </w:pPr>
      <w:rPr>
        <w:rFonts w:ascii="Symbol" w:hAnsi="Symbol" w:hint="default"/>
      </w:rPr>
    </w:lvl>
    <w:lvl w:ilvl="1" w:tplc="04140003" w:tentative="1">
      <w:start w:val="1"/>
      <w:numFmt w:val="bullet"/>
      <w:lvlText w:val="o"/>
      <w:lvlJc w:val="left"/>
      <w:pPr>
        <w:ind w:left="1443" w:hanging="360"/>
      </w:pPr>
      <w:rPr>
        <w:rFonts w:ascii="Courier New" w:hAnsi="Courier New" w:cs="Courier New" w:hint="default"/>
      </w:rPr>
    </w:lvl>
    <w:lvl w:ilvl="2" w:tplc="04140005" w:tentative="1">
      <w:start w:val="1"/>
      <w:numFmt w:val="bullet"/>
      <w:lvlText w:val=""/>
      <w:lvlJc w:val="left"/>
      <w:pPr>
        <w:ind w:left="2163" w:hanging="360"/>
      </w:pPr>
      <w:rPr>
        <w:rFonts w:ascii="Wingdings" w:hAnsi="Wingdings" w:hint="default"/>
      </w:rPr>
    </w:lvl>
    <w:lvl w:ilvl="3" w:tplc="04140001" w:tentative="1">
      <w:start w:val="1"/>
      <w:numFmt w:val="bullet"/>
      <w:lvlText w:val=""/>
      <w:lvlJc w:val="left"/>
      <w:pPr>
        <w:ind w:left="2883" w:hanging="360"/>
      </w:pPr>
      <w:rPr>
        <w:rFonts w:ascii="Symbol" w:hAnsi="Symbol" w:hint="default"/>
      </w:rPr>
    </w:lvl>
    <w:lvl w:ilvl="4" w:tplc="04140003" w:tentative="1">
      <w:start w:val="1"/>
      <w:numFmt w:val="bullet"/>
      <w:lvlText w:val="o"/>
      <w:lvlJc w:val="left"/>
      <w:pPr>
        <w:ind w:left="3603" w:hanging="360"/>
      </w:pPr>
      <w:rPr>
        <w:rFonts w:ascii="Courier New" w:hAnsi="Courier New" w:cs="Courier New" w:hint="default"/>
      </w:rPr>
    </w:lvl>
    <w:lvl w:ilvl="5" w:tplc="04140005" w:tentative="1">
      <w:start w:val="1"/>
      <w:numFmt w:val="bullet"/>
      <w:lvlText w:val=""/>
      <w:lvlJc w:val="left"/>
      <w:pPr>
        <w:ind w:left="4323" w:hanging="360"/>
      </w:pPr>
      <w:rPr>
        <w:rFonts w:ascii="Wingdings" w:hAnsi="Wingdings" w:hint="default"/>
      </w:rPr>
    </w:lvl>
    <w:lvl w:ilvl="6" w:tplc="04140001" w:tentative="1">
      <w:start w:val="1"/>
      <w:numFmt w:val="bullet"/>
      <w:lvlText w:val=""/>
      <w:lvlJc w:val="left"/>
      <w:pPr>
        <w:ind w:left="5043" w:hanging="360"/>
      </w:pPr>
      <w:rPr>
        <w:rFonts w:ascii="Symbol" w:hAnsi="Symbol" w:hint="default"/>
      </w:rPr>
    </w:lvl>
    <w:lvl w:ilvl="7" w:tplc="04140003" w:tentative="1">
      <w:start w:val="1"/>
      <w:numFmt w:val="bullet"/>
      <w:lvlText w:val="o"/>
      <w:lvlJc w:val="left"/>
      <w:pPr>
        <w:ind w:left="5763" w:hanging="360"/>
      </w:pPr>
      <w:rPr>
        <w:rFonts w:ascii="Courier New" w:hAnsi="Courier New" w:cs="Courier New" w:hint="default"/>
      </w:rPr>
    </w:lvl>
    <w:lvl w:ilvl="8" w:tplc="04140005" w:tentative="1">
      <w:start w:val="1"/>
      <w:numFmt w:val="bullet"/>
      <w:lvlText w:val=""/>
      <w:lvlJc w:val="left"/>
      <w:pPr>
        <w:ind w:left="6483" w:hanging="360"/>
      </w:pPr>
      <w:rPr>
        <w:rFonts w:ascii="Wingdings" w:hAnsi="Wingdings" w:hint="default"/>
      </w:rPr>
    </w:lvl>
  </w:abstractNum>
  <w:abstractNum w:abstractNumId="13">
    <w:nsid w:val="22AE292E"/>
    <w:multiLevelType w:val="hybridMultilevel"/>
    <w:tmpl w:val="F9D03CDC"/>
    <w:lvl w:ilvl="0" w:tplc="04140019">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nsid w:val="2A356D74"/>
    <w:multiLevelType w:val="hybridMultilevel"/>
    <w:tmpl w:val="1D54624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nsid w:val="307B21BD"/>
    <w:multiLevelType w:val="hybridMultilevel"/>
    <w:tmpl w:val="F21CC0E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nsid w:val="350368D1"/>
    <w:multiLevelType w:val="hybridMultilevel"/>
    <w:tmpl w:val="AB266AF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nsid w:val="3535720A"/>
    <w:multiLevelType w:val="hybridMultilevel"/>
    <w:tmpl w:val="5750E8F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nsid w:val="36BC7A0E"/>
    <w:multiLevelType w:val="hybridMultilevel"/>
    <w:tmpl w:val="71B0E2BA"/>
    <w:lvl w:ilvl="0" w:tplc="16F88E98">
      <w:start w:val="1"/>
      <w:numFmt w:val="decimal"/>
      <w:lvlText w:val="%1."/>
      <w:lvlJc w:val="left"/>
      <w:pPr>
        <w:ind w:left="360" w:hanging="360"/>
      </w:pPr>
      <w:rPr>
        <w:sz w:val="20"/>
        <w:szCs w:val="20"/>
      </w:rPr>
    </w:lvl>
    <w:lvl w:ilvl="1" w:tplc="04140019" w:tentative="1">
      <w:start w:val="1"/>
      <w:numFmt w:val="lowerLetter"/>
      <w:lvlText w:val="%2."/>
      <w:lvlJc w:val="left"/>
      <w:pPr>
        <w:ind w:left="720" w:hanging="360"/>
      </w:pPr>
    </w:lvl>
    <w:lvl w:ilvl="2" w:tplc="0414001B" w:tentative="1">
      <w:start w:val="1"/>
      <w:numFmt w:val="lowerRoman"/>
      <w:lvlText w:val="%3."/>
      <w:lvlJc w:val="right"/>
      <w:pPr>
        <w:ind w:left="1440" w:hanging="180"/>
      </w:pPr>
    </w:lvl>
    <w:lvl w:ilvl="3" w:tplc="0414000F" w:tentative="1">
      <w:start w:val="1"/>
      <w:numFmt w:val="decimal"/>
      <w:lvlText w:val="%4."/>
      <w:lvlJc w:val="left"/>
      <w:pPr>
        <w:ind w:left="2160" w:hanging="360"/>
      </w:pPr>
    </w:lvl>
    <w:lvl w:ilvl="4" w:tplc="04140019" w:tentative="1">
      <w:start w:val="1"/>
      <w:numFmt w:val="lowerLetter"/>
      <w:lvlText w:val="%5."/>
      <w:lvlJc w:val="left"/>
      <w:pPr>
        <w:ind w:left="2880" w:hanging="360"/>
      </w:pPr>
    </w:lvl>
    <w:lvl w:ilvl="5" w:tplc="0414001B" w:tentative="1">
      <w:start w:val="1"/>
      <w:numFmt w:val="lowerRoman"/>
      <w:lvlText w:val="%6."/>
      <w:lvlJc w:val="right"/>
      <w:pPr>
        <w:ind w:left="3600" w:hanging="180"/>
      </w:pPr>
    </w:lvl>
    <w:lvl w:ilvl="6" w:tplc="0414000F" w:tentative="1">
      <w:start w:val="1"/>
      <w:numFmt w:val="decimal"/>
      <w:lvlText w:val="%7."/>
      <w:lvlJc w:val="left"/>
      <w:pPr>
        <w:ind w:left="4320" w:hanging="360"/>
      </w:pPr>
    </w:lvl>
    <w:lvl w:ilvl="7" w:tplc="04140019" w:tentative="1">
      <w:start w:val="1"/>
      <w:numFmt w:val="lowerLetter"/>
      <w:lvlText w:val="%8."/>
      <w:lvlJc w:val="left"/>
      <w:pPr>
        <w:ind w:left="5040" w:hanging="360"/>
      </w:pPr>
    </w:lvl>
    <w:lvl w:ilvl="8" w:tplc="0414001B" w:tentative="1">
      <w:start w:val="1"/>
      <w:numFmt w:val="lowerRoman"/>
      <w:lvlText w:val="%9."/>
      <w:lvlJc w:val="right"/>
      <w:pPr>
        <w:ind w:left="5760" w:hanging="180"/>
      </w:pPr>
    </w:lvl>
  </w:abstractNum>
  <w:abstractNum w:abstractNumId="19">
    <w:nsid w:val="40E270E4"/>
    <w:multiLevelType w:val="hybridMultilevel"/>
    <w:tmpl w:val="29142DE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nsid w:val="45646038"/>
    <w:multiLevelType w:val="hybridMultilevel"/>
    <w:tmpl w:val="2DA696F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nsid w:val="463D42F4"/>
    <w:multiLevelType w:val="hybridMultilevel"/>
    <w:tmpl w:val="790E964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nsid w:val="466F59E2"/>
    <w:multiLevelType w:val="multilevel"/>
    <w:tmpl w:val="8DFC71BE"/>
    <w:lvl w:ilvl="0">
      <w:start w:val="1"/>
      <w:numFmt w:val="bullet"/>
      <w:lvlText w:val=""/>
      <w:lvlJc w:val="left"/>
      <w:pPr>
        <w:ind w:left="928" w:hanging="360"/>
      </w:pPr>
      <w:rPr>
        <w:rFonts w:ascii="Wingdings" w:hAnsi="Wingdings" w:hint="default"/>
      </w:rPr>
    </w:lvl>
    <w:lvl w:ilvl="1">
      <w:start w:val="1"/>
      <w:numFmt w:val="bullet"/>
      <w:lvlText w:val=""/>
      <w:lvlJc w:val="left"/>
      <w:pPr>
        <w:ind w:left="1288" w:hanging="360"/>
      </w:pPr>
      <w:rPr>
        <w:rFonts w:ascii="Wingdings" w:hAnsi="Wingdings" w:hint="default"/>
      </w:rPr>
    </w:lvl>
    <w:lvl w:ilvl="2">
      <w:start w:val="1"/>
      <w:numFmt w:val="bullet"/>
      <w:lvlText w:val="o"/>
      <w:lvlJc w:val="left"/>
      <w:pPr>
        <w:ind w:left="1648" w:hanging="360"/>
      </w:pPr>
      <w:rPr>
        <w:rFonts w:ascii="Courier New" w:hAnsi="Courier New" w:cs="Courier New" w:hint="default"/>
      </w:rPr>
    </w:lvl>
    <w:lvl w:ilvl="3">
      <w:start w:val="1"/>
      <w:numFmt w:val="bullet"/>
      <w:lvlText w:val=""/>
      <w:lvlJc w:val="left"/>
      <w:pPr>
        <w:ind w:left="2008" w:hanging="360"/>
      </w:pPr>
      <w:rPr>
        <w:rFonts w:ascii="Symbol" w:hAnsi="Symbol" w:hint="default"/>
      </w:rPr>
    </w:lvl>
    <w:lvl w:ilvl="4">
      <w:start w:val="1"/>
      <w:numFmt w:val="bullet"/>
      <w:lvlText w:val=""/>
      <w:lvlJc w:val="left"/>
      <w:pPr>
        <w:ind w:left="2368" w:hanging="360"/>
      </w:pPr>
      <w:rPr>
        <w:rFonts w:ascii="Symbol" w:hAnsi="Symbol" w:hint="default"/>
      </w:rPr>
    </w:lvl>
    <w:lvl w:ilvl="5">
      <w:start w:val="1"/>
      <w:numFmt w:val="bullet"/>
      <w:lvlText w:val=""/>
      <w:lvlJc w:val="left"/>
      <w:pPr>
        <w:ind w:left="2728" w:hanging="360"/>
      </w:pPr>
      <w:rPr>
        <w:rFonts w:ascii="Wingdings" w:hAnsi="Wingdings" w:hint="default"/>
      </w:rPr>
    </w:lvl>
    <w:lvl w:ilvl="6">
      <w:start w:val="1"/>
      <w:numFmt w:val="bullet"/>
      <w:lvlText w:val=""/>
      <w:lvlJc w:val="left"/>
      <w:pPr>
        <w:ind w:left="3088" w:hanging="360"/>
      </w:pPr>
      <w:rPr>
        <w:rFonts w:ascii="Wingdings" w:hAnsi="Wingdings" w:hint="default"/>
      </w:rPr>
    </w:lvl>
    <w:lvl w:ilvl="7">
      <w:start w:val="1"/>
      <w:numFmt w:val="bullet"/>
      <w:lvlText w:val=""/>
      <w:lvlJc w:val="left"/>
      <w:pPr>
        <w:ind w:left="3448" w:hanging="360"/>
      </w:pPr>
      <w:rPr>
        <w:rFonts w:ascii="Symbol" w:hAnsi="Symbol" w:hint="default"/>
      </w:rPr>
    </w:lvl>
    <w:lvl w:ilvl="8">
      <w:start w:val="1"/>
      <w:numFmt w:val="bullet"/>
      <w:lvlText w:val=""/>
      <w:lvlJc w:val="left"/>
      <w:pPr>
        <w:ind w:left="3808" w:hanging="360"/>
      </w:pPr>
      <w:rPr>
        <w:rFonts w:ascii="Symbol" w:hAnsi="Symbol" w:hint="default"/>
      </w:rPr>
    </w:lvl>
  </w:abstractNum>
  <w:abstractNum w:abstractNumId="23">
    <w:nsid w:val="48D43CDE"/>
    <w:multiLevelType w:val="hybridMultilevel"/>
    <w:tmpl w:val="29142DE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nsid w:val="49190288"/>
    <w:multiLevelType w:val="hybridMultilevel"/>
    <w:tmpl w:val="7CD0BD1C"/>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nsid w:val="4B6E770F"/>
    <w:multiLevelType w:val="hybridMultilevel"/>
    <w:tmpl w:val="2DA696F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nsid w:val="4C7B4245"/>
    <w:multiLevelType w:val="hybridMultilevel"/>
    <w:tmpl w:val="48BE022C"/>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7">
    <w:nsid w:val="4CEC4C92"/>
    <w:multiLevelType w:val="hybridMultilevel"/>
    <w:tmpl w:val="8E408E2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8">
    <w:nsid w:val="543117F7"/>
    <w:multiLevelType w:val="hybridMultilevel"/>
    <w:tmpl w:val="81A411D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9">
    <w:nsid w:val="54AD3544"/>
    <w:multiLevelType w:val="hybridMultilevel"/>
    <w:tmpl w:val="58F2905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0">
    <w:nsid w:val="5C114D6B"/>
    <w:multiLevelType w:val="hybridMultilevel"/>
    <w:tmpl w:val="6B74A4D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nsid w:val="5E7E5E91"/>
    <w:multiLevelType w:val="hybridMultilevel"/>
    <w:tmpl w:val="5E64829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2">
    <w:nsid w:val="64903C73"/>
    <w:multiLevelType w:val="hybridMultilevel"/>
    <w:tmpl w:val="9474B40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3">
    <w:nsid w:val="678F1392"/>
    <w:multiLevelType w:val="hybridMultilevel"/>
    <w:tmpl w:val="44D033C4"/>
    <w:lvl w:ilvl="0" w:tplc="04140019">
      <w:start w:val="1"/>
      <w:numFmt w:val="lowerLetter"/>
      <w:lvlText w:val="%1."/>
      <w:lvlJc w:val="left"/>
      <w:pPr>
        <w:ind w:left="720" w:hanging="360"/>
      </w:pPr>
    </w:lvl>
    <w:lvl w:ilvl="1" w:tplc="5A527544">
      <w:start w:val="1"/>
      <w:numFmt w:val="decimal"/>
      <w:lvlText w:val="%2."/>
      <w:lvlJc w:val="left"/>
      <w:pPr>
        <w:ind w:left="1440" w:hanging="360"/>
      </w:pPr>
      <w:rPr>
        <w:rFonts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4">
    <w:nsid w:val="679B6EFC"/>
    <w:multiLevelType w:val="hybridMultilevel"/>
    <w:tmpl w:val="924619F4"/>
    <w:lvl w:ilvl="0" w:tplc="16F88E98">
      <w:start w:val="1"/>
      <w:numFmt w:val="decimal"/>
      <w:lvlText w:val="%1."/>
      <w:lvlJc w:val="left"/>
      <w:pPr>
        <w:ind w:left="1080" w:hanging="360"/>
      </w:pPr>
      <w:rPr>
        <w:sz w:val="20"/>
        <w:szCs w:val="20"/>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35">
    <w:nsid w:val="67C11FC0"/>
    <w:multiLevelType w:val="hybridMultilevel"/>
    <w:tmpl w:val="97EA6A48"/>
    <w:lvl w:ilvl="0" w:tplc="0414000F">
      <w:start w:val="1"/>
      <w:numFmt w:val="decimal"/>
      <w:lvlText w:val="%1."/>
      <w:lvlJc w:val="left"/>
      <w:pPr>
        <w:ind w:left="785"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6">
    <w:nsid w:val="69B75903"/>
    <w:multiLevelType w:val="hybridMultilevel"/>
    <w:tmpl w:val="005C03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7">
    <w:nsid w:val="6BD216EE"/>
    <w:multiLevelType w:val="hybridMultilevel"/>
    <w:tmpl w:val="CEBE099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8">
    <w:nsid w:val="6CA71DC3"/>
    <w:multiLevelType w:val="hybridMultilevel"/>
    <w:tmpl w:val="E5CAF3D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9">
    <w:nsid w:val="6D937EB9"/>
    <w:multiLevelType w:val="hybridMultilevel"/>
    <w:tmpl w:val="8E3ABEB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0">
    <w:nsid w:val="6E823464"/>
    <w:multiLevelType w:val="hybridMultilevel"/>
    <w:tmpl w:val="2826BD16"/>
    <w:lvl w:ilvl="0" w:tplc="04140019">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1">
    <w:nsid w:val="76D776E7"/>
    <w:multiLevelType w:val="hybridMultilevel"/>
    <w:tmpl w:val="ADA636A4"/>
    <w:lvl w:ilvl="0" w:tplc="04140019">
      <w:start w:val="1"/>
      <w:numFmt w:val="lowerLetter"/>
      <w:lvlText w:val="%1."/>
      <w:lvlJc w:val="left"/>
      <w:pPr>
        <w:ind w:left="720" w:hanging="360"/>
      </w:pPr>
    </w:lvl>
    <w:lvl w:ilvl="1" w:tplc="5A527544">
      <w:start w:val="1"/>
      <w:numFmt w:val="decimal"/>
      <w:lvlText w:val="%2."/>
      <w:lvlJc w:val="left"/>
      <w:pPr>
        <w:ind w:left="1440" w:hanging="360"/>
      </w:pPr>
      <w:rPr>
        <w:rFonts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2">
    <w:nsid w:val="79B56A2F"/>
    <w:multiLevelType w:val="hybridMultilevel"/>
    <w:tmpl w:val="D7D8277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3">
    <w:nsid w:val="7A7D5CB9"/>
    <w:multiLevelType w:val="hybridMultilevel"/>
    <w:tmpl w:val="F802311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4">
    <w:nsid w:val="7C26075A"/>
    <w:multiLevelType w:val="hybridMultilevel"/>
    <w:tmpl w:val="70D886F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34"/>
  </w:num>
  <w:num w:numId="2">
    <w:abstractNumId w:val="42"/>
  </w:num>
  <w:num w:numId="3">
    <w:abstractNumId w:val="33"/>
  </w:num>
  <w:num w:numId="4">
    <w:abstractNumId w:val="21"/>
  </w:num>
  <w:num w:numId="5">
    <w:abstractNumId w:val="12"/>
  </w:num>
  <w:num w:numId="6">
    <w:abstractNumId w:val="32"/>
  </w:num>
  <w:num w:numId="7">
    <w:abstractNumId w:val="36"/>
  </w:num>
  <w:num w:numId="8">
    <w:abstractNumId w:val="29"/>
  </w:num>
  <w:num w:numId="9">
    <w:abstractNumId w:val="17"/>
  </w:num>
  <w:num w:numId="10">
    <w:abstractNumId w:val="30"/>
  </w:num>
  <w:num w:numId="11">
    <w:abstractNumId w:val="38"/>
  </w:num>
  <w:num w:numId="12">
    <w:abstractNumId w:val="39"/>
  </w:num>
  <w:num w:numId="13">
    <w:abstractNumId w:val="37"/>
  </w:num>
  <w:num w:numId="14">
    <w:abstractNumId w:val="0"/>
  </w:num>
  <w:num w:numId="15">
    <w:abstractNumId w:val="28"/>
  </w:num>
  <w:num w:numId="16">
    <w:abstractNumId w:val="44"/>
  </w:num>
  <w:num w:numId="17">
    <w:abstractNumId w:val="31"/>
  </w:num>
  <w:num w:numId="18">
    <w:abstractNumId w:val="20"/>
  </w:num>
  <w:num w:numId="19">
    <w:abstractNumId w:val="13"/>
  </w:num>
  <w:num w:numId="20">
    <w:abstractNumId w:val="19"/>
  </w:num>
  <w:num w:numId="21">
    <w:abstractNumId w:val="11"/>
  </w:num>
  <w:num w:numId="22">
    <w:abstractNumId w:val="7"/>
  </w:num>
  <w:num w:numId="23">
    <w:abstractNumId w:val="26"/>
  </w:num>
  <w:num w:numId="24">
    <w:abstractNumId w:val="15"/>
  </w:num>
  <w:num w:numId="25">
    <w:abstractNumId w:val="4"/>
  </w:num>
  <w:num w:numId="26">
    <w:abstractNumId w:val="43"/>
  </w:num>
  <w:num w:numId="27">
    <w:abstractNumId w:val="16"/>
  </w:num>
  <w:num w:numId="28">
    <w:abstractNumId w:val="5"/>
  </w:num>
  <w:num w:numId="29">
    <w:abstractNumId w:val="1"/>
  </w:num>
  <w:num w:numId="30">
    <w:abstractNumId w:val="2"/>
  </w:num>
  <w:num w:numId="31">
    <w:abstractNumId w:val="40"/>
  </w:num>
  <w:num w:numId="32">
    <w:abstractNumId w:val="10"/>
  </w:num>
  <w:num w:numId="33">
    <w:abstractNumId w:val="23"/>
  </w:num>
  <w:num w:numId="34">
    <w:abstractNumId w:val="22"/>
  </w:num>
  <w:num w:numId="35">
    <w:abstractNumId w:val="25"/>
  </w:num>
  <w:num w:numId="36">
    <w:abstractNumId w:val="8"/>
  </w:num>
  <w:num w:numId="37">
    <w:abstractNumId w:val="6"/>
  </w:num>
  <w:num w:numId="38">
    <w:abstractNumId w:val="24"/>
  </w:num>
  <w:num w:numId="39">
    <w:abstractNumId w:val="27"/>
  </w:num>
  <w:num w:numId="40">
    <w:abstractNumId w:val="41"/>
  </w:num>
  <w:num w:numId="41">
    <w:abstractNumId w:val="9"/>
  </w:num>
  <w:num w:numId="42">
    <w:abstractNumId w:val="35"/>
  </w:num>
  <w:num w:numId="43">
    <w:abstractNumId w:val="14"/>
  </w:num>
  <w:num w:numId="44">
    <w:abstractNumId w:val="3"/>
  </w:num>
  <w:num w:numId="45">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226"/>
    <w:rsid w:val="000000DD"/>
    <w:rsid w:val="00000967"/>
    <w:rsid w:val="000018AC"/>
    <w:rsid w:val="00001D92"/>
    <w:rsid w:val="00002443"/>
    <w:rsid w:val="00003983"/>
    <w:rsid w:val="00004587"/>
    <w:rsid w:val="000047B3"/>
    <w:rsid w:val="00005461"/>
    <w:rsid w:val="00006120"/>
    <w:rsid w:val="0000693F"/>
    <w:rsid w:val="00010E6C"/>
    <w:rsid w:val="00012581"/>
    <w:rsid w:val="000167ED"/>
    <w:rsid w:val="00016FF5"/>
    <w:rsid w:val="00017EA9"/>
    <w:rsid w:val="000204B7"/>
    <w:rsid w:val="00020656"/>
    <w:rsid w:val="0002072C"/>
    <w:rsid w:val="0002109F"/>
    <w:rsid w:val="00023121"/>
    <w:rsid w:val="0002351B"/>
    <w:rsid w:val="00023AD7"/>
    <w:rsid w:val="000259CA"/>
    <w:rsid w:val="00026A87"/>
    <w:rsid w:val="00026B80"/>
    <w:rsid w:val="0002757B"/>
    <w:rsid w:val="000275C7"/>
    <w:rsid w:val="00027B2B"/>
    <w:rsid w:val="00030B8A"/>
    <w:rsid w:val="00030EA1"/>
    <w:rsid w:val="0003355B"/>
    <w:rsid w:val="0003411C"/>
    <w:rsid w:val="000350B2"/>
    <w:rsid w:val="0003534E"/>
    <w:rsid w:val="00036A5B"/>
    <w:rsid w:val="00037B1B"/>
    <w:rsid w:val="000401A5"/>
    <w:rsid w:val="00040A4D"/>
    <w:rsid w:val="00040DB6"/>
    <w:rsid w:val="00040F3D"/>
    <w:rsid w:val="000416B2"/>
    <w:rsid w:val="000419C3"/>
    <w:rsid w:val="000436A3"/>
    <w:rsid w:val="00043AC4"/>
    <w:rsid w:val="00043E8F"/>
    <w:rsid w:val="0004450C"/>
    <w:rsid w:val="00044BE5"/>
    <w:rsid w:val="00044E67"/>
    <w:rsid w:val="00044F8C"/>
    <w:rsid w:val="000451FD"/>
    <w:rsid w:val="0004527C"/>
    <w:rsid w:val="00046934"/>
    <w:rsid w:val="00047AA4"/>
    <w:rsid w:val="00047B3A"/>
    <w:rsid w:val="00052426"/>
    <w:rsid w:val="0005257B"/>
    <w:rsid w:val="00054400"/>
    <w:rsid w:val="00054C0D"/>
    <w:rsid w:val="000552E1"/>
    <w:rsid w:val="00055B82"/>
    <w:rsid w:val="00060B41"/>
    <w:rsid w:val="000610C7"/>
    <w:rsid w:val="00061A13"/>
    <w:rsid w:val="00061A39"/>
    <w:rsid w:val="00062339"/>
    <w:rsid w:val="0006313D"/>
    <w:rsid w:val="00063B89"/>
    <w:rsid w:val="00064698"/>
    <w:rsid w:val="00064C10"/>
    <w:rsid w:val="00067A6A"/>
    <w:rsid w:val="00067F2C"/>
    <w:rsid w:val="000702F8"/>
    <w:rsid w:val="000706D8"/>
    <w:rsid w:val="00073328"/>
    <w:rsid w:val="00073D52"/>
    <w:rsid w:val="00073F1E"/>
    <w:rsid w:val="000743BE"/>
    <w:rsid w:val="00074670"/>
    <w:rsid w:val="0007650F"/>
    <w:rsid w:val="00076A03"/>
    <w:rsid w:val="00076BCF"/>
    <w:rsid w:val="00080110"/>
    <w:rsid w:val="00080B5B"/>
    <w:rsid w:val="000817FC"/>
    <w:rsid w:val="000819B3"/>
    <w:rsid w:val="0008216A"/>
    <w:rsid w:val="00082627"/>
    <w:rsid w:val="00082748"/>
    <w:rsid w:val="00082834"/>
    <w:rsid w:val="000845C6"/>
    <w:rsid w:val="00086189"/>
    <w:rsid w:val="00086B93"/>
    <w:rsid w:val="0008712F"/>
    <w:rsid w:val="00087243"/>
    <w:rsid w:val="00087A91"/>
    <w:rsid w:val="00090D26"/>
    <w:rsid w:val="000913C7"/>
    <w:rsid w:val="00094CB6"/>
    <w:rsid w:val="00095E98"/>
    <w:rsid w:val="000975E5"/>
    <w:rsid w:val="000979DE"/>
    <w:rsid w:val="00097BA8"/>
    <w:rsid w:val="000A02E8"/>
    <w:rsid w:val="000A053C"/>
    <w:rsid w:val="000A11E8"/>
    <w:rsid w:val="000A142E"/>
    <w:rsid w:val="000A15DC"/>
    <w:rsid w:val="000A1E4F"/>
    <w:rsid w:val="000A37B5"/>
    <w:rsid w:val="000A46BB"/>
    <w:rsid w:val="000A53D1"/>
    <w:rsid w:val="000A7756"/>
    <w:rsid w:val="000A797A"/>
    <w:rsid w:val="000B1CED"/>
    <w:rsid w:val="000B2931"/>
    <w:rsid w:val="000B2EE4"/>
    <w:rsid w:val="000B3911"/>
    <w:rsid w:val="000B4292"/>
    <w:rsid w:val="000B4A64"/>
    <w:rsid w:val="000B7688"/>
    <w:rsid w:val="000C05FC"/>
    <w:rsid w:val="000C119F"/>
    <w:rsid w:val="000C21E3"/>
    <w:rsid w:val="000C2FE6"/>
    <w:rsid w:val="000C3520"/>
    <w:rsid w:val="000C3E2F"/>
    <w:rsid w:val="000C4972"/>
    <w:rsid w:val="000C4B5D"/>
    <w:rsid w:val="000C572F"/>
    <w:rsid w:val="000C6497"/>
    <w:rsid w:val="000C692E"/>
    <w:rsid w:val="000C70FA"/>
    <w:rsid w:val="000D162E"/>
    <w:rsid w:val="000D204A"/>
    <w:rsid w:val="000D3405"/>
    <w:rsid w:val="000D39DC"/>
    <w:rsid w:val="000D435E"/>
    <w:rsid w:val="000D4597"/>
    <w:rsid w:val="000E0BD1"/>
    <w:rsid w:val="000E1115"/>
    <w:rsid w:val="000E1DB8"/>
    <w:rsid w:val="000E22F0"/>
    <w:rsid w:val="000E2339"/>
    <w:rsid w:val="000E3136"/>
    <w:rsid w:val="000E3720"/>
    <w:rsid w:val="000E6FDF"/>
    <w:rsid w:val="000E75AD"/>
    <w:rsid w:val="000E77D7"/>
    <w:rsid w:val="000F222D"/>
    <w:rsid w:val="000F236C"/>
    <w:rsid w:val="000F34D5"/>
    <w:rsid w:val="000F3D5A"/>
    <w:rsid w:val="000F544B"/>
    <w:rsid w:val="000F59FA"/>
    <w:rsid w:val="000F5B60"/>
    <w:rsid w:val="000F5C95"/>
    <w:rsid w:val="000F62F9"/>
    <w:rsid w:val="000F645A"/>
    <w:rsid w:val="000F6C79"/>
    <w:rsid w:val="000F6D11"/>
    <w:rsid w:val="000F7390"/>
    <w:rsid w:val="00100646"/>
    <w:rsid w:val="00101FED"/>
    <w:rsid w:val="00102285"/>
    <w:rsid w:val="00102456"/>
    <w:rsid w:val="00103CB3"/>
    <w:rsid w:val="00103E94"/>
    <w:rsid w:val="00104357"/>
    <w:rsid w:val="00104B8E"/>
    <w:rsid w:val="00106739"/>
    <w:rsid w:val="001069F9"/>
    <w:rsid w:val="00107C8B"/>
    <w:rsid w:val="00111481"/>
    <w:rsid w:val="00111741"/>
    <w:rsid w:val="00111E23"/>
    <w:rsid w:val="00112952"/>
    <w:rsid w:val="00112AE0"/>
    <w:rsid w:val="00114BB6"/>
    <w:rsid w:val="001155A6"/>
    <w:rsid w:val="00115651"/>
    <w:rsid w:val="0011658C"/>
    <w:rsid w:val="00117266"/>
    <w:rsid w:val="001207DA"/>
    <w:rsid w:val="00121FDC"/>
    <w:rsid w:val="001225CE"/>
    <w:rsid w:val="001226F5"/>
    <w:rsid w:val="001234EE"/>
    <w:rsid w:val="00123EA6"/>
    <w:rsid w:val="00124357"/>
    <w:rsid w:val="00124608"/>
    <w:rsid w:val="00124D83"/>
    <w:rsid w:val="001259F8"/>
    <w:rsid w:val="001277E9"/>
    <w:rsid w:val="00131619"/>
    <w:rsid w:val="00131720"/>
    <w:rsid w:val="001317DB"/>
    <w:rsid w:val="00134FB3"/>
    <w:rsid w:val="0013596C"/>
    <w:rsid w:val="00136E8E"/>
    <w:rsid w:val="00137822"/>
    <w:rsid w:val="00140837"/>
    <w:rsid w:val="00140EF2"/>
    <w:rsid w:val="001423B8"/>
    <w:rsid w:val="001423CA"/>
    <w:rsid w:val="0014287F"/>
    <w:rsid w:val="0014447F"/>
    <w:rsid w:val="001458E9"/>
    <w:rsid w:val="00147170"/>
    <w:rsid w:val="0014728A"/>
    <w:rsid w:val="0014795D"/>
    <w:rsid w:val="001502A0"/>
    <w:rsid w:val="001505F5"/>
    <w:rsid w:val="00150727"/>
    <w:rsid w:val="00152BE1"/>
    <w:rsid w:val="001530FD"/>
    <w:rsid w:val="00153B6C"/>
    <w:rsid w:val="00154319"/>
    <w:rsid w:val="001551CD"/>
    <w:rsid w:val="00155931"/>
    <w:rsid w:val="00155C27"/>
    <w:rsid w:val="0015600F"/>
    <w:rsid w:val="0015615F"/>
    <w:rsid w:val="00156458"/>
    <w:rsid w:val="00156C9B"/>
    <w:rsid w:val="001570BB"/>
    <w:rsid w:val="001604FF"/>
    <w:rsid w:val="00160529"/>
    <w:rsid w:val="00163C79"/>
    <w:rsid w:val="00164070"/>
    <w:rsid w:val="0016477A"/>
    <w:rsid w:val="00164BDA"/>
    <w:rsid w:val="00165FB1"/>
    <w:rsid w:val="00166C01"/>
    <w:rsid w:val="00167B0A"/>
    <w:rsid w:val="001703E1"/>
    <w:rsid w:val="001703F8"/>
    <w:rsid w:val="001717C7"/>
    <w:rsid w:val="0017440B"/>
    <w:rsid w:val="001748C1"/>
    <w:rsid w:val="00175636"/>
    <w:rsid w:val="001804C9"/>
    <w:rsid w:val="00181E59"/>
    <w:rsid w:val="00182F7A"/>
    <w:rsid w:val="00184773"/>
    <w:rsid w:val="001856F4"/>
    <w:rsid w:val="00186414"/>
    <w:rsid w:val="001866F0"/>
    <w:rsid w:val="00186964"/>
    <w:rsid w:val="00187473"/>
    <w:rsid w:val="001876EA"/>
    <w:rsid w:val="00187B9F"/>
    <w:rsid w:val="00187F02"/>
    <w:rsid w:val="00190765"/>
    <w:rsid w:val="001909D1"/>
    <w:rsid w:val="00193638"/>
    <w:rsid w:val="0019383A"/>
    <w:rsid w:val="001950B3"/>
    <w:rsid w:val="001956C3"/>
    <w:rsid w:val="001959C4"/>
    <w:rsid w:val="00195DAC"/>
    <w:rsid w:val="001972B4"/>
    <w:rsid w:val="001979FB"/>
    <w:rsid w:val="001A0BDA"/>
    <w:rsid w:val="001A1355"/>
    <w:rsid w:val="001A14CD"/>
    <w:rsid w:val="001A1AF9"/>
    <w:rsid w:val="001A1C79"/>
    <w:rsid w:val="001A29C6"/>
    <w:rsid w:val="001A3936"/>
    <w:rsid w:val="001A482D"/>
    <w:rsid w:val="001A48F9"/>
    <w:rsid w:val="001A4B3E"/>
    <w:rsid w:val="001A5B40"/>
    <w:rsid w:val="001A5DC9"/>
    <w:rsid w:val="001A651F"/>
    <w:rsid w:val="001A7377"/>
    <w:rsid w:val="001A7556"/>
    <w:rsid w:val="001B00F5"/>
    <w:rsid w:val="001B3A96"/>
    <w:rsid w:val="001B3DDF"/>
    <w:rsid w:val="001B4AAF"/>
    <w:rsid w:val="001B5197"/>
    <w:rsid w:val="001B5628"/>
    <w:rsid w:val="001B5F3A"/>
    <w:rsid w:val="001B5F42"/>
    <w:rsid w:val="001B5F84"/>
    <w:rsid w:val="001B61F9"/>
    <w:rsid w:val="001B656F"/>
    <w:rsid w:val="001B66D2"/>
    <w:rsid w:val="001B79BF"/>
    <w:rsid w:val="001C3DC3"/>
    <w:rsid w:val="001C3F0C"/>
    <w:rsid w:val="001C5051"/>
    <w:rsid w:val="001C5FBD"/>
    <w:rsid w:val="001C6C3E"/>
    <w:rsid w:val="001C7DD1"/>
    <w:rsid w:val="001D054B"/>
    <w:rsid w:val="001D0AD0"/>
    <w:rsid w:val="001D1241"/>
    <w:rsid w:val="001D2781"/>
    <w:rsid w:val="001D2A9B"/>
    <w:rsid w:val="001D5158"/>
    <w:rsid w:val="001D60D0"/>
    <w:rsid w:val="001D6B6D"/>
    <w:rsid w:val="001D6E59"/>
    <w:rsid w:val="001D6FD1"/>
    <w:rsid w:val="001D75EC"/>
    <w:rsid w:val="001D7708"/>
    <w:rsid w:val="001D779B"/>
    <w:rsid w:val="001D78CC"/>
    <w:rsid w:val="001E0F96"/>
    <w:rsid w:val="001E1290"/>
    <w:rsid w:val="001E1791"/>
    <w:rsid w:val="001E240B"/>
    <w:rsid w:val="001E25D3"/>
    <w:rsid w:val="001E3239"/>
    <w:rsid w:val="001E33D5"/>
    <w:rsid w:val="001E37F3"/>
    <w:rsid w:val="001E45F1"/>
    <w:rsid w:val="001E617C"/>
    <w:rsid w:val="001E6438"/>
    <w:rsid w:val="001E76AD"/>
    <w:rsid w:val="001F0CA4"/>
    <w:rsid w:val="001F17BD"/>
    <w:rsid w:val="001F23D0"/>
    <w:rsid w:val="001F3435"/>
    <w:rsid w:val="001F4F13"/>
    <w:rsid w:val="001F58AD"/>
    <w:rsid w:val="001F5CA5"/>
    <w:rsid w:val="001F79E0"/>
    <w:rsid w:val="00200F2F"/>
    <w:rsid w:val="0020176F"/>
    <w:rsid w:val="00201DA1"/>
    <w:rsid w:val="00204F60"/>
    <w:rsid w:val="00206076"/>
    <w:rsid w:val="0020626E"/>
    <w:rsid w:val="00206645"/>
    <w:rsid w:val="0020750B"/>
    <w:rsid w:val="00207EA4"/>
    <w:rsid w:val="0021093C"/>
    <w:rsid w:val="002126D7"/>
    <w:rsid w:val="00212DA1"/>
    <w:rsid w:val="0021332C"/>
    <w:rsid w:val="002134BB"/>
    <w:rsid w:val="00214735"/>
    <w:rsid w:val="00215F02"/>
    <w:rsid w:val="00216C66"/>
    <w:rsid w:val="00217661"/>
    <w:rsid w:val="00220503"/>
    <w:rsid w:val="00220BA5"/>
    <w:rsid w:val="00221E55"/>
    <w:rsid w:val="0022207C"/>
    <w:rsid w:val="00222F47"/>
    <w:rsid w:val="0022331F"/>
    <w:rsid w:val="00224C48"/>
    <w:rsid w:val="00224FF6"/>
    <w:rsid w:val="002252B7"/>
    <w:rsid w:val="00225532"/>
    <w:rsid w:val="00225B82"/>
    <w:rsid w:val="00225CD6"/>
    <w:rsid w:val="00225FBD"/>
    <w:rsid w:val="00226FDC"/>
    <w:rsid w:val="00227161"/>
    <w:rsid w:val="00227239"/>
    <w:rsid w:val="00227A67"/>
    <w:rsid w:val="00230426"/>
    <w:rsid w:val="00230592"/>
    <w:rsid w:val="002314DE"/>
    <w:rsid w:val="002318B9"/>
    <w:rsid w:val="002330E3"/>
    <w:rsid w:val="0023402A"/>
    <w:rsid w:val="00234A97"/>
    <w:rsid w:val="00234F5A"/>
    <w:rsid w:val="0023533E"/>
    <w:rsid w:val="002364E1"/>
    <w:rsid w:val="002368D3"/>
    <w:rsid w:val="00236BA3"/>
    <w:rsid w:val="00237374"/>
    <w:rsid w:val="002415C8"/>
    <w:rsid w:val="00242386"/>
    <w:rsid w:val="00242B58"/>
    <w:rsid w:val="00244FC7"/>
    <w:rsid w:val="002452C2"/>
    <w:rsid w:val="00247844"/>
    <w:rsid w:val="00247B19"/>
    <w:rsid w:val="00250345"/>
    <w:rsid w:val="0025072A"/>
    <w:rsid w:val="00250801"/>
    <w:rsid w:val="0025137C"/>
    <w:rsid w:val="00251449"/>
    <w:rsid w:val="0025161E"/>
    <w:rsid w:val="00251C0C"/>
    <w:rsid w:val="00251CE5"/>
    <w:rsid w:val="00252679"/>
    <w:rsid w:val="00252B8D"/>
    <w:rsid w:val="00254C9C"/>
    <w:rsid w:val="0025507C"/>
    <w:rsid w:val="00255458"/>
    <w:rsid w:val="00260E20"/>
    <w:rsid w:val="0026100D"/>
    <w:rsid w:val="00261803"/>
    <w:rsid w:val="002624A3"/>
    <w:rsid w:val="00263C38"/>
    <w:rsid w:val="002677DD"/>
    <w:rsid w:val="002709F0"/>
    <w:rsid w:val="00270B0A"/>
    <w:rsid w:val="002712F8"/>
    <w:rsid w:val="002714A7"/>
    <w:rsid w:val="00271E3E"/>
    <w:rsid w:val="00272568"/>
    <w:rsid w:val="00272CCA"/>
    <w:rsid w:val="00274C9D"/>
    <w:rsid w:val="00274F9B"/>
    <w:rsid w:val="002752A3"/>
    <w:rsid w:val="002801BC"/>
    <w:rsid w:val="00281469"/>
    <w:rsid w:val="00281A1D"/>
    <w:rsid w:val="002828A9"/>
    <w:rsid w:val="00282DF1"/>
    <w:rsid w:val="002831CE"/>
    <w:rsid w:val="002837F1"/>
    <w:rsid w:val="00283A62"/>
    <w:rsid w:val="00284005"/>
    <w:rsid w:val="002848EE"/>
    <w:rsid w:val="00285BD2"/>
    <w:rsid w:val="00285CD5"/>
    <w:rsid w:val="0028617C"/>
    <w:rsid w:val="00286C5D"/>
    <w:rsid w:val="00287D68"/>
    <w:rsid w:val="00290606"/>
    <w:rsid w:val="00290919"/>
    <w:rsid w:val="00290A39"/>
    <w:rsid w:val="002915F1"/>
    <w:rsid w:val="00291873"/>
    <w:rsid w:val="00291C92"/>
    <w:rsid w:val="0029400C"/>
    <w:rsid w:val="002949CD"/>
    <w:rsid w:val="0029506F"/>
    <w:rsid w:val="00295B7B"/>
    <w:rsid w:val="002A0466"/>
    <w:rsid w:val="002A125C"/>
    <w:rsid w:val="002A13D9"/>
    <w:rsid w:val="002A30AE"/>
    <w:rsid w:val="002A3210"/>
    <w:rsid w:val="002A3402"/>
    <w:rsid w:val="002A3CC4"/>
    <w:rsid w:val="002A3E8D"/>
    <w:rsid w:val="002A4489"/>
    <w:rsid w:val="002A49F3"/>
    <w:rsid w:val="002A5067"/>
    <w:rsid w:val="002A7237"/>
    <w:rsid w:val="002A7A44"/>
    <w:rsid w:val="002A7CC5"/>
    <w:rsid w:val="002B1A9E"/>
    <w:rsid w:val="002B2FF4"/>
    <w:rsid w:val="002B3848"/>
    <w:rsid w:val="002B4301"/>
    <w:rsid w:val="002B4695"/>
    <w:rsid w:val="002B47A2"/>
    <w:rsid w:val="002B682E"/>
    <w:rsid w:val="002B704A"/>
    <w:rsid w:val="002B76C1"/>
    <w:rsid w:val="002B7A37"/>
    <w:rsid w:val="002B7A7A"/>
    <w:rsid w:val="002C0B39"/>
    <w:rsid w:val="002C0BD7"/>
    <w:rsid w:val="002C2041"/>
    <w:rsid w:val="002C2994"/>
    <w:rsid w:val="002C2B2B"/>
    <w:rsid w:val="002C2D5B"/>
    <w:rsid w:val="002C399C"/>
    <w:rsid w:val="002C4620"/>
    <w:rsid w:val="002C4684"/>
    <w:rsid w:val="002C4BAB"/>
    <w:rsid w:val="002C4FB1"/>
    <w:rsid w:val="002C6E59"/>
    <w:rsid w:val="002C7231"/>
    <w:rsid w:val="002C77DC"/>
    <w:rsid w:val="002C7995"/>
    <w:rsid w:val="002D00F4"/>
    <w:rsid w:val="002D11BB"/>
    <w:rsid w:val="002D1AEB"/>
    <w:rsid w:val="002D3994"/>
    <w:rsid w:val="002D5603"/>
    <w:rsid w:val="002D569C"/>
    <w:rsid w:val="002D5D32"/>
    <w:rsid w:val="002D5F96"/>
    <w:rsid w:val="002D6023"/>
    <w:rsid w:val="002D64C9"/>
    <w:rsid w:val="002D6526"/>
    <w:rsid w:val="002D755A"/>
    <w:rsid w:val="002D7BBA"/>
    <w:rsid w:val="002E3497"/>
    <w:rsid w:val="002E5C59"/>
    <w:rsid w:val="002E7332"/>
    <w:rsid w:val="002F37F6"/>
    <w:rsid w:val="002F4F4E"/>
    <w:rsid w:val="002F52A3"/>
    <w:rsid w:val="002F540D"/>
    <w:rsid w:val="002F5A6F"/>
    <w:rsid w:val="002F5D6E"/>
    <w:rsid w:val="00300796"/>
    <w:rsid w:val="00300C60"/>
    <w:rsid w:val="00301566"/>
    <w:rsid w:val="00302ECD"/>
    <w:rsid w:val="0030398C"/>
    <w:rsid w:val="00303C9E"/>
    <w:rsid w:val="003065D7"/>
    <w:rsid w:val="0030751C"/>
    <w:rsid w:val="00307802"/>
    <w:rsid w:val="00307F29"/>
    <w:rsid w:val="00307F5E"/>
    <w:rsid w:val="003109E3"/>
    <w:rsid w:val="00310AE6"/>
    <w:rsid w:val="00311FBC"/>
    <w:rsid w:val="0031227B"/>
    <w:rsid w:val="0031258F"/>
    <w:rsid w:val="00312820"/>
    <w:rsid w:val="003149A2"/>
    <w:rsid w:val="00314B5D"/>
    <w:rsid w:val="00314B68"/>
    <w:rsid w:val="00315555"/>
    <w:rsid w:val="003157DC"/>
    <w:rsid w:val="0031591C"/>
    <w:rsid w:val="00315FCC"/>
    <w:rsid w:val="00316871"/>
    <w:rsid w:val="00316B52"/>
    <w:rsid w:val="00317439"/>
    <w:rsid w:val="00321409"/>
    <w:rsid w:val="003214FA"/>
    <w:rsid w:val="00321619"/>
    <w:rsid w:val="00322D8E"/>
    <w:rsid w:val="00322E5A"/>
    <w:rsid w:val="00322F6D"/>
    <w:rsid w:val="00322F9B"/>
    <w:rsid w:val="00323550"/>
    <w:rsid w:val="00324620"/>
    <w:rsid w:val="00324A9C"/>
    <w:rsid w:val="00324EFC"/>
    <w:rsid w:val="003250FF"/>
    <w:rsid w:val="0032568C"/>
    <w:rsid w:val="0032576C"/>
    <w:rsid w:val="00326737"/>
    <w:rsid w:val="00327B04"/>
    <w:rsid w:val="0033000A"/>
    <w:rsid w:val="003303BB"/>
    <w:rsid w:val="00330B82"/>
    <w:rsid w:val="00330BA4"/>
    <w:rsid w:val="003315C8"/>
    <w:rsid w:val="003331A5"/>
    <w:rsid w:val="003353C1"/>
    <w:rsid w:val="003369B6"/>
    <w:rsid w:val="00336C18"/>
    <w:rsid w:val="00340775"/>
    <w:rsid w:val="003419B2"/>
    <w:rsid w:val="00341E66"/>
    <w:rsid w:val="00342AA2"/>
    <w:rsid w:val="00342B65"/>
    <w:rsid w:val="00342BCA"/>
    <w:rsid w:val="00343B92"/>
    <w:rsid w:val="00344420"/>
    <w:rsid w:val="00346587"/>
    <w:rsid w:val="00346FF0"/>
    <w:rsid w:val="0035155B"/>
    <w:rsid w:val="003520E8"/>
    <w:rsid w:val="00352ABA"/>
    <w:rsid w:val="00354147"/>
    <w:rsid w:val="00354361"/>
    <w:rsid w:val="00354D75"/>
    <w:rsid w:val="0035665F"/>
    <w:rsid w:val="003566F3"/>
    <w:rsid w:val="00357437"/>
    <w:rsid w:val="003576B1"/>
    <w:rsid w:val="00362AAB"/>
    <w:rsid w:val="00365805"/>
    <w:rsid w:val="00365A60"/>
    <w:rsid w:val="003660D7"/>
    <w:rsid w:val="00366DB9"/>
    <w:rsid w:val="00367D7B"/>
    <w:rsid w:val="003707A2"/>
    <w:rsid w:val="003713C4"/>
    <w:rsid w:val="003719C5"/>
    <w:rsid w:val="0037320A"/>
    <w:rsid w:val="00373278"/>
    <w:rsid w:val="00373B2C"/>
    <w:rsid w:val="00374F13"/>
    <w:rsid w:val="00375AEE"/>
    <w:rsid w:val="00376D0E"/>
    <w:rsid w:val="003777F9"/>
    <w:rsid w:val="00377BDE"/>
    <w:rsid w:val="00380B17"/>
    <w:rsid w:val="003818BD"/>
    <w:rsid w:val="00381C5A"/>
    <w:rsid w:val="00382ECE"/>
    <w:rsid w:val="0038355E"/>
    <w:rsid w:val="00383FE8"/>
    <w:rsid w:val="003849B4"/>
    <w:rsid w:val="003857B8"/>
    <w:rsid w:val="00386D64"/>
    <w:rsid w:val="003872EB"/>
    <w:rsid w:val="00390148"/>
    <w:rsid w:val="003907D7"/>
    <w:rsid w:val="00391918"/>
    <w:rsid w:val="00391AAB"/>
    <w:rsid w:val="00392077"/>
    <w:rsid w:val="00392AAD"/>
    <w:rsid w:val="003946E7"/>
    <w:rsid w:val="003958D9"/>
    <w:rsid w:val="00395DDA"/>
    <w:rsid w:val="003963D0"/>
    <w:rsid w:val="00396BA9"/>
    <w:rsid w:val="0039788F"/>
    <w:rsid w:val="003A0058"/>
    <w:rsid w:val="003A08C0"/>
    <w:rsid w:val="003A0FF9"/>
    <w:rsid w:val="003A146E"/>
    <w:rsid w:val="003A2E23"/>
    <w:rsid w:val="003A3E61"/>
    <w:rsid w:val="003A4351"/>
    <w:rsid w:val="003A4C98"/>
    <w:rsid w:val="003A52EC"/>
    <w:rsid w:val="003A7485"/>
    <w:rsid w:val="003A7B09"/>
    <w:rsid w:val="003A7B7A"/>
    <w:rsid w:val="003A7D59"/>
    <w:rsid w:val="003B07DF"/>
    <w:rsid w:val="003B0B52"/>
    <w:rsid w:val="003B1272"/>
    <w:rsid w:val="003B12C7"/>
    <w:rsid w:val="003B1AD1"/>
    <w:rsid w:val="003B219B"/>
    <w:rsid w:val="003B2ABD"/>
    <w:rsid w:val="003B2C84"/>
    <w:rsid w:val="003B40D7"/>
    <w:rsid w:val="003B46BB"/>
    <w:rsid w:val="003B4DD4"/>
    <w:rsid w:val="003B54C6"/>
    <w:rsid w:val="003B6F6D"/>
    <w:rsid w:val="003C00BE"/>
    <w:rsid w:val="003C04D7"/>
    <w:rsid w:val="003C0633"/>
    <w:rsid w:val="003C1484"/>
    <w:rsid w:val="003C1C8D"/>
    <w:rsid w:val="003C1CF4"/>
    <w:rsid w:val="003C3895"/>
    <w:rsid w:val="003C3B0A"/>
    <w:rsid w:val="003C3D86"/>
    <w:rsid w:val="003C4017"/>
    <w:rsid w:val="003C44B4"/>
    <w:rsid w:val="003C5D44"/>
    <w:rsid w:val="003C5E5A"/>
    <w:rsid w:val="003C6696"/>
    <w:rsid w:val="003C6A6F"/>
    <w:rsid w:val="003C7813"/>
    <w:rsid w:val="003D13F6"/>
    <w:rsid w:val="003D1598"/>
    <w:rsid w:val="003D258F"/>
    <w:rsid w:val="003D3266"/>
    <w:rsid w:val="003D378D"/>
    <w:rsid w:val="003D390E"/>
    <w:rsid w:val="003D5A06"/>
    <w:rsid w:val="003D6061"/>
    <w:rsid w:val="003D7A5E"/>
    <w:rsid w:val="003E00C1"/>
    <w:rsid w:val="003E0A2B"/>
    <w:rsid w:val="003E112B"/>
    <w:rsid w:val="003E2612"/>
    <w:rsid w:val="003E4357"/>
    <w:rsid w:val="003E53F6"/>
    <w:rsid w:val="003E554F"/>
    <w:rsid w:val="003E5D83"/>
    <w:rsid w:val="003E5FDE"/>
    <w:rsid w:val="003E62AD"/>
    <w:rsid w:val="003E65A9"/>
    <w:rsid w:val="003E6E2C"/>
    <w:rsid w:val="003E7EDD"/>
    <w:rsid w:val="003F07BC"/>
    <w:rsid w:val="003F09C5"/>
    <w:rsid w:val="003F1FDE"/>
    <w:rsid w:val="003F3826"/>
    <w:rsid w:val="003F3A28"/>
    <w:rsid w:val="003F43B7"/>
    <w:rsid w:val="003F5088"/>
    <w:rsid w:val="003F5C37"/>
    <w:rsid w:val="003F5D07"/>
    <w:rsid w:val="003F71C1"/>
    <w:rsid w:val="00400435"/>
    <w:rsid w:val="0040065D"/>
    <w:rsid w:val="00402BD6"/>
    <w:rsid w:val="00402EFC"/>
    <w:rsid w:val="00406058"/>
    <w:rsid w:val="00411106"/>
    <w:rsid w:val="0041285C"/>
    <w:rsid w:val="0041481A"/>
    <w:rsid w:val="00415532"/>
    <w:rsid w:val="00415EFD"/>
    <w:rsid w:val="004164D3"/>
    <w:rsid w:val="004176AF"/>
    <w:rsid w:val="00417AE8"/>
    <w:rsid w:val="00420398"/>
    <w:rsid w:val="0042060C"/>
    <w:rsid w:val="004209EF"/>
    <w:rsid w:val="0042126D"/>
    <w:rsid w:val="00421F05"/>
    <w:rsid w:val="00424704"/>
    <w:rsid w:val="004254FC"/>
    <w:rsid w:val="00425890"/>
    <w:rsid w:val="00426834"/>
    <w:rsid w:val="00427B2D"/>
    <w:rsid w:val="00427DE9"/>
    <w:rsid w:val="004300A3"/>
    <w:rsid w:val="00431CB1"/>
    <w:rsid w:val="004324D1"/>
    <w:rsid w:val="00432D2F"/>
    <w:rsid w:val="00433C39"/>
    <w:rsid w:val="004357AC"/>
    <w:rsid w:val="0043589F"/>
    <w:rsid w:val="004364B2"/>
    <w:rsid w:val="00436DB0"/>
    <w:rsid w:val="0043731F"/>
    <w:rsid w:val="0043769A"/>
    <w:rsid w:val="00441546"/>
    <w:rsid w:val="00441A34"/>
    <w:rsid w:val="00441DDF"/>
    <w:rsid w:val="00441E1D"/>
    <w:rsid w:val="004438E1"/>
    <w:rsid w:val="00444750"/>
    <w:rsid w:val="0044538B"/>
    <w:rsid w:val="0044580D"/>
    <w:rsid w:val="00452292"/>
    <w:rsid w:val="00452899"/>
    <w:rsid w:val="00453C56"/>
    <w:rsid w:val="00453FFA"/>
    <w:rsid w:val="00454380"/>
    <w:rsid w:val="004543F7"/>
    <w:rsid w:val="004560E6"/>
    <w:rsid w:val="004566DE"/>
    <w:rsid w:val="004572AE"/>
    <w:rsid w:val="00457970"/>
    <w:rsid w:val="00457EDE"/>
    <w:rsid w:val="004642C7"/>
    <w:rsid w:val="00464E11"/>
    <w:rsid w:val="00465C93"/>
    <w:rsid w:val="00467525"/>
    <w:rsid w:val="0046762B"/>
    <w:rsid w:val="00467D81"/>
    <w:rsid w:val="00467E59"/>
    <w:rsid w:val="0047022A"/>
    <w:rsid w:val="00470BA7"/>
    <w:rsid w:val="0047202D"/>
    <w:rsid w:val="004736D7"/>
    <w:rsid w:val="0047423E"/>
    <w:rsid w:val="004751C5"/>
    <w:rsid w:val="00475498"/>
    <w:rsid w:val="0047768F"/>
    <w:rsid w:val="00477C71"/>
    <w:rsid w:val="00480256"/>
    <w:rsid w:val="004805C3"/>
    <w:rsid w:val="004807D4"/>
    <w:rsid w:val="0048196C"/>
    <w:rsid w:val="00483A90"/>
    <w:rsid w:val="00483BA2"/>
    <w:rsid w:val="0048448A"/>
    <w:rsid w:val="00484530"/>
    <w:rsid w:val="004855B5"/>
    <w:rsid w:val="00485E43"/>
    <w:rsid w:val="00486856"/>
    <w:rsid w:val="004907C1"/>
    <w:rsid w:val="00490D8A"/>
    <w:rsid w:val="00490E94"/>
    <w:rsid w:val="00492235"/>
    <w:rsid w:val="004934F4"/>
    <w:rsid w:val="00493986"/>
    <w:rsid w:val="00493C55"/>
    <w:rsid w:val="00494742"/>
    <w:rsid w:val="00494E92"/>
    <w:rsid w:val="004A030C"/>
    <w:rsid w:val="004A1B77"/>
    <w:rsid w:val="004A2EDD"/>
    <w:rsid w:val="004A3A1A"/>
    <w:rsid w:val="004A630A"/>
    <w:rsid w:val="004A6B80"/>
    <w:rsid w:val="004B04EE"/>
    <w:rsid w:val="004B078C"/>
    <w:rsid w:val="004B0DB5"/>
    <w:rsid w:val="004B0DED"/>
    <w:rsid w:val="004B0F12"/>
    <w:rsid w:val="004B13D3"/>
    <w:rsid w:val="004B24B9"/>
    <w:rsid w:val="004B2725"/>
    <w:rsid w:val="004B2A3C"/>
    <w:rsid w:val="004B35A2"/>
    <w:rsid w:val="004B4001"/>
    <w:rsid w:val="004B53C4"/>
    <w:rsid w:val="004B53F7"/>
    <w:rsid w:val="004B56D2"/>
    <w:rsid w:val="004B5E87"/>
    <w:rsid w:val="004B6021"/>
    <w:rsid w:val="004B6F4B"/>
    <w:rsid w:val="004B6FF3"/>
    <w:rsid w:val="004C03F1"/>
    <w:rsid w:val="004C0CA5"/>
    <w:rsid w:val="004C0DD8"/>
    <w:rsid w:val="004C12D7"/>
    <w:rsid w:val="004C13CA"/>
    <w:rsid w:val="004C1E18"/>
    <w:rsid w:val="004C49A7"/>
    <w:rsid w:val="004C5986"/>
    <w:rsid w:val="004C5D50"/>
    <w:rsid w:val="004C7131"/>
    <w:rsid w:val="004C713A"/>
    <w:rsid w:val="004C7B7F"/>
    <w:rsid w:val="004D1415"/>
    <w:rsid w:val="004D16F3"/>
    <w:rsid w:val="004D1CFA"/>
    <w:rsid w:val="004D2550"/>
    <w:rsid w:val="004D4D47"/>
    <w:rsid w:val="004D5DA4"/>
    <w:rsid w:val="004D5E46"/>
    <w:rsid w:val="004D6D15"/>
    <w:rsid w:val="004D72F7"/>
    <w:rsid w:val="004D7358"/>
    <w:rsid w:val="004D7768"/>
    <w:rsid w:val="004E01BC"/>
    <w:rsid w:val="004E16D3"/>
    <w:rsid w:val="004E1B45"/>
    <w:rsid w:val="004E38E9"/>
    <w:rsid w:val="004E3ABD"/>
    <w:rsid w:val="004E487A"/>
    <w:rsid w:val="004E4D6C"/>
    <w:rsid w:val="004E5041"/>
    <w:rsid w:val="004E5799"/>
    <w:rsid w:val="004E5BD0"/>
    <w:rsid w:val="004E63B9"/>
    <w:rsid w:val="004E7ADF"/>
    <w:rsid w:val="004F046B"/>
    <w:rsid w:val="004F2277"/>
    <w:rsid w:val="004F266F"/>
    <w:rsid w:val="004F2FCD"/>
    <w:rsid w:val="004F3F4F"/>
    <w:rsid w:val="004F4050"/>
    <w:rsid w:val="004F482D"/>
    <w:rsid w:val="004F4C8C"/>
    <w:rsid w:val="004F4F33"/>
    <w:rsid w:val="004F5134"/>
    <w:rsid w:val="004F5C85"/>
    <w:rsid w:val="004F6D6F"/>
    <w:rsid w:val="004F6F77"/>
    <w:rsid w:val="005000FB"/>
    <w:rsid w:val="0050070A"/>
    <w:rsid w:val="00501272"/>
    <w:rsid w:val="005012A9"/>
    <w:rsid w:val="005025BB"/>
    <w:rsid w:val="00502C1B"/>
    <w:rsid w:val="00502CE7"/>
    <w:rsid w:val="00503E56"/>
    <w:rsid w:val="005054A6"/>
    <w:rsid w:val="00506645"/>
    <w:rsid w:val="00507B87"/>
    <w:rsid w:val="00510AF8"/>
    <w:rsid w:val="00510BF7"/>
    <w:rsid w:val="00510C67"/>
    <w:rsid w:val="005111D5"/>
    <w:rsid w:val="00511424"/>
    <w:rsid w:val="00512621"/>
    <w:rsid w:val="00512BCF"/>
    <w:rsid w:val="00513420"/>
    <w:rsid w:val="00514A5A"/>
    <w:rsid w:val="00514CB5"/>
    <w:rsid w:val="0051514B"/>
    <w:rsid w:val="005208BF"/>
    <w:rsid w:val="00520A24"/>
    <w:rsid w:val="005210ED"/>
    <w:rsid w:val="0052570D"/>
    <w:rsid w:val="00527481"/>
    <w:rsid w:val="00532697"/>
    <w:rsid w:val="005334ED"/>
    <w:rsid w:val="005335D8"/>
    <w:rsid w:val="00534A70"/>
    <w:rsid w:val="0053549F"/>
    <w:rsid w:val="0053560E"/>
    <w:rsid w:val="00536EBF"/>
    <w:rsid w:val="0053733F"/>
    <w:rsid w:val="00537AAA"/>
    <w:rsid w:val="005453E5"/>
    <w:rsid w:val="00546E22"/>
    <w:rsid w:val="0055013B"/>
    <w:rsid w:val="00550378"/>
    <w:rsid w:val="0055074A"/>
    <w:rsid w:val="00550B11"/>
    <w:rsid w:val="005517E3"/>
    <w:rsid w:val="0055180D"/>
    <w:rsid w:val="005521B3"/>
    <w:rsid w:val="0055269B"/>
    <w:rsid w:val="00552AF8"/>
    <w:rsid w:val="005543E5"/>
    <w:rsid w:val="00560417"/>
    <w:rsid w:val="00560657"/>
    <w:rsid w:val="00560BCE"/>
    <w:rsid w:val="00561322"/>
    <w:rsid w:val="00561B9D"/>
    <w:rsid w:val="00562972"/>
    <w:rsid w:val="00562EC7"/>
    <w:rsid w:val="0056425C"/>
    <w:rsid w:val="00564742"/>
    <w:rsid w:val="00564AF0"/>
    <w:rsid w:val="00564C75"/>
    <w:rsid w:val="00564E88"/>
    <w:rsid w:val="005652E8"/>
    <w:rsid w:val="005674A6"/>
    <w:rsid w:val="005678AD"/>
    <w:rsid w:val="00567AE6"/>
    <w:rsid w:val="00567E9A"/>
    <w:rsid w:val="00572768"/>
    <w:rsid w:val="00573B35"/>
    <w:rsid w:val="00574BF7"/>
    <w:rsid w:val="00575234"/>
    <w:rsid w:val="00575A71"/>
    <w:rsid w:val="00576BFC"/>
    <w:rsid w:val="00577146"/>
    <w:rsid w:val="0057747F"/>
    <w:rsid w:val="0057772B"/>
    <w:rsid w:val="00577A0A"/>
    <w:rsid w:val="00581881"/>
    <w:rsid w:val="00583AF3"/>
    <w:rsid w:val="00583C1A"/>
    <w:rsid w:val="00583EDA"/>
    <w:rsid w:val="00585622"/>
    <w:rsid w:val="0058601D"/>
    <w:rsid w:val="00586720"/>
    <w:rsid w:val="00590855"/>
    <w:rsid w:val="00590EEF"/>
    <w:rsid w:val="00590F37"/>
    <w:rsid w:val="0059256B"/>
    <w:rsid w:val="00592ADF"/>
    <w:rsid w:val="0059347F"/>
    <w:rsid w:val="00593762"/>
    <w:rsid w:val="0059388D"/>
    <w:rsid w:val="00593A01"/>
    <w:rsid w:val="00593A3B"/>
    <w:rsid w:val="00593AFB"/>
    <w:rsid w:val="00593C02"/>
    <w:rsid w:val="00593E4A"/>
    <w:rsid w:val="00593EBC"/>
    <w:rsid w:val="00594183"/>
    <w:rsid w:val="00595A43"/>
    <w:rsid w:val="00596EA4"/>
    <w:rsid w:val="00597100"/>
    <w:rsid w:val="005972F8"/>
    <w:rsid w:val="00597686"/>
    <w:rsid w:val="00597B80"/>
    <w:rsid w:val="005A005D"/>
    <w:rsid w:val="005A12EC"/>
    <w:rsid w:val="005A2604"/>
    <w:rsid w:val="005A26E3"/>
    <w:rsid w:val="005A2D84"/>
    <w:rsid w:val="005A2FC8"/>
    <w:rsid w:val="005A5B43"/>
    <w:rsid w:val="005A74BE"/>
    <w:rsid w:val="005A7743"/>
    <w:rsid w:val="005B0FC9"/>
    <w:rsid w:val="005B1479"/>
    <w:rsid w:val="005B1F4A"/>
    <w:rsid w:val="005B2BB5"/>
    <w:rsid w:val="005B33F3"/>
    <w:rsid w:val="005B35C1"/>
    <w:rsid w:val="005B37D9"/>
    <w:rsid w:val="005B467F"/>
    <w:rsid w:val="005B5568"/>
    <w:rsid w:val="005B60BD"/>
    <w:rsid w:val="005B6FC7"/>
    <w:rsid w:val="005C01C9"/>
    <w:rsid w:val="005C0344"/>
    <w:rsid w:val="005C116F"/>
    <w:rsid w:val="005C12CD"/>
    <w:rsid w:val="005C17F8"/>
    <w:rsid w:val="005C1900"/>
    <w:rsid w:val="005C1D51"/>
    <w:rsid w:val="005C21C1"/>
    <w:rsid w:val="005C2405"/>
    <w:rsid w:val="005C2B9E"/>
    <w:rsid w:val="005C31BF"/>
    <w:rsid w:val="005C33C2"/>
    <w:rsid w:val="005C4794"/>
    <w:rsid w:val="005C61D5"/>
    <w:rsid w:val="005C65CD"/>
    <w:rsid w:val="005C693E"/>
    <w:rsid w:val="005C6A27"/>
    <w:rsid w:val="005D05B0"/>
    <w:rsid w:val="005D1401"/>
    <w:rsid w:val="005D206B"/>
    <w:rsid w:val="005D23F5"/>
    <w:rsid w:val="005D62E2"/>
    <w:rsid w:val="005D6B08"/>
    <w:rsid w:val="005D7A86"/>
    <w:rsid w:val="005E0A7A"/>
    <w:rsid w:val="005E18FD"/>
    <w:rsid w:val="005E2853"/>
    <w:rsid w:val="005E3B70"/>
    <w:rsid w:val="005E5C18"/>
    <w:rsid w:val="005E613E"/>
    <w:rsid w:val="005E6D13"/>
    <w:rsid w:val="005E797A"/>
    <w:rsid w:val="005F1397"/>
    <w:rsid w:val="005F1927"/>
    <w:rsid w:val="005F1DC5"/>
    <w:rsid w:val="005F22BA"/>
    <w:rsid w:val="005F28ED"/>
    <w:rsid w:val="005F2EE1"/>
    <w:rsid w:val="005F41A0"/>
    <w:rsid w:val="005F4900"/>
    <w:rsid w:val="005F4BAE"/>
    <w:rsid w:val="005F4CF8"/>
    <w:rsid w:val="005F53BD"/>
    <w:rsid w:val="005F63BB"/>
    <w:rsid w:val="005F65CE"/>
    <w:rsid w:val="005F6660"/>
    <w:rsid w:val="005F6FBA"/>
    <w:rsid w:val="006013FB"/>
    <w:rsid w:val="0060211F"/>
    <w:rsid w:val="00603190"/>
    <w:rsid w:val="0060356F"/>
    <w:rsid w:val="006050FB"/>
    <w:rsid w:val="0060586F"/>
    <w:rsid w:val="00605B6D"/>
    <w:rsid w:val="00605BB4"/>
    <w:rsid w:val="00610523"/>
    <w:rsid w:val="00611440"/>
    <w:rsid w:val="00611B46"/>
    <w:rsid w:val="00612F15"/>
    <w:rsid w:val="00613503"/>
    <w:rsid w:val="00613EB5"/>
    <w:rsid w:val="00614C2C"/>
    <w:rsid w:val="00614EAF"/>
    <w:rsid w:val="00616619"/>
    <w:rsid w:val="00617357"/>
    <w:rsid w:val="0061740F"/>
    <w:rsid w:val="00617960"/>
    <w:rsid w:val="0062099A"/>
    <w:rsid w:val="0062416E"/>
    <w:rsid w:val="00625656"/>
    <w:rsid w:val="0062664B"/>
    <w:rsid w:val="006271AF"/>
    <w:rsid w:val="006277BE"/>
    <w:rsid w:val="00627D91"/>
    <w:rsid w:val="006310A4"/>
    <w:rsid w:val="0063136E"/>
    <w:rsid w:val="006315D3"/>
    <w:rsid w:val="00631C16"/>
    <w:rsid w:val="0063241C"/>
    <w:rsid w:val="00632528"/>
    <w:rsid w:val="00632D2B"/>
    <w:rsid w:val="00633484"/>
    <w:rsid w:val="006334D1"/>
    <w:rsid w:val="00633840"/>
    <w:rsid w:val="00635F1F"/>
    <w:rsid w:val="00635FAA"/>
    <w:rsid w:val="006363EE"/>
    <w:rsid w:val="00636C16"/>
    <w:rsid w:val="00637A54"/>
    <w:rsid w:val="00637AE8"/>
    <w:rsid w:val="006409A4"/>
    <w:rsid w:val="006429FA"/>
    <w:rsid w:val="00642FED"/>
    <w:rsid w:val="006437BD"/>
    <w:rsid w:val="00643A1B"/>
    <w:rsid w:val="00643B8F"/>
    <w:rsid w:val="00644150"/>
    <w:rsid w:val="00644439"/>
    <w:rsid w:val="00646E10"/>
    <w:rsid w:val="0065099D"/>
    <w:rsid w:val="00652D63"/>
    <w:rsid w:val="00653812"/>
    <w:rsid w:val="00655EDC"/>
    <w:rsid w:val="006565A8"/>
    <w:rsid w:val="006567E3"/>
    <w:rsid w:val="00656F26"/>
    <w:rsid w:val="00657040"/>
    <w:rsid w:val="00657249"/>
    <w:rsid w:val="00657C32"/>
    <w:rsid w:val="0066016F"/>
    <w:rsid w:val="0066223A"/>
    <w:rsid w:val="00662F65"/>
    <w:rsid w:val="00663F64"/>
    <w:rsid w:val="0066453A"/>
    <w:rsid w:val="006646A5"/>
    <w:rsid w:val="006667C2"/>
    <w:rsid w:val="00666F4C"/>
    <w:rsid w:val="0066782D"/>
    <w:rsid w:val="00672194"/>
    <w:rsid w:val="006765BA"/>
    <w:rsid w:val="00676916"/>
    <w:rsid w:val="00680605"/>
    <w:rsid w:val="00680D14"/>
    <w:rsid w:val="00681172"/>
    <w:rsid w:val="00684654"/>
    <w:rsid w:val="006846FF"/>
    <w:rsid w:val="0068578C"/>
    <w:rsid w:val="00685B0E"/>
    <w:rsid w:val="00685E5C"/>
    <w:rsid w:val="0068725A"/>
    <w:rsid w:val="00687905"/>
    <w:rsid w:val="006909C6"/>
    <w:rsid w:val="006910C5"/>
    <w:rsid w:val="00693A32"/>
    <w:rsid w:val="00696986"/>
    <w:rsid w:val="00696A15"/>
    <w:rsid w:val="00696C20"/>
    <w:rsid w:val="00697076"/>
    <w:rsid w:val="006A0407"/>
    <w:rsid w:val="006A0518"/>
    <w:rsid w:val="006A1249"/>
    <w:rsid w:val="006A38B7"/>
    <w:rsid w:val="006A4A16"/>
    <w:rsid w:val="006A62C2"/>
    <w:rsid w:val="006A6BA3"/>
    <w:rsid w:val="006A6DC7"/>
    <w:rsid w:val="006A7247"/>
    <w:rsid w:val="006B1CA2"/>
    <w:rsid w:val="006B2724"/>
    <w:rsid w:val="006B3160"/>
    <w:rsid w:val="006B3BE7"/>
    <w:rsid w:val="006B3F6A"/>
    <w:rsid w:val="006B4394"/>
    <w:rsid w:val="006B4B7B"/>
    <w:rsid w:val="006B4EBD"/>
    <w:rsid w:val="006B6746"/>
    <w:rsid w:val="006B689F"/>
    <w:rsid w:val="006B757E"/>
    <w:rsid w:val="006B7A4F"/>
    <w:rsid w:val="006C0379"/>
    <w:rsid w:val="006C08B3"/>
    <w:rsid w:val="006C0EC3"/>
    <w:rsid w:val="006C1270"/>
    <w:rsid w:val="006C1E4B"/>
    <w:rsid w:val="006C1FC1"/>
    <w:rsid w:val="006C456E"/>
    <w:rsid w:val="006C4CF2"/>
    <w:rsid w:val="006C4F8E"/>
    <w:rsid w:val="006C52D3"/>
    <w:rsid w:val="006C5930"/>
    <w:rsid w:val="006C5FDF"/>
    <w:rsid w:val="006C7474"/>
    <w:rsid w:val="006C75C5"/>
    <w:rsid w:val="006D0EF7"/>
    <w:rsid w:val="006D10D0"/>
    <w:rsid w:val="006D2EB6"/>
    <w:rsid w:val="006D3DD6"/>
    <w:rsid w:val="006D4511"/>
    <w:rsid w:val="006D4B5C"/>
    <w:rsid w:val="006D4B60"/>
    <w:rsid w:val="006E0BF1"/>
    <w:rsid w:val="006E26C5"/>
    <w:rsid w:val="006E31DB"/>
    <w:rsid w:val="006E5F6D"/>
    <w:rsid w:val="006E7556"/>
    <w:rsid w:val="006E7BE8"/>
    <w:rsid w:val="006E7F1A"/>
    <w:rsid w:val="006F0483"/>
    <w:rsid w:val="006F1891"/>
    <w:rsid w:val="006F3754"/>
    <w:rsid w:val="006F4033"/>
    <w:rsid w:val="006F47B9"/>
    <w:rsid w:val="006F4C60"/>
    <w:rsid w:val="006F5C96"/>
    <w:rsid w:val="006F67F1"/>
    <w:rsid w:val="006F700D"/>
    <w:rsid w:val="006F7A10"/>
    <w:rsid w:val="00700032"/>
    <w:rsid w:val="007008FE"/>
    <w:rsid w:val="007009CF"/>
    <w:rsid w:val="00700D35"/>
    <w:rsid w:val="007018FF"/>
    <w:rsid w:val="007019EB"/>
    <w:rsid w:val="00703482"/>
    <w:rsid w:val="00704808"/>
    <w:rsid w:val="00705234"/>
    <w:rsid w:val="00706A36"/>
    <w:rsid w:val="00707F18"/>
    <w:rsid w:val="007107E5"/>
    <w:rsid w:val="007125E5"/>
    <w:rsid w:val="00713568"/>
    <w:rsid w:val="007137D9"/>
    <w:rsid w:val="00713A15"/>
    <w:rsid w:val="007153A2"/>
    <w:rsid w:val="007175B8"/>
    <w:rsid w:val="0071789E"/>
    <w:rsid w:val="00717AEB"/>
    <w:rsid w:val="0072036C"/>
    <w:rsid w:val="00721B33"/>
    <w:rsid w:val="0072200F"/>
    <w:rsid w:val="007239B4"/>
    <w:rsid w:val="00723ACD"/>
    <w:rsid w:val="00723F8E"/>
    <w:rsid w:val="007245AD"/>
    <w:rsid w:val="00724971"/>
    <w:rsid w:val="007258EC"/>
    <w:rsid w:val="00725E87"/>
    <w:rsid w:val="00726108"/>
    <w:rsid w:val="00726706"/>
    <w:rsid w:val="007267F2"/>
    <w:rsid w:val="0072682C"/>
    <w:rsid w:val="00726BF5"/>
    <w:rsid w:val="00726EBA"/>
    <w:rsid w:val="00730DF8"/>
    <w:rsid w:val="00731ACB"/>
    <w:rsid w:val="0073237E"/>
    <w:rsid w:val="00732C81"/>
    <w:rsid w:val="00732DED"/>
    <w:rsid w:val="007332D5"/>
    <w:rsid w:val="00733CDD"/>
    <w:rsid w:val="00734525"/>
    <w:rsid w:val="00734FEC"/>
    <w:rsid w:val="00735CFC"/>
    <w:rsid w:val="007365ED"/>
    <w:rsid w:val="00740F9A"/>
    <w:rsid w:val="007415A0"/>
    <w:rsid w:val="0074300C"/>
    <w:rsid w:val="007432D1"/>
    <w:rsid w:val="00745860"/>
    <w:rsid w:val="00745E7F"/>
    <w:rsid w:val="007463D5"/>
    <w:rsid w:val="007466B6"/>
    <w:rsid w:val="00746990"/>
    <w:rsid w:val="0075088D"/>
    <w:rsid w:val="00750F1B"/>
    <w:rsid w:val="0075162B"/>
    <w:rsid w:val="00752418"/>
    <w:rsid w:val="00753EA7"/>
    <w:rsid w:val="00753F46"/>
    <w:rsid w:val="0075499E"/>
    <w:rsid w:val="00755B50"/>
    <w:rsid w:val="00755ED4"/>
    <w:rsid w:val="00756366"/>
    <w:rsid w:val="007564FE"/>
    <w:rsid w:val="00757200"/>
    <w:rsid w:val="007600A3"/>
    <w:rsid w:val="00760764"/>
    <w:rsid w:val="00761B05"/>
    <w:rsid w:val="00762BAC"/>
    <w:rsid w:val="00763367"/>
    <w:rsid w:val="00764239"/>
    <w:rsid w:val="00765421"/>
    <w:rsid w:val="00766355"/>
    <w:rsid w:val="007666A3"/>
    <w:rsid w:val="00767360"/>
    <w:rsid w:val="0076782D"/>
    <w:rsid w:val="00770375"/>
    <w:rsid w:val="0077045B"/>
    <w:rsid w:val="00771840"/>
    <w:rsid w:val="00772B09"/>
    <w:rsid w:val="00772EEF"/>
    <w:rsid w:val="00773FD8"/>
    <w:rsid w:val="007749B8"/>
    <w:rsid w:val="0077515A"/>
    <w:rsid w:val="00775712"/>
    <w:rsid w:val="00775B7B"/>
    <w:rsid w:val="0077670E"/>
    <w:rsid w:val="00776EDD"/>
    <w:rsid w:val="00777D8C"/>
    <w:rsid w:val="00780C64"/>
    <w:rsid w:val="007812AD"/>
    <w:rsid w:val="00783B92"/>
    <w:rsid w:val="00784AEB"/>
    <w:rsid w:val="00785B02"/>
    <w:rsid w:val="007861AD"/>
    <w:rsid w:val="007864D4"/>
    <w:rsid w:val="007865B2"/>
    <w:rsid w:val="007866AE"/>
    <w:rsid w:val="00787397"/>
    <w:rsid w:val="007900C4"/>
    <w:rsid w:val="007901BA"/>
    <w:rsid w:val="00790E95"/>
    <w:rsid w:val="00791026"/>
    <w:rsid w:val="00791E9B"/>
    <w:rsid w:val="007926FC"/>
    <w:rsid w:val="007933D6"/>
    <w:rsid w:val="007946FA"/>
    <w:rsid w:val="00795D12"/>
    <w:rsid w:val="0079713D"/>
    <w:rsid w:val="00797CF2"/>
    <w:rsid w:val="007A0085"/>
    <w:rsid w:val="007A0507"/>
    <w:rsid w:val="007A0E63"/>
    <w:rsid w:val="007A16AE"/>
    <w:rsid w:val="007A1792"/>
    <w:rsid w:val="007A1882"/>
    <w:rsid w:val="007A1FFE"/>
    <w:rsid w:val="007A25A5"/>
    <w:rsid w:val="007A30F9"/>
    <w:rsid w:val="007A3917"/>
    <w:rsid w:val="007A3D6F"/>
    <w:rsid w:val="007A6722"/>
    <w:rsid w:val="007B0F0E"/>
    <w:rsid w:val="007B44A9"/>
    <w:rsid w:val="007B5F79"/>
    <w:rsid w:val="007B795F"/>
    <w:rsid w:val="007C00AA"/>
    <w:rsid w:val="007C071C"/>
    <w:rsid w:val="007C154E"/>
    <w:rsid w:val="007C1CCD"/>
    <w:rsid w:val="007C2779"/>
    <w:rsid w:val="007C28B4"/>
    <w:rsid w:val="007C4FE5"/>
    <w:rsid w:val="007C5B96"/>
    <w:rsid w:val="007C68C8"/>
    <w:rsid w:val="007D0EA7"/>
    <w:rsid w:val="007D1468"/>
    <w:rsid w:val="007D3CC0"/>
    <w:rsid w:val="007D44C9"/>
    <w:rsid w:val="007D45B4"/>
    <w:rsid w:val="007D4943"/>
    <w:rsid w:val="007D55CE"/>
    <w:rsid w:val="007D5FB6"/>
    <w:rsid w:val="007D6BFD"/>
    <w:rsid w:val="007D763B"/>
    <w:rsid w:val="007E07A4"/>
    <w:rsid w:val="007E0D00"/>
    <w:rsid w:val="007E0F50"/>
    <w:rsid w:val="007E1660"/>
    <w:rsid w:val="007E1BD2"/>
    <w:rsid w:val="007E2776"/>
    <w:rsid w:val="007E5094"/>
    <w:rsid w:val="007E51F1"/>
    <w:rsid w:val="007E51FC"/>
    <w:rsid w:val="007E57F8"/>
    <w:rsid w:val="007F1F9F"/>
    <w:rsid w:val="007F252F"/>
    <w:rsid w:val="007F3B80"/>
    <w:rsid w:val="007F3B8E"/>
    <w:rsid w:val="007F4CE8"/>
    <w:rsid w:val="007F575F"/>
    <w:rsid w:val="007F621E"/>
    <w:rsid w:val="007F6D7C"/>
    <w:rsid w:val="007F71E2"/>
    <w:rsid w:val="00801DD1"/>
    <w:rsid w:val="008020D5"/>
    <w:rsid w:val="00802ADF"/>
    <w:rsid w:val="00802C96"/>
    <w:rsid w:val="00803F3F"/>
    <w:rsid w:val="008058CE"/>
    <w:rsid w:val="00807011"/>
    <w:rsid w:val="0080766B"/>
    <w:rsid w:val="0081041E"/>
    <w:rsid w:val="00810819"/>
    <w:rsid w:val="00810E77"/>
    <w:rsid w:val="00811A70"/>
    <w:rsid w:val="00812477"/>
    <w:rsid w:val="00813E1F"/>
    <w:rsid w:val="00814061"/>
    <w:rsid w:val="008141C5"/>
    <w:rsid w:val="00814870"/>
    <w:rsid w:val="00814D73"/>
    <w:rsid w:val="00814D95"/>
    <w:rsid w:val="00816399"/>
    <w:rsid w:val="00816568"/>
    <w:rsid w:val="0081663A"/>
    <w:rsid w:val="00816E3E"/>
    <w:rsid w:val="00820374"/>
    <w:rsid w:val="0082216A"/>
    <w:rsid w:val="00822595"/>
    <w:rsid w:val="0082475B"/>
    <w:rsid w:val="008247B7"/>
    <w:rsid w:val="00825530"/>
    <w:rsid w:val="00826541"/>
    <w:rsid w:val="00830E73"/>
    <w:rsid w:val="00831447"/>
    <w:rsid w:val="008325B2"/>
    <w:rsid w:val="00834F23"/>
    <w:rsid w:val="00835102"/>
    <w:rsid w:val="008403A8"/>
    <w:rsid w:val="008408DD"/>
    <w:rsid w:val="00841FB1"/>
    <w:rsid w:val="0084505C"/>
    <w:rsid w:val="008452B6"/>
    <w:rsid w:val="008455D1"/>
    <w:rsid w:val="00845827"/>
    <w:rsid w:val="0084668B"/>
    <w:rsid w:val="0084728B"/>
    <w:rsid w:val="00847508"/>
    <w:rsid w:val="00847CEA"/>
    <w:rsid w:val="0085083D"/>
    <w:rsid w:val="008512E9"/>
    <w:rsid w:val="0085177B"/>
    <w:rsid w:val="0085200D"/>
    <w:rsid w:val="00852E4E"/>
    <w:rsid w:val="00854320"/>
    <w:rsid w:val="008553C1"/>
    <w:rsid w:val="00856748"/>
    <w:rsid w:val="00856E5B"/>
    <w:rsid w:val="008579E1"/>
    <w:rsid w:val="00860324"/>
    <w:rsid w:val="008603F0"/>
    <w:rsid w:val="00860F06"/>
    <w:rsid w:val="00861022"/>
    <w:rsid w:val="008610C2"/>
    <w:rsid w:val="00862BBF"/>
    <w:rsid w:val="00862CD0"/>
    <w:rsid w:val="00863EB0"/>
    <w:rsid w:val="00864036"/>
    <w:rsid w:val="0086418D"/>
    <w:rsid w:val="008642B4"/>
    <w:rsid w:val="008642EE"/>
    <w:rsid w:val="00864569"/>
    <w:rsid w:val="0086676C"/>
    <w:rsid w:val="00867DC4"/>
    <w:rsid w:val="008706ED"/>
    <w:rsid w:val="008726FA"/>
    <w:rsid w:val="00872801"/>
    <w:rsid w:val="008737CB"/>
    <w:rsid w:val="008746EB"/>
    <w:rsid w:val="008753C1"/>
    <w:rsid w:val="008774BA"/>
    <w:rsid w:val="008775F4"/>
    <w:rsid w:val="00881F0F"/>
    <w:rsid w:val="00882230"/>
    <w:rsid w:val="008826AF"/>
    <w:rsid w:val="00882892"/>
    <w:rsid w:val="00885371"/>
    <w:rsid w:val="0088678C"/>
    <w:rsid w:val="00886DC0"/>
    <w:rsid w:val="008874A3"/>
    <w:rsid w:val="008910E7"/>
    <w:rsid w:val="00891735"/>
    <w:rsid w:val="008919BB"/>
    <w:rsid w:val="00891B20"/>
    <w:rsid w:val="00891C9E"/>
    <w:rsid w:val="008920A8"/>
    <w:rsid w:val="008920DC"/>
    <w:rsid w:val="00892457"/>
    <w:rsid w:val="00893A80"/>
    <w:rsid w:val="00893D4E"/>
    <w:rsid w:val="00894EB2"/>
    <w:rsid w:val="00895261"/>
    <w:rsid w:val="00895CED"/>
    <w:rsid w:val="00896143"/>
    <w:rsid w:val="00896E7F"/>
    <w:rsid w:val="00897F02"/>
    <w:rsid w:val="008A0160"/>
    <w:rsid w:val="008A05E1"/>
    <w:rsid w:val="008A086A"/>
    <w:rsid w:val="008A0B1D"/>
    <w:rsid w:val="008A2E98"/>
    <w:rsid w:val="008A3820"/>
    <w:rsid w:val="008A4CA0"/>
    <w:rsid w:val="008A4FB0"/>
    <w:rsid w:val="008A5562"/>
    <w:rsid w:val="008A5CF6"/>
    <w:rsid w:val="008A5D65"/>
    <w:rsid w:val="008A634D"/>
    <w:rsid w:val="008A649D"/>
    <w:rsid w:val="008B308F"/>
    <w:rsid w:val="008B33BC"/>
    <w:rsid w:val="008B3469"/>
    <w:rsid w:val="008B34E0"/>
    <w:rsid w:val="008B4898"/>
    <w:rsid w:val="008B4A8D"/>
    <w:rsid w:val="008B5B4F"/>
    <w:rsid w:val="008B6C8A"/>
    <w:rsid w:val="008B71EE"/>
    <w:rsid w:val="008B7C9C"/>
    <w:rsid w:val="008C0394"/>
    <w:rsid w:val="008C0F73"/>
    <w:rsid w:val="008C114C"/>
    <w:rsid w:val="008C119C"/>
    <w:rsid w:val="008C3381"/>
    <w:rsid w:val="008C467C"/>
    <w:rsid w:val="008C4D1B"/>
    <w:rsid w:val="008C6405"/>
    <w:rsid w:val="008C6ED2"/>
    <w:rsid w:val="008C7160"/>
    <w:rsid w:val="008C7D34"/>
    <w:rsid w:val="008D1459"/>
    <w:rsid w:val="008D1661"/>
    <w:rsid w:val="008D166B"/>
    <w:rsid w:val="008D1A6B"/>
    <w:rsid w:val="008D1B99"/>
    <w:rsid w:val="008D3EC0"/>
    <w:rsid w:val="008D4473"/>
    <w:rsid w:val="008D50BC"/>
    <w:rsid w:val="008D6541"/>
    <w:rsid w:val="008D6936"/>
    <w:rsid w:val="008D77B7"/>
    <w:rsid w:val="008E0626"/>
    <w:rsid w:val="008E0BD8"/>
    <w:rsid w:val="008E1D25"/>
    <w:rsid w:val="008E3B2D"/>
    <w:rsid w:val="008E5519"/>
    <w:rsid w:val="008E6A6C"/>
    <w:rsid w:val="008E7252"/>
    <w:rsid w:val="008E7942"/>
    <w:rsid w:val="008E7AD8"/>
    <w:rsid w:val="008F028C"/>
    <w:rsid w:val="008F0599"/>
    <w:rsid w:val="008F0637"/>
    <w:rsid w:val="008F142E"/>
    <w:rsid w:val="008F15BC"/>
    <w:rsid w:val="008F166C"/>
    <w:rsid w:val="008F2F55"/>
    <w:rsid w:val="008F3BBA"/>
    <w:rsid w:val="008F4C2F"/>
    <w:rsid w:val="008F5547"/>
    <w:rsid w:val="008F6C20"/>
    <w:rsid w:val="008F7D2F"/>
    <w:rsid w:val="008F7EED"/>
    <w:rsid w:val="0090029E"/>
    <w:rsid w:val="0090031E"/>
    <w:rsid w:val="009005AE"/>
    <w:rsid w:val="00900871"/>
    <w:rsid w:val="00900E1C"/>
    <w:rsid w:val="00901729"/>
    <w:rsid w:val="009017D3"/>
    <w:rsid w:val="00902131"/>
    <w:rsid w:val="00902379"/>
    <w:rsid w:val="00902D6B"/>
    <w:rsid w:val="00904549"/>
    <w:rsid w:val="00905023"/>
    <w:rsid w:val="0090551D"/>
    <w:rsid w:val="00906066"/>
    <w:rsid w:val="009069F4"/>
    <w:rsid w:val="00906EBC"/>
    <w:rsid w:val="009071F5"/>
    <w:rsid w:val="00907554"/>
    <w:rsid w:val="009104D7"/>
    <w:rsid w:val="00910770"/>
    <w:rsid w:val="00910868"/>
    <w:rsid w:val="009115B5"/>
    <w:rsid w:val="009119D0"/>
    <w:rsid w:val="00912BB4"/>
    <w:rsid w:val="0091326C"/>
    <w:rsid w:val="009140D6"/>
    <w:rsid w:val="00914481"/>
    <w:rsid w:val="009150C3"/>
    <w:rsid w:val="00916755"/>
    <w:rsid w:val="00917F01"/>
    <w:rsid w:val="009202DB"/>
    <w:rsid w:val="009209CF"/>
    <w:rsid w:val="00921073"/>
    <w:rsid w:val="0092114A"/>
    <w:rsid w:val="0092454C"/>
    <w:rsid w:val="00924918"/>
    <w:rsid w:val="00926901"/>
    <w:rsid w:val="009270FD"/>
    <w:rsid w:val="0092769E"/>
    <w:rsid w:val="0092778E"/>
    <w:rsid w:val="00930420"/>
    <w:rsid w:val="00931FAA"/>
    <w:rsid w:val="00932976"/>
    <w:rsid w:val="009345D8"/>
    <w:rsid w:val="0093574D"/>
    <w:rsid w:val="0093678D"/>
    <w:rsid w:val="00936D6E"/>
    <w:rsid w:val="00937983"/>
    <w:rsid w:val="00940273"/>
    <w:rsid w:val="009421C7"/>
    <w:rsid w:val="00942723"/>
    <w:rsid w:val="00943154"/>
    <w:rsid w:val="00943526"/>
    <w:rsid w:val="00943A3F"/>
    <w:rsid w:val="00944FD5"/>
    <w:rsid w:val="00945C10"/>
    <w:rsid w:val="00946DA2"/>
    <w:rsid w:val="0094709D"/>
    <w:rsid w:val="009473D1"/>
    <w:rsid w:val="009500A1"/>
    <w:rsid w:val="00950F62"/>
    <w:rsid w:val="00950F6F"/>
    <w:rsid w:val="009526F6"/>
    <w:rsid w:val="00952EE3"/>
    <w:rsid w:val="00953F13"/>
    <w:rsid w:val="00954DB5"/>
    <w:rsid w:val="009551C5"/>
    <w:rsid w:val="00955202"/>
    <w:rsid w:val="0095525E"/>
    <w:rsid w:val="00955D99"/>
    <w:rsid w:val="009576A6"/>
    <w:rsid w:val="00957752"/>
    <w:rsid w:val="00960320"/>
    <w:rsid w:val="0096034D"/>
    <w:rsid w:val="00962630"/>
    <w:rsid w:val="009642C9"/>
    <w:rsid w:val="00964522"/>
    <w:rsid w:val="00965630"/>
    <w:rsid w:val="00965AF6"/>
    <w:rsid w:val="00965D2C"/>
    <w:rsid w:val="00966381"/>
    <w:rsid w:val="00966547"/>
    <w:rsid w:val="00966CD8"/>
    <w:rsid w:val="0096772C"/>
    <w:rsid w:val="009714D2"/>
    <w:rsid w:val="00972130"/>
    <w:rsid w:val="00973C67"/>
    <w:rsid w:val="00974325"/>
    <w:rsid w:val="00974D25"/>
    <w:rsid w:val="0097564A"/>
    <w:rsid w:val="00976171"/>
    <w:rsid w:val="0097617E"/>
    <w:rsid w:val="0097673D"/>
    <w:rsid w:val="0097797C"/>
    <w:rsid w:val="009810E9"/>
    <w:rsid w:val="00981EE5"/>
    <w:rsid w:val="0098242C"/>
    <w:rsid w:val="00983326"/>
    <w:rsid w:val="0098355D"/>
    <w:rsid w:val="00983B8F"/>
    <w:rsid w:val="00983D6E"/>
    <w:rsid w:val="0098402F"/>
    <w:rsid w:val="009840BC"/>
    <w:rsid w:val="00985369"/>
    <w:rsid w:val="00985387"/>
    <w:rsid w:val="00985FD3"/>
    <w:rsid w:val="00990B9E"/>
    <w:rsid w:val="00990BB6"/>
    <w:rsid w:val="00991B2B"/>
    <w:rsid w:val="00991EC3"/>
    <w:rsid w:val="00992447"/>
    <w:rsid w:val="0099286B"/>
    <w:rsid w:val="00993135"/>
    <w:rsid w:val="00993B0D"/>
    <w:rsid w:val="00995A7F"/>
    <w:rsid w:val="00995E1B"/>
    <w:rsid w:val="00995E84"/>
    <w:rsid w:val="0099621D"/>
    <w:rsid w:val="009A07C8"/>
    <w:rsid w:val="009A0BA9"/>
    <w:rsid w:val="009A0DB1"/>
    <w:rsid w:val="009A14D1"/>
    <w:rsid w:val="009A17BA"/>
    <w:rsid w:val="009A1947"/>
    <w:rsid w:val="009A199E"/>
    <w:rsid w:val="009A2615"/>
    <w:rsid w:val="009A31F6"/>
    <w:rsid w:val="009A372A"/>
    <w:rsid w:val="009A508A"/>
    <w:rsid w:val="009A53C9"/>
    <w:rsid w:val="009A646B"/>
    <w:rsid w:val="009A6F2D"/>
    <w:rsid w:val="009B05FC"/>
    <w:rsid w:val="009B19F7"/>
    <w:rsid w:val="009B2748"/>
    <w:rsid w:val="009B4337"/>
    <w:rsid w:val="009B690A"/>
    <w:rsid w:val="009B724B"/>
    <w:rsid w:val="009B725F"/>
    <w:rsid w:val="009B72BF"/>
    <w:rsid w:val="009C139B"/>
    <w:rsid w:val="009C152C"/>
    <w:rsid w:val="009C4C0F"/>
    <w:rsid w:val="009C6391"/>
    <w:rsid w:val="009C6D94"/>
    <w:rsid w:val="009C7602"/>
    <w:rsid w:val="009C76C0"/>
    <w:rsid w:val="009C7904"/>
    <w:rsid w:val="009D02D2"/>
    <w:rsid w:val="009D0628"/>
    <w:rsid w:val="009D06F5"/>
    <w:rsid w:val="009D08A9"/>
    <w:rsid w:val="009D0DA3"/>
    <w:rsid w:val="009D11AE"/>
    <w:rsid w:val="009D1CAC"/>
    <w:rsid w:val="009D25B9"/>
    <w:rsid w:val="009D2744"/>
    <w:rsid w:val="009D344C"/>
    <w:rsid w:val="009D382A"/>
    <w:rsid w:val="009D3A38"/>
    <w:rsid w:val="009D3C60"/>
    <w:rsid w:val="009D3EC4"/>
    <w:rsid w:val="009D4BF5"/>
    <w:rsid w:val="009D4FDA"/>
    <w:rsid w:val="009D55BA"/>
    <w:rsid w:val="009E1392"/>
    <w:rsid w:val="009E1ADC"/>
    <w:rsid w:val="009E2589"/>
    <w:rsid w:val="009E2D16"/>
    <w:rsid w:val="009E41C2"/>
    <w:rsid w:val="009E467A"/>
    <w:rsid w:val="009E5A38"/>
    <w:rsid w:val="009E78ED"/>
    <w:rsid w:val="009F021A"/>
    <w:rsid w:val="009F0FE4"/>
    <w:rsid w:val="009F120E"/>
    <w:rsid w:val="009F357D"/>
    <w:rsid w:val="009F47F0"/>
    <w:rsid w:val="009F51F7"/>
    <w:rsid w:val="009F5257"/>
    <w:rsid w:val="009F68D0"/>
    <w:rsid w:val="009F78D8"/>
    <w:rsid w:val="00A0034D"/>
    <w:rsid w:val="00A00DF2"/>
    <w:rsid w:val="00A00EA4"/>
    <w:rsid w:val="00A01E8B"/>
    <w:rsid w:val="00A05846"/>
    <w:rsid w:val="00A05889"/>
    <w:rsid w:val="00A058B4"/>
    <w:rsid w:val="00A059C8"/>
    <w:rsid w:val="00A0694F"/>
    <w:rsid w:val="00A0739A"/>
    <w:rsid w:val="00A078E5"/>
    <w:rsid w:val="00A11008"/>
    <w:rsid w:val="00A12B73"/>
    <w:rsid w:val="00A15830"/>
    <w:rsid w:val="00A15DB7"/>
    <w:rsid w:val="00A16065"/>
    <w:rsid w:val="00A167E7"/>
    <w:rsid w:val="00A16A0F"/>
    <w:rsid w:val="00A1754C"/>
    <w:rsid w:val="00A1765E"/>
    <w:rsid w:val="00A17AD3"/>
    <w:rsid w:val="00A20C58"/>
    <w:rsid w:val="00A217C6"/>
    <w:rsid w:val="00A21D18"/>
    <w:rsid w:val="00A230B5"/>
    <w:rsid w:val="00A23809"/>
    <w:rsid w:val="00A241AE"/>
    <w:rsid w:val="00A25231"/>
    <w:rsid w:val="00A2585A"/>
    <w:rsid w:val="00A26C0E"/>
    <w:rsid w:val="00A26FC7"/>
    <w:rsid w:val="00A276C7"/>
    <w:rsid w:val="00A27FCA"/>
    <w:rsid w:val="00A32257"/>
    <w:rsid w:val="00A326E4"/>
    <w:rsid w:val="00A32763"/>
    <w:rsid w:val="00A338A6"/>
    <w:rsid w:val="00A33A90"/>
    <w:rsid w:val="00A33BF2"/>
    <w:rsid w:val="00A33CE4"/>
    <w:rsid w:val="00A33E31"/>
    <w:rsid w:val="00A34D1C"/>
    <w:rsid w:val="00A34E0A"/>
    <w:rsid w:val="00A36B25"/>
    <w:rsid w:val="00A36CF0"/>
    <w:rsid w:val="00A37F1A"/>
    <w:rsid w:val="00A402F5"/>
    <w:rsid w:val="00A40C97"/>
    <w:rsid w:val="00A4115E"/>
    <w:rsid w:val="00A4139D"/>
    <w:rsid w:val="00A41A55"/>
    <w:rsid w:val="00A41E2F"/>
    <w:rsid w:val="00A4206B"/>
    <w:rsid w:val="00A42399"/>
    <w:rsid w:val="00A426AF"/>
    <w:rsid w:val="00A428ED"/>
    <w:rsid w:val="00A4383C"/>
    <w:rsid w:val="00A441B1"/>
    <w:rsid w:val="00A44376"/>
    <w:rsid w:val="00A45731"/>
    <w:rsid w:val="00A46017"/>
    <w:rsid w:val="00A46188"/>
    <w:rsid w:val="00A47115"/>
    <w:rsid w:val="00A47209"/>
    <w:rsid w:val="00A5024F"/>
    <w:rsid w:val="00A5168F"/>
    <w:rsid w:val="00A56634"/>
    <w:rsid w:val="00A574A6"/>
    <w:rsid w:val="00A5763A"/>
    <w:rsid w:val="00A6061C"/>
    <w:rsid w:val="00A62EFC"/>
    <w:rsid w:val="00A64125"/>
    <w:rsid w:val="00A6487A"/>
    <w:rsid w:val="00A65009"/>
    <w:rsid w:val="00A65DAA"/>
    <w:rsid w:val="00A663C9"/>
    <w:rsid w:val="00A6649A"/>
    <w:rsid w:val="00A66CC3"/>
    <w:rsid w:val="00A66DEC"/>
    <w:rsid w:val="00A66E1B"/>
    <w:rsid w:val="00A674B7"/>
    <w:rsid w:val="00A67BC2"/>
    <w:rsid w:val="00A709D5"/>
    <w:rsid w:val="00A710F2"/>
    <w:rsid w:val="00A714DE"/>
    <w:rsid w:val="00A73BD0"/>
    <w:rsid w:val="00A74A5F"/>
    <w:rsid w:val="00A768E5"/>
    <w:rsid w:val="00A772B0"/>
    <w:rsid w:val="00A80617"/>
    <w:rsid w:val="00A808F0"/>
    <w:rsid w:val="00A81063"/>
    <w:rsid w:val="00A8157E"/>
    <w:rsid w:val="00A81CB9"/>
    <w:rsid w:val="00A81DDE"/>
    <w:rsid w:val="00A825AB"/>
    <w:rsid w:val="00A82618"/>
    <w:rsid w:val="00A82F86"/>
    <w:rsid w:val="00A83874"/>
    <w:rsid w:val="00A8407D"/>
    <w:rsid w:val="00A84CED"/>
    <w:rsid w:val="00A85CD5"/>
    <w:rsid w:val="00A85D1F"/>
    <w:rsid w:val="00A861A2"/>
    <w:rsid w:val="00A86AA3"/>
    <w:rsid w:val="00A86D35"/>
    <w:rsid w:val="00A871C3"/>
    <w:rsid w:val="00A87DA1"/>
    <w:rsid w:val="00A90A6A"/>
    <w:rsid w:val="00A914B7"/>
    <w:rsid w:val="00A919A9"/>
    <w:rsid w:val="00A91A87"/>
    <w:rsid w:val="00A92216"/>
    <w:rsid w:val="00A924B5"/>
    <w:rsid w:val="00A92510"/>
    <w:rsid w:val="00A930BC"/>
    <w:rsid w:val="00A93D5C"/>
    <w:rsid w:val="00A946FD"/>
    <w:rsid w:val="00A95364"/>
    <w:rsid w:val="00A96A5F"/>
    <w:rsid w:val="00AA28C1"/>
    <w:rsid w:val="00AA40BA"/>
    <w:rsid w:val="00AA415B"/>
    <w:rsid w:val="00AA524D"/>
    <w:rsid w:val="00AA70E5"/>
    <w:rsid w:val="00AA78B1"/>
    <w:rsid w:val="00AA7C34"/>
    <w:rsid w:val="00AB00D8"/>
    <w:rsid w:val="00AB01F1"/>
    <w:rsid w:val="00AB0385"/>
    <w:rsid w:val="00AB1DD5"/>
    <w:rsid w:val="00AB21CE"/>
    <w:rsid w:val="00AB224A"/>
    <w:rsid w:val="00AB2288"/>
    <w:rsid w:val="00AB2358"/>
    <w:rsid w:val="00AB29AA"/>
    <w:rsid w:val="00AB3482"/>
    <w:rsid w:val="00AB4691"/>
    <w:rsid w:val="00AB509C"/>
    <w:rsid w:val="00AB6DCA"/>
    <w:rsid w:val="00AB773A"/>
    <w:rsid w:val="00AC05CE"/>
    <w:rsid w:val="00AC07EB"/>
    <w:rsid w:val="00AC1213"/>
    <w:rsid w:val="00AC1A76"/>
    <w:rsid w:val="00AC25A7"/>
    <w:rsid w:val="00AC2B3C"/>
    <w:rsid w:val="00AC37D1"/>
    <w:rsid w:val="00AC3B85"/>
    <w:rsid w:val="00AC3EBB"/>
    <w:rsid w:val="00AC47EE"/>
    <w:rsid w:val="00AC4803"/>
    <w:rsid w:val="00AC4C0C"/>
    <w:rsid w:val="00AC5106"/>
    <w:rsid w:val="00AC602E"/>
    <w:rsid w:val="00AC71E8"/>
    <w:rsid w:val="00AC7836"/>
    <w:rsid w:val="00AC7F5D"/>
    <w:rsid w:val="00AD02A4"/>
    <w:rsid w:val="00AD05CE"/>
    <w:rsid w:val="00AD072C"/>
    <w:rsid w:val="00AD1296"/>
    <w:rsid w:val="00AD174F"/>
    <w:rsid w:val="00AD17A8"/>
    <w:rsid w:val="00AD1964"/>
    <w:rsid w:val="00AD1BD2"/>
    <w:rsid w:val="00AD2985"/>
    <w:rsid w:val="00AD3FB0"/>
    <w:rsid w:val="00AD564A"/>
    <w:rsid w:val="00AD67C0"/>
    <w:rsid w:val="00AD687B"/>
    <w:rsid w:val="00AD736F"/>
    <w:rsid w:val="00AD7885"/>
    <w:rsid w:val="00AD7E78"/>
    <w:rsid w:val="00AE13D7"/>
    <w:rsid w:val="00AE22A7"/>
    <w:rsid w:val="00AE2B8E"/>
    <w:rsid w:val="00AE2EA2"/>
    <w:rsid w:val="00AE3216"/>
    <w:rsid w:val="00AE33B8"/>
    <w:rsid w:val="00AE3973"/>
    <w:rsid w:val="00AE3AE3"/>
    <w:rsid w:val="00AE5E26"/>
    <w:rsid w:val="00AF1323"/>
    <w:rsid w:val="00AF13FD"/>
    <w:rsid w:val="00AF4457"/>
    <w:rsid w:val="00AF452F"/>
    <w:rsid w:val="00AF5610"/>
    <w:rsid w:val="00AF5DB6"/>
    <w:rsid w:val="00AF68B5"/>
    <w:rsid w:val="00AF7EE4"/>
    <w:rsid w:val="00B01254"/>
    <w:rsid w:val="00B01AA3"/>
    <w:rsid w:val="00B020D1"/>
    <w:rsid w:val="00B025D7"/>
    <w:rsid w:val="00B02629"/>
    <w:rsid w:val="00B02744"/>
    <w:rsid w:val="00B03B4C"/>
    <w:rsid w:val="00B057DA"/>
    <w:rsid w:val="00B07BF4"/>
    <w:rsid w:val="00B07F98"/>
    <w:rsid w:val="00B10111"/>
    <w:rsid w:val="00B10CAA"/>
    <w:rsid w:val="00B10D8F"/>
    <w:rsid w:val="00B10DB2"/>
    <w:rsid w:val="00B110B8"/>
    <w:rsid w:val="00B11305"/>
    <w:rsid w:val="00B12253"/>
    <w:rsid w:val="00B1262B"/>
    <w:rsid w:val="00B13225"/>
    <w:rsid w:val="00B15645"/>
    <w:rsid w:val="00B204CB"/>
    <w:rsid w:val="00B2225C"/>
    <w:rsid w:val="00B22B56"/>
    <w:rsid w:val="00B2376E"/>
    <w:rsid w:val="00B23D32"/>
    <w:rsid w:val="00B26A85"/>
    <w:rsid w:val="00B27C0D"/>
    <w:rsid w:val="00B305CF"/>
    <w:rsid w:val="00B319BC"/>
    <w:rsid w:val="00B31B35"/>
    <w:rsid w:val="00B325C2"/>
    <w:rsid w:val="00B328EA"/>
    <w:rsid w:val="00B32CAB"/>
    <w:rsid w:val="00B32CF8"/>
    <w:rsid w:val="00B347B6"/>
    <w:rsid w:val="00B35457"/>
    <w:rsid w:val="00B3687E"/>
    <w:rsid w:val="00B36A09"/>
    <w:rsid w:val="00B40AD9"/>
    <w:rsid w:val="00B41663"/>
    <w:rsid w:val="00B433AA"/>
    <w:rsid w:val="00B43504"/>
    <w:rsid w:val="00B45DD1"/>
    <w:rsid w:val="00B45EB5"/>
    <w:rsid w:val="00B4714C"/>
    <w:rsid w:val="00B477CE"/>
    <w:rsid w:val="00B505EA"/>
    <w:rsid w:val="00B5076E"/>
    <w:rsid w:val="00B50C53"/>
    <w:rsid w:val="00B50E8E"/>
    <w:rsid w:val="00B5236F"/>
    <w:rsid w:val="00B53619"/>
    <w:rsid w:val="00B54F41"/>
    <w:rsid w:val="00B559D5"/>
    <w:rsid w:val="00B562E8"/>
    <w:rsid w:val="00B5653E"/>
    <w:rsid w:val="00B56694"/>
    <w:rsid w:val="00B56B09"/>
    <w:rsid w:val="00B57498"/>
    <w:rsid w:val="00B607EF"/>
    <w:rsid w:val="00B60EF0"/>
    <w:rsid w:val="00B626A6"/>
    <w:rsid w:val="00B63127"/>
    <w:rsid w:val="00B6497A"/>
    <w:rsid w:val="00B64A3A"/>
    <w:rsid w:val="00B64EEF"/>
    <w:rsid w:val="00B65D77"/>
    <w:rsid w:val="00B664FB"/>
    <w:rsid w:val="00B665C8"/>
    <w:rsid w:val="00B66EC3"/>
    <w:rsid w:val="00B673DB"/>
    <w:rsid w:val="00B67C73"/>
    <w:rsid w:val="00B709D5"/>
    <w:rsid w:val="00B71DE8"/>
    <w:rsid w:val="00B71F48"/>
    <w:rsid w:val="00B7489A"/>
    <w:rsid w:val="00B75CBC"/>
    <w:rsid w:val="00B75E7B"/>
    <w:rsid w:val="00B764BF"/>
    <w:rsid w:val="00B773D2"/>
    <w:rsid w:val="00B8034F"/>
    <w:rsid w:val="00B8037F"/>
    <w:rsid w:val="00B80AB8"/>
    <w:rsid w:val="00B81193"/>
    <w:rsid w:val="00B8122E"/>
    <w:rsid w:val="00B813EA"/>
    <w:rsid w:val="00B8266D"/>
    <w:rsid w:val="00B82B6F"/>
    <w:rsid w:val="00B84DFE"/>
    <w:rsid w:val="00B8501B"/>
    <w:rsid w:val="00B86197"/>
    <w:rsid w:val="00B863A0"/>
    <w:rsid w:val="00B86F46"/>
    <w:rsid w:val="00B9045E"/>
    <w:rsid w:val="00B9085F"/>
    <w:rsid w:val="00B937DB"/>
    <w:rsid w:val="00B93C7C"/>
    <w:rsid w:val="00B95579"/>
    <w:rsid w:val="00B961CC"/>
    <w:rsid w:val="00B9760F"/>
    <w:rsid w:val="00B97B52"/>
    <w:rsid w:val="00BA0B34"/>
    <w:rsid w:val="00BA0BE0"/>
    <w:rsid w:val="00BA0C1C"/>
    <w:rsid w:val="00BA0CD8"/>
    <w:rsid w:val="00BA4D2C"/>
    <w:rsid w:val="00BA5534"/>
    <w:rsid w:val="00BA5B97"/>
    <w:rsid w:val="00BA5E7D"/>
    <w:rsid w:val="00BA6C91"/>
    <w:rsid w:val="00BA7684"/>
    <w:rsid w:val="00BB0950"/>
    <w:rsid w:val="00BB0E09"/>
    <w:rsid w:val="00BB1576"/>
    <w:rsid w:val="00BB2226"/>
    <w:rsid w:val="00BB2CCE"/>
    <w:rsid w:val="00BB3547"/>
    <w:rsid w:val="00BB48D5"/>
    <w:rsid w:val="00BB504E"/>
    <w:rsid w:val="00BB58CF"/>
    <w:rsid w:val="00BB5C4D"/>
    <w:rsid w:val="00BB70A8"/>
    <w:rsid w:val="00BB7235"/>
    <w:rsid w:val="00BC16F0"/>
    <w:rsid w:val="00BC1A98"/>
    <w:rsid w:val="00BC4090"/>
    <w:rsid w:val="00BC56D7"/>
    <w:rsid w:val="00BC5C31"/>
    <w:rsid w:val="00BC659B"/>
    <w:rsid w:val="00BD07B7"/>
    <w:rsid w:val="00BD12BA"/>
    <w:rsid w:val="00BD1962"/>
    <w:rsid w:val="00BD2149"/>
    <w:rsid w:val="00BD2235"/>
    <w:rsid w:val="00BD2E76"/>
    <w:rsid w:val="00BD349E"/>
    <w:rsid w:val="00BD39C7"/>
    <w:rsid w:val="00BD3AC2"/>
    <w:rsid w:val="00BD47E5"/>
    <w:rsid w:val="00BD658D"/>
    <w:rsid w:val="00BD6A38"/>
    <w:rsid w:val="00BD7326"/>
    <w:rsid w:val="00BD732E"/>
    <w:rsid w:val="00BD7BB4"/>
    <w:rsid w:val="00BD7C10"/>
    <w:rsid w:val="00BE002F"/>
    <w:rsid w:val="00BE02D8"/>
    <w:rsid w:val="00BE09B0"/>
    <w:rsid w:val="00BE0D31"/>
    <w:rsid w:val="00BE1A04"/>
    <w:rsid w:val="00BE2ADD"/>
    <w:rsid w:val="00BE313D"/>
    <w:rsid w:val="00BE3639"/>
    <w:rsid w:val="00BE5153"/>
    <w:rsid w:val="00BE52E9"/>
    <w:rsid w:val="00BE664C"/>
    <w:rsid w:val="00BE66B0"/>
    <w:rsid w:val="00BE698C"/>
    <w:rsid w:val="00BF030B"/>
    <w:rsid w:val="00BF0D46"/>
    <w:rsid w:val="00BF0FBD"/>
    <w:rsid w:val="00BF1A4D"/>
    <w:rsid w:val="00BF1A55"/>
    <w:rsid w:val="00BF32FB"/>
    <w:rsid w:val="00BF40F8"/>
    <w:rsid w:val="00BF4418"/>
    <w:rsid w:val="00BF498F"/>
    <w:rsid w:val="00BF5E69"/>
    <w:rsid w:val="00BF6840"/>
    <w:rsid w:val="00BF70AE"/>
    <w:rsid w:val="00BF7152"/>
    <w:rsid w:val="00C00619"/>
    <w:rsid w:val="00C01B46"/>
    <w:rsid w:val="00C01DDE"/>
    <w:rsid w:val="00C03286"/>
    <w:rsid w:val="00C03A39"/>
    <w:rsid w:val="00C048E6"/>
    <w:rsid w:val="00C04DC6"/>
    <w:rsid w:val="00C05A16"/>
    <w:rsid w:val="00C05C61"/>
    <w:rsid w:val="00C05E2D"/>
    <w:rsid w:val="00C077C1"/>
    <w:rsid w:val="00C1265D"/>
    <w:rsid w:val="00C1471E"/>
    <w:rsid w:val="00C15043"/>
    <w:rsid w:val="00C1680E"/>
    <w:rsid w:val="00C202A9"/>
    <w:rsid w:val="00C2072F"/>
    <w:rsid w:val="00C2085F"/>
    <w:rsid w:val="00C20DD2"/>
    <w:rsid w:val="00C211DF"/>
    <w:rsid w:val="00C222AB"/>
    <w:rsid w:val="00C22820"/>
    <w:rsid w:val="00C2330F"/>
    <w:rsid w:val="00C23D72"/>
    <w:rsid w:val="00C2417F"/>
    <w:rsid w:val="00C2434F"/>
    <w:rsid w:val="00C2457D"/>
    <w:rsid w:val="00C24A73"/>
    <w:rsid w:val="00C24B67"/>
    <w:rsid w:val="00C25A85"/>
    <w:rsid w:val="00C25ABA"/>
    <w:rsid w:val="00C3025E"/>
    <w:rsid w:val="00C309CE"/>
    <w:rsid w:val="00C30BBB"/>
    <w:rsid w:val="00C3176B"/>
    <w:rsid w:val="00C31B2E"/>
    <w:rsid w:val="00C332E7"/>
    <w:rsid w:val="00C3423A"/>
    <w:rsid w:val="00C34B0C"/>
    <w:rsid w:val="00C35077"/>
    <w:rsid w:val="00C3578B"/>
    <w:rsid w:val="00C36B32"/>
    <w:rsid w:val="00C37425"/>
    <w:rsid w:val="00C3791C"/>
    <w:rsid w:val="00C4025E"/>
    <w:rsid w:val="00C40C77"/>
    <w:rsid w:val="00C4138B"/>
    <w:rsid w:val="00C41D6A"/>
    <w:rsid w:val="00C43AB6"/>
    <w:rsid w:val="00C43F5F"/>
    <w:rsid w:val="00C4460D"/>
    <w:rsid w:val="00C44940"/>
    <w:rsid w:val="00C46404"/>
    <w:rsid w:val="00C46DA7"/>
    <w:rsid w:val="00C4722D"/>
    <w:rsid w:val="00C5025A"/>
    <w:rsid w:val="00C51067"/>
    <w:rsid w:val="00C524A9"/>
    <w:rsid w:val="00C524B9"/>
    <w:rsid w:val="00C52EF9"/>
    <w:rsid w:val="00C54991"/>
    <w:rsid w:val="00C55BBC"/>
    <w:rsid w:val="00C575F0"/>
    <w:rsid w:val="00C57901"/>
    <w:rsid w:val="00C57F10"/>
    <w:rsid w:val="00C607CB"/>
    <w:rsid w:val="00C60A3B"/>
    <w:rsid w:val="00C6106F"/>
    <w:rsid w:val="00C6248D"/>
    <w:rsid w:val="00C628E7"/>
    <w:rsid w:val="00C64CEE"/>
    <w:rsid w:val="00C64E33"/>
    <w:rsid w:val="00C674A2"/>
    <w:rsid w:val="00C67561"/>
    <w:rsid w:val="00C7150C"/>
    <w:rsid w:val="00C71799"/>
    <w:rsid w:val="00C7189D"/>
    <w:rsid w:val="00C72BB0"/>
    <w:rsid w:val="00C7424E"/>
    <w:rsid w:val="00C76655"/>
    <w:rsid w:val="00C77205"/>
    <w:rsid w:val="00C77871"/>
    <w:rsid w:val="00C8084C"/>
    <w:rsid w:val="00C81238"/>
    <w:rsid w:val="00C8200B"/>
    <w:rsid w:val="00C822D4"/>
    <w:rsid w:val="00C823BD"/>
    <w:rsid w:val="00C83263"/>
    <w:rsid w:val="00C84445"/>
    <w:rsid w:val="00C87BF9"/>
    <w:rsid w:val="00C90031"/>
    <w:rsid w:val="00C90672"/>
    <w:rsid w:val="00C91286"/>
    <w:rsid w:val="00C912C5"/>
    <w:rsid w:val="00C914DF"/>
    <w:rsid w:val="00C91567"/>
    <w:rsid w:val="00C91854"/>
    <w:rsid w:val="00C92C35"/>
    <w:rsid w:val="00C9407C"/>
    <w:rsid w:val="00C94952"/>
    <w:rsid w:val="00C94C99"/>
    <w:rsid w:val="00C97388"/>
    <w:rsid w:val="00CA023E"/>
    <w:rsid w:val="00CA0D04"/>
    <w:rsid w:val="00CA11D5"/>
    <w:rsid w:val="00CA17CD"/>
    <w:rsid w:val="00CA187D"/>
    <w:rsid w:val="00CA1902"/>
    <w:rsid w:val="00CA2042"/>
    <w:rsid w:val="00CA2061"/>
    <w:rsid w:val="00CA27A6"/>
    <w:rsid w:val="00CA2860"/>
    <w:rsid w:val="00CA3632"/>
    <w:rsid w:val="00CA3BB5"/>
    <w:rsid w:val="00CA443C"/>
    <w:rsid w:val="00CA44A0"/>
    <w:rsid w:val="00CA4E8B"/>
    <w:rsid w:val="00CA57CF"/>
    <w:rsid w:val="00CA643A"/>
    <w:rsid w:val="00CA678E"/>
    <w:rsid w:val="00CA68CE"/>
    <w:rsid w:val="00CA6C19"/>
    <w:rsid w:val="00CA707A"/>
    <w:rsid w:val="00CA754E"/>
    <w:rsid w:val="00CA756D"/>
    <w:rsid w:val="00CA765D"/>
    <w:rsid w:val="00CA7929"/>
    <w:rsid w:val="00CA7C2D"/>
    <w:rsid w:val="00CA7E40"/>
    <w:rsid w:val="00CB0B6E"/>
    <w:rsid w:val="00CB2B87"/>
    <w:rsid w:val="00CB3BA0"/>
    <w:rsid w:val="00CB3C61"/>
    <w:rsid w:val="00CB4790"/>
    <w:rsid w:val="00CB48E2"/>
    <w:rsid w:val="00CB4F71"/>
    <w:rsid w:val="00CB67CF"/>
    <w:rsid w:val="00CB67DC"/>
    <w:rsid w:val="00CB6B81"/>
    <w:rsid w:val="00CB6BA1"/>
    <w:rsid w:val="00CB753E"/>
    <w:rsid w:val="00CB7989"/>
    <w:rsid w:val="00CC099F"/>
    <w:rsid w:val="00CC0E72"/>
    <w:rsid w:val="00CC23E1"/>
    <w:rsid w:val="00CC2539"/>
    <w:rsid w:val="00CC2EAE"/>
    <w:rsid w:val="00CC37D2"/>
    <w:rsid w:val="00CC4FB9"/>
    <w:rsid w:val="00CC631B"/>
    <w:rsid w:val="00CC661F"/>
    <w:rsid w:val="00CC6808"/>
    <w:rsid w:val="00CC6DCA"/>
    <w:rsid w:val="00CD012C"/>
    <w:rsid w:val="00CD0D1B"/>
    <w:rsid w:val="00CD1314"/>
    <w:rsid w:val="00CD1C77"/>
    <w:rsid w:val="00CD4EA2"/>
    <w:rsid w:val="00CD54D7"/>
    <w:rsid w:val="00CD5674"/>
    <w:rsid w:val="00CD5900"/>
    <w:rsid w:val="00CD69AF"/>
    <w:rsid w:val="00CD72A1"/>
    <w:rsid w:val="00CD76FB"/>
    <w:rsid w:val="00CD7D5B"/>
    <w:rsid w:val="00CD7FDD"/>
    <w:rsid w:val="00CE08F8"/>
    <w:rsid w:val="00CE0C10"/>
    <w:rsid w:val="00CE2775"/>
    <w:rsid w:val="00CE3294"/>
    <w:rsid w:val="00CE71C6"/>
    <w:rsid w:val="00CE7D13"/>
    <w:rsid w:val="00CF11FA"/>
    <w:rsid w:val="00CF164D"/>
    <w:rsid w:val="00CF194D"/>
    <w:rsid w:val="00CF3199"/>
    <w:rsid w:val="00CF394E"/>
    <w:rsid w:val="00CF3A78"/>
    <w:rsid w:val="00CF3ABC"/>
    <w:rsid w:val="00CF6312"/>
    <w:rsid w:val="00CF6B0F"/>
    <w:rsid w:val="00CF6DD0"/>
    <w:rsid w:val="00CF735D"/>
    <w:rsid w:val="00D005C8"/>
    <w:rsid w:val="00D00728"/>
    <w:rsid w:val="00D015FC"/>
    <w:rsid w:val="00D04B93"/>
    <w:rsid w:val="00D04D58"/>
    <w:rsid w:val="00D056EF"/>
    <w:rsid w:val="00D06833"/>
    <w:rsid w:val="00D06C2A"/>
    <w:rsid w:val="00D06D0D"/>
    <w:rsid w:val="00D06EB8"/>
    <w:rsid w:val="00D07992"/>
    <w:rsid w:val="00D102C6"/>
    <w:rsid w:val="00D10FE9"/>
    <w:rsid w:val="00D1108D"/>
    <w:rsid w:val="00D11239"/>
    <w:rsid w:val="00D126A4"/>
    <w:rsid w:val="00D12AB9"/>
    <w:rsid w:val="00D13286"/>
    <w:rsid w:val="00D139FD"/>
    <w:rsid w:val="00D14A23"/>
    <w:rsid w:val="00D14FEC"/>
    <w:rsid w:val="00D21BE7"/>
    <w:rsid w:val="00D21C01"/>
    <w:rsid w:val="00D23263"/>
    <w:rsid w:val="00D24149"/>
    <w:rsid w:val="00D253F7"/>
    <w:rsid w:val="00D2564E"/>
    <w:rsid w:val="00D25988"/>
    <w:rsid w:val="00D2715D"/>
    <w:rsid w:val="00D27CCB"/>
    <w:rsid w:val="00D27E15"/>
    <w:rsid w:val="00D307D5"/>
    <w:rsid w:val="00D30945"/>
    <w:rsid w:val="00D317FD"/>
    <w:rsid w:val="00D33163"/>
    <w:rsid w:val="00D34435"/>
    <w:rsid w:val="00D35980"/>
    <w:rsid w:val="00D35FF9"/>
    <w:rsid w:val="00D369B3"/>
    <w:rsid w:val="00D3727C"/>
    <w:rsid w:val="00D3762D"/>
    <w:rsid w:val="00D40F32"/>
    <w:rsid w:val="00D43238"/>
    <w:rsid w:val="00D4484F"/>
    <w:rsid w:val="00D44AFA"/>
    <w:rsid w:val="00D44C44"/>
    <w:rsid w:val="00D44D53"/>
    <w:rsid w:val="00D45092"/>
    <w:rsid w:val="00D4531C"/>
    <w:rsid w:val="00D456C0"/>
    <w:rsid w:val="00D45CD8"/>
    <w:rsid w:val="00D50C22"/>
    <w:rsid w:val="00D50D2A"/>
    <w:rsid w:val="00D51687"/>
    <w:rsid w:val="00D51CE2"/>
    <w:rsid w:val="00D51EE2"/>
    <w:rsid w:val="00D52201"/>
    <w:rsid w:val="00D547A8"/>
    <w:rsid w:val="00D55CE6"/>
    <w:rsid w:val="00D569C0"/>
    <w:rsid w:val="00D56A3D"/>
    <w:rsid w:val="00D57BC2"/>
    <w:rsid w:val="00D63002"/>
    <w:rsid w:val="00D6315B"/>
    <w:rsid w:val="00D6408A"/>
    <w:rsid w:val="00D65560"/>
    <w:rsid w:val="00D65ECD"/>
    <w:rsid w:val="00D67F02"/>
    <w:rsid w:val="00D70595"/>
    <w:rsid w:val="00D71D68"/>
    <w:rsid w:val="00D72D2C"/>
    <w:rsid w:val="00D736B0"/>
    <w:rsid w:val="00D75AF5"/>
    <w:rsid w:val="00D75F31"/>
    <w:rsid w:val="00D764C7"/>
    <w:rsid w:val="00D76A68"/>
    <w:rsid w:val="00D76A7C"/>
    <w:rsid w:val="00D76AB3"/>
    <w:rsid w:val="00D76B7E"/>
    <w:rsid w:val="00D776A8"/>
    <w:rsid w:val="00D802EC"/>
    <w:rsid w:val="00D80C3B"/>
    <w:rsid w:val="00D81041"/>
    <w:rsid w:val="00D81C83"/>
    <w:rsid w:val="00D81F6E"/>
    <w:rsid w:val="00D82126"/>
    <w:rsid w:val="00D8295B"/>
    <w:rsid w:val="00D841C9"/>
    <w:rsid w:val="00D84306"/>
    <w:rsid w:val="00D8461F"/>
    <w:rsid w:val="00D84678"/>
    <w:rsid w:val="00D86FEE"/>
    <w:rsid w:val="00D90559"/>
    <w:rsid w:val="00D90923"/>
    <w:rsid w:val="00D914E0"/>
    <w:rsid w:val="00D916BC"/>
    <w:rsid w:val="00D91DB2"/>
    <w:rsid w:val="00D92228"/>
    <w:rsid w:val="00D9272C"/>
    <w:rsid w:val="00D92B2B"/>
    <w:rsid w:val="00D936C5"/>
    <w:rsid w:val="00D95975"/>
    <w:rsid w:val="00D95B35"/>
    <w:rsid w:val="00D971E8"/>
    <w:rsid w:val="00D97DC8"/>
    <w:rsid w:val="00DA008D"/>
    <w:rsid w:val="00DA0155"/>
    <w:rsid w:val="00DA04C1"/>
    <w:rsid w:val="00DA04E5"/>
    <w:rsid w:val="00DA0AEF"/>
    <w:rsid w:val="00DA1184"/>
    <w:rsid w:val="00DA1EC1"/>
    <w:rsid w:val="00DA205C"/>
    <w:rsid w:val="00DA3DE6"/>
    <w:rsid w:val="00DA5674"/>
    <w:rsid w:val="00DA5788"/>
    <w:rsid w:val="00DA612D"/>
    <w:rsid w:val="00DA7C98"/>
    <w:rsid w:val="00DB05F3"/>
    <w:rsid w:val="00DB1576"/>
    <w:rsid w:val="00DB15EB"/>
    <w:rsid w:val="00DB1BDC"/>
    <w:rsid w:val="00DB1EE8"/>
    <w:rsid w:val="00DB3DD4"/>
    <w:rsid w:val="00DB485F"/>
    <w:rsid w:val="00DB4D9D"/>
    <w:rsid w:val="00DB6B5A"/>
    <w:rsid w:val="00DB6D85"/>
    <w:rsid w:val="00DB6FA1"/>
    <w:rsid w:val="00DC06B0"/>
    <w:rsid w:val="00DC0A32"/>
    <w:rsid w:val="00DC2538"/>
    <w:rsid w:val="00DC34B4"/>
    <w:rsid w:val="00DC37C0"/>
    <w:rsid w:val="00DC42B1"/>
    <w:rsid w:val="00DC7154"/>
    <w:rsid w:val="00DC749F"/>
    <w:rsid w:val="00DD0D10"/>
    <w:rsid w:val="00DD1850"/>
    <w:rsid w:val="00DD2E64"/>
    <w:rsid w:val="00DD3D66"/>
    <w:rsid w:val="00DD45A5"/>
    <w:rsid w:val="00DD45E8"/>
    <w:rsid w:val="00DD47CC"/>
    <w:rsid w:val="00DD4F9A"/>
    <w:rsid w:val="00DD56E1"/>
    <w:rsid w:val="00DD7947"/>
    <w:rsid w:val="00DE079D"/>
    <w:rsid w:val="00DE11EF"/>
    <w:rsid w:val="00DE1718"/>
    <w:rsid w:val="00DE19D1"/>
    <w:rsid w:val="00DE5BF8"/>
    <w:rsid w:val="00DE60A7"/>
    <w:rsid w:val="00DE6577"/>
    <w:rsid w:val="00DE6BE9"/>
    <w:rsid w:val="00DE71B5"/>
    <w:rsid w:val="00DE78DC"/>
    <w:rsid w:val="00DF1512"/>
    <w:rsid w:val="00DF1C47"/>
    <w:rsid w:val="00DF1D51"/>
    <w:rsid w:val="00DF254F"/>
    <w:rsid w:val="00DF2A14"/>
    <w:rsid w:val="00DF39E2"/>
    <w:rsid w:val="00DF4514"/>
    <w:rsid w:val="00DF49B1"/>
    <w:rsid w:val="00DF5272"/>
    <w:rsid w:val="00DF6F9E"/>
    <w:rsid w:val="00DF7428"/>
    <w:rsid w:val="00DF7839"/>
    <w:rsid w:val="00E00696"/>
    <w:rsid w:val="00E00E50"/>
    <w:rsid w:val="00E01000"/>
    <w:rsid w:val="00E0154E"/>
    <w:rsid w:val="00E0203B"/>
    <w:rsid w:val="00E02B62"/>
    <w:rsid w:val="00E02BE9"/>
    <w:rsid w:val="00E02DD5"/>
    <w:rsid w:val="00E04C43"/>
    <w:rsid w:val="00E06732"/>
    <w:rsid w:val="00E07FD5"/>
    <w:rsid w:val="00E10207"/>
    <w:rsid w:val="00E10EBF"/>
    <w:rsid w:val="00E115A0"/>
    <w:rsid w:val="00E119AE"/>
    <w:rsid w:val="00E12BC1"/>
    <w:rsid w:val="00E13AF2"/>
    <w:rsid w:val="00E14390"/>
    <w:rsid w:val="00E145C5"/>
    <w:rsid w:val="00E15C59"/>
    <w:rsid w:val="00E1665C"/>
    <w:rsid w:val="00E16A66"/>
    <w:rsid w:val="00E2185A"/>
    <w:rsid w:val="00E24123"/>
    <w:rsid w:val="00E25228"/>
    <w:rsid w:val="00E2683D"/>
    <w:rsid w:val="00E26978"/>
    <w:rsid w:val="00E27C64"/>
    <w:rsid w:val="00E30334"/>
    <w:rsid w:val="00E31652"/>
    <w:rsid w:val="00E32AB0"/>
    <w:rsid w:val="00E33C18"/>
    <w:rsid w:val="00E33E3C"/>
    <w:rsid w:val="00E341F1"/>
    <w:rsid w:val="00E34950"/>
    <w:rsid w:val="00E34BE9"/>
    <w:rsid w:val="00E35D1A"/>
    <w:rsid w:val="00E35EE7"/>
    <w:rsid w:val="00E36199"/>
    <w:rsid w:val="00E364C2"/>
    <w:rsid w:val="00E36787"/>
    <w:rsid w:val="00E3685F"/>
    <w:rsid w:val="00E4099A"/>
    <w:rsid w:val="00E4148F"/>
    <w:rsid w:val="00E42B84"/>
    <w:rsid w:val="00E447C0"/>
    <w:rsid w:val="00E449D9"/>
    <w:rsid w:val="00E45AFE"/>
    <w:rsid w:val="00E46DF2"/>
    <w:rsid w:val="00E50582"/>
    <w:rsid w:val="00E50F4D"/>
    <w:rsid w:val="00E51334"/>
    <w:rsid w:val="00E5185F"/>
    <w:rsid w:val="00E520CF"/>
    <w:rsid w:val="00E526E2"/>
    <w:rsid w:val="00E52D3A"/>
    <w:rsid w:val="00E5322B"/>
    <w:rsid w:val="00E53C67"/>
    <w:rsid w:val="00E55FAA"/>
    <w:rsid w:val="00E560D8"/>
    <w:rsid w:val="00E56AAD"/>
    <w:rsid w:val="00E56BC0"/>
    <w:rsid w:val="00E57AE9"/>
    <w:rsid w:val="00E6078D"/>
    <w:rsid w:val="00E60AD2"/>
    <w:rsid w:val="00E6100A"/>
    <w:rsid w:val="00E612EC"/>
    <w:rsid w:val="00E615AC"/>
    <w:rsid w:val="00E61A38"/>
    <w:rsid w:val="00E61B87"/>
    <w:rsid w:val="00E61C0E"/>
    <w:rsid w:val="00E61F5E"/>
    <w:rsid w:val="00E6240B"/>
    <w:rsid w:val="00E62591"/>
    <w:rsid w:val="00E62606"/>
    <w:rsid w:val="00E628AE"/>
    <w:rsid w:val="00E63CBF"/>
    <w:rsid w:val="00E63D5A"/>
    <w:rsid w:val="00E65BB9"/>
    <w:rsid w:val="00E66E1A"/>
    <w:rsid w:val="00E672F8"/>
    <w:rsid w:val="00E67708"/>
    <w:rsid w:val="00E67828"/>
    <w:rsid w:val="00E70B9A"/>
    <w:rsid w:val="00E70F03"/>
    <w:rsid w:val="00E736AF"/>
    <w:rsid w:val="00E7691E"/>
    <w:rsid w:val="00E77876"/>
    <w:rsid w:val="00E81019"/>
    <w:rsid w:val="00E8216E"/>
    <w:rsid w:val="00E83F23"/>
    <w:rsid w:val="00E845B1"/>
    <w:rsid w:val="00E84A09"/>
    <w:rsid w:val="00E850A4"/>
    <w:rsid w:val="00E8593A"/>
    <w:rsid w:val="00E866DD"/>
    <w:rsid w:val="00E8673F"/>
    <w:rsid w:val="00E8703A"/>
    <w:rsid w:val="00E87F43"/>
    <w:rsid w:val="00E90AE9"/>
    <w:rsid w:val="00E91B9F"/>
    <w:rsid w:val="00E91CD7"/>
    <w:rsid w:val="00E92735"/>
    <w:rsid w:val="00E92E30"/>
    <w:rsid w:val="00E9385C"/>
    <w:rsid w:val="00E93B42"/>
    <w:rsid w:val="00E95547"/>
    <w:rsid w:val="00E95817"/>
    <w:rsid w:val="00E96D33"/>
    <w:rsid w:val="00E97983"/>
    <w:rsid w:val="00EA0071"/>
    <w:rsid w:val="00EA0876"/>
    <w:rsid w:val="00EA279D"/>
    <w:rsid w:val="00EA27DB"/>
    <w:rsid w:val="00EA366B"/>
    <w:rsid w:val="00EA47E0"/>
    <w:rsid w:val="00EA4EA3"/>
    <w:rsid w:val="00EA5000"/>
    <w:rsid w:val="00EA51D7"/>
    <w:rsid w:val="00EA5AE4"/>
    <w:rsid w:val="00EA5CE4"/>
    <w:rsid w:val="00EA5D35"/>
    <w:rsid w:val="00EA601E"/>
    <w:rsid w:val="00EA615E"/>
    <w:rsid w:val="00EA7211"/>
    <w:rsid w:val="00EA75F6"/>
    <w:rsid w:val="00EA78DB"/>
    <w:rsid w:val="00EB014B"/>
    <w:rsid w:val="00EB176D"/>
    <w:rsid w:val="00EB2302"/>
    <w:rsid w:val="00EB37D5"/>
    <w:rsid w:val="00EB6505"/>
    <w:rsid w:val="00EC244D"/>
    <w:rsid w:val="00EC256B"/>
    <w:rsid w:val="00EC28AB"/>
    <w:rsid w:val="00EC2E3C"/>
    <w:rsid w:val="00EC3484"/>
    <w:rsid w:val="00EC47F2"/>
    <w:rsid w:val="00EC5BB3"/>
    <w:rsid w:val="00EC72F7"/>
    <w:rsid w:val="00ED0A0D"/>
    <w:rsid w:val="00ED0C43"/>
    <w:rsid w:val="00ED1C95"/>
    <w:rsid w:val="00ED1DA4"/>
    <w:rsid w:val="00ED1FBC"/>
    <w:rsid w:val="00ED337D"/>
    <w:rsid w:val="00ED3C7C"/>
    <w:rsid w:val="00ED552B"/>
    <w:rsid w:val="00ED6398"/>
    <w:rsid w:val="00ED75DC"/>
    <w:rsid w:val="00EE118D"/>
    <w:rsid w:val="00EE252E"/>
    <w:rsid w:val="00EE25D9"/>
    <w:rsid w:val="00EE266B"/>
    <w:rsid w:val="00EE2730"/>
    <w:rsid w:val="00EE3B43"/>
    <w:rsid w:val="00EE5580"/>
    <w:rsid w:val="00EE583F"/>
    <w:rsid w:val="00EE67DA"/>
    <w:rsid w:val="00EE71B0"/>
    <w:rsid w:val="00EE71EA"/>
    <w:rsid w:val="00EE7287"/>
    <w:rsid w:val="00EE7555"/>
    <w:rsid w:val="00EF00B2"/>
    <w:rsid w:val="00EF0558"/>
    <w:rsid w:val="00EF1DC0"/>
    <w:rsid w:val="00EF28B0"/>
    <w:rsid w:val="00EF29F3"/>
    <w:rsid w:val="00EF43B1"/>
    <w:rsid w:val="00EF4AEF"/>
    <w:rsid w:val="00EF4BE0"/>
    <w:rsid w:val="00EF5744"/>
    <w:rsid w:val="00EF70CC"/>
    <w:rsid w:val="00EF7AFE"/>
    <w:rsid w:val="00EF7B07"/>
    <w:rsid w:val="00F00107"/>
    <w:rsid w:val="00F0032C"/>
    <w:rsid w:val="00F024C9"/>
    <w:rsid w:val="00F02C46"/>
    <w:rsid w:val="00F02D9B"/>
    <w:rsid w:val="00F03D89"/>
    <w:rsid w:val="00F0415A"/>
    <w:rsid w:val="00F05219"/>
    <w:rsid w:val="00F10767"/>
    <w:rsid w:val="00F112E9"/>
    <w:rsid w:val="00F11C26"/>
    <w:rsid w:val="00F12D21"/>
    <w:rsid w:val="00F12FAC"/>
    <w:rsid w:val="00F13913"/>
    <w:rsid w:val="00F14B4D"/>
    <w:rsid w:val="00F15FE3"/>
    <w:rsid w:val="00F164C7"/>
    <w:rsid w:val="00F16763"/>
    <w:rsid w:val="00F16949"/>
    <w:rsid w:val="00F16B41"/>
    <w:rsid w:val="00F17E01"/>
    <w:rsid w:val="00F209A4"/>
    <w:rsid w:val="00F20D40"/>
    <w:rsid w:val="00F2113C"/>
    <w:rsid w:val="00F22410"/>
    <w:rsid w:val="00F23401"/>
    <w:rsid w:val="00F234FD"/>
    <w:rsid w:val="00F240DE"/>
    <w:rsid w:val="00F26739"/>
    <w:rsid w:val="00F269DC"/>
    <w:rsid w:val="00F277C3"/>
    <w:rsid w:val="00F321E8"/>
    <w:rsid w:val="00F329B2"/>
    <w:rsid w:val="00F33F52"/>
    <w:rsid w:val="00F34133"/>
    <w:rsid w:val="00F344F8"/>
    <w:rsid w:val="00F34FE1"/>
    <w:rsid w:val="00F3627E"/>
    <w:rsid w:val="00F36B9F"/>
    <w:rsid w:val="00F401BD"/>
    <w:rsid w:val="00F44648"/>
    <w:rsid w:val="00F45618"/>
    <w:rsid w:val="00F45FFF"/>
    <w:rsid w:val="00F47090"/>
    <w:rsid w:val="00F50767"/>
    <w:rsid w:val="00F508E5"/>
    <w:rsid w:val="00F50C1F"/>
    <w:rsid w:val="00F539B5"/>
    <w:rsid w:val="00F53BA0"/>
    <w:rsid w:val="00F54B7E"/>
    <w:rsid w:val="00F554B8"/>
    <w:rsid w:val="00F557A9"/>
    <w:rsid w:val="00F55E84"/>
    <w:rsid w:val="00F56058"/>
    <w:rsid w:val="00F5704F"/>
    <w:rsid w:val="00F6066F"/>
    <w:rsid w:val="00F60A3B"/>
    <w:rsid w:val="00F61A46"/>
    <w:rsid w:val="00F61C95"/>
    <w:rsid w:val="00F62829"/>
    <w:rsid w:val="00F628A8"/>
    <w:rsid w:val="00F6294F"/>
    <w:rsid w:val="00F632B0"/>
    <w:rsid w:val="00F63770"/>
    <w:rsid w:val="00F65DDB"/>
    <w:rsid w:val="00F6763E"/>
    <w:rsid w:val="00F702AD"/>
    <w:rsid w:val="00F70B88"/>
    <w:rsid w:val="00F71955"/>
    <w:rsid w:val="00F71F80"/>
    <w:rsid w:val="00F72098"/>
    <w:rsid w:val="00F72140"/>
    <w:rsid w:val="00F72718"/>
    <w:rsid w:val="00F7328D"/>
    <w:rsid w:val="00F73EF0"/>
    <w:rsid w:val="00F74B5E"/>
    <w:rsid w:val="00F74D12"/>
    <w:rsid w:val="00F75CAA"/>
    <w:rsid w:val="00F7600D"/>
    <w:rsid w:val="00F80C98"/>
    <w:rsid w:val="00F8127F"/>
    <w:rsid w:val="00F8180B"/>
    <w:rsid w:val="00F82AA0"/>
    <w:rsid w:val="00F82ABE"/>
    <w:rsid w:val="00F8315B"/>
    <w:rsid w:val="00F83323"/>
    <w:rsid w:val="00F844C3"/>
    <w:rsid w:val="00F85943"/>
    <w:rsid w:val="00F903B9"/>
    <w:rsid w:val="00F90EA1"/>
    <w:rsid w:val="00F92469"/>
    <w:rsid w:val="00F94DD3"/>
    <w:rsid w:val="00F94ED7"/>
    <w:rsid w:val="00F95F10"/>
    <w:rsid w:val="00F963A9"/>
    <w:rsid w:val="00F97678"/>
    <w:rsid w:val="00FA2615"/>
    <w:rsid w:val="00FA34CE"/>
    <w:rsid w:val="00FA3E8C"/>
    <w:rsid w:val="00FA59B0"/>
    <w:rsid w:val="00FA6BB4"/>
    <w:rsid w:val="00FA6C55"/>
    <w:rsid w:val="00FA73A6"/>
    <w:rsid w:val="00FA7427"/>
    <w:rsid w:val="00FA77B1"/>
    <w:rsid w:val="00FA7C93"/>
    <w:rsid w:val="00FB0CB6"/>
    <w:rsid w:val="00FB1240"/>
    <w:rsid w:val="00FB1886"/>
    <w:rsid w:val="00FB269B"/>
    <w:rsid w:val="00FB368B"/>
    <w:rsid w:val="00FB379D"/>
    <w:rsid w:val="00FB3F58"/>
    <w:rsid w:val="00FB490B"/>
    <w:rsid w:val="00FB4992"/>
    <w:rsid w:val="00FB5306"/>
    <w:rsid w:val="00FB7D88"/>
    <w:rsid w:val="00FC05B6"/>
    <w:rsid w:val="00FC0938"/>
    <w:rsid w:val="00FC2BF8"/>
    <w:rsid w:val="00FC460C"/>
    <w:rsid w:val="00FC5861"/>
    <w:rsid w:val="00FC6088"/>
    <w:rsid w:val="00FC632F"/>
    <w:rsid w:val="00FC7110"/>
    <w:rsid w:val="00FD0531"/>
    <w:rsid w:val="00FD1876"/>
    <w:rsid w:val="00FD43BE"/>
    <w:rsid w:val="00FD5171"/>
    <w:rsid w:val="00FD5994"/>
    <w:rsid w:val="00FD694E"/>
    <w:rsid w:val="00FD7733"/>
    <w:rsid w:val="00FD7CD6"/>
    <w:rsid w:val="00FE041E"/>
    <w:rsid w:val="00FE07D3"/>
    <w:rsid w:val="00FE0B08"/>
    <w:rsid w:val="00FE185A"/>
    <w:rsid w:val="00FE2BB1"/>
    <w:rsid w:val="00FE2D05"/>
    <w:rsid w:val="00FE2D4E"/>
    <w:rsid w:val="00FE3CFF"/>
    <w:rsid w:val="00FE47FC"/>
    <w:rsid w:val="00FE4897"/>
    <w:rsid w:val="00FE4C8B"/>
    <w:rsid w:val="00FE5AEE"/>
    <w:rsid w:val="00FE5B1A"/>
    <w:rsid w:val="00FE6038"/>
    <w:rsid w:val="00FE6309"/>
    <w:rsid w:val="00FE6756"/>
    <w:rsid w:val="00FF063F"/>
    <w:rsid w:val="00FF10B6"/>
    <w:rsid w:val="00FF176B"/>
    <w:rsid w:val="00FF26D9"/>
    <w:rsid w:val="00FF4ED9"/>
    <w:rsid w:val="00FF5C22"/>
    <w:rsid w:val="00FF5C65"/>
    <w:rsid w:val="00FF70B7"/>
    <w:rsid w:val="00FF721B"/>
    <w:rsid w:val="00FF7675"/>
    <w:rsid w:val="00FF7F50"/>
    <w:rsid w:val="00FF7FC8"/>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5:docId w15:val="{640DA8BB-2C93-4A4D-AE36-9C69FD9AB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9FA"/>
    <w:rPr>
      <w:rFonts w:ascii="Verdana" w:hAnsi="Verdana"/>
    </w:rPr>
  </w:style>
  <w:style w:type="paragraph" w:styleId="Overskrift1">
    <w:name w:val="heading 1"/>
    <w:basedOn w:val="Normal"/>
    <w:next w:val="Normal"/>
    <w:link w:val="Overskrift1Tegn"/>
    <w:qFormat/>
    <w:rsid w:val="008579E1"/>
    <w:pPr>
      <w:keepNext/>
      <w:spacing w:before="240" w:after="60"/>
      <w:outlineLvl w:val="0"/>
    </w:pPr>
    <w:rPr>
      <w:rFonts w:ascii="Cambria" w:hAnsi="Cambria"/>
      <w:b/>
      <w:bCs/>
      <w:kern w:val="32"/>
      <w:sz w:val="32"/>
      <w:szCs w:val="32"/>
      <w:lang w:val="x-none" w:eastAsia="x-none"/>
    </w:rPr>
  </w:style>
  <w:style w:type="paragraph" w:styleId="Overskrift2">
    <w:name w:val="heading 2"/>
    <w:basedOn w:val="Normal"/>
    <w:next w:val="Normal"/>
    <w:link w:val="Overskrift2Tegn"/>
    <w:uiPriority w:val="9"/>
    <w:unhideWhenUsed/>
    <w:qFormat/>
    <w:rsid w:val="00D57BC2"/>
    <w:pPr>
      <w:keepNext/>
      <w:spacing w:before="240" w:after="60"/>
      <w:outlineLvl w:val="1"/>
    </w:pPr>
    <w:rPr>
      <w:rFonts w:ascii="Cambria" w:hAnsi="Cambria"/>
      <w:b/>
      <w:bCs/>
      <w:i/>
      <w:iCs/>
      <w:sz w:val="28"/>
      <w:szCs w:val="28"/>
      <w:lang w:val="x-none" w:eastAsia="x-none"/>
    </w:rPr>
  </w:style>
  <w:style w:type="paragraph" w:styleId="Overskrift3">
    <w:name w:val="heading 3"/>
    <w:basedOn w:val="Normal"/>
    <w:next w:val="Normal"/>
    <w:link w:val="Overskrift3Tegn"/>
    <w:semiHidden/>
    <w:unhideWhenUsed/>
    <w:qFormat/>
    <w:rsid w:val="00C25ABA"/>
    <w:pPr>
      <w:keepNext/>
      <w:spacing w:before="240" w:after="60"/>
      <w:outlineLvl w:val="2"/>
    </w:pPr>
    <w:rPr>
      <w:rFonts w:ascii="Cambria" w:hAnsi="Cambria"/>
      <w:b/>
      <w:bCs/>
      <w:sz w:val="26"/>
      <w:szCs w:val="26"/>
      <w:lang w:val="x-none" w:eastAsia="x-non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rsid w:val="00087243"/>
    <w:pPr>
      <w:tabs>
        <w:tab w:val="center" w:pos="4819"/>
        <w:tab w:val="right" w:pos="9071"/>
      </w:tabs>
    </w:pPr>
    <w:rPr>
      <w:sz w:val="24"/>
    </w:rPr>
  </w:style>
  <w:style w:type="paragraph" w:customStyle="1" w:styleId="overskrift">
    <w:name w:val="overskrift"/>
    <w:basedOn w:val="Normal"/>
    <w:rsid w:val="00087243"/>
    <w:pPr>
      <w:tabs>
        <w:tab w:val="left" w:pos="4537"/>
        <w:tab w:val="left" w:pos="6804"/>
      </w:tabs>
    </w:pPr>
    <w:rPr>
      <w:b/>
      <w:caps/>
      <w:sz w:val="24"/>
    </w:rPr>
  </w:style>
  <w:style w:type="paragraph" w:styleId="Topptekst">
    <w:name w:val="header"/>
    <w:basedOn w:val="Normal"/>
    <w:link w:val="TopptekstTegn"/>
    <w:uiPriority w:val="99"/>
    <w:rsid w:val="00087243"/>
    <w:pPr>
      <w:tabs>
        <w:tab w:val="center" w:pos="4536"/>
        <w:tab w:val="right" w:pos="9072"/>
      </w:tabs>
    </w:pPr>
    <w:rPr>
      <w:sz w:val="24"/>
      <w:lang w:val="x-none" w:eastAsia="x-none"/>
    </w:rPr>
  </w:style>
  <w:style w:type="character" w:styleId="Sidetall">
    <w:name w:val="page number"/>
    <w:basedOn w:val="Standardskriftforavsnitt"/>
    <w:rsid w:val="00087243"/>
  </w:style>
  <w:style w:type="table" w:styleId="Tabellrutenett">
    <w:name w:val="Table Grid"/>
    <w:basedOn w:val="Vanligtabell"/>
    <w:uiPriority w:val="59"/>
    <w:rsid w:val="009A1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semiHidden/>
    <w:rsid w:val="00087243"/>
    <w:rPr>
      <w:rFonts w:ascii="Tahoma" w:hAnsi="Tahoma" w:cs="Tahoma"/>
      <w:sz w:val="16"/>
      <w:szCs w:val="16"/>
    </w:rPr>
  </w:style>
  <w:style w:type="character" w:styleId="Hyperkobling">
    <w:name w:val="Hyperlink"/>
    <w:rsid w:val="008579E1"/>
    <w:rPr>
      <w:color w:val="0000FF"/>
      <w:u w:val="single"/>
    </w:rPr>
  </w:style>
  <w:style w:type="character" w:customStyle="1" w:styleId="Overskrift1Tegn">
    <w:name w:val="Overskrift 1 Tegn"/>
    <w:link w:val="Overskrift1"/>
    <w:rsid w:val="008579E1"/>
    <w:rPr>
      <w:rFonts w:ascii="Cambria" w:eastAsia="Times New Roman" w:hAnsi="Cambria" w:cs="Times New Roman"/>
      <w:b/>
      <w:bCs/>
      <w:kern w:val="32"/>
      <w:sz w:val="32"/>
      <w:szCs w:val="32"/>
    </w:rPr>
  </w:style>
  <w:style w:type="character" w:styleId="Fulgthyperkobling">
    <w:name w:val="FollowedHyperlink"/>
    <w:rsid w:val="00DE079D"/>
    <w:rPr>
      <w:color w:val="800080"/>
      <w:u w:val="single"/>
    </w:rPr>
  </w:style>
  <w:style w:type="character" w:styleId="Sterk">
    <w:name w:val="Strong"/>
    <w:uiPriority w:val="22"/>
    <w:qFormat/>
    <w:rsid w:val="00816568"/>
    <w:rPr>
      <w:b/>
      <w:bCs/>
    </w:rPr>
  </w:style>
  <w:style w:type="paragraph" w:styleId="Listeavsnitt">
    <w:name w:val="List Paragraph"/>
    <w:basedOn w:val="Normal"/>
    <w:uiPriority w:val="34"/>
    <w:qFormat/>
    <w:rsid w:val="0020626E"/>
    <w:pPr>
      <w:ind w:left="720"/>
    </w:pPr>
    <w:rPr>
      <w:rFonts w:ascii="Calibri" w:hAnsi="Calibri"/>
      <w:sz w:val="22"/>
      <w:szCs w:val="22"/>
    </w:rPr>
  </w:style>
  <w:style w:type="character" w:customStyle="1" w:styleId="Overskrift2Tegn">
    <w:name w:val="Overskrift 2 Tegn"/>
    <w:link w:val="Overskrift2"/>
    <w:uiPriority w:val="9"/>
    <w:rsid w:val="00D57BC2"/>
    <w:rPr>
      <w:rFonts w:ascii="Cambria" w:hAnsi="Cambria"/>
      <w:b/>
      <w:bCs/>
      <w:i/>
      <w:iCs/>
      <w:sz w:val="28"/>
      <w:szCs w:val="28"/>
    </w:rPr>
  </w:style>
  <w:style w:type="paragraph" w:styleId="Ingenmellomrom">
    <w:name w:val="No Spacing"/>
    <w:uiPriority w:val="1"/>
    <w:qFormat/>
    <w:rsid w:val="00186964"/>
    <w:rPr>
      <w:rFonts w:ascii="Calibri" w:eastAsia="Calibri" w:hAnsi="Calibri"/>
      <w:sz w:val="22"/>
      <w:szCs w:val="22"/>
      <w:lang w:eastAsia="en-US"/>
    </w:rPr>
  </w:style>
  <w:style w:type="character" w:styleId="Merknadsreferanse">
    <w:name w:val="annotation reference"/>
    <w:rsid w:val="000E6FDF"/>
    <w:rPr>
      <w:sz w:val="16"/>
      <w:szCs w:val="16"/>
    </w:rPr>
  </w:style>
  <w:style w:type="paragraph" w:styleId="Merknadstekst">
    <w:name w:val="annotation text"/>
    <w:basedOn w:val="Normal"/>
    <w:link w:val="MerknadstekstTegn"/>
    <w:rsid w:val="000E6FDF"/>
  </w:style>
  <w:style w:type="character" w:customStyle="1" w:styleId="MerknadstekstTegn">
    <w:name w:val="Merknadstekst Tegn"/>
    <w:basedOn w:val="Standardskriftforavsnitt"/>
    <w:link w:val="Merknadstekst"/>
    <w:rsid w:val="000E6FDF"/>
  </w:style>
  <w:style w:type="paragraph" w:styleId="Kommentaremne">
    <w:name w:val="annotation subject"/>
    <w:basedOn w:val="Merknadstekst"/>
    <w:next w:val="Merknadstekst"/>
    <w:link w:val="KommentaremneTegn"/>
    <w:rsid w:val="000E6FDF"/>
    <w:rPr>
      <w:b/>
      <w:bCs/>
      <w:lang w:val="x-none" w:eastAsia="x-none"/>
    </w:rPr>
  </w:style>
  <w:style w:type="character" w:customStyle="1" w:styleId="KommentaremneTegn">
    <w:name w:val="Kommentaremne Tegn"/>
    <w:link w:val="Kommentaremne"/>
    <w:rsid w:val="000E6FDF"/>
    <w:rPr>
      <w:b/>
      <w:bCs/>
    </w:rPr>
  </w:style>
  <w:style w:type="paragraph" w:styleId="NormalWeb">
    <w:name w:val="Normal (Web)"/>
    <w:basedOn w:val="Normal"/>
    <w:uiPriority w:val="99"/>
    <w:unhideWhenUsed/>
    <w:rsid w:val="00152BE1"/>
    <w:pPr>
      <w:spacing w:before="100" w:beforeAutospacing="1" w:after="100" w:afterAutospacing="1"/>
    </w:pPr>
    <w:rPr>
      <w:rFonts w:ascii="Arial" w:eastAsia="Calibri" w:hAnsi="Arial" w:cs="Arial"/>
      <w:sz w:val="18"/>
      <w:szCs w:val="18"/>
    </w:rPr>
  </w:style>
  <w:style w:type="character" w:customStyle="1" w:styleId="tel6">
    <w:name w:val="tel6"/>
    <w:rsid w:val="00AE33B8"/>
  </w:style>
  <w:style w:type="paragraph" w:customStyle="1" w:styleId="Default">
    <w:name w:val="Default"/>
    <w:rsid w:val="009209CF"/>
    <w:pPr>
      <w:autoSpaceDE w:val="0"/>
      <w:autoSpaceDN w:val="0"/>
      <w:adjustRightInd w:val="0"/>
    </w:pPr>
    <w:rPr>
      <w:rFonts w:ascii="Tahoma" w:hAnsi="Tahoma" w:cs="Tahoma"/>
      <w:color w:val="000000"/>
      <w:sz w:val="24"/>
      <w:szCs w:val="24"/>
    </w:rPr>
  </w:style>
  <w:style w:type="character" w:customStyle="1" w:styleId="TopptekstTegn">
    <w:name w:val="Topptekst Tegn"/>
    <w:link w:val="Topptekst"/>
    <w:uiPriority w:val="99"/>
    <w:rsid w:val="00966CD8"/>
    <w:rPr>
      <w:sz w:val="24"/>
    </w:rPr>
  </w:style>
  <w:style w:type="character" w:customStyle="1" w:styleId="Overskrift3Tegn">
    <w:name w:val="Overskrift 3 Tegn"/>
    <w:link w:val="Overskrift3"/>
    <w:semiHidden/>
    <w:rsid w:val="00C25ABA"/>
    <w:rPr>
      <w:rFonts w:ascii="Cambria" w:eastAsia="Times New Roman" w:hAnsi="Cambria" w:cs="Times New Roman"/>
      <w:b/>
      <w:bCs/>
      <w:sz w:val="26"/>
      <w:szCs w:val="26"/>
    </w:rPr>
  </w:style>
  <w:style w:type="character" w:styleId="Utheving">
    <w:name w:val="Emphasis"/>
    <w:basedOn w:val="Standardskriftforavsnitt"/>
    <w:qFormat/>
    <w:rsid w:val="009071F5"/>
    <w:rPr>
      <w:i/>
      <w:iCs/>
    </w:rPr>
  </w:style>
  <w:style w:type="character" w:customStyle="1" w:styleId="BunntekstTegn">
    <w:name w:val="Bunntekst Tegn"/>
    <w:basedOn w:val="Standardskriftforavsnitt"/>
    <w:link w:val="Bunntekst"/>
    <w:rsid w:val="001225CE"/>
    <w:rPr>
      <w:sz w:val="24"/>
    </w:rPr>
  </w:style>
  <w:style w:type="character" w:customStyle="1" w:styleId="BobletekstTegn">
    <w:name w:val="Bobletekst Tegn"/>
    <w:basedOn w:val="Standardskriftforavsnitt"/>
    <w:link w:val="Bobletekst"/>
    <w:semiHidden/>
    <w:rsid w:val="001225CE"/>
    <w:rPr>
      <w:rFonts w:ascii="Tahoma" w:hAnsi="Tahoma" w:cs="Tahoma"/>
      <w:sz w:val="16"/>
      <w:szCs w:val="16"/>
    </w:rPr>
  </w:style>
  <w:style w:type="paragraph" w:styleId="Rentekst">
    <w:name w:val="Plain Text"/>
    <w:basedOn w:val="Normal"/>
    <w:link w:val="RentekstTegn"/>
    <w:rsid w:val="001225CE"/>
    <w:rPr>
      <w:rFonts w:ascii="Consolas" w:hAnsi="Consolas"/>
      <w:sz w:val="21"/>
      <w:szCs w:val="21"/>
    </w:rPr>
  </w:style>
  <w:style w:type="character" w:customStyle="1" w:styleId="RentekstTegn">
    <w:name w:val="Ren tekst Tegn"/>
    <w:basedOn w:val="Standardskriftforavsnitt"/>
    <w:link w:val="Rentekst"/>
    <w:rsid w:val="001225CE"/>
    <w:rPr>
      <w:rFonts w:ascii="Consolas" w:hAnsi="Consolas"/>
      <w:sz w:val="21"/>
      <w:szCs w:val="21"/>
    </w:rPr>
  </w:style>
  <w:style w:type="paragraph" w:styleId="z-verstiskjemaet">
    <w:name w:val="HTML Top of Form"/>
    <w:basedOn w:val="Normal"/>
    <w:next w:val="Normal"/>
    <w:link w:val="z-verstiskjemaetTegn"/>
    <w:hidden/>
    <w:uiPriority w:val="99"/>
    <w:semiHidden/>
    <w:unhideWhenUsed/>
    <w:rsid w:val="007A0085"/>
    <w:pPr>
      <w:pBdr>
        <w:bottom w:val="single" w:sz="6" w:space="1" w:color="auto"/>
      </w:pBdr>
      <w:jc w:val="center"/>
    </w:pPr>
    <w:rPr>
      <w:rFonts w:ascii="Arial" w:hAnsi="Arial" w:cs="Arial"/>
      <w:vanish/>
      <w:sz w:val="16"/>
      <w:szCs w:val="16"/>
    </w:rPr>
  </w:style>
  <w:style w:type="character" w:customStyle="1" w:styleId="z-verstiskjemaetTegn">
    <w:name w:val="z-Øverst i skjemaet Tegn"/>
    <w:basedOn w:val="Standardskriftforavsnitt"/>
    <w:link w:val="z-verstiskjemaet"/>
    <w:uiPriority w:val="99"/>
    <w:semiHidden/>
    <w:rsid w:val="007A0085"/>
    <w:rPr>
      <w:rFonts w:ascii="Arial" w:hAnsi="Arial" w:cs="Arial"/>
      <w:vanish/>
      <w:sz w:val="16"/>
      <w:szCs w:val="16"/>
    </w:rPr>
  </w:style>
  <w:style w:type="character" w:customStyle="1" w:styleId="label13">
    <w:name w:val="label13"/>
    <w:basedOn w:val="Standardskriftforavsnitt"/>
    <w:rsid w:val="007A0085"/>
    <w:rPr>
      <w:b/>
      <w:bCs/>
    </w:rPr>
  </w:style>
  <w:style w:type="paragraph" w:styleId="z-Nederstiskjemaet">
    <w:name w:val="HTML Bottom of Form"/>
    <w:basedOn w:val="Normal"/>
    <w:next w:val="Normal"/>
    <w:link w:val="z-NederstiskjemaetTegn"/>
    <w:hidden/>
    <w:uiPriority w:val="99"/>
    <w:semiHidden/>
    <w:unhideWhenUsed/>
    <w:rsid w:val="007A0085"/>
    <w:pPr>
      <w:pBdr>
        <w:top w:val="single" w:sz="6" w:space="1" w:color="auto"/>
      </w:pBdr>
      <w:jc w:val="center"/>
    </w:pPr>
    <w:rPr>
      <w:rFonts w:ascii="Arial" w:hAnsi="Arial" w:cs="Arial"/>
      <w:vanish/>
      <w:sz w:val="16"/>
      <w:szCs w:val="16"/>
    </w:rPr>
  </w:style>
  <w:style w:type="character" w:customStyle="1" w:styleId="z-NederstiskjemaetTegn">
    <w:name w:val="z-Nederst i skjemaet Tegn"/>
    <w:basedOn w:val="Standardskriftforavsnitt"/>
    <w:link w:val="z-Nederstiskjemaet"/>
    <w:uiPriority w:val="99"/>
    <w:semiHidden/>
    <w:rsid w:val="007A0085"/>
    <w:rPr>
      <w:rFonts w:ascii="Arial" w:hAnsi="Arial" w:cs="Arial"/>
      <w:vanish/>
      <w:sz w:val="16"/>
      <w:szCs w:val="16"/>
    </w:rPr>
  </w:style>
  <w:style w:type="paragraph" w:styleId="Fotnotetekst">
    <w:name w:val="footnote text"/>
    <w:basedOn w:val="Normal"/>
    <w:link w:val="FotnotetekstTegn"/>
    <w:uiPriority w:val="99"/>
    <w:semiHidden/>
    <w:unhideWhenUsed/>
    <w:rsid w:val="001A1C79"/>
    <w:rPr>
      <w:rFonts w:ascii="Calibri" w:eastAsiaTheme="minorHAnsi" w:hAnsi="Calibri"/>
      <w:lang w:eastAsia="en-US"/>
    </w:rPr>
  </w:style>
  <w:style w:type="character" w:customStyle="1" w:styleId="FotnotetekstTegn">
    <w:name w:val="Fotnotetekst Tegn"/>
    <w:basedOn w:val="Standardskriftforavsnitt"/>
    <w:link w:val="Fotnotetekst"/>
    <w:uiPriority w:val="99"/>
    <w:semiHidden/>
    <w:rsid w:val="001A1C79"/>
    <w:rPr>
      <w:rFonts w:ascii="Calibri" w:eastAsiaTheme="minorHAnsi" w:hAnsi="Calibri"/>
      <w:lang w:eastAsia="en-US"/>
    </w:rPr>
  </w:style>
  <w:style w:type="character" w:styleId="Fotnotereferanse">
    <w:name w:val="footnote reference"/>
    <w:basedOn w:val="Standardskriftforavsnitt"/>
    <w:uiPriority w:val="99"/>
    <w:semiHidden/>
    <w:unhideWhenUsed/>
    <w:rsid w:val="001A1C79"/>
    <w:rPr>
      <w:vertAlign w:val="superscript"/>
    </w:rPr>
  </w:style>
  <w:style w:type="paragraph" w:styleId="Sitat">
    <w:name w:val="Quote"/>
    <w:basedOn w:val="Normal"/>
    <w:next w:val="Normal"/>
    <w:link w:val="SitatTegn"/>
    <w:uiPriority w:val="29"/>
    <w:qFormat/>
    <w:rsid w:val="00BE664C"/>
    <w:rPr>
      <w:i/>
      <w:iCs/>
      <w:color w:val="000000" w:themeColor="text1"/>
    </w:rPr>
  </w:style>
  <w:style w:type="character" w:customStyle="1" w:styleId="SitatTegn">
    <w:name w:val="Sitat Tegn"/>
    <w:basedOn w:val="Standardskriftforavsnitt"/>
    <w:link w:val="Sitat"/>
    <w:uiPriority w:val="29"/>
    <w:rsid w:val="00BE664C"/>
    <w:rPr>
      <w:rFonts w:ascii="Verdana" w:hAnsi="Verdana"/>
      <w:i/>
      <w:i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467">
      <w:bodyDiv w:val="1"/>
      <w:marLeft w:val="0"/>
      <w:marRight w:val="0"/>
      <w:marTop w:val="0"/>
      <w:marBottom w:val="0"/>
      <w:divBdr>
        <w:top w:val="none" w:sz="0" w:space="0" w:color="auto"/>
        <w:left w:val="none" w:sz="0" w:space="0" w:color="auto"/>
        <w:bottom w:val="none" w:sz="0" w:space="0" w:color="auto"/>
        <w:right w:val="none" w:sz="0" w:space="0" w:color="auto"/>
      </w:divBdr>
    </w:div>
    <w:div w:id="6299306">
      <w:bodyDiv w:val="1"/>
      <w:marLeft w:val="0"/>
      <w:marRight w:val="0"/>
      <w:marTop w:val="0"/>
      <w:marBottom w:val="0"/>
      <w:divBdr>
        <w:top w:val="none" w:sz="0" w:space="0" w:color="auto"/>
        <w:left w:val="none" w:sz="0" w:space="0" w:color="auto"/>
        <w:bottom w:val="none" w:sz="0" w:space="0" w:color="auto"/>
        <w:right w:val="none" w:sz="0" w:space="0" w:color="auto"/>
      </w:divBdr>
    </w:div>
    <w:div w:id="12346212">
      <w:bodyDiv w:val="1"/>
      <w:marLeft w:val="0"/>
      <w:marRight w:val="0"/>
      <w:marTop w:val="0"/>
      <w:marBottom w:val="0"/>
      <w:divBdr>
        <w:top w:val="none" w:sz="0" w:space="0" w:color="auto"/>
        <w:left w:val="none" w:sz="0" w:space="0" w:color="auto"/>
        <w:bottom w:val="none" w:sz="0" w:space="0" w:color="auto"/>
        <w:right w:val="none" w:sz="0" w:space="0" w:color="auto"/>
      </w:divBdr>
    </w:div>
    <w:div w:id="16464997">
      <w:bodyDiv w:val="1"/>
      <w:marLeft w:val="0"/>
      <w:marRight w:val="0"/>
      <w:marTop w:val="0"/>
      <w:marBottom w:val="0"/>
      <w:divBdr>
        <w:top w:val="none" w:sz="0" w:space="0" w:color="auto"/>
        <w:left w:val="none" w:sz="0" w:space="0" w:color="auto"/>
        <w:bottom w:val="none" w:sz="0" w:space="0" w:color="auto"/>
        <w:right w:val="none" w:sz="0" w:space="0" w:color="auto"/>
      </w:divBdr>
    </w:div>
    <w:div w:id="16543563">
      <w:bodyDiv w:val="1"/>
      <w:marLeft w:val="0"/>
      <w:marRight w:val="0"/>
      <w:marTop w:val="0"/>
      <w:marBottom w:val="0"/>
      <w:divBdr>
        <w:top w:val="none" w:sz="0" w:space="0" w:color="auto"/>
        <w:left w:val="none" w:sz="0" w:space="0" w:color="auto"/>
        <w:bottom w:val="none" w:sz="0" w:space="0" w:color="auto"/>
        <w:right w:val="none" w:sz="0" w:space="0" w:color="auto"/>
      </w:divBdr>
    </w:div>
    <w:div w:id="25103120">
      <w:bodyDiv w:val="1"/>
      <w:marLeft w:val="0"/>
      <w:marRight w:val="0"/>
      <w:marTop w:val="0"/>
      <w:marBottom w:val="0"/>
      <w:divBdr>
        <w:top w:val="none" w:sz="0" w:space="0" w:color="auto"/>
        <w:left w:val="none" w:sz="0" w:space="0" w:color="auto"/>
        <w:bottom w:val="none" w:sz="0" w:space="0" w:color="auto"/>
        <w:right w:val="none" w:sz="0" w:space="0" w:color="auto"/>
      </w:divBdr>
    </w:div>
    <w:div w:id="29232818">
      <w:bodyDiv w:val="1"/>
      <w:marLeft w:val="0"/>
      <w:marRight w:val="0"/>
      <w:marTop w:val="0"/>
      <w:marBottom w:val="0"/>
      <w:divBdr>
        <w:top w:val="none" w:sz="0" w:space="0" w:color="auto"/>
        <w:left w:val="none" w:sz="0" w:space="0" w:color="auto"/>
        <w:bottom w:val="none" w:sz="0" w:space="0" w:color="auto"/>
        <w:right w:val="none" w:sz="0" w:space="0" w:color="auto"/>
      </w:divBdr>
    </w:div>
    <w:div w:id="30617176">
      <w:bodyDiv w:val="1"/>
      <w:marLeft w:val="0"/>
      <w:marRight w:val="0"/>
      <w:marTop w:val="0"/>
      <w:marBottom w:val="0"/>
      <w:divBdr>
        <w:top w:val="none" w:sz="0" w:space="0" w:color="auto"/>
        <w:left w:val="none" w:sz="0" w:space="0" w:color="auto"/>
        <w:bottom w:val="none" w:sz="0" w:space="0" w:color="auto"/>
        <w:right w:val="none" w:sz="0" w:space="0" w:color="auto"/>
      </w:divBdr>
    </w:div>
    <w:div w:id="35353468">
      <w:bodyDiv w:val="1"/>
      <w:marLeft w:val="0"/>
      <w:marRight w:val="0"/>
      <w:marTop w:val="0"/>
      <w:marBottom w:val="0"/>
      <w:divBdr>
        <w:top w:val="none" w:sz="0" w:space="0" w:color="auto"/>
        <w:left w:val="none" w:sz="0" w:space="0" w:color="auto"/>
        <w:bottom w:val="none" w:sz="0" w:space="0" w:color="auto"/>
        <w:right w:val="none" w:sz="0" w:space="0" w:color="auto"/>
      </w:divBdr>
      <w:divsChild>
        <w:div w:id="2116167192">
          <w:marLeft w:val="0"/>
          <w:marRight w:val="0"/>
          <w:marTop w:val="0"/>
          <w:marBottom w:val="0"/>
          <w:divBdr>
            <w:top w:val="none" w:sz="0" w:space="0" w:color="auto"/>
            <w:left w:val="none" w:sz="0" w:space="0" w:color="auto"/>
            <w:bottom w:val="none" w:sz="0" w:space="0" w:color="auto"/>
            <w:right w:val="none" w:sz="0" w:space="0" w:color="auto"/>
          </w:divBdr>
        </w:div>
      </w:divsChild>
    </w:div>
    <w:div w:id="47654514">
      <w:bodyDiv w:val="1"/>
      <w:marLeft w:val="0"/>
      <w:marRight w:val="0"/>
      <w:marTop w:val="0"/>
      <w:marBottom w:val="0"/>
      <w:divBdr>
        <w:top w:val="none" w:sz="0" w:space="0" w:color="auto"/>
        <w:left w:val="none" w:sz="0" w:space="0" w:color="auto"/>
        <w:bottom w:val="none" w:sz="0" w:space="0" w:color="auto"/>
        <w:right w:val="none" w:sz="0" w:space="0" w:color="auto"/>
      </w:divBdr>
    </w:div>
    <w:div w:id="53626940">
      <w:bodyDiv w:val="1"/>
      <w:marLeft w:val="0"/>
      <w:marRight w:val="0"/>
      <w:marTop w:val="0"/>
      <w:marBottom w:val="0"/>
      <w:divBdr>
        <w:top w:val="none" w:sz="0" w:space="0" w:color="auto"/>
        <w:left w:val="none" w:sz="0" w:space="0" w:color="auto"/>
        <w:bottom w:val="none" w:sz="0" w:space="0" w:color="auto"/>
        <w:right w:val="none" w:sz="0" w:space="0" w:color="auto"/>
      </w:divBdr>
    </w:div>
    <w:div w:id="58872064">
      <w:bodyDiv w:val="1"/>
      <w:marLeft w:val="0"/>
      <w:marRight w:val="0"/>
      <w:marTop w:val="0"/>
      <w:marBottom w:val="0"/>
      <w:divBdr>
        <w:top w:val="none" w:sz="0" w:space="0" w:color="auto"/>
        <w:left w:val="none" w:sz="0" w:space="0" w:color="auto"/>
        <w:bottom w:val="none" w:sz="0" w:space="0" w:color="auto"/>
        <w:right w:val="none" w:sz="0" w:space="0" w:color="auto"/>
      </w:divBdr>
      <w:divsChild>
        <w:div w:id="803692694">
          <w:marLeft w:val="0"/>
          <w:marRight w:val="0"/>
          <w:marTop w:val="450"/>
          <w:marBottom w:val="0"/>
          <w:divBdr>
            <w:top w:val="none" w:sz="0" w:space="0" w:color="auto"/>
            <w:left w:val="none" w:sz="0" w:space="0" w:color="auto"/>
            <w:bottom w:val="none" w:sz="0" w:space="0" w:color="auto"/>
            <w:right w:val="none" w:sz="0" w:space="0" w:color="auto"/>
          </w:divBdr>
          <w:divsChild>
            <w:div w:id="883059457">
              <w:marLeft w:val="0"/>
              <w:marRight w:val="0"/>
              <w:marTop w:val="0"/>
              <w:marBottom w:val="0"/>
              <w:divBdr>
                <w:top w:val="single" w:sz="6" w:space="0" w:color="7F7F7F"/>
                <w:left w:val="single" w:sz="6" w:space="0" w:color="7F7F7F"/>
                <w:bottom w:val="single" w:sz="6" w:space="0" w:color="7F7F7F"/>
                <w:right w:val="single" w:sz="6" w:space="0" w:color="7F7F7F"/>
              </w:divBdr>
              <w:divsChild>
                <w:div w:id="530580628">
                  <w:marLeft w:val="0"/>
                  <w:marRight w:val="0"/>
                  <w:marTop w:val="0"/>
                  <w:marBottom w:val="0"/>
                  <w:divBdr>
                    <w:top w:val="none" w:sz="0" w:space="0" w:color="auto"/>
                    <w:left w:val="none" w:sz="0" w:space="0" w:color="DC2221"/>
                    <w:bottom w:val="none" w:sz="0" w:space="0" w:color="auto"/>
                    <w:right w:val="none" w:sz="0" w:space="0" w:color="FEF3DC"/>
                  </w:divBdr>
                  <w:divsChild>
                    <w:div w:id="248974858">
                      <w:marLeft w:val="0"/>
                      <w:marRight w:val="0"/>
                      <w:marTop w:val="0"/>
                      <w:marBottom w:val="0"/>
                      <w:divBdr>
                        <w:top w:val="none" w:sz="0" w:space="0" w:color="auto"/>
                        <w:left w:val="none" w:sz="0" w:space="0" w:color="auto"/>
                        <w:bottom w:val="none" w:sz="0" w:space="0" w:color="auto"/>
                        <w:right w:val="none" w:sz="0" w:space="0" w:color="auto"/>
                      </w:divBdr>
                      <w:divsChild>
                        <w:div w:id="869413228">
                          <w:marLeft w:val="0"/>
                          <w:marRight w:val="0"/>
                          <w:marTop w:val="0"/>
                          <w:marBottom w:val="0"/>
                          <w:divBdr>
                            <w:top w:val="none" w:sz="0" w:space="0" w:color="auto"/>
                            <w:left w:val="none" w:sz="0" w:space="0" w:color="auto"/>
                            <w:bottom w:val="none" w:sz="0" w:space="0" w:color="auto"/>
                            <w:right w:val="none" w:sz="0" w:space="0" w:color="auto"/>
                          </w:divBdr>
                          <w:divsChild>
                            <w:div w:id="1303854509">
                              <w:marLeft w:val="0"/>
                              <w:marRight w:val="0"/>
                              <w:marTop w:val="0"/>
                              <w:marBottom w:val="0"/>
                              <w:divBdr>
                                <w:top w:val="none" w:sz="0" w:space="0" w:color="auto"/>
                                <w:left w:val="none" w:sz="0" w:space="0" w:color="auto"/>
                                <w:bottom w:val="none" w:sz="0" w:space="0" w:color="auto"/>
                                <w:right w:val="none" w:sz="0" w:space="0" w:color="auto"/>
                              </w:divBdr>
                              <w:divsChild>
                                <w:div w:id="1273628631">
                                  <w:marLeft w:val="0"/>
                                  <w:marRight w:val="0"/>
                                  <w:marTop w:val="0"/>
                                  <w:marBottom w:val="0"/>
                                  <w:divBdr>
                                    <w:top w:val="none" w:sz="0" w:space="0" w:color="auto"/>
                                    <w:left w:val="none" w:sz="0" w:space="0" w:color="auto"/>
                                    <w:bottom w:val="none" w:sz="0" w:space="0" w:color="auto"/>
                                    <w:right w:val="none" w:sz="0" w:space="0" w:color="auto"/>
                                  </w:divBdr>
                                  <w:divsChild>
                                    <w:div w:id="181686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542343">
      <w:bodyDiv w:val="1"/>
      <w:marLeft w:val="0"/>
      <w:marRight w:val="0"/>
      <w:marTop w:val="0"/>
      <w:marBottom w:val="0"/>
      <w:divBdr>
        <w:top w:val="none" w:sz="0" w:space="0" w:color="auto"/>
        <w:left w:val="none" w:sz="0" w:space="0" w:color="auto"/>
        <w:bottom w:val="none" w:sz="0" w:space="0" w:color="auto"/>
        <w:right w:val="none" w:sz="0" w:space="0" w:color="auto"/>
      </w:divBdr>
      <w:divsChild>
        <w:div w:id="138309193">
          <w:marLeft w:val="0"/>
          <w:marRight w:val="0"/>
          <w:marTop w:val="0"/>
          <w:marBottom w:val="0"/>
          <w:divBdr>
            <w:top w:val="none" w:sz="0" w:space="0" w:color="auto"/>
            <w:left w:val="none" w:sz="0" w:space="0" w:color="auto"/>
            <w:bottom w:val="none" w:sz="0" w:space="0" w:color="auto"/>
            <w:right w:val="none" w:sz="0" w:space="0" w:color="auto"/>
          </w:divBdr>
          <w:divsChild>
            <w:div w:id="1817332581">
              <w:marLeft w:val="0"/>
              <w:marRight w:val="0"/>
              <w:marTop w:val="0"/>
              <w:marBottom w:val="0"/>
              <w:divBdr>
                <w:top w:val="single" w:sz="18" w:space="0" w:color="B9B1A6"/>
                <w:left w:val="none" w:sz="0" w:space="0" w:color="auto"/>
                <w:bottom w:val="none" w:sz="0" w:space="0" w:color="auto"/>
                <w:right w:val="none" w:sz="0" w:space="0" w:color="auto"/>
              </w:divBdr>
              <w:divsChild>
                <w:div w:id="717361813">
                  <w:marLeft w:val="0"/>
                  <w:marRight w:val="960"/>
                  <w:marTop w:val="0"/>
                  <w:marBottom w:val="0"/>
                  <w:divBdr>
                    <w:top w:val="none" w:sz="0" w:space="0" w:color="auto"/>
                    <w:left w:val="none" w:sz="0" w:space="0" w:color="auto"/>
                    <w:bottom w:val="none" w:sz="0" w:space="0" w:color="auto"/>
                    <w:right w:val="none" w:sz="0" w:space="0" w:color="auto"/>
                  </w:divBdr>
                  <w:divsChild>
                    <w:div w:id="1755009368">
                      <w:marLeft w:val="0"/>
                      <w:marRight w:val="0"/>
                      <w:marTop w:val="0"/>
                      <w:marBottom w:val="0"/>
                      <w:divBdr>
                        <w:top w:val="none" w:sz="0" w:space="0" w:color="auto"/>
                        <w:left w:val="none" w:sz="0" w:space="0" w:color="auto"/>
                        <w:bottom w:val="none" w:sz="0" w:space="0" w:color="auto"/>
                        <w:right w:val="none" w:sz="0" w:space="0" w:color="auto"/>
                      </w:divBdr>
                      <w:divsChild>
                        <w:div w:id="545028591">
                          <w:marLeft w:val="0"/>
                          <w:marRight w:val="0"/>
                          <w:marTop w:val="0"/>
                          <w:marBottom w:val="0"/>
                          <w:divBdr>
                            <w:top w:val="none" w:sz="0" w:space="0" w:color="auto"/>
                            <w:left w:val="none" w:sz="0" w:space="0" w:color="auto"/>
                            <w:bottom w:val="none" w:sz="0" w:space="0" w:color="auto"/>
                            <w:right w:val="none" w:sz="0" w:space="0" w:color="auto"/>
                          </w:divBdr>
                          <w:divsChild>
                            <w:div w:id="5539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00178">
      <w:bodyDiv w:val="1"/>
      <w:marLeft w:val="0"/>
      <w:marRight w:val="0"/>
      <w:marTop w:val="0"/>
      <w:marBottom w:val="0"/>
      <w:divBdr>
        <w:top w:val="none" w:sz="0" w:space="0" w:color="auto"/>
        <w:left w:val="none" w:sz="0" w:space="0" w:color="auto"/>
        <w:bottom w:val="none" w:sz="0" w:space="0" w:color="auto"/>
        <w:right w:val="none" w:sz="0" w:space="0" w:color="auto"/>
      </w:divBdr>
    </w:div>
    <w:div w:id="73404776">
      <w:bodyDiv w:val="1"/>
      <w:marLeft w:val="0"/>
      <w:marRight w:val="0"/>
      <w:marTop w:val="0"/>
      <w:marBottom w:val="0"/>
      <w:divBdr>
        <w:top w:val="none" w:sz="0" w:space="0" w:color="auto"/>
        <w:left w:val="none" w:sz="0" w:space="0" w:color="auto"/>
        <w:bottom w:val="none" w:sz="0" w:space="0" w:color="auto"/>
        <w:right w:val="none" w:sz="0" w:space="0" w:color="auto"/>
      </w:divBdr>
      <w:divsChild>
        <w:div w:id="61489404">
          <w:marLeft w:val="0"/>
          <w:marRight w:val="0"/>
          <w:marTop w:val="0"/>
          <w:marBottom w:val="0"/>
          <w:divBdr>
            <w:top w:val="none" w:sz="0" w:space="0" w:color="auto"/>
            <w:left w:val="none" w:sz="0" w:space="0" w:color="auto"/>
            <w:bottom w:val="none" w:sz="0" w:space="0" w:color="auto"/>
            <w:right w:val="none" w:sz="0" w:space="0" w:color="auto"/>
          </w:divBdr>
        </w:div>
        <w:div w:id="210458427">
          <w:marLeft w:val="0"/>
          <w:marRight w:val="0"/>
          <w:marTop w:val="0"/>
          <w:marBottom w:val="0"/>
          <w:divBdr>
            <w:top w:val="none" w:sz="0" w:space="0" w:color="auto"/>
            <w:left w:val="none" w:sz="0" w:space="0" w:color="auto"/>
            <w:bottom w:val="none" w:sz="0" w:space="0" w:color="auto"/>
            <w:right w:val="none" w:sz="0" w:space="0" w:color="auto"/>
          </w:divBdr>
        </w:div>
      </w:divsChild>
    </w:div>
    <w:div w:id="79180313">
      <w:bodyDiv w:val="1"/>
      <w:marLeft w:val="0"/>
      <w:marRight w:val="0"/>
      <w:marTop w:val="0"/>
      <w:marBottom w:val="0"/>
      <w:divBdr>
        <w:top w:val="none" w:sz="0" w:space="0" w:color="auto"/>
        <w:left w:val="none" w:sz="0" w:space="0" w:color="auto"/>
        <w:bottom w:val="none" w:sz="0" w:space="0" w:color="auto"/>
        <w:right w:val="none" w:sz="0" w:space="0" w:color="auto"/>
      </w:divBdr>
    </w:div>
    <w:div w:id="94516474">
      <w:bodyDiv w:val="1"/>
      <w:marLeft w:val="0"/>
      <w:marRight w:val="0"/>
      <w:marTop w:val="0"/>
      <w:marBottom w:val="0"/>
      <w:divBdr>
        <w:top w:val="none" w:sz="0" w:space="0" w:color="auto"/>
        <w:left w:val="none" w:sz="0" w:space="0" w:color="auto"/>
        <w:bottom w:val="none" w:sz="0" w:space="0" w:color="auto"/>
        <w:right w:val="none" w:sz="0" w:space="0" w:color="auto"/>
      </w:divBdr>
    </w:div>
    <w:div w:id="130828534">
      <w:bodyDiv w:val="1"/>
      <w:marLeft w:val="0"/>
      <w:marRight w:val="0"/>
      <w:marTop w:val="0"/>
      <w:marBottom w:val="0"/>
      <w:divBdr>
        <w:top w:val="none" w:sz="0" w:space="0" w:color="auto"/>
        <w:left w:val="none" w:sz="0" w:space="0" w:color="auto"/>
        <w:bottom w:val="none" w:sz="0" w:space="0" w:color="auto"/>
        <w:right w:val="none" w:sz="0" w:space="0" w:color="auto"/>
      </w:divBdr>
    </w:div>
    <w:div w:id="135337024">
      <w:bodyDiv w:val="1"/>
      <w:marLeft w:val="0"/>
      <w:marRight w:val="0"/>
      <w:marTop w:val="0"/>
      <w:marBottom w:val="0"/>
      <w:divBdr>
        <w:top w:val="none" w:sz="0" w:space="0" w:color="auto"/>
        <w:left w:val="none" w:sz="0" w:space="0" w:color="auto"/>
        <w:bottom w:val="none" w:sz="0" w:space="0" w:color="auto"/>
        <w:right w:val="none" w:sz="0" w:space="0" w:color="auto"/>
      </w:divBdr>
      <w:divsChild>
        <w:div w:id="250552092">
          <w:marLeft w:val="0"/>
          <w:marRight w:val="0"/>
          <w:marTop w:val="0"/>
          <w:marBottom w:val="0"/>
          <w:divBdr>
            <w:top w:val="none" w:sz="0" w:space="0" w:color="auto"/>
            <w:left w:val="none" w:sz="0" w:space="0" w:color="auto"/>
            <w:bottom w:val="none" w:sz="0" w:space="0" w:color="auto"/>
            <w:right w:val="none" w:sz="0" w:space="0" w:color="auto"/>
          </w:divBdr>
          <w:divsChild>
            <w:div w:id="697974191">
              <w:marLeft w:val="0"/>
              <w:marRight w:val="0"/>
              <w:marTop w:val="0"/>
              <w:marBottom w:val="0"/>
              <w:divBdr>
                <w:top w:val="none" w:sz="0" w:space="0" w:color="auto"/>
                <w:left w:val="none" w:sz="0" w:space="0" w:color="auto"/>
                <w:bottom w:val="none" w:sz="0" w:space="0" w:color="auto"/>
                <w:right w:val="none" w:sz="0" w:space="0" w:color="auto"/>
              </w:divBdr>
              <w:divsChild>
                <w:div w:id="490757277">
                  <w:marLeft w:val="0"/>
                  <w:marRight w:val="0"/>
                  <w:marTop w:val="0"/>
                  <w:marBottom w:val="0"/>
                  <w:divBdr>
                    <w:top w:val="none" w:sz="0" w:space="0" w:color="auto"/>
                    <w:left w:val="none" w:sz="0" w:space="0" w:color="auto"/>
                    <w:bottom w:val="none" w:sz="0" w:space="0" w:color="auto"/>
                    <w:right w:val="none" w:sz="0" w:space="0" w:color="auto"/>
                  </w:divBdr>
                  <w:divsChild>
                    <w:div w:id="282619750">
                      <w:marLeft w:val="0"/>
                      <w:marRight w:val="0"/>
                      <w:marTop w:val="0"/>
                      <w:marBottom w:val="0"/>
                      <w:divBdr>
                        <w:top w:val="none" w:sz="0" w:space="0" w:color="auto"/>
                        <w:left w:val="none" w:sz="0" w:space="0" w:color="auto"/>
                        <w:bottom w:val="none" w:sz="0" w:space="0" w:color="auto"/>
                        <w:right w:val="none" w:sz="0" w:space="0" w:color="auto"/>
                      </w:divBdr>
                    </w:div>
                    <w:div w:id="177192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17854">
      <w:bodyDiv w:val="1"/>
      <w:marLeft w:val="0"/>
      <w:marRight w:val="0"/>
      <w:marTop w:val="0"/>
      <w:marBottom w:val="0"/>
      <w:divBdr>
        <w:top w:val="none" w:sz="0" w:space="0" w:color="auto"/>
        <w:left w:val="none" w:sz="0" w:space="0" w:color="auto"/>
        <w:bottom w:val="none" w:sz="0" w:space="0" w:color="auto"/>
        <w:right w:val="none" w:sz="0" w:space="0" w:color="auto"/>
      </w:divBdr>
    </w:div>
    <w:div w:id="139539709">
      <w:bodyDiv w:val="1"/>
      <w:marLeft w:val="0"/>
      <w:marRight w:val="0"/>
      <w:marTop w:val="0"/>
      <w:marBottom w:val="0"/>
      <w:divBdr>
        <w:top w:val="none" w:sz="0" w:space="0" w:color="auto"/>
        <w:left w:val="none" w:sz="0" w:space="0" w:color="auto"/>
        <w:bottom w:val="none" w:sz="0" w:space="0" w:color="auto"/>
        <w:right w:val="none" w:sz="0" w:space="0" w:color="auto"/>
      </w:divBdr>
    </w:div>
    <w:div w:id="148905064">
      <w:bodyDiv w:val="1"/>
      <w:marLeft w:val="0"/>
      <w:marRight w:val="0"/>
      <w:marTop w:val="0"/>
      <w:marBottom w:val="0"/>
      <w:divBdr>
        <w:top w:val="none" w:sz="0" w:space="0" w:color="auto"/>
        <w:left w:val="none" w:sz="0" w:space="0" w:color="auto"/>
        <w:bottom w:val="none" w:sz="0" w:space="0" w:color="auto"/>
        <w:right w:val="none" w:sz="0" w:space="0" w:color="auto"/>
      </w:divBdr>
    </w:div>
    <w:div w:id="149634887">
      <w:bodyDiv w:val="1"/>
      <w:marLeft w:val="0"/>
      <w:marRight w:val="0"/>
      <w:marTop w:val="0"/>
      <w:marBottom w:val="0"/>
      <w:divBdr>
        <w:top w:val="none" w:sz="0" w:space="0" w:color="auto"/>
        <w:left w:val="none" w:sz="0" w:space="0" w:color="auto"/>
        <w:bottom w:val="none" w:sz="0" w:space="0" w:color="auto"/>
        <w:right w:val="none" w:sz="0" w:space="0" w:color="auto"/>
      </w:divBdr>
    </w:div>
    <w:div w:id="150677967">
      <w:bodyDiv w:val="1"/>
      <w:marLeft w:val="0"/>
      <w:marRight w:val="0"/>
      <w:marTop w:val="0"/>
      <w:marBottom w:val="0"/>
      <w:divBdr>
        <w:top w:val="none" w:sz="0" w:space="0" w:color="auto"/>
        <w:left w:val="none" w:sz="0" w:space="0" w:color="auto"/>
        <w:bottom w:val="none" w:sz="0" w:space="0" w:color="auto"/>
        <w:right w:val="none" w:sz="0" w:space="0" w:color="auto"/>
      </w:divBdr>
    </w:div>
    <w:div w:id="156195860">
      <w:bodyDiv w:val="1"/>
      <w:marLeft w:val="0"/>
      <w:marRight w:val="0"/>
      <w:marTop w:val="0"/>
      <w:marBottom w:val="0"/>
      <w:divBdr>
        <w:top w:val="none" w:sz="0" w:space="0" w:color="auto"/>
        <w:left w:val="none" w:sz="0" w:space="0" w:color="auto"/>
        <w:bottom w:val="none" w:sz="0" w:space="0" w:color="auto"/>
        <w:right w:val="none" w:sz="0" w:space="0" w:color="auto"/>
      </w:divBdr>
    </w:div>
    <w:div w:id="168300815">
      <w:bodyDiv w:val="1"/>
      <w:marLeft w:val="0"/>
      <w:marRight w:val="0"/>
      <w:marTop w:val="0"/>
      <w:marBottom w:val="0"/>
      <w:divBdr>
        <w:top w:val="none" w:sz="0" w:space="0" w:color="auto"/>
        <w:left w:val="none" w:sz="0" w:space="0" w:color="auto"/>
        <w:bottom w:val="none" w:sz="0" w:space="0" w:color="auto"/>
        <w:right w:val="none" w:sz="0" w:space="0" w:color="auto"/>
      </w:divBdr>
    </w:div>
    <w:div w:id="203182053">
      <w:bodyDiv w:val="1"/>
      <w:marLeft w:val="0"/>
      <w:marRight w:val="0"/>
      <w:marTop w:val="0"/>
      <w:marBottom w:val="0"/>
      <w:divBdr>
        <w:top w:val="none" w:sz="0" w:space="0" w:color="auto"/>
        <w:left w:val="none" w:sz="0" w:space="0" w:color="auto"/>
        <w:bottom w:val="none" w:sz="0" w:space="0" w:color="auto"/>
        <w:right w:val="none" w:sz="0" w:space="0" w:color="auto"/>
      </w:divBdr>
    </w:div>
    <w:div w:id="203369055">
      <w:bodyDiv w:val="1"/>
      <w:marLeft w:val="0"/>
      <w:marRight w:val="0"/>
      <w:marTop w:val="0"/>
      <w:marBottom w:val="0"/>
      <w:divBdr>
        <w:top w:val="none" w:sz="0" w:space="0" w:color="auto"/>
        <w:left w:val="none" w:sz="0" w:space="0" w:color="auto"/>
        <w:bottom w:val="none" w:sz="0" w:space="0" w:color="auto"/>
        <w:right w:val="none" w:sz="0" w:space="0" w:color="auto"/>
      </w:divBdr>
    </w:div>
    <w:div w:id="204102889">
      <w:bodyDiv w:val="1"/>
      <w:marLeft w:val="0"/>
      <w:marRight w:val="0"/>
      <w:marTop w:val="0"/>
      <w:marBottom w:val="0"/>
      <w:divBdr>
        <w:top w:val="none" w:sz="0" w:space="0" w:color="auto"/>
        <w:left w:val="none" w:sz="0" w:space="0" w:color="auto"/>
        <w:bottom w:val="none" w:sz="0" w:space="0" w:color="auto"/>
        <w:right w:val="none" w:sz="0" w:space="0" w:color="auto"/>
      </w:divBdr>
      <w:divsChild>
        <w:div w:id="764032214">
          <w:marLeft w:val="0"/>
          <w:marRight w:val="0"/>
          <w:marTop w:val="0"/>
          <w:marBottom w:val="0"/>
          <w:divBdr>
            <w:top w:val="none" w:sz="0" w:space="0" w:color="auto"/>
            <w:left w:val="none" w:sz="0" w:space="0" w:color="auto"/>
            <w:bottom w:val="none" w:sz="0" w:space="0" w:color="auto"/>
            <w:right w:val="none" w:sz="0" w:space="0" w:color="auto"/>
          </w:divBdr>
          <w:divsChild>
            <w:div w:id="235288151">
              <w:marLeft w:val="0"/>
              <w:marRight w:val="0"/>
              <w:marTop w:val="0"/>
              <w:marBottom w:val="0"/>
              <w:divBdr>
                <w:top w:val="none" w:sz="0" w:space="0" w:color="auto"/>
                <w:left w:val="none" w:sz="0" w:space="0" w:color="auto"/>
                <w:bottom w:val="none" w:sz="0" w:space="0" w:color="auto"/>
                <w:right w:val="none" w:sz="0" w:space="0" w:color="auto"/>
              </w:divBdr>
              <w:divsChild>
                <w:div w:id="822353629">
                  <w:marLeft w:val="0"/>
                  <w:marRight w:val="0"/>
                  <w:marTop w:val="0"/>
                  <w:marBottom w:val="0"/>
                  <w:divBdr>
                    <w:top w:val="none" w:sz="0" w:space="0" w:color="auto"/>
                    <w:left w:val="none" w:sz="0" w:space="0" w:color="auto"/>
                    <w:bottom w:val="none" w:sz="0" w:space="0" w:color="auto"/>
                    <w:right w:val="none" w:sz="0" w:space="0" w:color="auto"/>
                  </w:divBdr>
                  <w:divsChild>
                    <w:div w:id="1346789842">
                      <w:marLeft w:val="0"/>
                      <w:marRight w:val="0"/>
                      <w:marTop w:val="0"/>
                      <w:marBottom w:val="0"/>
                      <w:divBdr>
                        <w:top w:val="none" w:sz="0" w:space="0" w:color="auto"/>
                        <w:left w:val="none" w:sz="0" w:space="0" w:color="auto"/>
                        <w:bottom w:val="none" w:sz="0" w:space="0" w:color="auto"/>
                        <w:right w:val="none" w:sz="0" w:space="0" w:color="auto"/>
                      </w:divBdr>
                    </w:div>
                    <w:div w:id="163814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738936">
      <w:bodyDiv w:val="1"/>
      <w:marLeft w:val="0"/>
      <w:marRight w:val="0"/>
      <w:marTop w:val="0"/>
      <w:marBottom w:val="0"/>
      <w:divBdr>
        <w:top w:val="none" w:sz="0" w:space="0" w:color="auto"/>
        <w:left w:val="none" w:sz="0" w:space="0" w:color="auto"/>
        <w:bottom w:val="none" w:sz="0" w:space="0" w:color="auto"/>
        <w:right w:val="none" w:sz="0" w:space="0" w:color="auto"/>
      </w:divBdr>
    </w:div>
    <w:div w:id="215094987">
      <w:bodyDiv w:val="1"/>
      <w:marLeft w:val="0"/>
      <w:marRight w:val="0"/>
      <w:marTop w:val="0"/>
      <w:marBottom w:val="0"/>
      <w:divBdr>
        <w:top w:val="none" w:sz="0" w:space="0" w:color="auto"/>
        <w:left w:val="none" w:sz="0" w:space="0" w:color="auto"/>
        <w:bottom w:val="none" w:sz="0" w:space="0" w:color="auto"/>
        <w:right w:val="none" w:sz="0" w:space="0" w:color="auto"/>
      </w:divBdr>
    </w:div>
    <w:div w:id="226763756">
      <w:bodyDiv w:val="1"/>
      <w:marLeft w:val="0"/>
      <w:marRight w:val="0"/>
      <w:marTop w:val="0"/>
      <w:marBottom w:val="0"/>
      <w:divBdr>
        <w:top w:val="none" w:sz="0" w:space="0" w:color="auto"/>
        <w:left w:val="none" w:sz="0" w:space="0" w:color="auto"/>
        <w:bottom w:val="none" w:sz="0" w:space="0" w:color="auto"/>
        <w:right w:val="none" w:sz="0" w:space="0" w:color="auto"/>
      </w:divBdr>
      <w:divsChild>
        <w:div w:id="1712071526">
          <w:marLeft w:val="0"/>
          <w:marRight w:val="0"/>
          <w:marTop w:val="0"/>
          <w:marBottom w:val="0"/>
          <w:divBdr>
            <w:top w:val="none" w:sz="0" w:space="0" w:color="auto"/>
            <w:left w:val="none" w:sz="0" w:space="0" w:color="auto"/>
            <w:bottom w:val="none" w:sz="0" w:space="0" w:color="auto"/>
            <w:right w:val="none" w:sz="0" w:space="0" w:color="auto"/>
          </w:divBdr>
          <w:divsChild>
            <w:div w:id="2142191920">
              <w:marLeft w:val="0"/>
              <w:marRight w:val="0"/>
              <w:marTop w:val="0"/>
              <w:marBottom w:val="0"/>
              <w:divBdr>
                <w:top w:val="none" w:sz="0" w:space="0" w:color="auto"/>
                <w:left w:val="none" w:sz="0" w:space="0" w:color="auto"/>
                <w:bottom w:val="none" w:sz="0" w:space="0" w:color="auto"/>
                <w:right w:val="none" w:sz="0" w:space="0" w:color="auto"/>
              </w:divBdr>
              <w:divsChild>
                <w:div w:id="988241486">
                  <w:marLeft w:val="0"/>
                  <w:marRight w:val="0"/>
                  <w:marTop w:val="0"/>
                  <w:marBottom w:val="0"/>
                  <w:divBdr>
                    <w:top w:val="none" w:sz="0" w:space="0" w:color="auto"/>
                    <w:left w:val="none" w:sz="0" w:space="0" w:color="auto"/>
                    <w:bottom w:val="none" w:sz="0" w:space="0" w:color="auto"/>
                    <w:right w:val="none" w:sz="0" w:space="0" w:color="auto"/>
                  </w:divBdr>
                  <w:divsChild>
                    <w:div w:id="307058405">
                      <w:marLeft w:val="0"/>
                      <w:marRight w:val="0"/>
                      <w:marTop w:val="0"/>
                      <w:marBottom w:val="0"/>
                      <w:divBdr>
                        <w:top w:val="none" w:sz="0" w:space="0" w:color="auto"/>
                        <w:left w:val="none" w:sz="0" w:space="0" w:color="auto"/>
                        <w:bottom w:val="none" w:sz="0" w:space="0" w:color="auto"/>
                        <w:right w:val="none" w:sz="0" w:space="0" w:color="auto"/>
                      </w:divBdr>
                      <w:divsChild>
                        <w:div w:id="1452357236">
                          <w:marLeft w:val="0"/>
                          <w:marRight w:val="0"/>
                          <w:marTop w:val="0"/>
                          <w:marBottom w:val="0"/>
                          <w:divBdr>
                            <w:top w:val="none" w:sz="0" w:space="0" w:color="auto"/>
                            <w:left w:val="none" w:sz="0" w:space="0" w:color="auto"/>
                            <w:bottom w:val="none" w:sz="0" w:space="0" w:color="auto"/>
                            <w:right w:val="none" w:sz="0" w:space="0" w:color="auto"/>
                          </w:divBdr>
                          <w:divsChild>
                            <w:div w:id="1473988241">
                              <w:marLeft w:val="0"/>
                              <w:marRight w:val="0"/>
                              <w:marTop w:val="0"/>
                              <w:marBottom w:val="0"/>
                              <w:divBdr>
                                <w:top w:val="none" w:sz="0" w:space="0" w:color="auto"/>
                                <w:left w:val="none" w:sz="0" w:space="0" w:color="auto"/>
                                <w:bottom w:val="none" w:sz="0" w:space="0" w:color="auto"/>
                                <w:right w:val="none" w:sz="0" w:space="0" w:color="auto"/>
                              </w:divBdr>
                              <w:divsChild>
                                <w:div w:id="320547043">
                                  <w:marLeft w:val="0"/>
                                  <w:marRight w:val="0"/>
                                  <w:marTop w:val="0"/>
                                  <w:marBottom w:val="0"/>
                                  <w:divBdr>
                                    <w:top w:val="none" w:sz="0" w:space="0" w:color="auto"/>
                                    <w:left w:val="none" w:sz="0" w:space="0" w:color="auto"/>
                                    <w:bottom w:val="none" w:sz="0" w:space="0" w:color="auto"/>
                                    <w:right w:val="none" w:sz="0" w:space="0" w:color="auto"/>
                                  </w:divBdr>
                                </w:div>
                                <w:div w:id="351690589">
                                  <w:marLeft w:val="0"/>
                                  <w:marRight w:val="0"/>
                                  <w:marTop w:val="0"/>
                                  <w:marBottom w:val="0"/>
                                  <w:divBdr>
                                    <w:top w:val="none" w:sz="0" w:space="0" w:color="auto"/>
                                    <w:left w:val="none" w:sz="0" w:space="0" w:color="auto"/>
                                    <w:bottom w:val="none" w:sz="0" w:space="0" w:color="auto"/>
                                    <w:right w:val="none" w:sz="0" w:space="0" w:color="auto"/>
                                  </w:divBdr>
                                </w:div>
                                <w:div w:id="1513371771">
                                  <w:marLeft w:val="0"/>
                                  <w:marRight w:val="0"/>
                                  <w:marTop w:val="0"/>
                                  <w:marBottom w:val="0"/>
                                  <w:divBdr>
                                    <w:top w:val="none" w:sz="0" w:space="0" w:color="auto"/>
                                    <w:left w:val="none" w:sz="0" w:space="0" w:color="auto"/>
                                    <w:bottom w:val="none" w:sz="0" w:space="0" w:color="auto"/>
                                    <w:right w:val="none" w:sz="0" w:space="0" w:color="auto"/>
                                  </w:divBdr>
                                  <w:divsChild>
                                    <w:div w:id="566035615">
                                      <w:marLeft w:val="0"/>
                                      <w:marRight w:val="0"/>
                                      <w:marTop w:val="0"/>
                                      <w:marBottom w:val="0"/>
                                      <w:divBdr>
                                        <w:top w:val="none" w:sz="0" w:space="0" w:color="auto"/>
                                        <w:left w:val="none" w:sz="0" w:space="0" w:color="auto"/>
                                        <w:bottom w:val="none" w:sz="0" w:space="0" w:color="auto"/>
                                        <w:right w:val="none" w:sz="0" w:space="0" w:color="auto"/>
                                      </w:divBdr>
                                    </w:div>
                                    <w:div w:id="1312056208">
                                      <w:marLeft w:val="0"/>
                                      <w:marRight w:val="0"/>
                                      <w:marTop w:val="0"/>
                                      <w:marBottom w:val="0"/>
                                      <w:divBdr>
                                        <w:top w:val="none" w:sz="0" w:space="0" w:color="auto"/>
                                        <w:left w:val="none" w:sz="0" w:space="0" w:color="auto"/>
                                        <w:bottom w:val="none" w:sz="0" w:space="0" w:color="auto"/>
                                        <w:right w:val="none" w:sz="0" w:space="0" w:color="auto"/>
                                      </w:divBdr>
                                      <w:divsChild>
                                        <w:div w:id="1086416111">
                                          <w:marLeft w:val="0"/>
                                          <w:marRight w:val="0"/>
                                          <w:marTop w:val="0"/>
                                          <w:marBottom w:val="0"/>
                                          <w:divBdr>
                                            <w:top w:val="none" w:sz="0" w:space="0" w:color="auto"/>
                                            <w:left w:val="none" w:sz="0" w:space="0" w:color="auto"/>
                                            <w:bottom w:val="none" w:sz="0" w:space="0" w:color="auto"/>
                                            <w:right w:val="none" w:sz="0" w:space="0" w:color="auto"/>
                                          </w:divBdr>
                                          <w:divsChild>
                                            <w:div w:id="40484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1046037">
      <w:bodyDiv w:val="1"/>
      <w:marLeft w:val="0"/>
      <w:marRight w:val="0"/>
      <w:marTop w:val="0"/>
      <w:marBottom w:val="0"/>
      <w:divBdr>
        <w:top w:val="none" w:sz="0" w:space="0" w:color="auto"/>
        <w:left w:val="none" w:sz="0" w:space="0" w:color="auto"/>
        <w:bottom w:val="none" w:sz="0" w:space="0" w:color="auto"/>
        <w:right w:val="none" w:sz="0" w:space="0" w:color="auto"/>
      </w:divBdr>
    </w:div>
    <w:div w:id="231090635">
      <w:bodyDiv w:val="1"/>
      <w:marLeft w:val="0"/>
      <w:marRight w:val="0"/>
      <w:marTop w:val="0"/>
      <w:marBottom w:val="0"/>
      <w:divBdr>
        <w:top w:val="none" w:sz="0" w:space="0" w:color="auto"/>
        <w:left w:val="none" w:sz="0" w:space="0" w:color="auto"/>
        <w:bottom w:val="none" w:sz="0" w:space="0" w:color="auto"/>
        <w:right w:val="none" w:sz="0" w:space="0" w:color="auto"/>
      </w:divBdr>
    </w:div>
    <w:div w:id="257058146">
      <w:bodyDiv w:val="1"/>
      <w:marLeft w:val="0"/>
      <w:marRight w:val="0"/>
      <w:marTop w:val="0"/>
      <w:marBottom w:val="0"/>
      <w:divBdr>
        <w:top w:val="none" w:sz="0" w:space="0" w:color="auto"/>
        <w:left w:val="none" w:sz="0" w:space="0" w:color="auto"/>
        <w:bottom w:val="none" w:sz="0" w:space="0" w:color="auto"/>
        <w:right w:val="none" w:sz="0" w:space="0" w:color="auto"/>
      </w:divBdr>
    </w:div>
    <w:div w:id="263921252">
      <w:bodyDiv w:val="1"/>
      <w:marLeft w:val="0"/>
      <w:marRight w:val="0"/>
      <w:marTop w:val="0"/>
      <w:marBottom w:val="0"/>
      <w:divBdr>
        <w:top w:val="none" w:sz="0" w:space="0" w:color="auto"/>
        <w:left w:val="none" w:sz="0" w:space="0" w:color="auto"/>
        <w:bottom w:val="none" w:sz="0" w:space="0" w:color="auto"/>
        <w:right w:val="none" w:sz="0" w:space="0" w:color="auto"/>
      </w:divBdr>
    </w:div>
    <w:div w:id="283192878">
      <w:bodyDiv w:val="1"/>
      <w:marLeft w:val="0"/>
      <w:marRight w:val="0"/>
      <w:marTop w:val="0"/>
      <w:marBottom w:val="0"/>
      <w:divBdr>
        <w:top w:val="none" w:sz="0" w:space="0" w:color="auto"/>
        <w:left w:val="none" w:sz="0" w:space="0" w:color="auto"/>
        <w:bottom w:val="none" w:sz="0" w:space="0" w:color="auto"/>
        <w:right w:val="none" w:sz="0" w:space="0" w:color="auto"/>
      </w:divBdr>
      <w:divsChild>
        <w:div w:id="1092160990">
          <w:marLeft w:val="0"/>
          <w:marRight w:val="0"/>
          <w:marTop w:val="0"/>
          <w:marBottom w:val="0"/>
          <w:divBdr>
            <w:top w:val="none" w:sz="0" w:space="0" w:color="auto"/>
            <w:left w:val="none" w:sz="0" w:space="0" w:color="auto"/>
            <w:bottom w:val="none" w:sz="0" w:space="0" w:color="auto"/>
            <w:right w:val="none" w:sz="0" w:space="0" w:color="auto"/>
          </w:divBdr>
          <w:divsChild>
            <w:div w:id="621226729">
              <w:marLeft w:val="0"/>
              <w:marRight w:val="0"/>
              <w:marTop w:val="0"/>
              <w:marBottom w:val="0"/>
              <w:divBdr>
                <w:top w:val="single" w:sz="18" w:space="0" w:color="B9B1A6"/>
                <w:left w:val="none" w:sz="0" w:space="0" w:color="auto"/>
                <w:bottom w:val="none" w:sz="0" w:space="0" w:color="auto"/>
                <w:right w:val="none" w:sz="0" w:space="0" w:color="auto"/>
              </w:divBdr>
              <w:divsChild>
                <w:div w:id="1627658673">
                  <w:marLeft w:val="0"/>
                  <w:marRight w:val="960"/>
                  <w:marTop w:val="0"/>
                  <w:marBottom w:val="0"/>
                  <w:divBdr>
                    <w:top w:val="none" w:sz="0" w:space="0" w:color="auto"/>
                    <w:left w:val="none" w:sz="0" w:space="0" w:color="auto"/>
                    <w:bottom w:val="none" w:sz="0" w:space="0" w:color="auto"/>
                    <w:right w:val="none" w:sz="0" w:space="0" w:color="auto"/>
                  </w:divBdr>
                  <w:divsChild>
                    <w:div w:id="432477318">
                      <w:marLeft w:val="0"/>
                      <w:marRight w:val="0"/>
                      <w:marTop w:val="0"/>
                      <w:marBottom w:val="0"/>
                      <w:divBdr>
                        <w:top w:val="none" w:sz="0" w:space="0" w:color="auto"/>
                        <w:left w:val="none" w:sz="0" w:space="0" w:color="auto"/>
                        <w:bottom w:val="none" w:sz="0" w:space="0" w:color="auto"/>
                        <w:right w:val="none" w:sz="0" w:space="0" w:color="auto"/>
                      </w:divBdr>
                      <w:divsChild>
                        <w:div w:id="1708482918">
                          <w:marLeft w:val="0"/>
                          <w:marRight w:val="0"/>
                          <w:marTop w:val="0"/>
                          <w:marBottom w:val="0"/>
                          <w:divBdr>
                            <w:top w:val="none" w:sz="0" w:space="0" w:color="auto"/>
                            <w:left w:val="none" w:sz="0" w:space="0" w:color="auto"/>
                            <w:bottom w:val="none" w:sz="0" w:space="0" w:color="auto"/>
                            <w:right w:val="none" w:sz="0" w:space="0" w:color="auto"/>
                          </w:divBdr>
                          <w:divsChild>
                            <w:div w:id="70144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4509721">
      <w:bodyDiv w:val="1"/>
      <w:marLeft w:val="0"/>
      <w:marRight w:val="0"/>
      <w:marTop w:val="0"/>
      <w:marBottom w:val="0"/>
      <w:divBdr>
        <w:top w:val="none" w:sz="0" w:space="0" w:color="auto"/>
        <w:left w:val="none" w:sz="0" w:space="0" w:color="auto"/>
        <w:bottom w:val="none" w:sz="0" w:space="0" w:color="auto"/>
        <w:right w:val="none" w:sz="0" w:space="0" w:color="auto"/>
      </w:divBdr>
    </w:div>
    <w:div w:id="297346591">
      <w:bodyDiv w:val="1"/>
      <w:marLeft w:val="0"/>
      <w:marRight w:val="0"/>
      <w:marTop w:val="0"/>
      <w:marBottom w:val="0"/>
      <w:divBdr>
        <w:top w:val="none" w:sz="0" w:space="0" w:color="auto"/>
        <w:left w:val="none" w:sz="0" w:space="0" w:color="auto"/>
        <w:bottom w:val="none" w:sz="0" w:space="0" w:color="auto"/>
        <w:right w:val="none" w:sz="0" w:space="0" w:color="auto"/>
      </w:divBdr>
    </w:div>
    <w:div w:id="298388421">
      <w:bodyDiv w:val="1"/>
      <w:marLeft w:val="0"/>
      <w:marRight w:val="0"/>
      <w:marTop w:val="0"/>
      <w:marBottom w:val="0"/>
      <w:divBdr>
        <w:top w:val="none" w:sz="0" w:space="0" w:color="auto"/>
        <w:left w:val="none" w:sz="0" w:space="0" w:color="auto"/>
        <w:bottom w:val="none" w:sz="0" w:space="0" w:color="auto"/>
        <w:right w:val="none" w:sz="0" w:space="0" w:color="auto"/>
      </w:divBdr>
    </w:div>
    <w:div w:id="299460114">
      <w:bodyDiv w:val="1"/>
      <w:marLeft w:val="0"/>
      <w:marRight w:val="0"/>
      <w:marTop w:val="0"/>
      <w:marBottom w:val="0"/>
      <w:divBdr>
        <w:top w:val="none" w:sz="0" w:space="0" w:color="auto"/>
        <w:left w:val="none" w:sz="0" w:space="0" w:color="auto"/>
        <w:bottom w:val="none" w:sz="0" w:space="0" w:color="auto"/>
        <w:right w:val="none" w:sz="0" w:space="0" w:color="auto"/>
      </w:divBdr>
    </w:div>
    <w:div w:id="316960178">
      <w:bodyDiv w:val="1"/>
      <w:marLeft w:val="0"/>
      <w:marRight w:val="0"/>
      <w:marTop w:val="0"/>
      <w:marBottom w:val="0"/>
      <w:divBdr>
        <w:top w:val="none" w:sz="0" w:space="0" w:color="auto"/>
        <w:left w:val="none" w:sz="0" w:space="0" w:color="auto"/>
        <w:bottom w:val="none" w:sz="0" w:space="0" w:color="auto"/>
        <w:right w:val="none" w:sz="0" w:space="0" w:color="auto"/>
      </w:divBdr>
    </w:div>
    <w:div w:id="342053052">
      <w:bodyDiv w:val="1"/>
      <w:marLeft w:val="0"/>
      <w:marRight w:val="0"/>
      <w:marTop w:val="0"/>
      <w:marBottom w:val="0"/>
      <w:divBdr>
        <w:top w:val="none" w:sz="0" w:space="0" w:color="auto"/>
        <w:left w:val="none" w:sz="0" w:space="0" w:color="auto"/>
        <w:bottom w:val="none" w:sz="0" w:space="0" w:color="auto"/>
        <w:right w:val="none" w:sz="0" w:space="0" w:color="auto"/>
      </w:divBdr>
    </w:div>
    <w:div w:id="342586300">
      <w:bodyDiv w:val="1"/>
      <w:marLeft w:val="0"/>
      <w:marRight w:val="0"/>
      <w:marTop w:val="0"/>
      <w:marBottom w:val="0"/>
      <w:divBdr>
        <w:top w:val="none" w:sz="0" w:space="0" w:color="auto"/>
        <w:left w:val="none" w:sz="0" w:space="0" w:color="auto"/>
        <w:bottom w:val="none" w:sz="0" w:space="0" w:color="auto"/>
        <w:right w:val="none" w:sz="0" w:space="0" w:color="auto"/>
      </w:divBdr>
    </w:div>
    <w:div w:id="345984722">
      <w:bodyDiv w:val="1"/>
      <w:marLeft w:val="0"/>
      <w:marRight w:val="0"/>
      <w:marTop w:val="0"/>
      <w:marBottom w:val="0"/>
      <w:divBdr>
        <w:top w:val="none" w:sz="0" w:space="0" w:color="auto"/>
        <w:left w:val="none" w:sz="0" w:space="0" w:color="auto"/>
        <w:bottom w:val="none" w:sz="0" w:space="0" w:color="auto"/>
        <w:right w:val="none" w:sz="0" w:space="0" w:color="auto"/>
      </w:divBdr>
      <w:divsChild>
        <w:div w:id="2028406415">
          <w:marLeft w:val="0"/>
          <w:marRight w:val="0"/>
          <w:marTop w:val="382"/>
          <w:marBottom w:val="0"/>
          <w:divBdr>
            <w:top w:val="none" w:sz="0" w:space="0" w:color="auto"/>
            <w:left w:val="none" w:sz="0" w:space="0" w:color="auto"/>
            <w:bottom w:val="none" w:sz="0" w:space="0" w:color="auto"/>
            <w:right w:val="none" w:sz="0" w:space="0" w:color="auto"/>
          </w:divBdr>
          <w:divsChild>
            <w:div w:id="385446616">
              <w:marLeft w:val="0"/>
              <w:marRight w:val="0"/>
              <w:marTop w:val="0"/>
              <w:marBottom w:val="0"/>
              <w:divBdr>
                <w:top w:val="single" w:sz="4" w:space="0" w:color="7F7F7F"/>
                <w:left w:val="single" w:sz="4" w:space="0" w:color="7F7F7F"/>
                <w:bottom w:val="single" w:sz="4" w:space="0" w:color="7F7F7F"/>
                <w:right w:val="single" w:sz="4" w:space="0" w:color="7F7F7F"/>
              </w:divBdr>
              <w:divsChild>
                <w:div w:id="1378551329">
                  <w:marLeft w:val="0"/>
                  <w:marRight w:val="0"/>
                  <w:marTop w:val="0"/>
                  <w:marBottom w:val="0"/>
                  <w:divBdr>
                    <w:top w:val="none" w:sz="0" w:space="0" w:color="auto"/>
                    <w:left w:val="none" w:sz="0" w:space="0" w:color="DC2221"/>
                    <w:bottom w:val="none" w:sz="0" w:space="0" w:color="auto"/>
                    <w:right w:val="none" w:sz="0" w:space="0" w:color="FEF3DC"/>
                  </w:divBdr>
                  <w:divsChild>
                    <w:div w:id="1891452955">
                      <w:marLeft w:val="0"/>
                      <w:marRight w:val="0"/>
                      <w:marTop w:val="0"/>
                      <w:marBottom w:val="0"/>
                      <w:divBdr>
                        <w:top w:val="none" w:sz="0" w:space="0" w:color="auto"/>
                        <w:left w:val="none" w:sz="0" w:space="0" w:color="auto"/>
                        <w:bottom w:val="none" w:sz="0" w:space="0" w:color="auto"/>
                        <w:right w:val="none" w:sz="0" w:space="0" w:color="auto"/>
                      </w:divBdr>
                      <w:divsChild>
                        <w:div w:id="260452535">
                          <w:marLeft w:val="0"/>
                          <w:marRight w:val="0"/>
                          <w:marTop w:val="0"/>
                          <w:marBottom w:val="0"/>
                          <w:divBdr>
                            <w:top w:val="none" w:sz="0" w:space="0" w:color="auto"/>
                            <w:left w:val="none" w:sz="0" w:space="0" w:color="auto"/>
                            <w:bottom w:val="none" w:sz="0" w:space="0" w:color="auto"/>
                            <w:right w:val="none" w:sz="0" w:space="0" w:color="auto"/>
                          </w:divBdr>
                          <w:divsChild>
                            <w:div w:id="1216430355">
                              <w:marLeft w:val="0"/>
                              <w:marRight w:val="0"/>
                              <w:marTop w:val="0"/>
                              <w:marBottom w:val="0"/>
                              <w:divBdr>
                                <w:top w:val="none" w:sz="0" w:space="0" w:color="auto"/>
                                <w:left w:val="none" w:sz="0" w:space="0" w:color="auto"/>
                                <w:bottom w:val="none" w:sz="0" w:space="0" w:color="auto"/>
                                <w:right w:val="none" w:sz="0" w:space="0" w:color="auto"/>
                              </w:divBdr>
                              <w:divsChild>
                                <w:div w:id="759177457">
                                  <w:marLeft w:val="0"/>
                                  <w:marRight w:val="0"/>
                                  <w:marTop w:val="0"/>
                                  <w:marBottom w:val="0"/>
                                  <w:divBdr>
                                    <w:top w:val="none" w:sz="0" w:space="0" w:color="auto"/>
                                    <w:left w:val="none" w:sz="0" w:space="0" w:color="auto"/>
                                    <w:bottom w:val="none" w:sz="0" w:space="0" w:color="auto"/>
                                    <w:right w:val="none" w:sz="0" w:space="0" w:color="auto"/>
                                  </w:divBdr>
                                  <w:divsChild>
                                    <w:div w:id="23790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6490951">
      <w:bodyDiv w:val="1"/>
      <w:marLeft w:val="0"/>
      <w:marRight w:val="0"/>
      <w:marTop w:val="0"/>
      <w:marBottom w:val="0"/>
      <w:divBdr>
        <w:top w:val="none" w:sz="0" w:space="0" w:color="auto"/>
        <w:left w:val="none" w:sz="0" w:space="0" w:color="auto"/>
        <w:bottom w:val="none" w:sz="0" w:space="0" w:color="auto"/>
        <w:right w:val="none" w:sz="0" w:space="0" w:color="auto"/>
      </w:divBdr>
    </w:div>
    <w:div w:id="348260758">
      <w:bodyDiv w:val="1"/>
      <w:marLeft w:val="0"/>
      <w:marRight w:val="0"/>
      <w:marTop w:val="0"/>
      <w:marBottom w:val="0"/>
      <w:divBdr>
        <w:top w:val="none" w:sz="0" w:space="0" w:color="auto"/>
        <w:left w:val="none" w:sz="0" w:space="0" w:color="auto"/>
        <w:bottom w:val="none" w:sz="0" w:space="0" w:color="auto"/>
        <w:right w:val="none" w:sz="0" w:space="0" w:color="auto"/>
      </w:divBdr>
    </w:div>
    <w:div w:id="353651798">
      <w:bodyDiv w:val="1"/>
      <w:marLeft w:val="0"/>
      <w:marRight w:val="0"/>
      <w:marTop w:val="0"/>
      <w:marBottom w:val="0"/>
      <w:divBdr>
        <w:top w:val="none" w:sz="0" w:space="0" w:color="auto"/>
        <w:left w:val="none" w:sz="0" w:space="0" w:color="auto"/>
        <w:bottom w:val="none" w:sz="0" w:space="0" w:color="auto"/>
        <w:right w:val="none" w:sz="0" w:space="0" w:color="auto"/>
      </w:divBdr>
    </w:div>
    <w:div w:id="366372119">
      <w:bodyDiv w:val="1"/>
      <w:marLeft w:val="0"/>
      <w:marRight w:val="0"/>
      <w:marTop w:val="0"/>
      <w:marBottom w:val="0"/>
      <w:divBdr>
        <w:top w:val="none" w:sz="0" w:space="0" w:color="auto"/>
        <w:left w:val="none" w:sz="0" w:space="0" w:color="auto"/>
        <w:bottom w:val="none" w:sz="0" w:space="0" w:color="auto"/>
        <w:right w:val="none" w:sz="0" w:space="0" w:color="auto"/>
      </w:divBdr>
    </w:div>
    <w:div w:id="368336007">
      <w:bodyDiv w:val="1"/>
      <w:marLeft w:val="0"/>
      <w:marRight w:val="0"/>
      <w:marTop w:val="0"/>
      <w:marBottom w:val="0"/>
      <w:divBdr>
        <w:top w:val="none" w:sz="0" w:space="0" w:color="auto"/>
        <w:left w:val="none" w:sz="0" w:space="0" w:color="auto"/>
        <w:bottom w:val="none" w:sz="0" w:space="0" w:color="auto"/>
        <w:right w:val="none" w:sz="0" w:space="0" w:color="auto"/>
      </w:divBdr>
    </w:div>
    <w:div w:id="368534714">
      <w:bodyDiv w:val="1"/>
      <w:marLeft w:val="0"/>
      <w:marRight w:val="0"/>
      <w:marTop w:val="0"/>
      <w:marBottom w:val="0"/>
      <w:divBdr>
        <w:top w:val="none" w:sz="0" w:space="0" w:color="auto"/>
        <w:left w:val="none" w:sz="0" w:space="0" w:color="auto"/>
        <w:bottom w:val="none" w:sz="0" w:space="0" w:color="auto"/>
        <w:right w:val="none" w:sz="0" w:space="0" w:color="auto"/>
      </w:divBdr>
    </w:div>
    <w:div w:id="369652266">
      <w:bodyDiv w:val="1"/>
      <w:marLeft w:val="0"/>
      <w:marRight w:val="0"/>
      <w:marTop w:val="0"/>
      <w:marBottom w:val="0"/>
      <w:divBdr>
        <w:top w:val="none" w:sz="0" w:space="0" w:color="auto"/>
        <w:left w:val="none" w:sz="0" w:space="0" w:color="auto"/>
        <w:bottom w:val="none" w:sz="0" w:space="0" w:color="auto"/>
        <w:right w:val="none" w:sz="0" w:space="0" w:color="auto"/>
      </w:divBdr>
    </w:div>
    <w:div w:id="372314931">
      <w:bodyDiv w:val="1"/>
      <w:marLeft w:val="0"/>
      <w:marRight w:val="0"/>
      <w:marTop w:val="0"/>
      <w:marBottom w:val="0"/>
      <w:divBdr>
        <w:top w:val="none" w:sz="0" w:space="0" w:color="auto"/>
        <w:left w:val="none" w:sz="0" w:space="0" w:color="auto"/>
        <w:bottom w:val="none" w:sz="0" w:space="0" w:color="auto"/>
        <w:right w:val="none" w:sz="0" w:space="0" w:color="auto"/>
      </w:divBdr>
    </w:div>
    <w:div w:id="376709713">
      <w:bodyDiv w:val="1"/>
      <w:marLeft w:val="0"/>
      <w:marRight w:val="0"/>
      <w:marTop w:val="0"/>
      <w:marBottom w:val="0"/>
      <w:divBdr>
        <w:top w:val="none" w:sz="0" w:space="0" w:color="auto"/>
        <w:left w:val="none" w:sz="0" w:space="0" w:color="auto"/>
        <w:bottom w:val="none" w:sz="0" w:space="0" w:color="auto"/>
        <w:right w:val="none" w:sz="0" w:space="0" w:color="auto"/>
      </w:divBdr>
    </w:div>
    <w:div w:id="377818879">
      <w:bodyDiv w:val="1"/>
      <w:marLeft w:val="0"/>
      <w:marRight w:val="0"/>
      <w:marTop w:val="0"/>
      <w:marBottom w:val="0"/>
      <w:divBdr>
        <w:top w:val="none" w:sz="0" w:space="0" w:color="auto"/>
        <w:left w:val="none" w:sz="0" w:space="0" w:color="auto"/>
        <w:bottom w:val="none" w:sz="0" w:space="0" w:color="auto"/>
        <w:right w:val="none" w:sz="0" w:space="0" w:color="auto"/>
      </w:divBdr>
    </w:div>
    <w:div w:id="382409495">
      <w:bodyDiv w:val="1"/>
      <w:marLeft w:val="0"/>
      <w:marRight w:val="0"/>
      <w:marTop w:val="0"/>
      <w:marBottom w:val="0"/>
      <w:divBdr>
        <w:top w:val="none" w:sz="0" w:space="0" w:color="auto"/>
        <w:left w:val="none" w:sz="0" w:space="0" w:color="auto"/>
        <w:bottom w:val="none" w:sz="0" w:space="0" w:color="auto"/>
        <w:right w:val="none" w:sz="0" w:space="0" w:color="auto"/>
      </w:divBdr>
      <w:divsChild>
        <w:div w:id="1456484116">
          <w:marLeft w:val="0"/>
          <w:marRight w:val="0"/>
          <w:marTop w:val="304"/>
          <w:marBottom w:val="0"/>
          <w:divBdr>
            <w:top w:val="none" w:sz="0" w:space="0" w:color="auto"/>
            <w:left w:val="none" w:sz="0" w:space="0" w:color="auto"/>
            <w:bottom w:val="none" w:sz="0" w:space="0" w:color="auto"/>
            <w:right w:val="none" w:sz="0" w:space="0" w:color="auto"/>
          </w:divBdr>
          <w:divsChild>
            <w:div w:id="256058486">
              <w:marLeft w:val="0"/>
              <w:marRight w:val="0"/>
              <w:marTop w:val="0"/>
              <w:marBottom w:val="0"/>
              <w:divBdr>
                <w:top w:val="single" w:sz="4" w:space="0" w:color="7F7F7F"/>
                <w:left w:val="single" w:sz="4" w:space="0" w:color="7F7F7F"/>
                <w:bottom w:val="single" w:sz="4" w:space="0" w:color="7F7F7F"/>
                <w:right w:val="single" w:sz="4" w:space="0" w:color="7F7F7F"/>
              </w:divBdr>
              <w:divsChild>
                <w:div w:id="289630626">
                  <w:marLeft w:val="0"/>
                  <w:marRight w:val="0"/>
                  <w:marTop w:val="0"/>
                  <w:marBottom w:val="0"/>
                  <w:divBdr>
                    <w:top w:val="none" w:sz="0" w:space="0" w:color="auto"/>
                    <w:left w:val="none" w:sz="0" w:space="0" w:color="DC2221"/>
                    <w:bottom w:val="none" w:sz="0" w:space="0" w:color="auto"/>
                    <w:right w:val="none" w:sz="0" w:space="0" w:color="FEF3DC"/>
                  </w:divBdr>
                  <w:divsChild>
                    <w:div w:id="204803520">
                      <w:marLeft w:val="0"/>
                      <w:marRight w:val="0"/>
                      <w:marTop w:val="0"/>
                      <w:marBottom w:val="0"/>
                      <w:divBdr>
                        <w:top w:val="none" w:sz="0" w:space="0" w:color="auto"/>
                        <w:left w:val="none" w:sz="0" w:space="0" w:color="auto"/>
                        <w:bottom w:val="none" w:sz="0" w:space="0" w:color="auto"/>
                        <w:right w:val="none" w:sz="0" w:space="0" w:color="auto"/>
                      </w:divBdr>
                      <w:divsChild>
                        <w:div w:id="1478767036">
                          <w:marLeft w:val="0"/>
                          <w:marRight w:val="0"/>
                          <w:marTop w:val="0"/>
                          <w:marBottom w:val="0"/>
                          <w:divBdr>
                            <w:top w:val="none" w:sz="0" w:space="0" w:color="auto"/>
                            <w:left w:val="none" w:sz="0" w:space="0" w:color="auto"/>
                            <w:bottom w:val="none" w:sz="0" w:space="0" w:color="auto"/>
                            <w:right w:val="none" w:sz="0" w:space="0" w:color="auto"/>
                          </w:divBdr>
                          <w:divsChild>
                            <w:div w:id="598834591">
                              <w:marLeft w:val="0"/>
                              <w:marRight w:val="0"/>
                              <w:marTop w:val="0"/>
                              <w:marBottom w:val="0"/>
                              <w:divBdr>
                                <w:top w:val="none" w:sz="0" w:space="0" w:color="auto"/>
                                <w:left w:val="none" w:sz="0" w:space="0" w:color="auto"/>
                                <w:bottom w:val="none" w:sz="0" w:space="0" w:color="auto"/>
                                <w:right w:val="none" w:sz="0" w:space="0" w:color="auto"/>
                              </w:divBdr>
                              <w:divsChild>
                                <w:div w:id="809516304">
                                  <w:marLeft w:val="0"/>
                                  <w:marRight w:val="0"/>
                                  <w:marTop w:val="0"/>
                                  <w:marBottom w:val="0"/>
                                  <w:divBdr>
                                    <w:top w:val="none" w:sz="0" w:space="0" w:color="auto"/>
                                    <w:left w:val="none" w:sz="0" w:space="0" w:color="auto"/>
                                    <w:bottom w:val="none" w:sz="0" w:space="0" w:color="auto"/>
                                    <w:right w:val="none" w:sz="0" w:space="0" w:color="auto"/>
                                  </w:divBdr>
                                  <w:divsChild>
                                    <w:div w:id="1303580447">
                                      <w:marLeft w:val="0"/>
                                      <w:marRight w:val="0"/>
                                      <w:marTop w:val="0"/>
                                      <w:marBottom w:val="240"/>
                                      <w:divBdr>
                                        <w:top w:val="none" w:sz="0" w:space="0" w:color="auto"/>
                                        <w:left w:val="none" w:sz="0" w:space="0" w:color="auto"/>
                                        <w:bottom w:val="none" w:sz="0" w:space="0" w:color="auto"/>
                                        <w:right w:val="none" w:sz="0" w:space="0" w:color="auto"/>
                                      </w:divBdr>
                                      <w:divsChild>
                                        <w:div w:id="192649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3913661">
      <w:bodyDiv w:val="1"/>
      <w:marLeft w:val="0"/>
      <w:marRight w:val="0"/>
      <w:marTop w:val="0"/>
      <w:marBottom w:val="0"/>
      <w:divBdr>
        <w:top w:val="none" w:sz="0" w:space="0" w:color="auto"/>
        <w:left w:val="none" w:sz="0" w:space="0" w:color="auto"/>
        <w:bottom w:val="none" w:sz="0" w:space="0" w:color="auto"/>
        <w:right w:val="none" w:sz="0" w:space="0" w:color="auto"/>
      </w:divBdr>
    </w:div>
    <w:div w:id="385837702">
      <w:bodyDiv w:val="1"/>
      <w:marLeft w:val="0"/>
      <w:marRight w:val="0"/>
      <w:marTop w:val="0"/>
      <w:marBottom w:val="0"/>
      <w:divBdr>
        <w:top w:val="none" w:sz="0" w:space="0" w:color="auto"/>
        <w:left w:val="none" w:sz="0" w:space="0" w:color="auto"/>
        <w:bottom w:val="none" w:sz="0" w:space="0" w:color="auto"/>
        <w:right w:val="none" w:sz="0" w:space="0" w:color="auto"/>
      </w:divBdr>
    </w:div>
    <w:div w:id="398133815">
      <w:bodyDiv w:val="1"/>
      <w:marLeft w:val="0"/>
      <w:marRight w:val="0"/>
      <w:marTop w:val="0"/>
      <w:marBottom w:val="0"/>
      <w:divBdr>
        <w:top w:val="none" w:sz="0" w:space="0" w:color="auto"/>
        <w:left w:val="none" w:sz="0" w:space="0" w:color="auto"/>
        <w:bottom w:val="none" w:sz="0" w:space="0" w:color="auto"/>
        <w:right w:val="none" w:sz="0" w:space="0" w:color="auto"/>
      </w:divBdr>
    </w:div>
    <w:div w:id="407653462">
      <w:bodyDiv w:val="1"/>
      <w:marLeft w:val="0"/>
      <w:marRight w:val="0"/>
      <w:marTop w:val="0"/>
      <w:marBottom w:val="0"/>
      <w:divBdr>
        <w:top w:val="none" w:sz="0" w:space="0" w:color="auto"/>
        <w:left w:val="none" w:sz="0" w:space="0" w:color="auto"/>
        <w:bottom w:val="none" w:sz="0" w:space="0" w:color="auto"/>
        <w:right w:val="none" w:sz="0" w:space="0" w:color="auto"/>
      </w:divBdr>
    </w:div>
    <w:div w:id="415709335">
      <w:bodyDiv w:val="1"/>
      <w:marLeft w:val="0"/>
      <w:marRight w:val="0"/>
      <w:marTop w:val="0"/>
      <w:marBottom w:val="0"/>
      <w:divBdr>
        <w:top w:val="none" w:sz="0" w:space="0" w:color="auto"/>
        <w:left w:val="none" w:sz="0" w:space="0" w:color="auto"/>
        <w:bottom w:val="none" w:sz="0" w:space="0" w:color="auto"/>
        <w:right w:val="none" w:sz="0" w:space="0" w:color="auto"/>
      </w:divBdr>
    </w:div>
    <w:div w:id="427968461">
      <w:bodyDiv w:val="1"/>
      <w:marLeft w:val="0"/>
      <w:marRight w:val="0"/>
      <w:marTop w:val="0"/>
      <w:marBottom w:val="0"/>
      <w:divBdr>
        <w:top w:val="none" w:sz="0" w:space="0" w:color="auto"/>
        <w:left w:val="none" w:sz="0" w:space="0" w:color="auto"/>
        <w:bottom w:val="none" w:sz="0" w:space="0" w:color="auto"/>
        <w:right w:val="none" w:sz="0" w:space="0" w:color="auto"/>
      </w:divBdr>
    </w:div>
    <w:div w:id="428818878">
      <w:bodyDiv w:val="1"/>
      <w:marLeft w:val="0"/>
      <w:marRight w:val="0"/>
      <w:marTop w:val="0"/>
      <w:marBottom w:val="0"/>
      <w:divBdr>
        <w:top w:val="none" w:sz="0" w:space="0" w:color="auto"/>
        <w:left w:val="none" w:sz="0" w:space="0" w:color="auto"/>
        <w:bottom w:val="none" w:sz="0" w:space="0" w:color="auto"/>
        <w:right w:val="none" w:sz="0" w:space="0" w:color="auto"/>
      </w:divBdr>
      <w:divsChild>
        <w:div w:id="1837332185">
          <w:marLeft w:val="0"/>
          <w:marRight w:val="0"/>
          <w:marTop w:val="0"/>
          <w:marBottom w:val="0"/>
          <w:divBdr>
            <w:top w:val="none" w:sz="0" w:space="0" w:color="auto"/>
            <w:left w:val="none" w:sz="0" w:space="0" w:color="auto"/>
            <w:bottom w:val="none" w:sz="0" w:space="0" w:color="auto"/>
            <w:right w:val="none" w:sz="0" w:space="0" w:color="auto"/>
          </w:divBdr>
          <w:divsChild>
            <w:div w:id="264460410">
              <w:marLeft w:val="0"/>
              <w:marRight w:val="0"/>
              <w:marTop w:val="0"/>
              <w:marBottom w:val="0"/>
              <w:divBdr>
                <w:top w:val="none" w:sz="0" w:space="0" w:color="auto"/>
                <w:left w:val="none" w:sz="0" w:space="0" w:color="auto"/>
                <w:bottom w:val="none" w:sz="0" w:space="0" w:color="auto"/>
                <w:right w:val="none" w:sz="0" w:space="0" w:color="auto"/>
              </w:divBdr>
              <w:divsChild>
                <w:div w:id="619608336">
                  <w:marLeft w:val="0"/>
                  <w:marRight w:val="0"/>
                  <w:marTop w:val="0"/>
                  <w:marBottom w:val="0"/>
                  <w:divBdr>
                    <w:top w:val="none" w:sz="0" w:space="0" w:color="auto"/>
                    <w:left w:val="none" w:sz="0" w:space="0" w:color="auto"/>
                    <w:bottom w:val="none" w:sz="0" w:space="0" w:color="auto"/>
                    <w:right w:val="none" w:sz="0" w:space="0" w:color="auto"/>
                  </w:divBdr>
                  <w:divsChild>
                    <w:div w:id="1628854706">
                      <w:marLeft w:val="0"/>
                      <w:marRight w:val="0"/>
                      <w:marTop w:val="0"/>
                      <w:marBottom w:val="0"/>
                      <w:divBdr>
                        <w:top w:val="none" w:sz="0" w:space="0" w:color="auto"/>
                        <w:left w:val="none" w:sz="0" w:space="0" w:color="auto"/>
                        <w:bottom w:val="none" w:sz="0" w:space="0" w:color="auto"/>
                        <w:right w:val="none" w:sz="0" w:space="0" w:color="auto"/>
                      </w:divBdr>
                      <w:divsChild>
                        <w:div w:id="385103995">
                          <w:marLeft w:val="0"/>
                          <w:marRight w:val="0"/>
                          <w:marTop w:val="0"/>
                          <w:marBottom w:val="0"/>
                          <w:divBdr>
                            <w:top w:val="none" w:sz="0" w:space="0" w:color="auto"/>
                            <w:left w:val="none" w:sz="0" w:space="0" w:color="auto"/>
                            <w:bottom w:val="none" w:sz="0" w:space="0" w:color="auto"/>
                            <w:right w:val="none" w:sz="0" w:space="0" w:color="auto"/>
                          </w:divBdr>
                          <w:divsChild>
                            <w:div w:id="1890141856">
                              <w:marLeft w:val="0"/>
                              <w:marRight w:val="0"/>
                              <w:marTop w:val="0"/>
                              <w:marBottom w:val="0"/>
                              <w:divBdr>
                                <w:top w:val="none" w:sz="0" w:space="0" w:color="auto"/>
                                <w:left w:val="none" w:sz="0" w:space="0" w:color="auto"/>
                                <w:bottom w:val="none" w:sz="0" w:space="0" w:color="auto"/>
                                <w:right w:val="none" w:sz="0" w:space="0" w:color="auto"/>
                              </w:divBdr>
                              <w:divsChild>
                                <w:div w:id="1718239556">
                                  <w:marLeft w:val="0"/>
                                  <w:marRight w:val="0"/>
                                  <w:marTop w:val="0"/>
                                  <w:marBottom w:val="0"/>
                                  <w:divBdr>
                                    <w:top w:val="none" w:sz="0" w:space="0" w:color="auto"/>
                                    <w:left w:val="none" w:sz="0" w:space="0" w:color="auto"/>
                                    <w:bottom w:val="none" w:sz="0" w:space="0" w:color="auto"/>
                                    <w:right w:val="none" w:sz="0" w:space="0" w:color="auto"/>
                                  </w:divBdr>
                                  <w:divsChild>
                                    <w:div w:id="1643005155">
                                      <w:marLeft w:val="0"/>
                                      <w:marRight w:val="0"/>
                                      <w:marTop w:val="0"/>
                                      <w:marBottom w:val="0"/>
                                      <w:divBdr>
                                        <w:top w:val="none" w:sz="0" w:space="0" w:color="auto"/>
                                        <w:left w:val="none" w:sz="0" w:space="0" w:color="auto"/>
                                        <w:bottom w:val="none" w:sz="0" w:space="0" w:color="auto"/>
                                        <w:right w:val="none" w:sz="0" w:space="0" w:color="auto"/>
                                      </w:divBdr>
                                      <w:divsChild>
                                        <w:div w:id="637228951">
                                          <w:marLeft w:val="0"/>
                                          <w:marRight w:val="0"/>
                                          <w:marTop w:val="0"/>
                                          <w:marBottom w:val="0"/>
                                          <w:divBdr>
                                            <w:top w:val="none" w:sz="0" w:space="0" w:color="auto"/>
                                            <w:left w:val="none" w:sz="0" w:space="0" w:color="auto"/>
                                            <w:bottom w:val="none" w:sz="0" w:space="0" w:color="auto"/>
                                            <w:right w:val="none" w:sz="0" w:space="0" w:color="auto"/>
                                          </w:divBdr>
                                          <w:divsChild>
                                            <w:div w:id="2078702468">
                                              <w:marLeft w:val="0"/>
                                              <w:marRight w:val="0"/>
                                              <w:marTop w:val="0"/>
                                              <w:marBottom w:val="0"/>
                                              <w:divBdr>
                                                <w:top w:val="none" w:sz="0" w:space="0" w:color="auto"/>
                                                <w:left w:val="none" w:sz="0" w:space="0" w:color="auto"/>
                                                <w:bottom w:val="none" w:sz="0" w:space="0" w:color="auto"/>
                                                <w:right w:val="none" w:sz="0" w:space="0" w:color="auto"/>
                                              </w:divBdr>
                                              <w:divsChild>
                                                <w:div w:id="1113599810">
                                                  <w:marLeft w:val="0"/>
                                                  <w:marRight w:val="0"/>
                                                  <w:marTop w:val="0"/>
                                                  <w:marBottom w:val="0"/>
                                                  <w:divBdr>
                                                    <w:top w:val="none" w:sz="0" w:space="0" w:color="auto"/>
                                                    <w:left w:val="none" w:sz="0" w:space="0" w:color="auto"/>
                                                    <w:bottom w:val="none" w:sz="0" w:space="0" w:color="auto"/>
                                                    <w:right w:val="none" w:sz="0" w:space="0" w:color="auto"/>
                                                  </w:divBdr>
                                                  <w:divsChild>
                                                    <w:div w:id="53629192">
                                                      <w:marLeft w:val="0"/>
                                                      <w:marRight w:val="0"/>
                                                      <w:marTop w:val="0"/>
                                                      <w:marBottom w:val="0"/>
                                                      <w:divBdr>
                                                        <w:top w:val="none" w:sz="0" w:space="0" w:color="auto"/>
                                                        <w:left w:val="none" w:sz="0" w:space="0" w:color="auto"/>
                                                        <w:bottom w:val="none" w:sz="0" w:space="0" w:color="auto"/>
                                                        <w:right w:val="none" w:sz="0" w:space="0" w:color="auto"/>
                                                      </w:divBdr>
                                                      <w:divsChild>
                                                        <w:div w:id="639657307">
                                                          <w:marLeft w:val="0"/>
                                                          <w:marRight w:val="0"/>
                                                          <w:marTop w:val="0"/>
                                                          <w:marBottom w:val="0"/>
                                                          <w:divBdr>
                                                            <w:top w:val="none" w:sz="0" w:space="0" w:color="auto"/>
                                                            <w:left w:val="none" w:sz="0" w:space="0" w:color="auto"/>
                                                            <w:bottom w:val="none" w:sz="0" w:space="0" w:color="auto"/>
                                                            <w:right w:val="none" w:sz="0" w:space="0" w:color="auto"/>
                                                          </w:divBdr>
                                                          <w:divsChild>
                                                            <w:div w:id="1732996822">
                                                              <w:marLeft w:val="0"/>
                                                              <w:marRight w:val="0"/>
                                                              <w:marTop w:val="0"/>
                                                              <w:marBottom w:val="0"/>
                                                              <w:divBdr>
                                                                <w:top w:val="none" w:sz="0" w:space="0" w:color="auto"/>
                                                                <w:left w:val="none" w:sz="0" w:space="0" w:color="auto"/>
                                                                <w:bottom w:val="none" w:sz="0" w:space="0" w:color="auto"/>
                                                                <w:right w:val="none" w:sz="0" w:space="0" w:color="auto"/>
                                                              </w:divBdr>
                                                              <w:divsChild>
                                                                <w:div w:id="477651420">
                                                                  <w:marLeft w:val="0"/>
                                                                  <w:marRight w:val="0"/>
                                                                  <w:marTop w:val="0"/>
                                                                  <w:marBottom w:val="0"/>
                                                                  <w:divBdr>
                                                                    <w:top w:val="none" w:sz="0" w:space="0" w:color="auto"/>
                                                                    <w:left w:val="none" w:sz="0" w:space="0" w:color="auto"/>
                                                                    <w:bottom w:val="none" w:sz="0" w:space="0" w:color="auto"/>
                                                                    <w:right w:val="none" w:sz="0" w:space="0" w:color="auto"/>
                                                                  </w:divBdr>
                                                                  <w:divsChild>
                                                                    <w:div w:id="1392801159">
                                                                      <w:marLeft w:val="0"/>
                                                                      <w:marRight w:val="0"/>
                                                                      <w:marTop w:val="0"/>
                                                                      <w:marBottom w:val="0"/>
                                                                      <w:divBdr>
                                                                        <w:top w:val="none" w:sz="0" w:space="0" w:color="auto"/>
                                                                        <w:left w:val="none" w:sz="0" w:space="0" w:color="auto"/>
                                                                        <w:bottom w:val="single" w:sz="12" w:space="0" w:color="C7C8CA"/>
                                                                        <w:right w:val="none" w:sz="0" w:space="0" w:color="auto"/>
                                                                      </w:divBdr>
                                                                      <w:divsChild>
                                                                        <w:div w:id="1833793445">
                                                                          <w:marLeft w:val="0"/>
                                                                          <w:marRight w:val="0"/>
                                                                          <w:marTop w:val="0"/>
                                                                          <w:marBottom w:val="0"/>
                                                                          <w:divBdr>
                                                                            <w:top w:val="none" w:sz="0" w:space="0" w:color="auto"/>
                                                                            <w:left w:val="none" w:sz="0" w:space="0" w:color="auto"/>
                                                                            <w:bottom w:val="none" w:sz="0" w:space="0" w:color="auto"/>
                                                                            <w:right w:val="none" w:sz="0" w:space="0" w:color="auto"/>
                                                                          </w:divBdr>
                                                                          <w:divsChild>
                                                                            <w:div w:id="1351294280">
                                                                              <w:marLeft w:val="0"/>
                                                                              <w:marRight w:val="0"/>
                                                                              <w:marTop w:val="0"/>
                                                                              <w:marBottom w:val="0"/>
                                                                              <w:divBdr>
                                                                                <w:top w:val="none" w:sz="0" w:space="0" w:color="auto"/>
                                                                                <w:left w:val="none" w:sz="0" w:space="0" w:color="auto"/>
                                                                                <w:bottom w:val="none" w:sz="0" w:space="0" w:color="auto"/>
                                                                                <w:right w:val="none" w:sz="0" w:space="0" w:color="auto"/>
                                                                              </w:divBdr>
                                                                              <w:divsChild>
                                                                                <w:div w:id="290477801">
                                                                                  <w:marLeft w:val="0"/>
                                                                                  <w:marRight w:val="0"/>
                                                                                  <w:marTop w:val="0"/>
                                                                                  <w:marBottom w:val="0"/>
                                                                                  <w:divBdr>
                                                                                    <w:top w:val="none" w:sz="0" w:space="0" w:color="auto"/>
                                                                                    <w:left w:val="none" w:sz="0" w:space="0" w:color="auto"/>
                                                                                    <w:bottom w:val="none" w:sz="0" w:space="0" w:color="auto"/>
                                                                                    <w:right w:val="none" w:sz="0" w:space="0" w:color="auto"/>
                                                                                  </w:divBdr>
                                                                                  <w:divsChild>
                                                                                    <w:div w:id="147818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439329">
                                                                          <w:marLeft w:val="0"/>
                                                                          <w:marRight w:val="0"/>
                                                                          <w:marTop w:val="0"/>
                                                                          <w:marBottom w:val="0"/>
                                                                          <w:divBdr>
                                                                            <w:top w:val="none" w:sz="0" w:space="0" w:color="auto"/>
                                                                            <w:left w:val="none" w:sz="0" w:space="0" w:color="auto"/>
                                                                            <w:bottom w:val="none" w:sz="0" w:space="0" w:color="auto"/>
                                                                            <w:right w:val="none" w:sz="0" w:space="0" w:color="auto"/>
                                                                          </w:divBdr>
                                                                          <w:divsChild>
                                                                            <w:div w:id="2101608489">
                                                                              <w:marLeft w:val="0"/>
                                                                              <w:marRight w:val="0"/>
                                                                              <w:marTop w:val="0"/>
                                                                              <w:marBottom w:val="0"/>
                                                                              <w:divBdr>
                                                                                <w:top w:val="none" w:sz="0" w:space="0" w:color="auto"/>
                                                                                <w:left w:val="none" w:sz="0" w:space="0" w:color="auto"/>
                                                                                <w:bottom w:val="none" w:sz="0" w:space="0" w:color="auto"/>
                                                                                <w:right w:val="none" w:sz="0" w:space="0" w:color="auto"/>
                                                                              </w:divBdr>
                                                                              <w:divsChild>
                                                                                <w:div w:id="468594664">
                                                                                  <w:marLeft w:val="0"/>
                                                                                  <w:marRight w:val="0"/>
                                                                                  <w:marTop w:val="0"/>
                                                                                  <w:marBottom w:val="0"/>
                                                                                  <w:divBdr>
                                                                                    <w:top w:val="none" w:sz="0" w:space="0" w:color="auto"/>
                                                                                    <w:left w:val="none" w:sz="0" w:space="0" w:color="auto"/>
                                                                                    <w:bottom w:val="none" w:sz="0" w:space="0" w:color="auto"/>
                                                                                    <w:right w:val="none" w:sz="0" w:space="0" w:color="auto"/>
                                                                                  </w:divBdr>
                                                                                  <w:divsChild>
                                                                                    <w:div w:id="71959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675485">
                                                                          <w:marLeft w:val="0"/>
                                                                          <w:marRight w:val="0"/>
                                                                          <w:marTop w:val="0"/>
                                                                          <w:marBottom w:val="0"/>
                                                                          <w:divBdr>
                                                                            <w:top w:val="none" w:sz="0" w:space="0" w:color="auto"/>
                                                                            <w:left w:val="none" w:sz="0" w:space="0" w:color="auto"/>
                                                                            <w:bottom w:val="none" w:sz="0" w:space="0" w:color="auto"/>
                                                                            <w:right w:val="none" w:sz="0" w:space="0" w:color="auto"/>
                                                                          </w:divBdr>
                                                                          <w:divsChild>
                                                                            <w:div w:id="825130927">
                                                                              <w:marLeft w:val="0"/>
                                                                              <w:marRight w:val="0"/>
                                                                              <w:marTop w:val="0"/>
                                                                              <w:marBottom w:val="0"/>
                                                                              <w:divBdr>
                                                                                <w:top w:val="none" w:sz="0" w:space="0" w:color="auto"/>
                                                                                <w:left w:val="none" w:sz="0" w:space="0" w:color="auto"/>
                                                                                <w:bottom w:val="none" w:sz="0" w:space="0" w:color="auto"/>
                                                                                <w:right w:val="none" w:sz="0" w:space="0" w:color="auto"/>
                                                                              </w:divBdr>
                                                                              <w:divsChild>
                                                                                <w:div w:id="160967371">
                                                                                  <w:marLeft w:val="0"/>
                                                                                  <w:marRight w:val="0"/>
                                                                                  <w:marTop w:val="0"/>
                                                                                  <w:marBottom w:val="0"/>
                                                                                  <w:divBdr>
                                                                                    <w:top w:val="none" w:sz="0" w:space="0" w:color="auto"/>
                                                                                    <w:left w:val="none" w:sz="0" w:space="0" w:color="auto"/>
                                                                                    <w:bottom w:val="none" w:sz="0" w:space="0" w:color="auto"/>
                                                                                    <w:right w:val="none" w:sz="0" w:space="0" w:color="auto"/>
                                                                                  </w:divBdr>
                                                                                  <w:divsChild>
                                                                                    <w:div w:id="132666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320442">
                                                                      <w:marLeft w:val="0"/>
                                                                      <w:marRight w:val="0"/>
                                                                      <w:marTop w:val="0"/>
                                                                      <w:marBottom w:val="0"/>
                                                                      <w:divBdr>
                                                                        <w:top w:val="none" w:sz="0" w:space="0" w:color="auto"/>
                                                                        <w:left w:val="none" w:sz="0" w:space="0" w:color="auto"/>
                                                                        <w:bottom w:val="none" w:sz="0" w:space="0" w:color="auto"/>
                                                                        <w:right w:val="none" w:sz="0" w:space="0" w:color="auto"/>
                                                                      </w:divBdr>
                                                                      <w:divsChild>
                                                                        <w:div w:id="1335303780">
                                                                          <w:marLeft w:val="0"/>
                                                                          <w:marRight w:val="0"/>
                                                                          <w:marTop w:val="0"/>
                                                                          <w:marBottom w:val="0"/>
                                                                          <w:divBdr>
                                                                            <w:top w:val="none" w:sz="0" w:space="0" w:color="auto"/>
                                                                            <w:left w:val="none" w:sz="0" w:space="0" w:color="auto"/>
                                                                            <w:bottom w:val="none" w:sz="0" w:space="0" w:color="auto"/>
                                                                            <w:right w:val="none" w:sz="0" w:space="0" w:color="auto"/>
                                                                          </w:divBdr>
                                                                          <w:divsChild>
                                                                            <w:div w:id="1682854586">
                                                                              <w:marLeft w:val="0"/>
                                                                              <w:marRight w:val="0"/>
                                                                              <w:marTop w:val="0"/>
                                                                              <w:marBottom w:val="0"/>
                                                                              <w:divBdr>
                                                                                <w:top w:val="none" w:sz="0" w:space="0" w:color="auto"/>
                                                                                <w:left w:val="none" w:sz="0" w:space="0" w:color="auto"/>
                                                                                <w:bottom w:val="none" w:sz="0" w:space="0" w:color="auto"/>
                                                                                <w:right w:val="none" w:sz="0" w:space="0" w:color="auto"/>
                                                                              </w:divBdr>
                                                                              <w:divsChild>
                                                                                <w:div w:id="882596913">
                                                                                  <w:marLeft w:val="0"/>
                                                                                  <w:marRight w:val="0"/>
                                                                                  <w:marTop w:val="0"/>
                                                                                  <w:marBottom w:val="0"/>
                                                                                  <w:divBdr>
                                                                                    <w:top w:val="none" w:sz="0" w:space="0" w:color="auto"/>
                                                                                    <w:left w:val="none" w:sz="0" w:space="0" w:color="auto"/>
                                                                                    <w:bottom w:val="none" w:sz="0" w:space="0" w:color="auto"/>
                                                                                    <w:right w:val="none" w:sz="0" w:space="0" w:color="auto"/>
                                                                                  </w:divBdr>
                                                                                </w:div>
                                                                                <w:div w:id="1149665184">
                                                                                  <w:marLeft w:val="0"/>
                                                                                  <w:marRight w:val="0"/>
                                                                                  <w:marTop w:val="0"/>
                                                                                  <w:marBottom w:val="0"/>
                                                                                  <w:divBdr>
                                                                                    <w:top w:val="none" w:sz="0" w:space="0" w:color="auto"/>
                                                                                    <w:left w:val="none" w:sz="0" w:space="0" w:color="auto"/>
                                                                                    <w:bottom w:val="none" w:sz="0" w:space="0" w:color="auto"/>
                                                                                    <w:right w:val="none" w:sz="0" w:space="0" w:color="auto"/>
                                                                                  </w:divBdr>
                                                                                  <w:divsChild>
                                                                                    <w:div w:id="1879005709">
                                                                                      <w:marLeft w:val="0"/>
                                                                                      <w:marRight w:val="0"/>
                                                                                      <w:marTop w:val="0"/>
                                                                                      <w:marBottom w:val="0"/>
                                                                                      <w:divBdr>
                                                                                        <w:top w:val="none" w:sz="0" w:space="0" w:color="auto"/>
                                                                                        <w:left w:val="none" w:sz="0" w:space="0" w:color="auto"/>
                                                                                        <w:bottom w:val="none" w:sz="0" w:space="0" w:color="auto"/>
                                                                                        <w:right w:val="none" w:sz="0" w:space="0" w:color="auto"/>
                                                                                      </w:divBdr>
                                                                                    </w:div>
                                                                                    <w:div w:id="1516193465">
                                                                                      <w:marLeft w:val="0"/>
                                                                                      <w:marRight w:val="0"/>
                                                                                      <w:marTop w:val="0"/>
                                                                                      <w:marBottom w:val="0"/>
                                                                                      <w:divBdr>
                                                                                        <w:top w:val="none" w:sz="0" w:space="0" w:color="auto"/>
                                                                                        <w:left w:val="none" w:sz="0" w:space="0" w:color="auto"/>
                                                                                        <w:bottom w:val="none" w:sz="0" w:space="0" w:color="auto"/>
                                                                                        <w:right w:val="none" w:sz="0" w:space="0" w:color="auto"/>
                                                                                      </w:divBdr>
                                                                                    </w:div>
                                                                                  </w:divsChild>
                                                                                </w:div>
                                                                                <w:div w:id="137562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2945237">
      <w:bodyDiv w:val="1"/>
      <w:marLeft w:val="0"/>
      <w:marRight w:val="0"/>
      <w:marTop w:val="0"/>
      <w:marBottom w:val="0"/>
      <w:divBdr>
        <w:top w:val="none" w:sz="0" w:space="0" w:color="auto"/>
        <w:left w:val="none" w:sz="0" w:space="0" w:color="auto"/>
        <w:bottom w:val="none" w:sz="0" w:space="0" w:color="auto"/>
        <w:right w:val="none" w:sz="0" w:space="0" w:color="auto"/>
      </w:divBdr>
    </w:div>
    <w:div w:id="450906690">
      <w:bodyDiv w:val="1"/>
      <w:marLeft w:val="0"/>
      <w:marRight w:val="0"/>
      <w:marTop w:val="0"/>
      <w:marBottom w:val="0"/>
      <w:divBdr>
        <w:top w:val="none" w:sz="0" w:space="0" w:color="auto"/>
        <w:left w:val="none" w:sz="0" w:space="0" w:color="auto"/>
        <w:bottom w:val="none" w:sz="0" w:space="0" w:color="auto"/>
        <w:right w:val="none" w:sz="0" w:space="0" w:color="auto"/>
      </w:divBdr>
    </w:div>
    <w:div w:id="452091462">
      <w:bodyDiv w:val="1"/>
      <w:marLeft w:val="0"/>
      <w:marRight w:val="0"/>
      <w:marTop w:val="0"/>
      <w:marBottom w:val="0"/>
      <w:divBdr>
        <w:top w:val="none" w:sz="0" w:space="0" w:color="auto"/>
        <w:left w:val="none" w:sz="0" w:space="0" w:color="auto"/>
        <w:bottom w:val="none" w:sz="0" w:space="0" w:color="auto"/>
        <w:right w:val="none" w:sz="0" w:space="0" w:color="auto"/>
      </w:divBdr>
    </w:div>
    <w:div w:id="459420333">
      <w:bodyDiv w:val="1"/>
      <w:marLeft w:val="0"/>
      <w:marRight w:val="0"/>
      <w:marTop w:val="0"/>
      <w:marBottom w:val="0"/>
      <w:divBdr>
        <w:top w:val="none" w:sz="0" w:space="0" w:color="auto"/>
        <w:left w:val="none" w:sz="0" w:space="0" w:color="auto"/>
        <w:bottom w:val="none" w:sz="0" w:space="0" w:color="auto"/>
        <w:right w:val="none" w:sz="0" w:space="0" w:color="auto"/>
      </w:divBdr>
    </w:div>
    <w:div w:id="461313483">
      <w:bodyDiv w:val="1"/>
      <w:marLeft w:val="0"/>
      <w:marRight w:val="0"/>
      <w:marTop w:val="0"/>
      <w:marBottom w:val="0"/>
      <w:divBdr>
        <w:top w:val="none" w:sz="0" w:space="0" w:color="auto"/>
        <w:left w:val="none" w:sz="0" w:space="0" w:color="auto"/>
        <w:bottom w:val="none" w:sz="0" w:space="0" w:color="auto"/>
        <w:right w:val="none" w:sz="0" w:space="0" w:color="auto"/>
      </w:divBdr>
    </w:div>
    <w:div w:id="463234108">
      <w:bodyDiv w:val="1"/>
      <w:marLeft w:val="0"/>
      <w:marRight w:val="0"/>
      <w:marTop w:val="0"/>
      <w:marBottom w:val="0"/>
      <w:divBdr>
        <w:top w:val="none" w:sz="0" w:space="0" w:color="auto"/>
        <w:left w:val="none" w:sz="0" w:space="0" w:color="auto"/>
        <w:bottom w:val="none" w:sz="0" w:space="0" w:color="auto"/>
        <w:right w:val="none" w:sz="0" w:space="0" w:color="auto"/>
      </w:divBdr>
    </w:div>
    <w:div w:id="463426032">
      <w:bodyDiv w:val="1"/>
      <w:marLeft w:val="0"/>
      <w:marRight w:val="0"/>
      <w:marTop w:val="0"/>
      <w:marBottom w:val="0"/>
      <w:divBdr>
        <w:top w:val="none" w:sz="0" w:space="0" w:color="auto"/>
        <w:left w:val="none" w:sz="0" w:space="0" w:color="auto"/>
        <w:bottom w:val="none" w:sz="0" w:space="0" w:color="auto"/>
        <w:right w:val="none" w:sz="0" w:space="0" w:color="auto"/>
      </w:divBdr>
      <w:divsChild>
        <w:div w:id="996298558">
          <w:marLeft w:val="0"/>
          <w:marRight w:val="0"/>
          <w:marTop w:val="450"/>
          <w:marBottom w:val="0"/>
          <w:divBdr>
            <w:top w:val="none" w:sz="0" w:space="0" w:color="auto"/>
            <w:left w:val="none" w:sz="0" w:space="0" w:color="auto"/>
            <w:bottom w:val="none" w:sz="0" w:space="0" w:color="auto"/>
            <w:right w:val="none" w:sz="0" w:space="0" w:color="auto"/>
          </w:divBdr>
          <w:divsChild>
            <w:div w:id="183062385">
              <w:marLeft w:val="0"/>
              <w:marRight w:val="0"/>
              <w:marTop w:val="0"/>
              <w:marBottom w:val="0"/>
              <w:divBdr>
                <w:top w:val="single" w:sz="6" w:space="0" w:color="7F7F7F"/>
                <w:left w:val="single" w:sz="6" w:space="0" w:color="7F7F7F"/>
                <w:bottom w:val="single" w:sz="6" w:space="0" w:color="7F7F7F"/>
                <w:right w:val="single" w:sz="6" w:space="0" w:color="7F7F7F"/>
              </w:divBdr>
              <w:divsChild>
                <w:div w:id="1465738130">
                  <w:marLeft w:val="0"/>
                  <w:marRight w:val="0"/>
                  <w:marTop w:val="0"/>
                  <w:marBottom w:val="0"/>
                  <w:divBdr>
                    <w:top w:val="none" w:sz="0" w:space="0" w:color="auto"/>
                    <w:left w:val="none" w:sz="0" w:space="0" w:color="DC2221"/>
                    <w:bottom w:val="none" w:sz="0" w:space="0" w:color="auto"/>
                    <w:right w:val="none" w:sz="0" w:space="0" w:color="FEF3DC"/>
                  </w:divBdr>
                  <w:divsChild>
                    <w:div w:id="664208637">
                      <w:marLeft w:val="0"/>
                      <w:marRight w:val="0"/>
                      <w:marTop w:val="0"/>
                      <w:marBottom w:val="0"/>
                      <w:divBdr>
                        <w:top w:val="none" w:sz="0" w:space="0" w:color="auto"/>
                        <w:left w:val="none" w:sz="0" w:space="0" w:color="auto"/>
                        <w:bottom w:val="none" w:sz="0" w:space="0" w:color="auto"/>
                        <w:right w:val="none" w:sz="0" w:space="0" w:color="auto"/>
                      </w:divBdr>
                      <w:divsChild>
                        <w:div w:id="1869563957">
                          <w:marLeft w:val="0"/>
                          <w:marRight w:val="0"/>
                          <w:marTop w:val="0"/>
                          <w:marBottom w:val="0"/>
                          <w:divBdr>
                            <w:top w:val="none" w:sz="0" w:space="0" w:color="auto"/>
                            <w:left w:val="none" w:sz="0" w:space="0" w:color="auto"/>
                            <w:bottom w:val="none" w:sz="0" w:space="0" w:color="auto"/>
                            <w:right w:val="none" w:sz="0" w:space="0" w:color="auto"/>
                          </w:divBdr>
                          <w:divsChild>
                            <w:div w:id="703360487">
                              <w:marLeft w:val="0"/>
                              <w:marRight w:val="0"/>
                              <w:marTop w:val="0"/>
                              <w:marBottom w:val="0"/>
                              <w:divBdr>
                                <w:top w:val="none" w:sz="0" w:space="0" w:color="auto"/>
                                <w:left w:val="none" w:sz="0" w:space="0" w:color="auto"/>
                                <w:bottom w:val="none" w:sz="0" w:space="0" w:color="auto"/>
                                <w:right w:val="none" w:sz="0" w:space="0" w:color="auto"/>
                              </w:divBdr>
                              <w:divsChild>
                                <w:div w:id="1727683208">
                                  <w:marLeft w:val="0"/>
                                  <w:marRight w:val="0"/>
                                  <w:marTop w:val="0"/>
                                  <w:marBottom w:val="0"/>
                                  <w:divBdr>
                                    <w:top w:val="none" w:sz="0" w:space="0" w:color="auto"/>
                                    <w:left w:val="none" w:sz="0" w:space="0" w:color="auto"/>
                                    <w:bottom w:val="none" w:sz="0" w:space="0" w:color="auto"/>
                                    <w:right w:val="none" w:sz="0" w:space="0" w:color="auto"/>
                                  </w:divBdr>
                                  <w:divsChild>
                                    <w:div w:id="1966152655">
                                      <w:marLeft w:val="0"/>
                                      <w:marRight w:val="0"/>
                                      <w:marTop w:val="0"/>
                                      <w:marBottom w:val="240"/>
                                      <w:divBdr>
                                        <w:top w:val="none" w:sz="0" w:space="0" w:color="auto"/>
                                        <w:left w:val="none" w:sz="0" w:space="0" w:color="auto"/>
                                        <w:bottom w:val="none" w:sz="0" w:space="0" w:color="auto"/>
                                        <w:right w:val="none" w:sz="0" w:space="0" w:color="auto"/>
                                      </w:divBdr>
                                      <w:divsChild>
                                        <w:div w:id="72117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9828123">
      <w:bodyDiv w:val="1"/>
      <w:marLeft w:val="0"/>
      <w:marRight w:val="0"/>
      <w:marTop w:val="0"/>
      <w:marBottom w:val="0"/>
      <w:divBdr>
        <w:top w:val="none" w:sz="0" w:space="0" w:color="auto"/>
        <w:left w:val="none" w:sz="0" w:space="0" w:color="auto"/>
        <w:bottom w:val="none" w:sz="0" w:space="0" w:color="auto"/>
        <w:right w:val="none" w:sz="0" w:space="0" w:color="auto"/>
      </w:divBdr>
    </w:div>
    <w:div w:id="470904552">
      <w:bodyDiv w:val="1"/>
      <w:marLeft w:val="0"/>
      <w:marRight w:val="0"/>
      <w:marTop w:val="0"/>
      <w:marBottom w:val="0"/>
      <w:divBdr>
        <w:top w:val="none" w:sz="0" w:space="0" w:color="auto"/>
        <w:left w:val="none" w:sz="0" w:space="0" w:color="auto"/>
        <w:bottom w:val="none" w:sz="0" w:space="0" w:color="auto"/>
        <w:right w:val="none" w:sz="0" w:space="0" w:color="auto"/>
      </w:divBdr>
    </w:div>
    <w:div w:id="472915959">
      <w:bodyDiv w:val="1"/>
      <w:marLeft w:val="0"/>
      <w:marRight w:val="0"/>
      <w:marTop w:val="0"/>
      <w:marBottom w:val="0"/>
      <w:divBdr>
        <w:top w:val="none" w:sz="0" w:space="0" w:color="auto"/>
        <w:left w:val="none" w:sz="0" w:space="0" w:color="auto"/>
        <w:bottom w:val="none" w:sz="0" w:space="0" w:color="auto"/>
        <w:right w:val="none" w:sz="0" w:space="0" w:color="auto"/>
      </w:divBdr>
      <w:divsChild>
        <w:div w:id="1393382723">
          <w:marLeft w:val="0"/>
          <w:marRight w:val="0"/>
          <w:marTop w:val="0"/>
          <w:marBottom w:val="0"/>
          <w:divBdr>
            <w:top w:val="none" w:sz="0" w:space="0" w:color="auto"/>
            <w:left w:val="none" w:sz="0" w:space="0" w:color="auto"/>
            <w:bottom w:val="none" w:sz="0" w:space="0" w:color="auto"/>
            <w:right w:val="none" w:sz="0" w:space="0" w:color="auto"/>
          </w:divBdr>
          <w:divsChild>
            <w:div w:id="351539630">
              <w:marLeft w:val="0"/>
              <w:marRight w:val="0"/>
              <w:marTop w:val="0"/>
              <w:marBottom w:val="0"/>
              <w:divBdr>
                <w:top w:val="none" w:sz="0" w:space="0" w:color="auto"/>
                <w:left w:val="none" w:sz="0" w:space="0" w:color="auto"/>
                <w:bottom w:val="none" w:sz="0" w:space="0" w:color="auto"/>
                <w:right w:val="none" w:sz="0" w:space="0" w:color="auto"/>
              </w:divBdr>
              <w:divsChild>
                <w:div w:id="210728945">
                  <w:marLeft w:val="0"/>
                  <w:marRight w:val="0"/>
                  <w:marTop w:val="0"/>
                  <w:marBottom w:val="0"/>
                  <w:divBdr>
                    <w:top w:val="none" w:sz="0" w:space="0" w:color="auto"/>
                    <w:left w:val="none" w:sz="0" w:space="0" w:color="auto"/>
                    <w:bottom w:val="none" w:sz="0" w:space="0" w:color="auto"/>
                    <w:right w:val="none" w:sz="0" w:space="0" w:color="auto"/>
                  </w:divBdr>
                  <w:divsChild>
                    <w:div w:id="1792821206">
                      <w:marLeft w:val="0"/>
                      <w:marRight w:val="0"/>
                      <w:marTop w:val="0"/>
                      <w:marBottom w:val="0"/>
                      <w:divBdr>
                        <w:top w:val="none" w:sz="0" w:space="0" w:color="auto"/>
                        <w:left w:val="none" w:sz="0" w:space="0" w:color="auto"/>
                        <w:bottom w:val="none" w:sz="0" w:space="0" w:color="auto"/>
                        <w:right w:val="none" w:sz="0" w:space="0" w:color="auto"/>
                      </w:divBdr>
                      <w:divsChild>
                        <w:div w:id="535504201">
                          <w:marLeft w:val="0"/>
                          <w:marRight w:val="0"/>
                          <w:marTop w:val="0"/>
                          <w:marBottom w:val="0"/>
                          <w:divBdr>
                            <w:top w:val="none" w:sz="0" w:space="0" w:color="auto"/>
                            <w:left w:val="none" w:sz="0" w:space="0" w:color="auto"/>
                            <w:bottom w:val="none" w:sz="0" w:space="0" w:color="auto"/>
                            <w:right w:val="none" w:sz="0" w:space="0" w:color="auto"/>
                          </w:divBdr>
                          <w:divsChild>
                            <w:div w:id="1525316661">
                              <w:marLeft w:val="0"/>
                              <w:marRight w:val="0"/>
                              <w:marTop w:val="0"/>
                              <w:marBottom w:val="0"/>
                              <w:divBdr>
                                <w:top w:val="none" w:sz="0" w:space="0" w:color="auto"/>
                                <w:left w:val="none" w:sz="0" w:space="0" w:color="auto"/>
                                <w:bottom w:val="none" w:sz="0" w:space="0" w:color="auto"/>
                                <w:right w:val="none" w:sz="0" w:space="0" w:color="auto"/>
                              </w:divBdr>
                            </w:div>
                          </w:divsChild>
                        </w:div>
                        <w:div w:id="161798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4492261">
      <w:bodyDiv w:val="1"/>
      <w:marLeft w:val="0"/>
      <w:marRight w:val="0"/>
      <w:marTop w:val="0"/>
      <w:marBottom w:val="0"/>
      <w:divBdr>
        <w:top w:val="none" w:sz="0" w:space="0" w:color="auto"/>
        <w:left w:val="none" w:sz="0" w:space="0" w:color="auto"/>
        <w:bottom w:val="none" w:sz="0" w:space="0" w:color="auto"/>
        <w:right w:val="none" w:sz="0" w:space="0" w:color="auto"/>
      </w:divBdr>
    </w:div>
    <w:div w:id="475492927">
      <w:bodyDiv w:val="1"/>
      <w:marLeft w:val="0"/>
      <w:marRight w:val="0"/>
      <w:marTop w:val="0"/>
      <w:marBottom w:val="0"/>
      <w:divBdr>
        <w:top w:val="none" w:sz="0" w:space="0" w:color="auto"/>
        <w:left w:val="none" w:sz="0" w:space="0" w:color="auto"/>
        <w:bottom w:val="none" w:sz="0" w:space="0" w:color="auto"/>
        <w:right w:val="none" w:sz="0" w:space="0" w:color="auto"/>
      </w:divBdr>
    </w:div>
    <w:div w:id="486409768">
      <w:bodyDiv w:val="1"/>
      <w:marLeft w:val="0"/>
      <w:marRight w:val="0"/>
      <w:marTop w:val="0"/>
      <w:marBottom w:val="0"/>
      <w:divBdr>
        <w:top w:val="none" w:sz="0" w:space="0" w:color="auto"/>
        <w:left w:val="none" w:sz="0" w:space="0" w:color="auto"/>
        <w:bottom w:val="none" w:sz="0" w:space="0" w:color="auto"/>
        <w:right w:val="none" w:sz="0" w:space="0" w:color="auto"/>
      </w:divBdr>
    </w:div>
    <w:div w:id="493880053">
      <w:bodyDiv w:val="1"/>
      <w:marLeft w:val="0"/>
      <w:marRight w:val="0"/>
      <w:marTop w:val="0"/>
      <w:marBottom w:val="0"/>
      <w:divBdr>
        <w:top w:val="none" w:sz="0" w:space="0" w:color="auto"/>
        <w:left w:val="none" w:sz="0" w:space="0" w:color="auto"/>
        <w:bottom w:val="none" w:sz="0" w:space="0" w:color="auto"/>
        <w:right w:val="none" w:sz="0" w:space="0" w:color="auto"/>
      </w:divBdr>
    </w:div>
    <w:div w:id="496925641">
      <w:bodyDiv w:val="1"/>
      <w:marLeft w:val="0"/>
      <w:marRight w:val="0"/>
      <w:marTop w:val="0"/>
      <w:marBottom w:val="0"/>
      <w:divBdr>
        <w:top w:val="none" w:sz="0" w:space="0" w:color="auto"/>
        <w:left w:val="none" w:sz="0" w:space="0" w:color="auto"/>
        <w:bottom w:val="none" w:sz="0" w:space="0" w:color="auto"/>
        <w:right w:val="none" w:sz="0" w:space="0" w:color="auto"/>
      </w:divBdr>
    </w:div>
    <w:div w:id="504630818">
      <w:bodyDiv w:val="1"/>
      <w:marLeft w:val="0"/>
      <w:marRight w:val="0"/>
      <w:marTop w:val="0"/>
      <w:marBottom w:val="0"/>
      <w:divBdr>
        <w:top w:val="none" w:sz="0" w:space="0" w:color="auto"/>
        <w:left w:val="none" w:sz="0" w:space="0" w:color="auto"/>
        <w:bottom w:val="none" w:sz="0" w:space="0" w:color="auto"/>
        <w:right w:val="none" w:sz="0" w:space="0" w:color="auto"/>
      </w:divBdr>
    </w:div>
    <w:div w:id="515735271">
      <w:bodyDiv w:val="1"/>
      <w:marLeft w:val="0"/>
      <w:marRight w:val="0"/>
      <w:marTop w:val="0"/>
      <w:marBottom w:val="0"/>
      <w:divBdr>
        <w:top w:val="none" w:sz="0" w:space="0" w:color="auto"/>
        <w:left w:val="none" w:sz="0" w:space="0" w:color="auto"/>
        <w:bottom w:val="none" w:sz="0" w:space="0" w:color="auto"/>
        <w:right w:val="none" w:sz="0" w:space="0" w:color="auto"/>
      </w:divBdr>
    </w:div>
    <w:div w:id="523792409">
      <w:bodyDiv w:val="1"/>
      <w:marLeft w:val="0"/>
      <w:marRight w:val="0"/>
      <w:marTop w:val="0"/>
      <w:marBottom w:val="0"/>
      <w:divBdr>
        <w:top w:val="none" w:sz="0" w:space="0" w:color="auto"/>
        <w:left w:val="none" w:sz="0" w:space="0" w:color="auto"/>
        <w:bottom w:val="none" w:sz="0" w:space="0" w:color="auto"/>
        <w:right w:val="none" w:sz="0" w:space="0" w:color="auto"/>
      </w:divBdr>
    </w:div>
    <w:div w:id="531500233">
      <w:bodyDiv w:val="1"/>
      <w:marLeft w:val="0"/>
      <w:marRight w:val="0"/>
      <w:marTop w:val="0"/>
      <w:marBottom w:val="0"/>
      <w:divBdr>
        <w:top w:val="none" w:sz="0" w:space="0" w:color="auto"/>
        <w:left w:val="none" w:sz="0" w:space="0" w:color="auto"/>
        <w:bottom w:val="none" w:sz="0" w:space="0" w:color="auto"/>
        <w:right w:val="none" w:sz="0" w:space="0" w:color="auto"/>
      </w:divBdr>
    </w:div>
    <w:div w:id="543520665">
      <w:bodyDiv w:val="1"/>
      <w:marLeft w:val="0"/>
      <w:marRight w:val="0"/>
      <w:marTop w:val="0"/>
      <w:marBottom w:val="0"/>
      <w:divBdr>
        <w:top w:val="none" w:sz="0" w:space="0" w:color="auto"/>
        <w:left w:val="none" w:sz="0" w:space="0" w:color="auto"/>
        <w:bottom w:val="none" w:sz="0" w:space="0" w:color="auto"/>
        <w:right w:val="none" w:sz="0" w:space="0" w:color="auto"/>
      </w:divBdr>
    </w:div>
    <w:div w:id="545290004">
      <w:bodyDiv w:val="1"/>
      <w:marLeft w:val="0"/>
      <w:marRight w:val="0"/>
      <w:marTop w:val="0"/>
      <w:marBottom w:val="0"/>
      <w:divBdr>
        <w:top w:val="none" w:sz="0" w:space="0" w:color="auto"/>
        <w:left w:val="none" w:sz="0" w:space="0" w:color="auto"/>
        <w:bottom w:val="none" w:sz="0" w:space="0" w:color="auto"/>
        <w:right w:val="none" w:sz="0" w:space="0" w:color="auto"/>
      </w:divBdr>
      <w:divsChild>
        <w:div w:id="317729015">
          <w:marLeft w:val="0"/>
          <w:marRight w:val="0"/>
          <w:marTop w:val="0"/>
          <w:marBottom w:val="0"/>
          <w:divBdr>
            <w:top w:val="none" w:sz="0" w:space="0" w:color="auto"/>
            <w:left w:val="none" w:sz="0" w:space="0" w:color="auto"/>
            <w:bottom w:val="none" w:sz="0" w:space="0" w:color="auto"/>
            <w:right w:val="none" w:sz="0" w:space="0" w:color="auto"/>
          </w:divBdr>
        </w:div>
      </w:divsChild>
    </w:div>
    <w:div w:id="546374355">
      <w:bodyDiv w:val="1"/>
      <w:marLeft w:val="0"/>
      <w:marRight w:val="0"/>
      <w:marTop w:val="0"/>
      <w:marBottom w:val="0"/>
      <w:divBdr>
        <w:top w:val="none" w:sz="0" w:space="0" w:color="auto"/>
        <w:left w:val="none" w:sz="0" w:space="0" w:color="auto"/>
        <w:bottom w:val="none" w:sz="0" w:space="0" w:color="auto"/>
        <w:right w:val="none" w:sz="0" w:space="0" w:color="auto"/>
      </w:divBdr>
    </w:div>
    <w:div w:id="550314032">
      <w:bodyDiv w:val="1"/>
      <w:marLeft w:val="0"/>
      <w:marRight w:val="0"/>
      <w:marTop w:val="0"/>
      <w:marBottom w:val="0"/>
      <w:divBdr>
        <w:top w:val="none" w:sz="0" w:space="0" w:color="auto"/>
        <w:left w:val="none" w:sz="0" w:space="0" w:color="auto"/>
        <w:bottom w:val="none" w:sz="0" w:space="0" w:color="auto"/>
        <w:right w:val="none" w:sz="0" w:space="0" w:color="auto"/>
      </w:divBdr>
    </w:div>
    <w:div w:id="551423495">
      <w:bodyDiv w:val="1"/>
      <w:marLeft w:val="0"/>
      <w:marRight w:val="0"/>
      <w:marTop w:val="0"/>
      <w:marBottom w:val="0"/>
      <w:divBdr>
        <w:top w:val="none" w:sz="0" w:space="0" w:color="auto"/>
        <w:left w:val="none" w:sz="0" w:space="0" w:color="auto"/>
        <w:bottom w:val="none" w:sz="0" w:space="0" w:color="auto"/>
        <w:right w:val="none" w:sz="0" w:space="0" w:color="auto"/>
      </w:divBdr>
    </w:div>
    <w:div w:id="553977720">
      <w:bodyDiv w:val="1"/>
      <w:marLeft w:val="0"/>
      <w:marRight w:val="0"/>
      <w:marTop w:val="0"/>
      <w:marBottom w:val="0"/>
      <w:divBdr>
        <w:top w:val="none" w:sz="0" w:space="0" w:color="auto"/>
        <w:left w:val="none" w:sz="0" w:space="0" w:color="auto"/>
        <w:bottom w:val="none" w:sz="0" w:space="0" w:color="auto"/>
        <w:right w:val="none" w:sz="0" w:space="0" w:color="auto"/>
      </w:divBdr>
    </w:div>
    <w:div w:id="578517387">
      <w:bodyDiv w:val="1"/>
      <w:marLeft w:val="0"/>
      <w:marRight w:val="0"/>
      <w:marTop w:val="0"/>
      <w:marBottom w:val="0"/>
      <w:divBdr>
        <w:top w:val="none" w:sz="0" w:space="0" w:color="auto"/>
        <w:left w:val="none" w:sz="0" w:space="0" w:color="auto"/>
        <w:bottom w:val="none" w:sz="0" w:space="0" w:color="auto"/>
        <w:right w:val="none" w:sz="0" w:space="0" w:color="auto"/>
      </w:divBdr>
    </w:div>
    <w:div w:id="588925282">
      <w:bodyDiv w:val="1"/>
      <w:marLeft w:val="0"/>
      <w:marRight w:val="0"/>
      <w:marTop w:val="0"/>
      <w:marBottom w:val="0"/>
      <w:divBdr>
        <w:top w:val="none" w:sz="0" w:space="0" w:color="auto"/>
        <w:left w:val="none" w:sz="0" w:space="0" w:color="auto"/>
        <w:bottom w:val="none" w:sz="0" w:space="0" w:color="auto"/>
        <w:right w:val="none" w:sz="0" w:space="0" w:color="auto"/>
      </w:divBdr>
    </w:div>
    <w:div w:id="589394993">
      <w:bodyDiv w:val="1"/>
      <w:marLeft w:val="0"/>
      <w:marRight w:val="0"/>
      <w:marTop w:val="0"/>
      <w:marBottom w:val="0"/>
      <w:divBdr>
        <w:top w:val="none" w:sz="0" w:space="0" w:color="auto"/>
        <w:left w:val="none" w:sz="0" w:space="0" w:color="auto"/>
        <w:bottom w:val="none" w:sz="0" w:space="0" w:color="auto"/>
        <w:right w:val="none" w:sz="0" w:space="0" w:color="auto"/>
      </w:divBdr>
    </w:div>
    <w:div w:id="590968475">
      <w:bodyDiv w:val="1"/>
      <w:marLeft w:val="0"/>
      <w:marRight w:val="0"/>
      <w:marTop w:val="0"/>
      <w:marBottom w:val="0"/>
      <w:divBdr>
        <w:top w:val="none" w:sz="0" w:space="0" w:color="auto"/>
        <w:left w:val="none" w:sz="0" w:space="0" w:color="auto"/>
        <w:bottom w:val="none" w:sz="0" w:space="0" w:color="auto"/>
        <w:right w:val="none" w:sz="0" w:space="0" w:color="auto"/>
      </w:divBdr>
    </w:div>
    <w:div w:id="595943511">
      <w:bodyDiv w:val="1"/>
      <w:marLeft w:val="0"/>
      <w:marRight w:val="0"/>
      <w:marTop w:val="0"/>
      <w:marBottom w:val="0"/>
      <w:divBdr>
        <w:top w:val="none" w:sz="0" w:space="0" w:color="auto"/>
        <w:left w:val="none" w:sz="0" w:space="0" w:color="auto"/>
        <w:bottom w:val="none" w:sz="0" w:space="0" w:color="auto"/>
        <w:right w:val="none" w:sz="0" w:space="0" w:color="auto"/>
      </w:divBdr>
    </w:div>
    <w:div w:id="598872933">
      <w:bodyDiv w:val="1"/>
      <w:marLeft w:val="0"/>
      <w:marRight w:val="0"/>
      <w:marTop w:val="0"/>
      <w:marBottom w:val="0"/>
      <w:divBdr>
        <w:top w:val="none" w:sz="0" w:space="0" w:color="auto"/>
        <w:left w:val="none" w:sz="0" w:space="0" w:color="auto"/>
        <w:bottom w:val="none" w:sz="0" w:space="0" w:color="auto"/>
        <w:right w:val="none" w:sz="0" w:space="0" w:color="auto"/>
      </w:divBdr>
    </w:div>
    <w:div w:id="604046735">
      <w:bodyDiv w:val="1"/>
      <w:marLeft w:val="0"/>
      <w:marRight w:val="0"/>
      <w:marTop w:val="0"/>
      <w:marBottom w:val="0"/>
      <w:divBdr>
        <w:top w:val="none" w:sz="0" w:space="0" w:color="auto"/>
        <w:left w:val="none" w:sz="0" w:space="0" w:color="auto"/>
        <w:bottom w:val="none" w:sz="0" w:space="0" w:color="auto"/>
        <w:right w:val="none" w:sz="0" w:space="0" w:color="auto"/>
      </w:divBdr>
    </w:div>
    <w:div w:id="606234369">
      <w:bodyDiv w:val="1"/>
      <w:marLeft w:val="0"/>
      <w:marRight w:val="0"/>
      <w:marTop w:val="0"/>
      <w:marBottom w:val="0"/>
      <w:divBdr>
        <w:top w:val="none" w:sz="0" w:space="0" w:color="auto"/>
        <w:left w:val="none" w:sz="0" w:space="0" w:color="auto"/>
        <w:bottom w:val="none" w:sz="0" w:space="0" w:color="auto"/>
        <w:right w:val="none" w:sz="0" w:space="0" w:color="auto"/>
      </w:divBdr>
    </w:div>
    <w:div w:id="606236626">
      <w:bodyDiv w:val="1"/>
      <w:marLeft w:val="0"/>
      <w:marRight w:val="0"/>
      <w:marTop w:val="0"/>
      <w:marBottom w:val="0"/>
      <w:divBdr>
        <w:top w:val="none" w:sz="0" w:space="0" w:color="auto"/>
        <w:left w:val="none" w:sz="0" w:space="0" w:color="auto"/>
        <w:bottom w:val="none" w:sz="0" w:space="0" w:color="auto"/>
        <w:right w:val="none" w:sz="0" w:space="0" w:color="auto"/>
      </w:divBdr>
    </w:div>
    <w:div w:id="609046338">
      <w:bodyDiv w:val="1"/>
      <w:marLeft w:val="0"/>
      <w:marRight w:val="0"/>
      <w:marTop w:val="0"/>
      <w:marBottom w:val="0"/>
      <w:divBdr>
        <w:top w:val="none" w:sz="0" w:space="0" w:color="auto"/>
        <w:left w:val="none" w:sz="0" w:space="0" w:color="auto"/>
        <w:bottom w:val="none" w:sz="0" w:space="0" w:color="auto"/>
        <w:right w:val="none" w:sz="0" w:space="0" w:color="auto"/>
      </w:divBdr>
    </w:div>
    <w:div w:id="609431153">
      <w:bodyDiv w:val="1"/>
      <w:marLeft w:val="0"/>
      <w:marRight w:val="0"/>
      <w:marTop w:val="0"/>
      <w:marBottom w:val="0"/>
      <w:divBdr>
        <w:top w:val="none" w:sz="0" w:space="0" w:color="auto"/>
        <w:left w:val="none" w:sz="0" w:space="0" w:color="auto"/>
        <w:bottom w:val="none" w:sz="0" w:space="0" w:color="auto"/>
        <w:right w:val="none" w:sz="0" w:space="0" w:color="auto"/>
      </w:divBdr>
    </w:div>
    <w:div w:id="609968744">
      <w:bodyDiv w:val="1"/>
      <w:marLeft w:val="0"/>
      <w:marRight w:val="0"/>
      <w:marTop w:val="0"/>
      <w:marBottom w:val="0"/>
      <w:divBdr>
        <w:top w:val="none" w:sz="0" w:space="0" w:color="auto"/>
        <w:left w:val="none" w:sz="0" w:space="0" w:color="auto"/>
        <w:bottom w:val="none" w:sz="0" w:space="0" w:color="auto"/>
        <w:right w:val="none" w:sz="0" w:space="0" w:color="auto"/>
      </w:divBdr>
    </w:div>
    <w:div w:id="613100079">
      <w:bodyDiv w:val="1"/>
      <w:marLeft w:val="0"/>
      <w:marRight w:val="0"/>
      <w:marTop w:val="0"/>
      <w:marBottom w:val="0"/>
      <w:divBdr>
        <w:top w:val="none" w:sz="0" w:space="0" w:color="auto"/>
        <w:left w:val="none" w:sz="0" w:space="0" w:color="auto"/>
        <w:bottom w:val="none" w:sz="0" w:space="0" w:color="auto"/>
        <w:right w:val="none" w:sz="0" w:space="0" w:color="auto"/>
      </w:divBdr>
    </w:div>
    <w:div w:id="617370388">
      <w:bodyDiv w:val="1"/>
      <w:marLeft w:val="0"/>
      <w:marRight w:val="0"/>
      <w:marTop w:val="0"/>
      <w:marBottom w:val="0"/>
      <w:divBdr>
        <w:top w:val="none" w:sz="0" w:space="0" w:color="auto"/>
        <w:left w:val="none" w:sz="0" w:space="0" w:color="auto"/>
        <w:bottom w:val="none" w:sz="0" w:space="0" w:color="auto"/>
        <w:right w:val="none" w:sz="0" w:space="0" w:color="auto"/>
      </w:divBdr>
    </w:div>
    <w:div w:id="617373479">
      <w:bodyDiv w:val="1"/>
      <w:marLeft w:val="0"/>
      <w:marRight w:val="0"/>
      <w:marTop w:val="0"/>
      <w:marBottom w:val="0"/>
      <w:divBdr>
        <w:top w:val="none" w:sz="0" w:space="0" w:color="auto"/>
        <w:left w:val="none" w:sz="0" w:space="0" w:color="auto"/>
        <w:bottom w:val="none" w:sz="0" w:space="0" w:color="auto"/>
        <w:right w:val="none" w:sz="0" w:space="0" w:color="auto"/>
      </w:divBdr>
    </w:div>
    <w:div w:id="617563134">
      <w:bodyDiv w:val="1"/>
      <w:marLeft w:val="0"/>
      <w:marRight w:val="0"/>
      <w:marTop w:val="0"/>
      <w:marBottom w:val="0"/>
      <w:divBdr>
        <w:top w:val="none" w:sz="0" w:space="0" w:color="auto"/>
        <w:left w:val="none" w:sz="0" w:space="0" w:color="auto"/>
        <w:bottom w:val="none" w:sz="0" w:space="0" w:color="auto"/>
        <w:right w:val="none" w:sz="0" w:space="0" w:color="auto"/>
      </w:divBdr>
      <w:divsChild>
        <w:div w:id="127625481">
          <w:marLeft w:val="0"/>
          <w:marRight w:val="0"/>
          <w:marTop w:val="0"/>
          <w:marBottom w:val="0"/>
          <w:divBdr>
            <w:top w:val="none" w:sz="0" w:space="0" w:color="auto"/>
            <w:left w:val="none" w:sz="0" w:space="0" w:color="auto"/>
            <w:bottom w:val="none" w:sz="0" w:space="0" w:color="auto"/>
            <w:right w:val="none" w:sz="0" w:space="0" w:color="auto"/>
          </w:divBdr>
          <w:divsChild>
            <w:div w:id="202401766">
              <w:marLeft w:val="0"/>
              <w:marRight w:val="0"/>
              <w:marTop w:val="0"/>
              <w:marBottom w:val="0"/>
              <w:divBdr>
                <w:top w:val="none" w:sz="0" w:space="0" w:color="auto"/>
                <w:left w:val="none" w:sz="0" w:space="0" w:color="auto"/>
                <w:bottom w:val="none" w:sz="0" w:space="0" w:color="auto"/>
                <w:right w:val="none" w:sz="0" w:space="0" w:color="auto"/>
              </w:divBdr>
              <w:divsChild>
                <w:div w:id="558830200">
                  <w:marLeft w:val="0"/>
                  <w:marRight w:val="0"/>
                  <w:marTop w:val="0"/>
                  <w:marBottom w:val="0"/>
                  <w:divBdr>
                    <w:top w:val="none" w:sz="0" w:space="0" w:color="auto"/>
                    <w:left w:val="none" w:sz="0" w:space="0" w:color="auto"/>
                    <w:bottom w:val="none" w:sz="0" w:space="0" w:color="auto"/>
                    <w:right w:val="none" w:sz="0" w:space="0" w:color="auto"/>
                  </w:divBdr>
                  <w:divsChild>
                    <w:div w:id="1043363365">
                      <w:marLeft w:val="0"/>
                      <w:marRight w:val="0"/>
                      <w:marTop w:val="0"/>
                      <w:marBottom w:val="0"/>
                      <w:divBdr>
                        <w:top w:val="none" w:sz="0" w:space="0" w:color="auto"/>
                        <w:left w:val="none" w:sz="0" w:space="0" w:color="auto"/>
                        <w:bottom w:val="none" w:sz="0" w:space="0" w:color="auto"/>
                        <w:right w:val="none" w:sz="0" w:space="0" w:color="auto"/>
                      </w:divBdr>
                      <w:divsChild>
                        <w:div w:id="87776581">
                          <w:marLeft w:val="0"/>
                          <w:marRight w:val="0"/>
                          <w:marTop w:val="0"/>
                          <w:marBottom w:val="0"/>
                          <w:divBdr>
                            <w:top w:val="none" w:sz="0" w:space="0" w:color="auto"/>
                            <w:left w:val="none" w:sz="0" w:space="0" w:color="auto"/>
                            <w:bottom w:val="none" w:sz="0" w:space="0" w:color="auto"/>
                            <w:right w:val="none" w:sz="0" w:space="0" w:color="auto"/>
                          </w:divBdr>
                          <w:divsChild>
                            <w:div w:id="886647437">
                              <w:marLeft w:val="0"/>
                              <w:marRight w:val="0"/>
                              <w:marTop w:val="0"/>
                              <w:marBottom w:val="0"/>
                              <w:divBdr>
                                <w:top w:val="none" w:sz="0" w:space="0" w:color="auto"/>
                                <w:left w:val="none" w:sz="0" w:space="0" w:color="auto"/>
                                <w:bottom w:val="none" w:sz="0" w:space="0" w:color="auto"/>
                                <w:right w:val="none" w:sz="0" w:space="0" w:color="auto"/>
                              </w:divBdr>
                              <w:divsChild>
                                <w:div w:id="1975284619">
                                  <w:marLeft w:val="0"/>
                                  <w:marRight w:val="0"/>
                                  <w:marTop w:val="0"/>
                                  <w:marBottom w:val="0"/>
                                  <w:divBdr>
                                    <w:top w:val="none" w:sz="0" w:space="0" w:color="auto"/>
                                    <w:left w:val="none" w:sz="0" w:space="0" w:color="auto"/>
                                    <w:bottom w:val="none" w:sz="0" w:space="0" w:color="auto"/>
                                    <w:right w:val="none" w:sz="0" w:space="0" w:color="auto"/>
                                  </w:divBdr>
                                  <w:divsChild>
                                    <w:div w:id="1030573705">
                                      <w:marLeft w:val="0"/>
                                      <w:marRight w:val="0"/>
                                      <w:marTop w:val="0"/>
                                      <w:marBottom w:val="0"/>
                                      <w:divBdr>
                                        <w:top w:val="none" w:sz="0" w:space="0" w:color="auto"/>
                                        <w:left w:val="none" w:sz="0" w:space="0" w:color="auto"/>
                                        <w:bottom w:val="none" w:sz="0" w:space="0" w:color="auto"/>
                                        <w:right w:val="none" w:sz="0" w:space="0" w:color="auto"/>
                                      </w:divBdr>
                                      <w:divsChild>
                                        <w:div w:id="1268855493">
                                          <w:marLeft w:val="0"/>
                                          <w:marRight w:val="0"/>
                                          <w:marTop w:val="0"/>
                                          <w:marBottom w:val="0"/>
                                          <w:divBdr>
                                            <w:top w:val="none" w:sz="0" w:space="0" w:color="auto"/>
                                            <w:left w:val="none" w:sz="0" w:space="0" w:color="auto"/>
                                            <w:bottom w:val="none" w:sz="0" w:space="0" w:color="auto"/>
                                            <w:right w:val="none" w:sz="0" w:space="0" w:color="auto"/>
                                          </w:divBdr>
                                          <w:divsChild>
                                            <w:div w:id="111099790">
                                              <w:marLeft w:val="0"/>
                                              <w:marRight w:val="0"/>
                                              <w:marTop w:val="0"/>
                                              <w:marBottom w:val="0"/>
                                              <w:divBdr>
                                                <w:top w:val="none" w:sz="0" w:space="0" w:color="auto"/>
                                                <w:left w:val="none" w:sz="0" w:space="0" w:color="auto"/>
                                                <w:bottom w:val="none" w:sz="0" w:space="0" w:color="auto"/>
                                                <w:right w:val="none" w:sz="0" w:space="0" w:color="auto"/>
                                              </w:divBdr>
                                              <w:divsChild>
                                                <w:div w:id="1374693602">
                                                  <w:marLeft w:val="0"/>
                                                  <w:marRight w:val="0"/>
                                                  <w:marTop w:val="0"/>
                                                  <w:marBottom w:val="0"/>
                                                  <w:divBdr>
                                                    <w:top w:val="none" w:sz="0" w:space="0" w:color="auto"/>
                                                    <w:left w:val="none" w:sz="0" w:space="0" w:color="auto"/>
                                                    <w:bottom w:val="none" w:sz="0" w:space="0" w:color="auto"/>
                                                    <w:right w:val="none" w:sz="0" w:space="0" w:color="auto"/>
                                                  </w:divBdr>
                                                  <w:divsChild>
                                                    <w:div w:id="215553004">
                                                      <w:marLeft w:val="0"/>
                                                      <w:marRight w:val="0"/>
                                                      <w:marTop w:val="0"/>
                                                      <w:marBottom w:val="0"/>
                                                      <w:divBdr>
                                                        <w:top w:val="none" w:sz="0" w:space="0" w:color="auto"/>
                                                        <w:left w:val="none" w:sz="0" w:space="0" w:color="auto"/>
                                                        <w:bottom w:val="none" w:sz="0" w:space="0" w:color="auto"/>
                                                        <w:right w:val="none" w:sz="0" w:space="0" w:color="auto"/>
                                                      </w:divBdr>
                                                      <w:divsChild>
                                                        <w:div w:id="1948737136">
                                                          <w:marLeft w:val="0"/>
                                                          <w:marRight w:val="0"/>
                                                          <w:marTop w:val="0"/>
                                                          <w:marBottom w:val="0"/>
                                                          <w:divBdr>
                                                            <w:top w:val="none" w:sz="0" w:space="0" w:color="auto"/>
                                                            <w:left w:val="none" w:sz="0" w:space="0" w:color="auto"/>
                                                            <w:bottom w:val="none" w:sz="0" w:space="0" w:color="auto"/>
                                                            <w:right w:val="none" w:sz="0" w:space="0" w:color="auto"/>
                                                          </w:divBdr>
                                                          <w:divsChild>
                                                            <w:div w:id="863248226">
                                                              <w:marLeft w:val="0"/>
                                                              <w:marRight w:val="150"/>
                                                              <w:marTop w:val="0"/>
                                                              <w:marBottom w:val="150"/>
                                                              <w:divBdr>
                                                                <w:top w:val="none" w:sz="0" w:space="0" w:color="auto"/>
                                                                <w:left w:val="none" w:sz="0" w:space="0" w:color="auto"/>
                                                                <w:bottom w:val="none" w:sz="0" w:space="0" w:color="auto"/>
                                                                <w:right w:val="none" w:sz="0" w:space="0" w:color="auto"/>
                                                              </w:divBdr>
                                                              <w:divsChild>
                                                                <w:div w:id="1238595153">
                                                                  <w:marLeft w:val="0"/>
                                                                  <w:marRight w:val="0"/>
                                                                  <w:marTop w:val="0"/>
                                                                  <w:marBottom w:val="0"/>
                                                                  <w:divBdr>
                                                                    <w:top w:val="none" w:sz="0" w:space="0" w:color="auto"/>
                                                                    <w:left w:val="none" w:sz="0" w:space="0" w:color="auto"/>
                                                                    <w:bottom w:val="none" w:sz="0" w:space="0" w:color="auto"/>
                                                                    <w:right w:val="none" w:sz="0" w:space="0" w:color="auto"/>
                                                                  </w:divBdr>
                                                                  <w:divsChild>
                                                                    <w:div w:id="871184513">
                                                                      <w:marLeft w:val="0"/>
                                                                      <w:marRight w:val="0"/>
                                                                      <w:marTop w:val="0"/>
                                                                      <w:marBottom w:val="0"/>
                                                                      <w:divBdr>
                                                                        <w:top w:val="none" w:sz="0" w:space="0" w:color="auto"/>
                                                                        <w:left w:val="none" w:sz="0" w:space="0" w:color="auto"/>
                                                                        <w:bottom w:val="none" w:sz="0" w:space="0" w:color="auto"/>
                                                                        <w:right w:val="none" w:sz="0" w:space="0" w:color="auto"/>
                                                                      </w:divBdr>
                                                                      <w:divsChild>
                                                                        <w:div w:id="2109081472">
                                                                          <w:marLeft w:val="0"/>
                                                                          <w:marRight w:val="0"/>
                                                                          <w:marTop w:val="0"/>
                                                                          <w:marBottom w:val="0"/>
                                                                          <w:divBdr>
                                                                            <w:top w:val="none" w:sz="0" w:space="0" w:color="auto"/>
                                                                            <w:left w:val="none" w:sz="0" w:space="0" w:color="auto"/>
                                                                            <w:bottom w:val="none" w:sz="0" w:space="0" w:color="auto"/>
                                                                            <w:right w:val="none" w:sz="0" w:space="0" w:color="auto"/>
                                                                          </w:divBdr>
                                                                          <w:divsChild>
                                                                            <w:div w:id="1190601790">
                                                                              <w:marLeft w:val="0"/>
                                                                              <w:marRight w:val="0"/>
                                                                              <w:marTop w:val="0"/>
                                                                              <w:marBottom w:val="0"/>
                                                                              <w:divBdr>
                                                                                <w:top w:val="none" w:sz="0" w:space="0" w:color="auto"/>
                                                                                <w:left w:val="none" w:sz="0" w:space="0" w:color="auto"/>
                                                                                <w:bottom w:val="none" w:sz="0" w:space="0" w:color="auto"/>
                                                                                <w:right w:val="none" w:sz="0" w:space="0" w:color="auto"/>
                                                                              </w:divBdr>
                                                                              <w:divsChild>
                                                                                <w:div w:id="1609894274">
                                                                                  <w:marLeft w:val="0"/>
                                                                                  <w:marRight w:val="0"/>
                                                                                  <w:marTop w:val="0"/>
                                                                                  <w:marBottom w:val="0"/>
                                                                                  <w:divBdr>
                                                                                    <w:top w:val="none" w:sz="0" w:space="0" w:color="auto"/>
                                                                                    <w:left w:val="none" w:sz="0" w:space="0" w:color="auto"/>
                                                                                    <w:bottom w:val="none" w:sz="0" w:space="0" w:color="auto"/>
                                                                                    <w:right w:val="none" w:sz="0" w:space="0" w:color="auto"/>
                                                                                  </w:divBdr>
                                                                                  <w:divsChild>
                                                                                    <w:div w:id="109204411">
                                                                                      <w:marLeft w:val="0"/>
                                                                                      <w:marRight w:val="0"/>
                                                                                      <w:marTop w:val="0"/>
                                                                                      <w:marBottom w:val="0"/>
                                                                                      <w:divBdr>
                                                                                        <w:top w:val="none" w:sz="0" w:space="0" w:color="auto"/>
                                                                                        <w:left w:val="none" w:sz="0" w:space="0" w:color="auto"/>
                                                                                        <w:bottom w:val="none" w:sz="0" w:space="0" w:color="auto"/>
                                                                                        <w:right w:val="none" w:sz="0" w:space="0" w:color="auto"/>
                                                                                      </w:divBdr>
                                                                                    </w:div>
                                                                                    <w:div w:id="211962220">
                                                                                      <w:marLeft w:val="0"/>
                                                                                      <w:marRight w:val="0"/>
                                                                                      <w:marTop w:val="0"/>
                                                                                      <w:marBottom w:val="0"/>
                                                                                      <w:divBdr>
                                                                                        <w:top w:val="none" w:sz="0" w:space="0" w:color="auto"/>
                                                                                        <w:left w:val="none" w:sz="0" w:space="0" w:color="auto"/>
                                                                                        <w:bottom w:val="none" w:sz="0" w:space="0" w:color="auto"/>
                                                                                        <w:right w:val="none" w:sz="0" w:space="0" w:color="auto"/>
                                                                                      </w:divBdr>
                                                                                    </w:div>
                                                                                    <w:div w:id="749470123">
                                                                                      <w:marLeft w:val="0"/>
                                                                                      <w:marRight w:val="0"/>
                                                                                      <w:marTop w:val="0"/>
                                                                                      <w:marBottom w:val="0"/>
                                                                                      <w:divBdr>
                                                                                        <w:top w:val="none" w:sz="0" w:space="0" w:color="auto"/>
                                                                                        <w:left w:val="none" w:sz="0" w:space="0" w:color="auto"/>
                                                                                        <w:bottom w:val="none" w:sz="0" w:space="0" w:color="auto"/>
                                                                                        <w:right w:val="none" w:sz="0" w:space="0" w:color="auto"/>
                                                                                      </w:divBdr>
                                                                                    </w:div>
                                                                                    <w:div w:id="771557287">
                                                                                      <w:marLeft w:val="0"/>
                                                                                      <w:marRight w:val="0"/>
                                                                                      <w:marTop w:val="0"/>
                                                                                      <w:marBottom w:val="0"/>
                                                                                      <w:divBdr>
                                                                                        <w:top w:val="none" w:sz="0" w:space="0" w:color="auto"/>
                                                                                        <w:left w:val="none" w:sz="0" w:space="0" w:color="auto"/>
                                                                                        <w:bottom w:val="none" w:sz="0" w:space="0" w:color="auto"/>
                                                                                        <w:right w:val="none" w:sz="0" w:space="0" w:color="auto"/>
                                                                                      </w:divBdr>
                                                                                    </w:div>
                                                                                    <w:div w:id="834567583">
                                                                                      <w:marLeft w:val="0"/>
                                                                                      <w:marRight w:val="0"/>
                                                                                      <w:marTop w:val="0"/>
                                                                                      <w:marBottom w:val="0"/>
                                                                                      <w:divBdr>
                                                                                        <w:top w:val="none" w:sz="0" w:space="0" w:color="auto"/>
                                                                                        <w:left w:val="none" w:sz="0" w:space="0" w:color="auto"/>
                                                                                        <w:bottom w:val="none" w:sz="0" w:space="0" w:color="auto"/>
                                                                                        <w:right w:val="none" w:sz="0" w:space="0" w:color="auto"/>
                                                                                      </w:divBdr>
                                                                                    </w:div>
                                                                                    <w:div w:id="866256357">
                                                                                      <w:marLeft w:val="0"/>
                                                                                      <w:marRight w:val="0"/>
                                                                                      <w:marTop w:val="0"/>
                                                                                      <w:marBottom w:val="0"/>
                                                                                      <w:divBdr>
                                                                                        <w:top w:val="none" w:sz="0" w:space="0" w:color="auto"/>
                                                                                        <w:left w:val="none" w:sz="0" w:space="0" w:color="auto"/>
                                                                                        <w:bottom w:val="none" w:sz="0" w:space="0" w:color="auto"/>
                                                                                        <w:right w:val="none" w:sz="0" w:space="0" w:color="auto"/>
                                                                                      </w:divBdr>
                                                                                    </w:div>
                                                                                    <w:div w:id="1152916063">
                                                                                      <w:marLeft w:val="0"/>
                                                                                      <w:marRight w:val="0"/>
                                                                                      <w:marTop w:val="0"/>
                                                                                      <w:marBottom w:val="0"/>
                                                                                      <w:divBdr>
                                                                                        <w:top w:val="none" w:sz="0" w:space="0" w:color="auto"/>
                                                                                        <w:left w:val="none" w:sz="0" w:space="0" w:color="auto"/>
                                                                                        <w:bottom w:val="none" w:sz="0" w:space="0" w:color="auto"/>
                                                                                        <w:right w:val="none" w:sz="0" w:space="0" w:color="auto"/>
                                                                                      </w:divBdr>
                                                                                    </w:div>
                                                                                    <w:div w:id="184189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5621926">
      <w:bodyDiv w:val="1"/>
      <w:marLeft w:val="0"/>
      <w:marRight w:val="0"/>
      <w:marTop w:val="0"/>
      <w:marBottom w:val="0"/>
      <w:divBdr>
        <w:top w:val="none" w:sz="0" w:space="0" w:color="auto"/>
        <w:left w:val="none" w:sz="0" w:space="0" w:color="auto"/>
        <w:bottom w:val="none" w:sz="0" w:space="0" w:color="auto"/>
        <w:right w:val="none" w:sz="0" w:space="0" w:color="auto"/>
      </w:divBdr>
    </w:div>
    <w:div w:id="641036322">
      <w:bodyDiv w:val="1"/>
      <w:marLeft w:val="0"/>
      <w:marRight w:val="0"/>
      <w:marTop w:val="0"/>
      <w:marBottom w:val="0"/>
      <w:divBdr>
        <w:top w:val="none" w:sz="0" w:space="0" w:color="auto"/>
        <w:left w:val="none" w:sz="0" w:space="0" w:color="auto"/>
        <w:bottom w:val="none" w:sz="0" w:space="0" w:color="auto"/>
        <w:right w:val="none" w:sz="0" w:space="0" w:color="auto"/>
      </w:divBdr>
    </w:div>
    <w:div w:id="641619992">
      <w:bodyDiv w:val="1"/>
      <w:marLeft w:val="0"/>
      <w:marRight w:val="0"/>
      <w:marTop w:val="0"/>
      <w:marBottom w:val="0"/>
      <w:divBdr>
        <w:top w:val="none" w:sz="0" w:space="0" w:color="auto"/>
        <w:left w:val="none" w:sz="0" w:space="0" w:color="auto"/>
        <w:bottom w:val="none" w:sz="0" w:space="0" w:color="auto"/>
        <w:right w:val="none" w:sz="0" w:space="0" w:color="auto"/>
      </w:divBdr>
    </w:div>
    <w:div w:id="642202487">
      <w:bodyDiv w:val="1"/>
      <w:marLeft w:val="0"/>
      <w:marRight w:val="0"/>
      <w:marTop w:val="0"/>
      <w:marBottom w:val="0"/>
      <w:divBdr>
        <w:top w:val="none" w:sz="0" w:space="0" w:color="auto"/>
        <w:left w:val="none" w:sz="0" w:space="0" w:color="auto"/>
        <w:bottom w:val="none" w:sz="0" w:space="0" w:color="auto"/>
        <w:right w:val="none" w:sz="0" w:space="0" w:color="auto"/>
      </w:divBdr>
    </w:div>
    <w:div w:id="644626026">
      <w:bodyDiv w:val="1"/>
      <w:marLeft w:val="0"/>
      <w:marRight w:val="0"/>
      <w:marTop w:val="0"/>
      <w:marBottom w:val="0"/>
      <w:divBdr>
        <w:top w:val="none" w:sz="0" w:space="0" w:color="auto"/>
        <w:left w:val="none" w:sz="0" w:space="0" w:color="auto"/>
        <w:bottom w:val="none" w:sz="0" w:space="0" w:color="auto"/>
        <w:right w:val="none" w:sz="0" w:space="0" w:color="auto"/>
      </w:divBdr>
    </w:div>
    <w:div w:id="647629135">
      <w:bodyDiv w:val="1"/>
      <w:marLeft w:val="0"/>
      <w:marRight w:val="0"/>
      <w:marTop w:val="0"/>
      <w:marBottom w:val="0"/>
      <w:divBdr>
        <w:top w:val="none" w:sz="0" w:space="0" w:color="auto"/>
        <w:left w:val="none" w:sz="0" w:space="0" w:color="auto"/>
        <w:bottom w:val="none" w:sz="0" w:space="0" w:color="auto"/>
        <w:right w:val="none" w:sz="0" w:space="0" w:color="auto"/>
      </w:divBdr>
    </w:div>
    <w:div w:id="654914440">
      <w:bodyDiv w:val="1"/>
      <w:marLeft w:val="0"/>
      <w:marRight w:val="0"/>
      <w:marTop w:val="0"/>
      <w:marBottom w:val="0"/>
      <w:divBdr>
        <w:top w:val="none" w:sz="0" w:space="0" w:color="auto"/>
        <w:left w:val="none" w:sz="0" w:space="0" w:color="auto"/>
        <w:bottom w:val="none" w:sz="0" w:space="0" w:color="auto"/>
        <w:right w:val="none" w:sz="0" w:space="0" w:color="auto"/>
      </w:divBdr>
    </w:div>
    <w:div w:id="656038582">
      <w:bodyDiv w:val="1"/>
      <w:marLeft w:val="0"/>
      <w:marRight w:val="0"/>
      <w:marTop w:val="0"/>
      <w:marBottom w:val="0"/>
      <w:divBdr>
        <w:top w:val="none" w:sz="0" w:space="0" w:color="auto"/>
        <w:left w:val="none" w:sz="0" w:space="0" w:color="auto"/>
        <w:bottom w:val="none" w:sz="0" w:space="0" w:color="auto"/>
        <w:right w:val="none" w:sz="0" w:space="0" w:color="auto"/>
      </w:divBdr>
    </w:div>
    <w:div w:id="660356798">
      <w:bodyDiv w:val="1"/>
      <w:marLeft w:val="0"/>
      <w:marRight w:val="0"/>
      <w:marTop w:val="0"/>
      <w:marBottom w:val="0"/>
      <w:divBdr>
        <w:top w:val="none" w:sz="0" w:space="0" w:color="auto"/>
        <w:left w:val="none" w:sz="0" w:space="0" w:color="auto"/>
        <w:bottom w:val="none" w:sz="0" w:space="0" w:color="auto"/>
        <w:right w:val="none" w:sz="0" w:space="0" w:color="auto"/>
      </w:divBdr>
    </w:div>
    <w:div w:id="663897949">
      <w:bodyDiv w:val="1"/>
      <w:marLeft w:val="0"/>
      <w:marRight w:val="0"/>
      <w:marTop w:val="0"/>
      <w:marBottom w:val="0"/>
      <w:divBdr>
        <w:top w:val="none" w:sz="0" w:space="0" w:color="auto"/>
        <w:left w:val="none" w:sz="0" w:space="0" w:color="auto"/>
        <w:bottom w:val="none" w:sz="0" w:space="0" w:color="auto"/>
        <w:right w:val="none" w:sz="0" w:space="0" w:color="auto"/>
      </w:divBdr>
    </w:div>
    <w:div w:id="703407737">
      <w:bodyDiv w:val="1"/>
      <w:marLeft w:val="0"/>
      <w:marRight w:val="0"/>
      <w:marTop w:val="0"/>
      <w:marBottom w:val="0"/>
      <w:divBdr>
        <w:top w:val="none" w:sz="0" w:space="0" w:color="auto"/>
        <w:left w:val="none" w:sz="0" w:space="0" w:color="auto"/>
        <w:bottom w:val="none" w:sz="0" w:space="0" w:color="auto"/>
        <w:right w:val="none" w:sz="0" w:space="0" w:color="auto"/>
      </w:divBdr>
    </w:div>
    <w:div w:id="712272595">
      <w:bodyDiv w:val="1"/>
      <w:marLeft w:val="0"/>
      <w:marRight w:val="0"/>
      <w:marTop w:val="0"/>
      <w:marBottom w:val="0"/>
      <w:divBdr>
        <w:top w:val="none" w:sz="0" w:space="0" w:color="auto"/>
        <w:left w:val="none" w:sz="0" w:space="0" w:color="auto"/>
        <w:bottom w:val="none" w:sz="0" w:space="0" w:color="auto"/>
        <w:right w:val="none" w:sz="0" w:space="0" w:color="auto"/>
      </w:divBdr>
    </w:div>
    <w:div w:id="726683300">
      <w:bodyDiv w:val="1"/>
      <w:marLeft w:val="0"/>
      <w:marRight w:val="0"/>
      <w:marTop w:val="0"/>
      <w:marBottom w:val="0"/>
      <w:divBdr>
        <w:top w:val="none" w:sz="0" w:space="0" w:color="auto"/>
        <w:left w:val="none" w:sz="0" w:space="0" w:color="auto"/>
        <w:bottom w:val="none" w:sz="0" w:space="0" w:color="auto"/>
        <w:right w:val="none" w:sz="0" w:space="0" w:color="auto"/>
      </w:divBdr>
    </w:div>
    <w:div w:id="732116110">
      <w:bodyDiv w:val="1"/>
      <w:marLeft w:val="0"/>
      <w:marRight w:val="0"/>
      <w:marTop w:val="0"/>
      <w:marBottom w:val="0"/>
      <w:divBdr>
        <w:top w:val="none" w:sz="0" w:space="0" w:color="auto"/>
        <w:left w:val="none" w:sz="0" w:space="0" w:color="auto"/>
        <w:bottom w:val="none" w:sz="0" w:space="0" w:color="auto"/>
        <w:right w:val="none" w:sz="0" w:space="0" w:color="auto"/>
      </w:divBdr>
    </w:div>
    <w:div w:id="734739487">
      <w:bodyDiv w:val="1"/>
      <w:marLeft w:val="0"/>
      <w:marRight w:val="0"/>
      <w:marTop w:val="0"/>
      <w:marBottom w:val="0"/>
      <w:divBdr>
        <w:top w:val="none" w:sz="0" w:space="0" w:color="auto"/>
        <w:left w:val="none" w:sz="0" w:space="0" w:color="auto"/>
        <w:bottom w:val="none" w:sz="0" w:space="0" w:color="auto"/>
        <w:right w:val="none" w:sz="0" w:space="0" w:color="auto"/>
      </w:divBdr>
      <w:divsChild>
        <w:div w:id="459809815">
          <w:marLeft w:val="0"/>
          <w:marRight w:val="0"/>
          <w:marTop w:val="0"/>
          <w:marBottom w:val="0"/>
          <w:divBdr>
            <w:top w:val="none" w:sz="0" w:space="0" w:color="auto"/>
            <w:left w:val="none" w:sz="0" w:space="0" w:color="auto"/>
            <w:bottom w:val="none" w:sz="0" w:space="0" w:color="auto"/>
            <w:right w:val="none" w:sz="0" w:space="0" w:color="auto"/>
          </w:divBdr>
          <w:divsChild>
            <w:div w:id="1084957062">
              <w:marLeft w:val="0"/>
              <w:marRight w:val="0"/>
              <w:marTop w:val="0"/>
              <w:marBottom w:val="0"/>
              <w:divBdr>
                <w:top w:val="none" w:sz="0" w:space="0" w:color="auto"/>
                <w:left w:val="none" w:sz="0" w:space="0" w:color="auto"/>
                <w:bottom w:val="none" w:sz="0" w:space="0" w:color="auto"/>
                <w:right w:val="none" w:sz="0" w:space="0" w:color="auto"/>
              </w:divBdr>
              <w:divsChild>
                <w:div w:id="130638239">
                  <w:marLeft w:val="0"/>
                  <w:marRight w:val="0"/>
                  <w:marTop w:val="0"/>
                  <w:marBottom w:val="0"/>
                  <w:divBdr>
                    <w:top w:val="none" w:sz="0" w:space="0" w:color="auto"/>
                    <w:left w:val="none" w:sz="0" w:space="0" w:color="auto"/>
                    <w:bottom w:val="none" w:sz="0" w:space="0" w:color="auto"/>
                    <w:right w:val="none" w:sz="0" w:space="0" w:color="auto"/>
                  </w:divBdr>
                  <w:divsChild>
                    <w:div w:id="36621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677350">
      <w:bodyDiv w:val="1"/>
      <w:marLeft w:val="0"/>
      <w:marRight w:val="0"/>
      <w:marTop w:val="0"/>
      <w:marBottom w:val="0"/>
      <w:divBdr>
        <w:top w:val="none" w:sz="0" w:space="0" w:color="auto"/>
        <w:left w:val="none" w:sz="0" w:space="0" w:color="auto"/>
        <w:bottom w:val="none" w:sz="0" w:space="0" w:color="auto"/>
        <w:right w:val="none" w:sz="0" w:space="0" w:color="auto"/>
      </w:divBdr>
    </w:div>
    <w:div w:id="739206435">
      <w:bodyDiv w:val="1"/>
      <w:marLeft w:val="0"/>
      <w:marRight w:val="0"/>
      <w:marTop w:val="0"/>
      <w:marBottom w:val="0"/>
      <w:divBdr>
        <w:top w:val="none" w:sz="0" w:space="0" w:color="auto"/>
        <w:left w:val="none" w:sz="0" w:space="0" w:color="auto"/>
        <w:bottom w:val="none" w:sz="0" w:space="0" w:color="auto"/>
        <w:right w:val="none" w:sz="0" w:space="0" w:color="auto"/>
      </w:divBdr>
    </w:div>
    <w:div w:id="739328367">
      <w:bodyDiv w:val="1"/>
      <w:marLeft w:val="0"/>
      <w:marRight w:val="0"/>
      <w:marTop w:val="0"/>
      <w:marBottom w:val="0"/>
      <w:divBdr>
        <w:top w:val="none" w:sz="0" w:space="0" w:color="auto"/>
        <w:left w:val="none" w:sz="0" w:space="0" w:color="auto"/>
        <w:bottom w:val="none" w:sz="0" w:space="0" w:color="auto"/>
        <w:right w:val="none" w:sz="0" w:space="0" w:color="auto"/>
      </w:divBdr>
    </w:div>
    <w:div w:id="742526879">
      <w:bodyDiv w:val="1"/>
      <w:marLeft w:val="0"/>
      <w:marRight w:val="0"/>
      <w:marTop w:val="0"/>
      <w:marBottom w:val="0"/>
      <w:divBdr>
        <w:top w:val="none" w:sz="0" w:space="0" w:color="auto"/>
        <w:left w:val="none" w:sz="0" w:space="0" w:color="auto"/>
        <w:bottom w:val="none" w:sz="0" w:space="0" w:color="auto"/>
        <w:right w:val="none" w:sz="0" w:space="0" w:color="auto"/>
      </w:divBdr>
    </w:div>
    <w:div w:id="742795422">
      <w:bodyDiv w:val="1"/>
      <w:marLeft w:val="0"/>
      <w:marRight w:val="0"/>
      <w:marTop w:val="0"/>
      <w:marBottom w:val="0"/>
      <w:divBdr>
        <w:top w:val="none" w:sz="0" w:space="0" w:color="auto"/>
        <w:left w:val="none" w:sz="0" w:space="0" w:color="auto"/>
        <w:bottom w:val="none" w:sz="0" w:space="0" w:color="auto"/>
        <w:right w:val="none" w:sz="0" w:space="0" w:color="auto"/>
      </w:divBdr>
    </w:div>
    <w:div w:id="772170032">
      <w:bodyDiv w:val="1"/>
      <w:marLeft w:val="0"/>
      <w:marRight w:val="0"/>
      <w:marTop w:val="0"/>
      <w:marBottom w:val="0"/>
      <w:divBdr>
        <w:top w:val="none" w:sz="0" w:space="0" w:color="auto"/>
        <w:left w:val="none" w:sz="0" w:space="0" w:color="auto"/>
        <w:bottom w:val="none" w:sz="0" w:space="0" w:color="auto"/>
        <w:right w:val="none" w:sz="0" w:space="0" w:color="auto"/>
      </w:divBdr>
    </w:div>
    <w:div w:id="774666074">
      <w:bodyDiv w:val="1"/>
      <w:marLeft w:val="0"/>
      <w:marRight w:val="0"/>
      <w:marTop w:val="0"/>
      <w:marBottom w:val="0"/>
      <w:divBdr>
        <w:top w:val="none" w:sz="0" w:space="0" w:color="auto"/>
        <w:left w:val="none" w:sz="0" w:space="0" w:color="auto"/>
        <w:bottom w:val="none" w:sz="0" w:space="0" w:color="auto"/>
        <w:right w:val="none" w:sz="0" w:space="0" w:color="auto"/>
      </w:divBdr>
    </w:div>
    <w:div w:id="778337070">
      <w:bodyDiv w:val="1"/>
      <w:marLeft w:val="0"/>
      <w:marRight w:val="0"/>
      <w:marTop w:val="0"/>
      <w:marBottom w:val="0"/>
      <w:divBdr>
        <w:top w:val="none" w:sz="0" w:space="0" w:color="auto"/>
        <w:left w:val="none" w:sz="0" w:space="0" w:color="auto"/>
        <w:bottom w:val="none" w:sz="0" w:space="0" w:color="auto"/>
        <w:right w:val="none" w:sz="0" w:space="0" w:color="auto"/>
      </w:divBdr>
    </w:div>
    <w:div w:id="782773159">
      <w:bodyDiv w:val="1"/>
      <w:marLeft w:val="0"/>
      <w:marRight w:val="0"/>
      <w:marTop w:val="0"/>
      <w:marBottom w:val="0"/>
      <w:divBdr>
        <w:top w:val="none" w:sz="0" w:space="0" w:color="auto"/>
        <w:left w:val="none" w:sz="0" w:space="0" w:color="auto"/>
        <w:bottom w:val="none" w:sz="0" w:space="0" w:color="auto"/>
        <w:right w:val="none" w:sz="0" w:space="0" w:color="auto"/>
      </w:divBdr>
    </w:div>
    <w:div w:id="790712635">
      <w:bodyDiv w:val="1"/>
      <w:marLeft w:val="0"/>
      <w:marRight w:val="0"/>
      <w:marTop w:val="0"/>
      <w:marBottom w:val="0"/>
      <w:divBdr>
        <w:top w:val="none" w:sz="0" w:space="0" w:color="auto"/>
        <w:left w:val="none" w:sz="0" w:space="0" w:color="auto"/>
        <w:bottom w:val="none" w:sz="0" w:space="0" w:color="auto"/>
        <w:right w:val="none" w:sz="0" w:space="0" w:color="auto"/>
      </w:divBdr>
    </w:div>
    <w:div w:id="826476611">
      <w:bodyDiv w:val="1"/>
      <w:marLeft w:val="0"/>
      <w:marRight w:val="0"/>
      <w:marTop w:val="0"/>
      <w:marBottom w:val="0"/>
      <w:divBdr>
        <w:top w:val="none" w:sz="0" w:space="0" w:color="auto"/>
        <w:left w:val="none" w:sz="0" w:space="0" w:color="auto"/>
        <w:bottom w:val="none" w:sz="0" w:space="0" w:color="auto"/>
        <w:right w:val="none" w:sz="0" w:space="0" w:color="auto"/>
      </w:divBdr>
    </w:div>
    <w:div w:id="828400974">
      <w:bodyDiv w:val="1"/>
      <w:marLeft w:val="0"/>
      <w:marRight w:val="0"/>
      <w:marTop w:val="0"/>
      <w:marBottom w:val="0"/>
      <w:divBdr>
        <w:top w:val="none" w:sz="0" w:space="0" w:color="auto"/>
        <w:left w:val="none" w:sz="0" w:space="0" w:color="auto"/>
        <w:bottom w:val="none" w:sz="0" w:space="0" w:color="auto"/>
        <w:right w:val="none" w:sz="0" w:space="0" w:color="auto"/>
      </w:divBdr>
    </w:div>
    <w:div w:id="829490921">
      <w:bodyDiv w:val="1"/>
      <w:marLeft w:val="0"/>
      <w:marRight w:val="0"/>
      <w:marTop w:val="0"/>
      <w:marBottom w:val="0"/>
      <w:divBdr>
        <w:top w:val="none" w:sz="0" w:space="0" w:color="auto"/>
        <w:left w:val="none" w:sz="0" w:space="0" w:color="auto"/>
        <w:bottom w:val="none" w:sz="0" w:space="0" w:color="auto"/>
        <w:right w:val="none" w:sz="0" w:space="0" w:color="auto"/>
      </w:divBdr>
      <w:divsChild>
        <w:div w:id="35157612">
          <w:marLeft w:val="0"/>
          <w:marRight w:val="0"/>
          <w:marTop w:val="0"/>
          <w:marBottom w:val="0"/>
          <w:divBdr>
            <w:top w:val="none" w:sz="0" w:space="0" w:color="auto"/>
            <w:left w:val="none" w:sz="0" w:space="0" w:color="auto"/>
            <w:bottom w:val="none" w:sz="0" w:space="0" w:color="auto"/>
            <w:right w:val="none" w:sz="0" w:space="0" w:color="auto"/>
          </w:divBdr>
          <w:divsChild>
            <w:div w:id="189014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518966">
      <w:bodyDiv w:val="1"/>
      <w:marLeft w:val="0"/>
      <w:marRight w:val="0"/>
      <w:marTop w:val="0"/>
      <w:marBottom w:val="0"/>
      <w:divBdr>
        <w:top w:val="none" w:sz="0" w:space="0" w:color="auto"/>
        <w:left w:val="none" w:sz="0" w:space="0" w:color="auto"/>
        <w:bottom w:val="none" w:sz="0" w:space="0" w:color="auto"/>
        <w:right w:val="none" w:sz="0" w:space="0" w:color="auto"/>
      </w:divBdr>
    </w:div>
    <w:div w:id="859509320">
      <w:bodyDiv w:val="1"/>
      <w:marLeft w:val="0"/>
      <w:marRight w:val="0"/>
      <w:marTop w:val="0"/>
      <w:marBottom w:val="0"/>
      <w:divBdr>
        <w:top w:val="none" w:sz="0" w:space="0" w:color="auto"/>
        <w:left w:val="none" w:sz="0" w:space="0" w:color="auto"/>
        <w:bottom w:val="none" w:sz="0" w:space="0" w:color="auto"/>
        <w:right w:val="none" w:sz="0" w:space="0" w:color="auto"/>
      </w:divBdr>
    </w:div>
    <w:div w:id="867334403">
      <w:bodyDiv w:val="1"/>
      <w:marLeft w:val="0"/>
      <w:marRight w:val="0"/>
      <w:marTop w:val="0"/>
      <w:marBottom w:val="0"/>
      <w:divBdr>
        <w:top w:val="none" w:sz="0" w:space="0" w:color="auto"/>
        <w:left w:val="none" w:sz="0" w:space="0" w:color="auto"/>
        <w:bottom w:val="none" w:sz="0" w:space="0" w:color="auto"/>
        <w:right w:val="none" w:sz="0" w:space="0" w:color="auto"/>
      </w:divBdr>
    </w:div>
    <w:div w:id="878080653">
      <w:bodyDiv w:val="1"/>
      <w:marLeft w:val="0"/>
      <w:marRight w:val="0"/>
      <w:marTop w:val="0"/>
      <w:marBottom w:val="0"/>
      <w:divBdr>
        <w:top w:val="none" w:sz="0" w:space="0" w:color="auto"/>
        <w:left w:val="none" w:sz="0" w:space="0" w:color="auto"/>
        <w:bottom w:val="none" w:sz="0" w:space="0" w:color="auto"/>
        <w:right w:val="none" w:sz="0" w:space="0" w:color="auto"/>
      </w:divBdr>
    </w:div>
    <w:div w:id="880166481">
      <w:bodyDiv w:val="1"/>
      <w:marLeft w:val="0"/>
      <w:marRight w:val="0"/>
      <w:marTop w:val="0"/>
      <w:marBottom w:val="0"/>
      <w:divBdr>
        <w:top w:val="none" w:sz="0" w:space="0" w:color="auto"/>
        <w:left w:val="none" w:sz="0" w:space="0" w:color="auto"/>
        <w:bottom w:val="none" w:sz="0" w:space="0" w:color="auto"/>
        <w:right w:val="none" w:sz="0" w:space="0" w:color="auto"/>
      </w:divBdr>
    </w:div>
    <w:div w:id="884215115">
      <w:bodyDiv w:val="1"/>
      <w:marLeft w:val="0"/>
      <w:marRight w:val="0"/>
      <w:marTop w:val="0"/>
      <w:marBottom w:val="0"/>
      <w:divBdr>
        <w:top w:val="none" w:sz="0" w:space="0" w:color="auto"/>
        <w:left w:val="none" w:sz="0" w:space="0" w:color="auto"/>
        <w:bottom w:val="none" w:sz="0" w:space="0" w:color="auto"/>
        <w:right w:val="none" w:sz="0" w:space="0" w:color="auto"/>
      </w:divBdr>
    </w:div>
    <w:div w:id="901329460">
      <w:bodyDiv w:val="1"/>
      <w:marLeft w:val="0"/>
      <w:marRight w:val="0"/>
      <w:marTop w:val="0"/>
      <w:marBottom w:val="0"/>
      <w:divBdr>
        <w:top w:val="none" w:sz="0" w:space="0" w:color="auto"/>
        <w:left w:val="none" w:sz="0" w:space="0" w:color="auto"/>
        <w:bottom w:val="none" w:sz="0" w:space="0" w:color="auto"/>
        <w:right w:val="none" w:sz="0" w:space="0" w:color="auto"/>
      </w:divBdr>
    </w:div>
    <w:div w:id="903875081">
      <w:bodyDiv w:val="1"/>
      <w:marLeft w:val="0"/>
      <w:marRight w:val="0"/>
      <w:marTop w:val="0"/>
      <w:marBottom w:val="0"/>
      <w:divBdr>
        <w:top w:val="none" w:sz="0" w:space="0" w:color="auto"/>
        <w:left w:val="none" w:sz="0" w:space="0" w:color="auto"/>
        <w:bottom w:val="none" w:sz="0" w:space="0" w:color="auto"/>
        <w:right w:val="none" w:sz="0" w:space="0" w:color="auto"/>
      </w:divBdr>
    </w:div>
    <w:div w:id="907301096">
      <w:bodyDiv w:val="1"/>
      <w:marLeft w:val="0"/>
      <w:marRight w:val="0"/>
      <w:marTop w:val="0"/>
      <w:marBottom w:val="0"/>
      <w:divBdr>
        <w:top w:val="none" w:sz="0" w:space="0" w:color="auto"/>
        <w:left w:val="none" w:sz="0" w:space="0" w:color="auto"/>
        <w:bottom w:val="none" w:sz="0" w:space="0" w:color="auto"/>
        <w:right w:val="none" w:sz="0" w:space="0" w:color="auto"/>
      </w:divBdr>
    </w:div>
    <w:div w:id="910045653">
      <w:bodyDiv w:val="1"/>
      <w:marLeft w:val="0"/>
      <w:marRight w:val="0"/>
      <w:marTop w:val="0"/>
      <w:marBottom w:val="0"/>
      <w:divBdr>
        <w:top w:val="none" w:sz="0" w:space="0" w:color="auto"/>
        <w:left w:val="none" w:sz="0" w:space="0" w:color="auto"/>
        <w:bottom w:val="none" w:sz="0" w:space="0" w:color="auto"/>
        <w:right w:val="none" w:sz="0" w:space="0" w:color="auto"/>
      </w:divBdr>
    </w:div>
    <w:div w:id="918633653">
      <w:bodyDiv w:val="1"/>
      <w:marLeft w:val="0"/>
      <w:marRight w:val="0"/>
      <w:marTop w:val="0"/>
      <w:marBottom w:val="0"/>
      <w:divBdr>
        <w:top w:val="none" w:sz="0" w:space="0" w:color="auto"/>
        <w:left w:val="none" w:sz="0" w:space="0" w:color="auto"/>
        <w:bottom w:val="none" w:sz="0" w:space="0" w:color="auto"/>
        <w:right w:val="none" w:sz="0" w:space="0" w:color="auto"/>
      </w:divBdr>
    </w:div>
    <w:div w:id="931621240">
      <w:bodyDiv w:val="1"/>
      <w:marLeft w:val="0"/>
      <w:marRight w:val="0"/>
      <w:marTop w:val="0"/>
      <w:marBottom w:val="0"/>
      <w:divBdr>
        <w:top w:val="none" w:sz="0" w:space="0" w:color="auto"/>
        <w:left w:val="none" w:sz="0" w:space="0" w:color="auto"/>
        <w:bottom w:val="none" w:sz="0" w:space="0" w:color="auto"/>
        <w:right w:val="none" w:sz="0" w:space="0" w:color="auto"/>
      </w:divBdr>
    </w:div>
    <w:div w:id="931666698">
      <w:bodyDiv w:val="1"/>
      <w:marLeft w:val="0"/>
      <w:marRight w:val="0"/>
      <w:marTop w:val="0"/>
      <w:marBottom w:val="0"/>
      <w:divBdr>
        <w:top w:val="none" w:sz="0" w:space="0" w:color="auto"/>
        <w:left w:val="none" w:sz="0" w:space="0" w:color="auto"/>
        <w:bottom w:val="none" w:sz="0" w:space="0" w:color="auto"/>
        <w:right w:val="none" w:sz="0" w:space="0" w:color="auto"/>
      </w:divBdr>
      <w:divsChild>
        <w:div w:id="586579501">
          <w:marLeft w:val="0"/>
          <w:marRight w:val="0"/>
          <w:marTop w:val="0"/>
          <w:marBottom w:val="0"/>
          <w:divBdr>
            <w:top w:val="none" w:sz="0" w:space="0" w:color="auto"/>
            <w:left w:val="none" w:sz="0" w:space="0" w:color="auto"/>
            <w:bottom w:val="none" w:sz="0" w:space="0" w:color="auto"/>
            <w:right w:val="none" w:sz="0" w:space="0" w:color="auto"/>
          </w:divBdr>
          <w:divsChild>
            <w:div w:id="945968902">
              <w:marLeft w:val="0"/>
              <w:marRight w:val="0"/>
              <w:marTop w:val="0"/>
              <w:marBottom w:val="0"/>
              <w:divBdr>
                <w:top w:val="none" w:sz="0" w:space="0" w:color="auto"/>
                <w:left w:val="none" w:sz="0" w:space="0" w:color="auto"/>
                <w:bottom w:val="none" w:sz="0" w:space="0" w:color="auto"/>
                <w:right w:val="none" w:sz="0" w:space="0" w:color="auto"/>
              </w:divBdr>
              <w:divsChild>
                <w:div w:id="220750182">
                  <w:marLeft w:val="0"/>
                  <w:marRight w:val="0"/>
                  <w:marTop w:val="0"/>
                  <w:marBottom w:val="0"/>
                  <w:divBdr>
                    <w:top w:val="none" w:sz="0" w:space="0" w:color="auto"/>
                    <w:left w:val="none" w:sz="0" w:space="0" w:color="auto"/>
                    <w:bottom w:val="none" w:sz="0" w:space="0" w:color="auto"/>
                    <w:right w:val="none" w:sz="0" w:space="0" w:color="auto"/>
                  </w:divBdr>
                  <w:divsChild>
                    <w:div w:id="2093313939">
                      <w:marLeft w:val="0"/>
                      <w:marRight w:val="0"/>
                      <w:marTop w:val="0"/>
                      <w:marBottom w:val="0"/>
                      <w:divBdr>
                        <w:top w:val="none" w:sz="0" w:space="0" w:color="auto"/>
                        <w:left w:val="none" w:sz="0" w:space="0" w:color="auto"/>
                        <w:bottom w:val="none" w:sz="0" w:space="0" w:color="auto"/>
                        <w:right w:val="none" w:sz="0" w:space="0" w:color="auto"/>
                      </w:divBdr>
                      <w:divsChild>
                        <w:div w:id="1889798715">
                          <w:marLeft w:val="0"/>
                          <w:marRight w:val="0"/>
                          <w:marTop w:val="0"/>
                          <w:marBottom w:val="0"/>
                          <w:divBdr>
                            <w:top w:val="none" w:sz="0" w:space="0" w:color="auto"/>
                            <w:left w:val="none" w:sz="0" w:space="0" w:color="auto"/>
                            <w:bottom w:val="none" w:sz="0" w:space="0" w:color="auto"/>
                            <w:right w:val="none" w:sz="0" w:space="0" w:color="auto"/>
                          </w:divBdr>
                          <w:divsChild>
                            <w:div w:id="219749744">
                              <w:marLeft w:val="0"/>
                              <w:marRight w:val="0"/>
                              <w:marTop w:val="0"/>
                              <w:marBottom w:val="0"/>
                              <w:divBdr>
                                <w:top w:val="none" w:sz="0" w:space="0" w:color="auto"/>
                                <w:left w:val="none" w:sz="0" w:space="0" w:color="auto"/>
                                <w:bottom w:val="none" w:sz="0" w:space="0" w:color="auto"/>
                                <w:right w:val="none" w:sz="0" w:space="0" w:color="auto"/>
                              </w:divBdr>
                              <w:divsChild>
                                <w:div w:id="1747334608">
                                  <w:marLeft w:val="0"/>
                                  <w:marRight w:val="0"/>
                                  <w:marTop w:val="0"/>
                                  <w:marBottom w:val="0"/>
                                  <w:divBdr>
                                    <w:top w:val="none" w:sz="0" w:space="0" w:color="auto"/>
                                    <w:left w:val="none" w:sz="0" w:space="0" w:color="auto"/>
                                    <w:bottom w:val="none" w:sz="0" w:space="0" w:color="auto"/>
                                    <w:right w:val="none" w:sz="0" w:space="0" w:color="auto"/>
                                  </w:divBdr>
                                  <w:divsChild>
                                    <w:div w:id="1829596428">
                                      <w:marLeft w:val="0"/>
                                      <w:marRight w:val="0"/>
                                      <w:marTop w:val="0"/>
                                      <w:marBottom w:val="0"/>
                                      <w:divBdr>
                                        <w:top w:val="none" w:sz="0" w:space="0" w:color="auto"/>
                                        <w:left w:val="none" w:sz="0" w:space="0" w:color="auto"/>
                                        <w:bottom w:val="none" w:sz="0" w:space="0" w:color="auto"/>
                                        <w:right w:val="none" w:sz="0" w:space="0" w:color="auto"/>
                                      </w:divBdr>
                                      <w:divsChild>
                                        <w:div w:id="323893428">
                                          <w:marLeft w:val="0"/>
                                          <w:marRight w:val="0"/>
                                          <w:marTop w:val="0"/>
                                          <w:marBottom w:val="0"/>
                                          <w:divBdr>
                                            <w:top w:val="none" w:sz="0" w:space="0" w:color="auto"/>
                                            <w:left w:val="none" w:sz="0" w:space="0" w:color="auto"/>
                                            <w:bottom w:val="none" w:sz="0" w:space="0" w:color="auto"/>
                                            <w:right w:val="none" w:sz="0" w:space="0" w:color="auto"/>
                                          </w:divBdr>
                                        </w:div>
                                      </w:divsChild>
                                    </w:div>
                                    <w:div w:id="1929002141">
                                      <w:marLeft w:val="0"/>
                                      <w:marRight w:val="0"/>
                                      <w:marTop w:val="0"/>
                                      <w:marBottom w:val="0"/>
                                      <w:divBdr>
                                        <w:top w:val="none" w:sz="0" w:space="0" w:color="auto"/>
                                        <w:left w:val="none" w:sz="0" w:space="0" w:color="auto"/>
                                        <w:bottom w:val="none" w:sz="0" w:space="0" w:color="auto"/>
                                        <w:right w:val="none" w:sz="0" w:space="0" w:color="auto"/>
                                      </w:divBdr>
                                      <w:divsChild>
                                        <w:div w:id="1920554226">
                                          <w:marLeft w:val="0"/>
                                          <w:marRight w:val="0"/>
                                          <w:marTop w:val="0"/>
                                          <w:marBottom w:val="0"/>
                                          <w:divBdr>
                                            <w:top w:val="none" w:sz="0" w:space="0" w:color="auto"/>
                                            <w:left w:val="none" w:sz="0" w:space="0" w:color="auto"/>
                                            <w:bottom w:val="none" w:sz="0" w:space="0" w:color="auto"/>
                                            <w:right w:val="none" w:sz="0" w:space="0" w:color="auto"/>
                                          </w:divBdr>
                                          <w:divsChild>
                                            <w:div w:id="47487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824316">
                              <w:marLeft w:val="0"/>
                              <w:marRight w:val="0"/>
                              <w:marTop w:val="0"/>
                              <w:marBottom w:val="0"/>
                              <w:divBdr>
                                <w:top w:val="none" w:sz="0" w:space="0" w:color="auto"/>
                                <w:left w:val="none" w:sz="0" w:space="0" w:color="auto"/>
                                <w:bottom w:val="none" w:sz="0" w:space="0" w:color="auto"/>
                                <w:right w:val="none" w:sz="0" w:space="0" w:color="auto"/>
                              </w:divBdr>
                              <w:divsChild>
                                <w:div w:id="1839953904">
                                  <w:marLeft w:val="0"/>
                                  <w:marRight w:val="0"/>
                                  <w:marTop w:val="0"/>
                                  <w:marBottom w:val="0"/>
                                  <w:divBdr>
                                    <w:top w:val="none" w:sz="0" w:space="0" w:color="auto"/>
                                    <w:left w:val="none" w:sz="0" w:space="0" w:color="auto"/>
                                    <w:bottom w:val="none" w:sz="0" w:space="0" w:color="auto"/>
                                    <w:right w:val="none" w:sz="0" w:space="0" w:color="auto"/>
                                  </w:divBdr>
                                </w:div>
                                <w:div w:id="2084447662">
                                  <w:marLeft w:val="0"/>
                                  <w:marRight w:val="0"/>
                                  <w:marTop w:val="0"/>
                                  <w:marBottom w:val="0"/>
                                  <w:divBdr>
                                    <w:top w:val="none" w:sz="0" w:space="0" w:color="auto"/>
                                    <w:left w:val="none" w:sz="0" w:space="0" w:color="auto"/>
                                    <w:bottom w:val="none" w:sz="0" w:space="0" w:color="auto"/>
                                    <w:right w:val="none" w:sz="0" w:space="0" w:color="auto"/>
                                  </w:divBdr>
                                  <w:divsChild>
                                    <w:div w:id="127070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6904934">
      <w:bodyDiv w:val="1"/>
      <w:marLeft w:val="0"/>
      <w:marRight w:val="0"/>
      <w:marTop w:val="0"/>
      <w:marBottom w:val="0"/>
      <w:divBdr>
        <w:top w:val="none" w:sz="0" w:space="0" w:color="auto"/>
        <w:left w:val="none" w:sz="0" w:space="0" w:color="auto"/>
        <w:bottom w:val="none" w:sz="0" w:space="0" w:color="auto"/>
        <w:right w:val="none" w:sz="0" w:space="0" w:color="auto"/>
      </w:divBdr>
    </w:div>
    <w:div w:id="937298552">
      <w:bodyDiv w:val="1"/>
      <w:marLeft w:val="0"/>
      <w:marRight w:val="0"/>
      <w:marTop w:val="0"/>
      <w:marBottom w:val="0"/>
      <w:divBdr>
        <w:top w:val="none" w:sz="0" w:space="0" w:color="auto"/>
        <w:left w:val="none" w:sz="0" w:space="0" w:color="auto"/>
        <w:bottom w:val="none" w:sz="0" w:space="0" w:color="auto"/>
        <w:right w:val="none" w:sz="0" w:space="0" w:color="auto"/>
      </w:divBdr>
    </w:div>
    <w:div w:id="947585139">
      <w:bodyDiv w:val="1"/>
      <w:marLeft w:val="0"/>
      <w:marRight w:val="0"/>
      <w:marTop w:val="0"/>
      <w:marBottom w:val="0"/>
      <w:divBdr>
        <w:top w:val="none" w:sz="0" w:space="0" w:color="auto"/>
        <w:left w:val="none" w:sz="0" w:space="0" w:color="auto"/>
        <w:bottom w:val="none" w:sz="0" w:space="0" w:color="auto"/>
        <w:right w:val="none" w:sz="0" w:space="0" w:color="auto"/>
      </w:divBdr>
    </w:div>
    <w:div w:id="951518063">
      <w:bodyDiv w:val="1"/>
      <w:marLeft w:val="0"/>
      <w:marRight w:val="0"/>
      <w:marTop w:val="0"/>
      <w:marBottom w:val="0"/>
      <w:divBdr>
        <w:top w:val="none" w:sz="0" w:space="0" w:color="auto"/>
        <w:left w:val="none" w:sz="0" w:space="0" w:color="auto"/>
        <w:bottom w:val="none" w:sz="0" w:space="0" w:color="auto"/>
        <w:right w:val="none" w:sz="0" w:space="0" w:color="auto"/>
      </w:divBdr>
    </w:div>
    <w:div w:id="961378306">
      <w:bodyDiv w:val="1"/>
      <w:marLeft w:val="0"/>
      <w:marRight w:val="0"/>
      <w:marTop w:val="0"/>
      <w:marBottom w:val="0"/>
      <w:divBdr>
        <w:top w:val="none" w:sz="0" w:space="0" w:color="auto"/>
        <w:left w:val="none" w:sz="0" w:space="0" w:color="auto"/>
        <w:bottom w:val="none" w:sz="0" w:space="0" w:color="auto"/>
        <w:right w:val="none" w:sz="0" w:space="0" w:color="auto"/>
      </w:divBdr>
      <w:divsChild>
        <w:div w:id="1871649175">
          <w:marLeft w:val="0"/>
          <w:marRight w:val="0"/>
          <w:marTop w:val="0"/>
          <w:marBottom w:val="0"/>
          <w:divBdr>
            <w:top w:val="none" w:sz="0" w:space="0" w:color="auto"/>
            <w:left w:val="none" w:sz="0" w:space="0" w:color="auto"/>
            <w:bottom w:val="none" w:sz="0" w:space="0" w:color="auto"/>
            <w:right w:val="none" w:sz="0" w:space="0" w:color="auto"/>
          </w:divBdr>
          <w:divsChild>
            <w:div w:id="1829900819">
              <w:marLeft w:val="0"/>
              <w:marRight w:val="0"/>
              <w:marTop w:val="0"/>
              <w:marBottom w:val="0"/>
              <w:divBdr>
                <w:top w:val="none" w:sz="0" w:space="0" w:color="auto"/>
                <w:left w:val="none" w:sz="0" w:space="0" w:color="auto"/>
                <w:bottom w:val="none" w:sz="0" w:space="0" w:color="auto"/>
                <w:right w:val="none" w:sz="0" w:space="0" w:color="auto"/>
              </w:divBdr>
              <w:divsChild>
                <w:div w:id="1958095918">
                  <w:marLeft w:val="0"/>
                  <w:marRight w:val="0"/>
                  <w:marTop w:val="0"/>
                  <w:marBottom w:val="0"/>
                  <w:divBdr>
                    <w:top w:val="none" w:sz="0" w:space="0" w:color="auto"/>
                    <w:left w:val="none" w:sz="0" w:space="0" w:color="auto"/>
                    <w:bottom w:val="none" w:sz="0" w:space="0" w:color="auto"/>
                    <w:right w:val="none" w:sz="0" w:space="0" w:color="auto"/>
                  </w:divBdr>
                  <w:divsChild>
                    <w:div w:id="2081362795">
                      <w:marLeft w:val="0"/>
                      <w:marRight w:val="0"/>
                      <w:marTop w:val="0"/>
                      <w:marBottom w:val="0"/>
                      <w:divBdr>
                        <w:top w:val="none" w:sz="0" w:space="0" w:color="auto"/>
                        <w:left w:val="none" w:sz="0" w:space="0" w:color="auto"/>
                        <w:bottom w:val="none" w:sz="0" w:space="0" w:color="auto"/>
                        <w:right w:val="none" w:sz="0" w:space="0" w:color="auto"/>
                      </w:divBdr>
                      <w:divsChild>
                        <w:div w:id="185541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4232326">
      <w:bodyDiv w:val="1"/>
      <w:marLeft w:val="0"/>
      <w:marRight w:val="0"/>
      <w:marTop w:val="0"/>
      <w:marBottom w:val="0"/>
      <w:divBdr>
        <w:top w:val="none" w:sz="0" w:space="0" w:color="auto"/>
        <w:left w:val="none" w:sz="0" w:space="0" w:color="auto"/>
        <w:bottom w:val="none" w:sz="0" w:space="0" w:color="auto"/>
        <w:right w:val="none" w:sz="0" w:space="0" w:color="auto"/>
      </w:divBdr>
    </w:div>
    <w:div w:id="974289808">
      <w:bodyDiv w:val="1"/>
      <w:marLeft w:val="0"/>
      <w:marRight w:val="0"/>
      <w:marTop w:val="0"/>
      <w:marBottom w:val="0"/>
      <w:divBdr>
        <w:top w:val="none" w:sz="0" w:space="0" w:color="auto"/>
        <w:left w:val="none" w:sz="0" w:space="0" w:color="auto"/>
        <w:bottom w:val="none" w:sz="0" w:space="0" w:color="auto"/>
        <w:right w:val="none" w:sz="0" w:space="0" w:color="auto"/>
      </w:divBdr>
    </w:div>
    <w:div w:id="985553601">
      <w:bodyDiv w:val="1"/>
      <w:marLeft w:val="0"/>
      <w:marRight w:val="0"/>
      <w:marTop w:val="0"/>
      <w:marBottom w:val="0"/>
      <w:divBdr>
        <w:top w:val="none" w:sz="0" w:space="0" w:color="auto"/>
        <w:left w:val="none" w:sz="0" w:space="0" w:color="auto"/>
        <w:bottom w:val="none" w:sz="0" w:space="0" w:color="auto"/>
        <w:right w:val="none" w:sz="0" w:space="0" w:color="auto"/>
      </w:divBdr>
    </w:div>
    <w:div w:id="986011079">
      <w:bodyDiv w:val="1"/>
      <w:marLeft w:val="0"/>
      <w:marRight w:val="0"/>
      <w:marTop w:val="0"/>
      <w:marBottom w:val="0"/>
      <w:divBdr>
        <w:top w:val="none" w:sz="0" w:space="0" w:color="auto"/>
        <w:left w:val="none" w:sz="0" w:space="0" w:color="auto"/>
        <w:bottom w:val="none" w:sz="0" w:space="0" w:color="auto"/>
        <w:right w:val="none" w:sz="0" w:space="0" w:color="auto"/>
      </w:divBdr>
    </w:div>
    <w:div w:id="987974885">
      <w:bodyDiv w:val="1"/>
      <w:marLeft w:val="0"/>
      <w:marRight w:val="0"/>
      <w:marTop w:val="0"/>
      <w:marBottom w:val="0"/>
      <w:divBdr>
        <w:top w:val="none" w:sz="0" w:space="0" w:color="auto"/>
        <w:left w:val="none" w:sz="0" w:space="0" w:color="auto"/>
        <w:bottom w:val="none" w:sz="0" w:space="0" w:color="auto"/>
        <w:right w:val="none" w:sz="0" w:space="0" w:color="auto"/>
      </w:divBdr>
    </w:div>
    <w:div w:id="992220042">
      <w:bodyDiv w:val="1"/>
      <w:marLeft w:val="0"/>
      <w:marRight w:val="0"/>
      <w:marTop w:val="0"/>
      <w:marBottom w:val="0"/>
      <w:divBdr>
        <w:top w:val="none" w:sz="0" w:space="0" w:color="auto"/>
        <w:left w:val="none" w:sz="0" w:space="0" w:color="auto"/>
        <w:bottom w:val="none" w:sz="0" w:space="0" w:color="auto"/>
        <w:right w:val="none" w:sz="0" w:space="0" w:color="auto"/>
      </w:divBdr>
    </w:div>
    <w:div w:id="994184367">
      <w:bodyDiv w:val="1"/>
      <w:marLeft w:val="0"/>
      <w:marRight w:val="0"/>
      <w:marTop w:val="0"/>
      <w:marBottom w:val="0"/>
      <w:divBdr>
        <w:top w:val="none" w:sz="0" w:space="0" w:color="auto"/>
        <w:left w:val="none" w:sz="0" w:space="0" w:color="auto"/>
        <w:bottom w:val="none" w:sz="0" w:space="0" w:color="auto"/>
        <w:right w:val="none" w:sz="0" w:space="0" w:color="auto"/>
      </w:divBdr>
      <w:divsChild>
        <w:div w:id="259528317">
          <w:marLeft w:val="0"/>
          <w:marRight w:val="0"/>
          <w:marTop w:val="0"/>
          <w:marBottom w:val="0"/>
          <w:divBdr>
            <w:top w:val="none" w:sz="0" w:space="0" w:color="auto"/>
            <w:left w:val="none" w:sz="0" w:space="0" w:color="auto"/>
            <w:bottom w:val="none" w:sz="0" w:space="0" w:color="auto"/>
            <w:right w:val="none" w:sz="0" w:space="0" w:color="auto"/>
          </w:divBdr>
          <w:divsChild>
            <w:div w:id="970937570">
              <w:marLeft w:val="0"/>
              <w:marRight w:val="0"/>
              <w:marTop w:val="0"/>
              <w:marBottom w:val="0"/>
              <w:divBdr>
                <w:top w:val="none" w:sz="0" w:space="0" w:color="auto"/>
                <w:left w:val="none" w:sz="0" w:space="0" w:color="auto"/>
                <w:bottom w:val="none" w:sz="0" w:space="0" w:color="auto"/>
                <w:right w:val="none" w:sz="0" w:space="0" w:color="auto"/>
              </w:divBdr>
              <w:divsChild>
                <w:div w:id="1893878957">
                  <w:marLeft w:val="0"/>
                  <w:marRight w:val="0"/>
                  <w:marTop w:val="0"/>
                  <w:marBottom w:val="0"/>
                  <w:divBdr>
                    <w:top w:val="none" w:sz="0" w:space="0" w:color="auto"/>
                    <w:left w:val="none" w:sz="0" w:space="0" w:color="auto"/>
                    <w:bottom w:val="none" w:sz="0" w:space="0" w:color="auto"/>
                    <w:right w:val="none" w:sz="0" w:space="0" w:color="auto"/>
                  </w:divBdr>
                  <w:divsChild>
                    <w:div w:id="13791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794262">
      <w:bodyDiv w:val="1"/>
      <w:marLeft w:val="0"/>
      <w:marRight w:val="0"/>
      <w:marTop w:val="0"/>
      <w:marBottom w:val="0"/>
      <w:divBdr>
        <w:top w:val="none" w:sz="0" w:space="0" w:color="auto"/>
        <w:left w:val="none" w:sz="0" w:space="0" w:color="auto"/>
        <w:bottom w:val="none" w:sz="0" w:space="0" w:color="auto"/>
        <w:right w:val="none" w:sz="0" w:space="0" w:color="auto"/>
      </w:divBdr>
      <w:divsChild>
        <w:div w:id="350767598">
          <w:marLeft w:val="0"/>
          <w:marRight w:val="0"/>
          <w:marTop w:val="0"/>
          <w:marBottom w:val="0"/>
          <w:divBdr>
            <w:top w:val="none" w:sz="0" w:space="0" w:color="auto"/>
            <w:left w:val="none" w:sz="0" w:space="0" w:color="auto"/>
            <w:bottom w:val="none" w:sz="0" w:space="0" w:color="auto"/>
            <w:right w:val="none" w:sz="0" w:space="0" w:color="auto"/>
          </w:divBdr>
          <w:divsChild>
            <w:div w:id="1287274511">
              <w:marLeft w:val="0"/>
              <w:marRight w:val="0"/>
              <w:marTop w:val="0"/>
              <w:marBottom w:val="0"/>
              <w:divBdr>
                <w:top w:val="none" w:sz="0" w:space="0" w:color="auto"/>
                <w:left w:val="none" w:sz="0" w:space="0" w:color="auto"/>
                <w:bottom w:val="none" w:sz="0" w:space="0" w:color="auto"/>
                <w:right w:val="none" w:sz="0" w:space="0" w:color="auto"/>
              </w:divBdr>
              <w:divsChild>
                <w:div w:id="627130895">
                  <w:marLeft w:val="0"/>
                  <w:marRight w:val="0"/>
                  <w:marTop w:val="0"/>
                  <w:marBottom w:val="0"/>
                  <w:divBdr>
                    <w:top w:val="none" w:sz="0" w:space="0" w:color="auto"/>
                    <w:left w:val="none" w:sz="0" w:space="0" w:color="auto"/>
                    <w:bottom w:val="none" w:sz="0" w:space="0" w:color="auto"/>
                    <w:right w:val="none" w:sz="0" w:space="0" w:color="auto"/>
                  </w:divBdr>
                  <w:divsChild>
                    <w:div w:id="1430807113">
                      <w:marLeft w:val="0"/>
                      <w:marRight w:val="0"/>
                      <w:marTop w:val="0"/>
                      <w:marBottom w:val="0"/>
                      <w:divBdr>
                        <w:top w:val="none" w:sz="0" w:space="0" w:color="auto"/>
                        <w:left w:val="none" w:sz="0" w:space="0" w:color="auto"/>
                        <w:bottom w:val="none" w:sz="0" w:space="0" w:color="auto"/>
                        <w:right w:val="none" w:sz="0" w:space="0" w:color="auto"/>
                      </w:divBdr>
                      <w:divsChild>
                        <w:div w:id="1412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7774893">
      <w:bodyDiv w:val="1"/>
      <w:marLeft w:val="0"/>
      <w:marRight w:val="0"/>
      <w:marTop w:val="0"/>
      <w:marBottom w:val="0"/>
      <w:divBdr>
        <w:top w:val="none" w:sz="0" w:space="0" w:color="auto"/>
        <w:left w:val="none" w:sz="0" w:space="0" w:color="auto"/>
        <w:bottom w:val="none" w:sz="0" w:space="0" w:color="auto"/>
        <w:right w:val="none" w:sz="0" w:space="0" w:color="auto"/>
      </w:divBdr>
      <w:divsChild>
        <w:div w:id="2008048822">
          <w:marLeft w:val="0"/>
          <w:marRight w:val="0"/>
          <w:marTop w:val="0"/>
          <w:marBottom w:val="41"/>
          <w:divBdr>
            <w:top w:val="none" w:sz="0" w:space="0" w:color="auto"/>
            <w:left w:val="none" w:sz="0" w:space="0" w:color="auto"/>
            <w:bottom w:val="none" w:sz="0" w:space="0" w:color="auto"/>
            <w:right w:val="none" w:sz="0" w:space="0" w:color="auto"/>
          </w:divBdr>
          <w:divsChild>
            <w:div w:id="1083183345">
              <w:marLeft w:val="0"/>
              <w:marRight w:val="41"/>
              <w:marTop w:val="0"/>
              <w:marBottom w:val="0"/>
              <w:divBdr>
                <w:top w:val="none" w:sz="0" w:space="0" w:color="auto"/>
                <w:left w:val="none" w:sz="0" w:space="0" w:color="auto"/>
                <w:bottom w:val="none" w:sz="0" w:space="0" w:color="auto"/>
                <w:right w:val="none" w:sz="0" w:space="0" w:color="auto"/>
              </w:divBdr>
              <w:divsChild>
                <w:div w:id="14951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694408">
      <w:bodyDiv w:val="1"/>
      <w:marLeft w:val="0"/>
      <w:marRight w:val="0"/>
      <w:marTop w:val="0"/>
      <w:marBottom w:val="0"/>
      <w:divBdr>
        <w:top w:val="none" w:sz="0" w:space="0" w:color="auto"/>
        <w:left w:val="none" w:sz="0" w:space="0" w:color="auto"/>
        <w:bottom w:val="none" w:sz="0" w:space="0" w:color="auto"/>
        <w:right w:val="none" w:sz="0" w:space="0" w:color="auto"/>
      </w:divBdr>
    </w:div>
    <w:div w:id="1022973802">
      <w:bodyDiv w:val="1"/>
      <w:marLeft w:val="0"/>
      <w:marRight w:val="0"/>
      <w:marTop w:val="0"/>
      <w:marBottom w:val="0"/>
      <w:divBdr>
        <w:top w:val="none" w:sz="0" w:space="0" w:color="auto"/>
        <w:left w:val="none" w:sz="0" w:space="0" w:color="auto"/>
        <w:bottom w:val="none" w:sz="0" w:space="0" w:color="auto"/>
        <w:right w:val="none" w:sz="0" w:space="0" w:color="auto"/>
      </w:divBdr>
    </w:div>
    <w:div w:id="1037437119">
      <w:bodyDiv w:val="1"/>
      <w:marLeft w:val="0"/>
      <w:marRight w:val="0"/>
      <w:marTop w:val="0"/>
      <w:marBottom w:val="0"/>
      <w:divBdr>
        <w:top w:val="none" w:sz="0" w:space="0" w:color="auto"/>
        <w:left w:val="none" w:sz="0" w:space="0" w:color="auto"/>
        <w:bottom w:val="none" w:sz="0" w:space="0" w:color="auto"/>
        <w:right w:val="none" w:sz="0" w:space="0" w:color="auto"/>
      </w:divBdr>
      <w:divsChild>
        <w:div w:id="508835315">
          <w:marLeft w:val="0"/>
          <w:marRight w:val="0"/>
          <w:marTop w:val="382"/>
          <w:marBottom w:val="0"/>
          <w:divBdr>
            <w:top w:val="none" w:sz="0" w:space="0" w:color="auto"/>
            <w:left w:val="none" w:sz="0" w:space="0" w:color="auto"/>
            <w:bottom w:val="none" w:sz="0" w:space="0" w:color="auto"/>
            <w:right w:val="none" w:sz="0" w:space="0" w:color="auto"/>
          </w:divBdr>
          <w:divsChild>
            <w:div w:id="612713771">
              <w:marLeft w:val="0"/>
              <w:marRight w:val="0"/>
              <w:marTop w:val="0"/>
              <w:marBottom w:val="0"/>
              <w:divBdr>
                <w:top w:val="single" w:sz="4" w:space="0" w:color="7F7F7F"/>
                <w:left w:val="single" w:sz="4" w:space="0" w:color="7F7F7F"/>
                <w:bottom w:val="single" w:sz="4" w:space="0" w:color="7F7F7F"/>
                <w:right w:val="single" w:sz="4" w:space="0" w:color="7F7F7F"/>
              </w:divBdr>
              <w:divsChild>
                <w:div w:id="1565676811">
                  <w:marLeft w:val="0"/>
                  <w:marRight w:val="0"/>
                  <w:marTop w:val="0"/>
                  <w:marBottom w:val="0"/>
                  <w:divBdr>
                    <w:top w:val="none" w:sz="0" w:space="0" w:color="auto"/>
                    <w:left w:val="none" w:sz="0" w:space="0" w:color="DC2221"/>
                    <w:bottom w:val="none" w:sz="0" w:space="0" w:color="auto"/>
                    <w:right w:val="none" w:sz="0" w:space="0" w:color="FEF3DC"/>
                  </w:divBdr>
                  <w:divsChild>
                    <w:div w:id="796919020">
                      <w:marLeft w:val="0"/>
                      <w:marRight w:val="0"/>
                      <w:marTop w:val="0"/>
                      <w:marBottom w:val="0"/>
                      <w:divBdr>
                        <w:top w:val="none" w:sz="0" w:space="0" w:color="auto"/>
                        <w:left w:val="none" w:sz="0" w:space="0" w:color="auto"/>
                        <w:bottom w:val="none" w:sz="0" w:space="0" w:color="auto"/>
                        <w:right w:val="none" w:sz="0" w:space="0" w:color="auto"/>
                      </w:divBdr>
                      <w:divsChild>
                        <w:div w:id="2108693153">
                          <w:marLeft w:val="0"/>
                          <w:marRight w:val="0"/>
                          <w:marTop w:val="0"/>
                          <w:marBottom w:val="0"/>
                          <w:divBdr>
                            <w:top w:val="none" w:sz="0" w:space="0" w:color="auto"/>
                            <w:left w:val="none" w:sz="0" w:space="0" w:color="auto"/>
                            <w:bottom w:val="none" w:sz="0" w:space="0" w:color="auto"/>
                            <w:right w:val="none" w:sz="0" w:space="0" w:color="auto"/>
                          </w:divBdr>
                          <w:divsChild>
                            <w:div w:id="346712195">
                              <w:marLeft w:val="0"/>
                              <w:marRight w:val="0"/>
                              <w:marTop w:val="0"/>
                              <w:marBottom w:val="0"/>
                              <w:divBdr>
                                <w:top w:val="none" w:sz="0" w:space="0" w:color="auto"/>
                                <w:left w:val="none" w:sz="0" w:space="0" w:color="auto"/>
                                <w:bottom w:val="none" w:sz="0" w:space="0" w:color="auto"/>
                                <w:right w:val="none" w:sz="0" w:space="0" w:color="auto"/>
                              </w:divBdr>
                              <w:divsChild>
                                <w:div w:id="957642781">
                                  <w:marLeft w:val="0"/>
                                  <w:marRight w:val="0"/>
                                  <w:marTop w:val="0"/>
                                  <w:marBottom w:val="0"/>
                                  <w:divBdr>
                                    <w:top w:val="none" w:sz="0" w:space="0" w:color="auto"/>
                                    <w:left w:val="none" w:sz="0" w:space="0" w:color="auto"/>
                                    <w:bottom w:val="none" w:sz="0" w:space="0" w:color="auto"/>
                                    <w:right w:val="none" w:sz="0" w:space="0" w:color="auto"/>
                                  </w:divBdr>
                                  <w:divsChild>
                                    <w:div w:id="173299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8898568">
      <w:bodyDiv w:val="1"/>
      <w:marLeft w:val="0"/>
      <w:marRight w:val="0"/>
      <w:marTop w:val="0"/>
      <w:marBottom w:val="0"/>
      <w:divBdr>
        <w:top w:val="none" w:sz="0" w:space="0" w:color="auto"/>
        <w:left w:val="none" w:sz="0" w:space="0" w:color="auto"/>
        <w:bottom w:val="none" w:sz="0" w:space="0" w:color="auto"/>
        <w:right w:val="none" w:sz="0" w:space="0" w:color="auto"/>
      </w:divBdr>
    </w:div>
    <w:div w:id="1055616940">
      <w:bodyDiv w:val="1"/>
      <w:marLeft w:val="0"/>
      <w:marRight w:val="0"/>
      <w:marTop w:val="0"/>
      <w:marBottom w:val="0"/>
      <w:divBdr>
        <w:top w:val="none" w:sz="0" w:space="0" w:color="auto"/>
        <w:left w:val="none" w:sz="0" w:space="0" w:color="auto"/>
        <w:bottom w:val="none" w:sz="0" w:space="0" w:color="auto"/>
        <w:right w:val="none" w:sz="0" w:space="0" w:color="auto"/>
      </w:divBdr>
      <w:divsChild>
        <w:div w:id="1491478946">
          <w:marLeft w:val="0"/>
          <w:marRight w:val="0"/>
          <w:marTop w:val="0"/>
          <w:marBottom w:val="0"/>
          <w:divBdr>
            <w:top w:val="none" w:sz="0" w:space="0" w:color="auto"/>
            <w:left w:val="none" w:sz="0" w:space="0" w:color="auto"/>
            <w:bottom w:val="none" w:sz="0" w:space="0" w:color="auto"/>
            <w:right w:val="none" w:sz="0" w:space="0" w:color="auto"/>
          </w:divBdr>
          <w:divsChild>
            <w:div w:id="1931936537">
              <w:marLeft w:val="0"/>
              <w:marRight w:val="0"/>
              <w:marTop w:val="0"/>
              <w:marBottom w:val="0"/>
              <w:divBdr>
                <w:top w:val="none" w:sz="0" w:space="0" w:color="auto"/>
                <w:left w:val="none" w:sz="0" w:space="0" w:color="auto"/>
                <w:bottom w:val="none" w:sz="0" w:space="0" w:color="auto"/>
                <w:right w:val="none" w:sz="0" w:space="0" w:color="auto"/>
              </w:divBdr>
              <w:divsChild>
                <w:div w:id="650059110">
                  <w:marLeft w:val="0"/>
                  <w:marRight w:val="0"/>
                  <w:marTop w:val="0"/>
                  <w:marBottom w:val="0"/>
                  <w:divBdr>
                    <w:top w:val="none" w:sz="0" w:space="0" w:color="auto"/>
                    <w:left w:val="none" w:sz="0" w:space="0" w:color="auto"/>
                    <w:bottom w:val="none" w:sz="0" w:space="0" w:color="auto"/>
                    <w:right w:val="none" w:sz="0" w:space="0" w:color="auto"/>
                  </w:divBdr>
                  <w:divsChild>
                    <w:div w:id="52332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242384">
      <w:bodyDiv w:val="1"/>
      <w:marLeft w:val="0"/>
      <w:marRight w:val="0"/>
      <w:marTop w:val="0"/>
      <w:marBottom w:val="0"/>
      <w:divBdr>
        <w:top w:val="none" w:sz="0" w:space="0" w:color="auto"/>
        <w:left w:val="none" w:sz="0" w:space="0" w:color="auto"/>
        <w:bottom w:val="none" w:sz="0" w:space="0" w:color="auto"/>
        <w:right w:val="none" w:sz="0" w:space="0" w:color="auto"/>
      </w:divBdr>
    </w:div>
    <w:div w:id="1060592775">
      <w:bodyDiv w:val="1"/>
      <w:marLeft w:val="0"/>
      <w:marRight w:val="0"/>
      <w:marTop w:val="0"/>
      <w:marBottom w:val="0"/>
      <w:divBdr>
        <w:top w:val="none" w:sz="0" w:space="0" w:color="auto"/>
        <w:left w:val="none" w:sz="0" w:space="0" w:color="auto"/>
        <w:bottom w:val="none" w:sz="0" w:space="0" w:color="auto"/>
        <w:right w:val="none" w:sz="0" w:space="0" w:color="auto"/>
      </w:divBdr>
    </w:div>
    <w:div w:id="1068188420">
      <w:bodyDiv w:val="1"/>
      <w:marLeft w:val="0"/>
      <w:marRight w:val="0"/>
      <w:marTop w:val="0"/>
      <w:marBottom w:val="0"/>
      <w:divBdr>
        <w:top w:val="none" w:sz="0" w:space="0" w:color="auto"/>
        <w:left w:val="none" w:sz="0" w:space="0" w:color="auto"/>
        <w:bottom w:val="none" w:sz="0" w:space="0" w:color="auto"/>
        <w:right w:val="none" w:sz="0" w:space="0" w:color="auto"/>
      </w:divBdr>
    </w:div>
    <w:div w:id="1069114836">
      <w:bodyDiv w:val="1"/>
      <w:marLeft w:val="0"/>
      <w:marRight w:val="0"/>
      <w:marTop w:val="0"/>
      <w:marBottom w:val="0"/>
      <w:divBdr>
        <w:top w:val="none" w:sz="0" w:space="0" w:color="auto"/>
        <w:left w:val="none" w:sz="0" w:space="0" w:color="auto"/>
        <w:bottom w:val="none" w:sz="0" w:space="0" w:color="auto"/>
        <w:right w:val="none" w:sz="0" w:space="0" w:color="auto"/>
      </w:divBdr>
    </w:div>
    <w:div w:id="1081834640">
      <w:bodyDiv w:val="1"/>
      <w:marLeft w:val="0"/>
      <w:marRight w:val="0"/>
      <w:marTop w:val="0"/>
      <w:marBottom w:val="0"/>
      <w:divBdr>
        <w:top w:val="none" w:sz="0" w:space="0" w:color="auto"/>
        <w:left w:val="none" w:sz="0" w:space="0" w:color="auto"/>
        <w:bottom w:val="none" w:sz="0" w:space="0" w:color="auto"/>
        <w:right w:val="none" w:sz="0" w:space="0" w:color="auto"/>
      </w:divBdr>
    </w:div>
    <w:div w:id="1086075664">
      <w:bodyDiv w:val="1"/>
      <w:marLeft w:val="0"/>
      <w:marRight w:val="0"/>
      <w:marTop w:val="0"/>
      <w:marBottom w:val="0"/>
      <w:divBdr>
        <w:top w:val="none" w:sz="0" w:space="0" w:color="auto"/>
        <w:left w:val="none" w:sz="0" w:space="0" w:color="auto"/>
        <w:bottom w:val="none" w:sz="0" w:space="0" w:color="auto"/>
        <w:right w:val="none" w:sz="0" w:space="0" w:color="auto"/>
      </w:divBdr>
    </w:div>
    <w:div w:id="1087921055">
      <w:bodyDiv w:val="1"/>
      <w:marLeft w:val="0"/>
      <w:marRight w:val="0"/>
      <w:marTop w:val="0"/>
      <w:marBottom w:val="0"/>
      <w:divBdr>
        <w:top w:val="none" w:sz="0" w:space="0" w:color="auto"/>
        <w:left w:val="none" w:sz="0" w:space="0" w:color="auto"/>
        <w:bottom w:val="none" w:sz="0" w:space="0" w:color="auto"/>
        <w:right w:val="none" w:sz="0" w:space="0" w:color="auto"/>
      </w:divBdr>
    </w:div>
    <w:div w:id="1094015682">
      <w:bodyDiv w:val="1"/>
      <w:marLeft w:val="0"/>
      <w:marRight w:val="0"/>
      <w:marTop w:val="0"/>
      <w:marBottom w:val="0"/>
      <w:divBdr>
        <w:top w:val="none" w:sz="0" w:space="0" w:color="auto"/>
        <w:left w:val="none" w:sz="0" w:space="0" w:color="auto"/>
        <w:bottom w:val="none" w:sz="0" w:space="0" w:color="auto"/>
        <w:right w:val="none" w:sz="0" w:space="0" w:color="auto"/>
      </w:divBdr>
    </w:div>
    <w:div w:id="1096947074">
      <w:bodyDiv w:val="1"/>
      <w:marLeft w:val="0"/>
      <w:marRight w:val="0"/>
      <w:marTop w:val="0"/>
      <w:marBottom w:val="0"/>
      <w:divBdr>
        <w:top w:val="none" w:sz="0" w:space="0" w:color="auto"/>
        <w:left w:val="none" w:sz="0" w:space="0" w:color="auto"/>
        <w:bottom w:val="none" w:sz="0" w:space="0" w:color="auto"/>
        <w:right w:val="none" w:sz="0" w:space="0" w:color="auto"/>
      </w:divBdr>
      <w:divsChild>
        <w:div w:id="772866667">
          <w:marLeft w:val="0"/>
          <w:marRight w:val="0"/>
          <w:marTop w:val="0"/>
          <w:marBottom w:val="0"/>
          <w:divBdr>
            <w:top w:val="none" w:sz="0" w:space="0" w:color="auto"/>
            <w:left w:val="none" w:sz="0" w:space="0" w:color="auto"/>
            <w:bottom w:val="none" w:sz="0" w:space="0" w:color="auto"/>
            <w:right w:val="none" w:sz="0" w:space="0" w:color="auto"/>
          </w:divBdr>
          <w:divsChild>
            <w:div w:id="990864822">
              <w:marLeft w:val="0"/>
              <w:marRight w:val="0"/>
              <w:marTop w:val="0"/>
              <w:marBottom w:val="0"/>
              <w:divBdr>
                <w:top w:val="none" w:sz="0" w:space="0" w:color="auto"/>
                <w:left w:val="none" w:sz="0" w:space="0" w:color="auto"/>
                <w:bottom w:val="none" w:sz="0" w:space="0" w:color="auto"/>
                <w:right w:val="none" w:sz="0" w:space="0" w:color="auto"/>
              </w:divBdr>
              <w:divsChild>
                <w:div w:id="1441300127">
                  <w:marLeft w:val="0"/>
                  <w:marRight w:val="0"/>
                  <w:marTop w:val="0"/>
                  <w:marBottom w:val="0"/>
                  <w:divBdr>
                    <w:top w:val="none" w:sz="0" w:space="0" w:color="auto"/>
                    <w:left w:val="none" w:sz="0" w:space="0" w:color="auto"/>
                    <w:bottom w:val="none" w:sz="0" w:space="0" w:color="auto"/>
                    <w:right w:val="none" w:sz="0" w:space="0" w:color="auto"/>
                  </w:divBdr>
                  <w:divsChild>
                    <w:div w:id="1966813990">
                      <w:marLeft w:val="0"/>
                      <w:marRight w:val="0"/>
                      <w:marTop w:val="0"/>
                      <w:marBottom w:val="0"/>
                      <w:divBdr>
                        <w:top w:val="none" w:sz="0" w:space="0" w:color="auto"/>
                        <w:left w:val="none" w:sz="0" w:space="0" w:color="auto"/>
                        <w:bottom w:val="none" w:sz="0" w:space="0" w:color="auto"/>
                        <w:right w:val="none" w:sz="0" w:space="0" w:color="auto"/>
                      </w:divBdr>
                      <w:divsChild>
                        <w:div w:id="1727338908">
                          <w:marLeft w:val="0"/>
                          <w:marRight w:val="0"/>
                          <w:marTop w:val="0"/>
                          <w:marBottom w:val="0"/>
                          <w:divBdr>
                            <w:top w:val="none" w:sz="0" w:space="0" w:color="auto"/>
                            <w:left w:val="none" w:sz="0" w:space="0" w:color="auto"/>
                            <w:bottom w:val="none" w:sz="0" w:space="0" w:color="auto"/>
                            <w:right w:val="none" w:sz="0" w:space="0" w:color="auto"/>
                          </w:divBdr>
                          <w:divsChild>
                            <w:div w:id="124919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7557033">
      <w:bodyDiv w:val="1"/>
      <w:marLeft w:val="0"/>
      <w:marRight w:val="0"/>
      <w:marTop w:val="0"/>
      <w:marBottom w:val="0"/>
      <w:divBdr>
        <w:top w:val="none" w:sz="0" w:space="0" w:color="auto"/>
        <w:left w:val="none" w:sz="0" w:space="0" w:color="auto"/>
        <w:bottom w:val="none" w:sz="0" w:space="0" w:color="auto"/>
        <w:right w:val="none" w:sz="0" w:space="0" w:color="auto"/>
      </w:divBdr>
    </w:div>
    <w:div w:id="1106925245">
      <w:bodyDiv w:val="1"/>
      <w:marLeft w:val="0"/>
      <w:marRight w:val="0"/>
      <w:marTop w:val="0"/>
      <w:marBottom w:val="0"/>
      <w:divBdr>
        <w:top w:val="none" w:sz="0" w:space="0" w:color="auto"/>
        <w:left w:val="none" w:sz="0" w:space="0" w:color="auto"/>
        <w:bottom w:val="none" w:sz="0" w:space="0" w:color="auto"/>
        <w:right w:val="none" w:sz="0" w:space="0" w:color="auto"/>
      </w:divBdr>
    </w:div>
    <w:div w:id="1110471669">
      <w:bodyDiv w:val="1"/>
      <w:marLeft w:val="0"/>
      <w:marRight w:val="0"/>
      <w:marTop w:val="0"/>
      <w:marBottom w:val="0"/>
      <w:divBdr>
        <w:top w:val="none" w:sz="0" w:space="0" w:color="auto"/>
        <w:left w:val="none" w:sz="0" w:space="0" w:color="auto"/>
        <w:bottom w:val="none" w:sz="0" w:space="0" w:color="auto"/>
        <w:right w:val="none" w:sz="0" w:space="0" w:color="auto"/>
      </w:divBdr>
      <w:divsChild>
        <w:div w:id="515267362">
          <w:marLeft w:val="0"/>
          <w:marRight w:val="0"/>
          <w:marTop w:val="0"/>
          <w:marBottom w:val="0"/>
          <w:divBdr>
            <w:top w:val="none" w:sz="0" w:space="0" w:color="auto"/>
            <w:left w:val="none" w:sz="0" w:space="0" w:color="auto"/>
            <w:bottom w:val="none" w:sz="0" w:space="0" w:color="auto"/>
            <w:right w:val="none" w:sz="0" w:space="0" w:color="auto"/>
          </w:divBdr>
          <w:divsChild>
            <w:div w:id="1396197135">
              <w:marLeft w:val="0"/>
              <w:marRight w:val="0"/>
              <w:marTop w:val="0"/>
              <w:marBottom w:val="0"/>
              <w:divBdr>
                <w:top w:val="none" w:sz="0" w:space="0" w:color="auto"/>
                <w:left w:val="none" w:sz="0" w:space="0" w:color="auto"/>
                <w:bottom w:val="none" w:sz="0" w:space="0" w:color="auto"/>
                <w:right w:val="none" w:sz="0" w:space="0" w:color="auto"/>
              </w:divBdr>
              <w:divsChild>
                <w:div w:id="1891573884">
                  <w:marLeft w:val="0"/>
                  <w:marRight w:val="0"/>
                  <w:marTop w:val="0"/>
                  <w:marBottom w:val="0"/>
                  <w:divBdr>
                    <w:top w:val="none" w:sz="0" w:space="0" w:color="auto"/>
                    <w:left w:val="none" w:sz="0" w:space="0" w:color="auto"/>
                    <w:bottom w:val="none" w:sz="0" w:space="0" w:color="auto"/>
                    <w:right w:val="none" w:sz="0" w:space="0" w:color="auto"/>
                  </w:divBdr>
                  <w:divsChild>
                    <w:div w:id="198531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626320">
      <w:bodyDiv w:val="1"/>
      <w:marLeft w:val="0"/>
      <w:marRight w:val="0"/>
      <w:marTop w:val="0"/>
      <w:marBottom w:val="0"/>
      <w:divBdr>
        <w:top w:val="none" w:sz="0" w:space="0" w:color="auto"/>
        <w:left w:val="none" w:sz="0" w:space="0" w:color="auto"/>
        <w:bottom w:val="none" w:sz="0" w:space="0" w:color="auto"/>
        <w:right w:val="none" w:sz="0" w:space="0" w:color="auto"/>
      </w:divBdr>
    </w:div>
    <w:div w:id="1120807004">
      <w:bodyDiv w:val="1"/>
      <w:marLeft w:val="0"/>
      <w:marRight w:val="0"/>
      <w:marTop w:val="0"/>
      <w:marBottom w:val="0"/>
      <w:divBdr>
        <w:top w:val="none" w:sz="0" w:space="0" w:color="auto"/>
        <w:left w:val="none" w:sz="0" w:space="0" w:color="auto"/>
        <w:bottom w:val="none" w:sz="0" w:space="0" w:color="auto"/>
        <w:right w:val="none" w:sz="0" w:space="0" w:color="auto"/>
      </w:divBdr>
    </w:div>
    <w:div w:id="1133059107">
      <w:bodyDiv w:val="1"/>
      <w:marLeft w:val="0"/>
      <w:marRight w:val="0"/>
      <w:marTop w:val="0"/>
      <w:marBottom w:val="0"/>
      <w:divBdr>
        <w:top w:val="none" w:sz="0" w:space="0" w:color="auto"/>
        <w:left w:val="none" w:sz="0" w:space="0" w:color="auto"/>
        <w:bottom w:val="none" w:sz="0" w:space="0" w:color="auto"/>
        <w:right w:val="none" w:sz="0" w:space="0" w:color="auto"/>
      </w:divBdr>
    </w:div>
    <w:div w:id="1145661377">
      <w:bodyDiv w:val="1"/>
      <w:marLeft w:val="0"/>
      <w:marRight w:val="0"/>
      <w:marTop w:val="0"/>
      <w:marBottom w:val="0"/>
      <w:divBdr>
        <w:top w:val="none" w:sz="0" w:space="0" w:color="auto"/>
        <w:left w:val="none" w:sz="0" w:space="0" w:color="auto"/>
        <w:bottom w:val="none" w:sz="0" w:space="0" w:color="auto"/>
        <w:right w:val="none" w:sz="0" w:space="0" w:color="auto"/>
      </w:divBdr>
      <w:divsChild>
        <w:div w:id="1963001858">
          <w:marLeft w:val="0"/>
          <w:marRight w:val="0"/>
          <w:marTop w:val="450"/>
          <w:marBottom w:val="0"/>
          <w:divBdr>
            <w:top w:val="none" w:sz="0" w:space="0" w:color="auto"/>
            <w:left w:val="none" w:sz="0" w:space="0" w:color="auto"/>
            <w:bottom w:val="none" w:sz="0" w:space="0" w:color="auto"/>
            <w:right w:val="none" w:sz="0" w:space="0" w:color="auto"/>
          </w:divBdr>
          <w:divsChild>
            <w:div w:id="1062488773">
              <w:marLeft w:val="0"/>
              <w:marRight w:val="0"/>
              <w:marTop w:val="0"/>
              <w:marBottom w:val="0"/>
              <w:divBdr>
                <w:top w:val="single" w:sz="6" w:space="0" w:color="7F7F7F"/>
                <w:left w:val="single" w:sz="6" w:space="0" w:color="7F7F7F"/>
                <w:bottom w:val="single" w:sz="6" w:space="0" w:color="7F7F7F"/>
                <w:right w:val="single" w:sz="6" w:space="0" w:color="7F7F7F"/>
              </w:divBdr>
              <w:divsChild>
                <w:div w:id="409615669">
                  <w:marLeft w:val="0"/>
                  <w:marRight w:val="0"/>
                  <w:marTop w:val="0"/>
                  <w:marBottom w:val="0"/>
                  <w:divBdr>
                    <w:top w:val="none" w:sz="0" w:space="0" w:color="auto"/>
                    <w:left w:val="none" w:sz="0" w:space="0" w:color="DC2221"/>
                    <w:bottom w:val="none" w:sz="0" w:space="0" w:color="auto"/>
                    <w:right w:val="none" w:sz="0" w:space="0" w:color="FEF3DC"/>
                  </w:divBdr>
                  <w:divsChild>
                    <w:div w:id="1735423308">
                      <w:marLeft w:val="0"/>
                      <w:marRight w:val="0"/>
                      <w:marTop w:val="0"/>
                      <w:marBottom w:val="0"/>
                      <w:divBdr>
                        <w:top w:val="none" w:sz="0" w:space="0" w:color="auto"/>
                        <w:left w:val="none" w:sz="0" w:space="0" w:color="auto"/>
                        <w:bottom w:val="none" w:sz="0" w:space="0" w:color="auto"/>
                        <w:right w:val="none" w:sz="0" w:space="0" w:color="auto"/>
                      </w:divBdr>
                      <w:divsChild>
                        <w:div w:id="42564492">
                          <w:marLeft w:val="0"/>
                          <w:marRight w:val="0"/>
                          <w:marTop w:val="0"/>
                          <w:marBottom w:val="0"/>
                          <w:divBdr>
                            <w:top w:val="none" w:sz="0" w:space="0" w:color="auto"/>
                            <w:left w:val="none" w:sz="0" w:space="0" w:color="auto"/>
                            <w:bottom w:val="none" w:sz="0" w:space="0" w:color="auto"/>
                            <w:right w:val="none" w:sz="0" w:space="0" w:color="auto"/>
                          </w:divBdr>
                          <w:divsChild>
                            <w:div w:id="127405724">
                              <w:marLeft w:val="0"/>
                              <w:marRight w:val="0"/>
                              <w:marTop w:val="0"/>
                              <w:marBottom w:val="0"/>
                              <w:divBdr>
                                <w:top w:val="none" w:sz="0" w:space="0" w:color="auto"/>
                                <w:left w:val="none" w:sz="0" w:space="0" w:color="auto"/>
                                <w:bottom w:val="none" w:sz="0" w:space="0" w:color="auto"/>
                                <w:right w:val="none" w:sz="0" w:space="0" w:color="auto"/>
                              </w:divBdr>
                              <w:divsChild>
                                <w:div w:id="1893811885">
                                  <w:marLeft w:val="0"/>
                                  <w:marRight w:val="0"/>
                                  <w:marTop w:val="0"/>
                                  <w:marBottom w:val="0"/>
                                  <w:divBdr>
                                    <w:top w:val="none" w:sz="0" w:space="0" w:color="auto"/>
                                    <w:left w:val="none" w:sz="0" w:space="0" w:color="auto"/>
                                    <w:bottom w:val="none" w:sz="0" w:space="0" w:color="auto"/>
                                    <w:right w:val="none" w:sz="0" w:space="0" w:color="auto"/>
                                  </w:divBdr>
                                  <w:divsChild>
                                    <w:div w:id="27028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5269094">
      <w:bodyDiv w:val="1"/>
      <w:marLeft w:val="0"/>
      <w:marRight w:val="0"/>
      <w:marTop w:val="0"/>
      <w:marBottom w:val="0"/>
      <w:divBdr>
        <w:top w:val="none" w:sz="0" w:space="0" w:color="auto"/>
        <w:left w:val="none" w:sz="0" w:space="0" w:color="auto"/>
        <w:bottom w:val="none" w:sz="0" w:space="0" w:color="auto"/>
        <w:right w:val="none" w:sz="0" w:space="0" w:color="auto"/>
      </w:divBdr>
    </w:div>
    <w:div w:id="1158036481">
      <w:bodyDiv w:val="1"/>
      <w:marLeft w:val="0"/>
      <w:marRight w:val="0"/>
      <w:marTop w:val="0"/>
      <w:marBottom w:val="0"/>
      <w:divBdr>
        <w:top w:val="none" w:sz="0" w:space="0" w:color="auto"/>
        <w:left w:val="none" w:sz="0" w:space="0" w:color="auto"/>
        <w:bottom w:val="none" w:sz="0" w:space="0" w:color="auto"/>
        <w:right w:val="none" w:sz="0" w:space="0" w:color="auto"/>
      </w:divBdr>
    </w:div>
    <w:div w:id="1167937861">
      <w:bodyDiv w:val="1"/>
      <w:marLeft w:val="0"/>
      <w:marRight w:val="0"/>
      <w:marTop w:val="0"/>
      <w:marBottom w:val="0"/>
      <w:divBdr>
        <w:top w:val="none" w:sz="0" w:space="0" w:color="auto"/>
        <w:left w:val="none" w:sz="0" w:space="0" w:color="auto"/>
        <w:bottom w:val="none" w:sz="0" w:space="0" w:color="auto"/>
        <w:right w:val="none" w:sz="0" w:space="0" w:color="auto"/>
      </w:divBdr>
    </w:div>
    <w:div w:id="1184981201">
      <w:bodyDiv w:val="1"/>
      <w:marLeft w:val="0"/>
      <w:marRight w:val="0"/>
      <w:marTop w:val="0"/>
      <w:marBottom w:val="0"/>
      <w:divBdr>
        <w:top w:val="none" w:sz="0" w:space="0" w:color="auto"/>
        <w:left w:val="none" w:sz="0" w:space="0" w:color="auto"/>
        <w:bottom w:val="none" w:sz="0" w:space="0" w:color="auto"/>
        <w:right w:val="none" w:sz="0" w:space="0" w:color="auto"/>
      </w:divBdr>
    </w:div>
    <w:div w:id="1192457181">
      <w:bodyDiv w:val="1"/>
      <w:marLeft w:val="0"/>
      <w:marRight w:val="0"/>
      <w:marTop w:val="0"/>
      <w:marBottom w:val="0"/>
      <w:divBdr>
        <w:top w:val="none" w:sz="0" w:space="0" w:color="auto"/>
        <w:left w:val="none" w:sz="0" w:space="0" w:color="auto"/>
        <w:bottom w:val="none" w:sz="0" w:space="0" w:color="auto"/>
        <w:right w:val="none" w:sz="0" w:space="0" w:color="auto"/>
      </w:divBdr>
    </w:div>
    <w:div w:id="1210191886">
      <w:bodyDiv w:val="1"/>
      <w:marLeft w:val="0"/>
      <w:marRight w:val="0"/>
      <w:marTop w:val="0"/>
      <w:marBottom w:val="0"/>
      <w:divBdr>
        <w:top w:val="none" w:sz="0" w:space="0" w:color="auto"/>
        <w:left w:val="none" w:sz="0" w:space="0" w:color="auto"/>
        <w:bottom w:val="none" w:sz="0" w:space="0" w:color="auto"/>
        <w:right w:val="none" w:sz="0" w:space="0" w:color="auto"/>
      </w:divBdr>
    </w:div>
    <w:div w:id="1222210201">
      <w:bodyDiv w:val="1"/>
      <w:marLeft w:val="0"/>
      <w:marRight w:val="0"/>
      <w:marTop w:val="0"/>
      <w:marBottom w:val="0"/>
      <w:divBdr>
        <w:top w:val="none" w:sz="0" w:space="0" w:color="auto"/>
        <w:left w:val="none" w:sz="0" w:space="0" w:color="auto"/>
        <w:bottom w:val="none" w:sz="0" w:space="0" w:color="auto"/>
        <w:right w:val="none" w:sz="0" w:space="0" w:color="auto"/>
      </w:divBdr>
    </w:div>
    <w:div w:id="1234582584">
      <w:bodyDiv w:val="1"/>
      <w:marLeft w:val="0"/>
      <w:marRight w:val="0"/>
      <w:marTop w:val="0"/>
      <w:marBottom w:val="0"/>
      <w:divBdr>
        <w:top w:val="none" w:sz="0" w:space="0" w:color="auto"/>
        <w:left w:val="none" w:sz="0" w:space="0" w:color="auto"/>
        <w:bottom w:val="none" w:sz="0" w:space="0" w:color="auto"/>
        <w:right w:val="none" w:sz="0" w:space="0" w:color="auto"/>
      </w:divBdr>
    </w:div>
    <w:div w:id="1236815700">
      <w:bodyDiv w:val="1"/>
      <w:marLeft w:val="0"/>
      <w:marRight w:val="0"/>
      <w:marTop w:val="0"/>
      <w:marBottom w:val="0"/>
      <w:divBdr>
        <w:top w:val="none" w:sz="0" w:space="0" w:color="auto"/>
        <w:left w:val="none" w:sz="0" w:space="0" w:color="auto"/>
        <w:bottom w:val="none" w:sz="0" w:space="0" w:color="auto"/>
        <w:right w:val="none" w:sz="0" w:space="0" w:color="auto"/>
      </w:divBdr>
    </w:div>
    <w:div w:id="1242376636">
      <w:bodyDiv w:val="1"/>
      <w:marLeft w:val="0"/>
      <w:marRight w:val="0"/>
      <w:marTop w:val="0"/>
      <w:marBottom w:val="0"/>
      <w:divBdr>
        <w:top w:val="none" w:sz="0" w:space="0" w:color="auto"/>
        <w:left w:val="none" w:sz="0" w:space="0" w:color="auto"/>
        <w:bottom w:val="none" w:sz="0" w:space="0" w:color="auto"/>
        <w:right w:val="none" w:sz="0" w:space="0" w:color="auto"/>
      </w:divBdr>
      <w:divsChild>
        <w:div w:id="1722628145">
          <w:marLeft w:val="0"/>
          <w:marRight w:val="0"/>
          <w:marTop w:val="0"/>
          <w:marBottom w:val="0"/>
          <w:divBdr>
            <w:top w:val="none" w:sz="0" w:space="0" w:color="auto"/>
            <w:left w:val="none" w:sz="0" w:space="0" w:color="auto"/>
            <w:bottom w:val="none" w:sz="0" w:space="0" w:color="auto"/>
            <w:right w:val="none" w:sz="0" w:space="0" w:color="auto"/>
          </w:divBdr>
          <w:divsChild>
            <w:div w:id="1810241500">
              <w:marLeft w:val="0"/>
              <w:marRight w:val="0"/>
              <w:marTop w:val="0"/>
              <w:marBottom w:val="0"/>
              <w:divBdr>
                <w:top w:val="none" w:sz="0" w:space="0" w:color="auto"/>
                <w:left w:val="none" w:sz="0" w:space="0" w:color="auto"/>
                <w:bottom w:val="none" w:sz="0" w:space="0" w:color="auto"/>
                <w:right w:val="none" w:sz="0" w:space="0" w:color="auto"/>
              </w:divBdr>
              <w:divsChild>
                <w:div w:id="100489889">
                  <w:marLeft w:val="-450"/>
                  <w:marRight w:val="0"/>
                  <w:marTop w:val="0"/>
                  <w:marBottom w:val="0"/>
                  <w:divBdr>
                    <w:top w:val="none" w:sz="0" w:space="0" w:color="auto"/>
                    <w:left w:val="none" w:sz="0" w:space="0" w:color="auto"/>
                    <w:bottom w:val="none" w:sz="0" w:space="0" w:color="auto"/>
                    <w:right w:val="none" w:sz="0" w:space="0" w:color="auto"/>
                  </w:divBdr>
                  <w:divsChild>
                    <w:div w:id="31707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417351">
      <w:bodyDiv w:val="1"/>
      <w:marLeft w:val="0"/>
      <w:marRight w:val="0"/>
      <w:marTop w:val="0"/>
      <w:marBottom w:val="0"/>
      <w:divBdr>
        <w:top w:val="none" w:sz="0" w:space="0" w:color="auto"/>
        <w:left w:val="none" w:sz="0" w:space="0" w:color="auto"/>
        <w:bottom w:val="none" w:sz="0" w:space="0" w:color="auto"/>
        <w:right w:val="none" w:sz="0" w:space="0" w:color="auto"/>
      </w:divBdr>
    </w:div>
    <w:div w:id="1268348441">
      <w:bodyDiv w:val="1"/>
      <w:marLeft w:val="0"/>
      <w:marRight w:val="0"/>
      <w:marTop w:val="0"/>
      <w:marBottom w:val="0"/>
      <w:divBdr>
        <w:top w:val="none" w:sz="0" w:space="0" w:color="auto"/>
        <w:left w:val="none" w:sz="0" w:space="0" w:color="auto"/>
        <w:bottom w:val="none" w:sz="0" w:space="0" w:color="auto"/>
        <w:right w:val="none" w:sz="0" w:space="0" w:color="auto"/>
      </w:divBdr>
    </w:div>
    <w:div w:id="1280528848">
      <w:bodyDiv w:val="1"/>
      <w:marLeft w:val="0"/>
      <w:marRight w:val="0"/>
      <w:marTop w:val="0"/>
      <w:marBottom w:val="0"/>
      <w:divBdr>
        <w:top w:val="none" w:sz="0" w:space="0" w:color="auto"/>
        <w:left w:val="none" w:sz="0" w:space="0" w:color="auto"/>
        <w:bottom w:val="none" w:sz="0" w:space="0" w:color="auto"/>
        <w:right w:val="none" w:sz="0" w:space="0" w:color="auto"/>
      </w:divBdr>
    </w:div>
    <w:div w:id="1283413580">
      <w:bodyDiv w:val="1"/>
      <w:marLeft w:val="0"/>
      <w:marRight w:val="0"/>
      <w:marTop w:val="0"/>
      <w:marBottom w:val="0"/>
      <w:divBdr>
        <w:top w:val="none" w:sz="0" w:space="0" w:color="auto"/>
        <w:left w:val="none" w:sz="0" w:space="0" w:color="auto"/>
        <w:bottom w:val="none" w:sz="0" w:space="0" w:color="auto"/>
        <w:right w:val="none" w:sz="0" w:space="0" w:color="auto"/>
      </w:divBdr>
    </w:div>
    <w:div w:id="1284001476">
      <w:bodyDiv w:val="1"/>
      <w:marLeft w:val="0"/>
      <w:marRight w:val="0"/>
      <w:marTop w:val="0"/>
      <w:marBottom w:val="0"/>
      <w:divBdr>
        <w:top w:val="none" w:sz="0" w:space="0" w:color="auto"/>
        <w:left w:val="none" w:sz="0" w:space="0" w:color="auto"/>
        <w:bottom w:val="none" w:sz="0" w:space="0" w:color="auto"/>
        <w:right w:val="none" w:sz="0" w:space="0" w:color="auto"/>
      </w:divBdr>
    </w:div>
    <w:div w:id="1288319130">
      <w:bodyDiv w:val="1"/>
      <w:marLeft w:val="0"/>
      <w:marRight w:val="0"/>
      <w:marTop w:val="0"/>
      <w:marBottom w:val="0"/>
      <w:divBdr>
        <w:top w:val="none" w:sz="0" w:space="0" w:color="auto"/>
        <w:left w:val="none" w:sz="0" w:space="0" w:color="auto"/>
        <w:bottom w:val="none" w:sz="0" w:space="0" w:color="auto"/>
        <w:right w:val="none" w:sz="0" w:space="0" w:color="auto"/>
      </w:divBdr>
    </w:div>
    <w:div w:id="1290432473">
      <w:bodyDiv w:val="1"/>
      <w:marLeft w:val="0"/>
      <w:marRight w:val="0"/>
      <w:marTop w:val="0"/>
      <w:marBottom w:val="0"/>
      <w:divBdr>
        <w:top w:val="none" w:sz="0" w:space="0" w:color="auto"/>
        <w:left w:val="none" w:sz="0" w:space="0" w:color="auto"/>
        <w:bottom w:val="none" w:sz="0" w:space="0" w:color="auto"/>
        <w:right w:val="none" w:sz="0" w:space="0" w:color="auto"/>
      </w:divBdr>
    </w:div>
    <w:div w:id="1299993354">
      <w:bodyDiv w:val="1"/>
      <w:marLeft w:val="0"/>
      <w:marRight w:val="0"/>
      <w:marTop w:val="0"/>
      <w:marBottom w:val="0"/>
      <w:divBdr>
        <w:top w:val="none" w:sz="0" w:space="0" w:color="auto"/>
        <w:left w:val="none" w:sz="0" w:space="0" w:color="auto"/>
        <w:bottom w:val="none" w:sz="0" w:space="0" w:color="auto"/>
        <w:right w:val="none" w:sz="0" w:space="0" w:color="auto"/>
      </w:divBdr>
      <w:divsChild>
        <w:div w:id="1540627213">
          <w:marLeft w:val="0"/>
          <w:marRight w:val="0"/>
          <w:marTop w:val="304"/>
          <w:marBottom w:val="0"/>
          <w:divBdr>
            <w:top w:val="none" w:sz="0" w:space="0" w:color="auto"/>
            <w:left w:val="none" w:sz="0" w:space="0" w:color="auto"/>
            <w:bottom w:val="none" w:sz="0" w:space="0" w:color="auto"/>
            <w:right w:val="none" w:sz="0" w:space="0" w:color="auto"/>
          </w:divBdr>
          <w:divsChild>
            <w:div w:id="2024434858">
              <w:marLeft w:val="0"/>
              <w:marRight w:val="0"/>
              <w:marTop w:val="0"/>
              <w:marBottom w:val="0"/>
              <w:divBdr>
                <w:top w:val="single" w:sz="4" w:space="0" w:color="7F7F7F"/>
                <w:left w:val="single" w:sz="4" w:space="0" w:color="7F7F7F"/>
                <w:bottom w:val="single" w:sz="4" w:space="0" w:color="7F7F7F"/>
                <w:right w:val="single" w:sz="4" w:space="0" w:color="7F7F7F"/>
              </w:divBdr>
              <w:divsChild>
                <w:div w:id="1077942387">
                  <w:marLeft w:val="0"/>
                  <w:marRight w:val="0"/>
                  <w:marTop w:val="0"/>
                  <w:marBottom w:val="0"/>
                  <w:divBdr>
                    <w:top w:val="none" w:sz="0" w:space="0" w:color="auto"/>
                    <w:left w:val="none" w:sz="0" w:space="0" w:color="DC2221"/>
                    <w:bottom w:val="none" w:sz="0" w:space="0" w:color="auto"/>
                    <w:right w:val="none" w:sz="0" w:space="0" w:color="FEF3DC"/>
                  </w:divBdr>
                  <w:divsChild>
                    <w:div w:id="1484740766">
                      <w:marLeft w:val="0"/>
                      <w:marRight w:val="0"/>
                      <w:marTop w:val="0"/>
                      <w:marBottom w:val="0"/>
                      <w:divBdr>
                        <w:top w:val="none" w:sz="0" w:space="0" w:color="auto"/>
                        <w:left w:val="none" w:sz="0" w:space="0" w:color="auto"/>
                        <w:bottom w:val="none" w:sz="0" w:space="0" w:color="auto"/>
                        <w:right w:val="none" w:sz="0" w:space="0" w:color="auto"/>
                      </w:divBdr>
                      <w:divsChild>
                        <w:div w:id="117455748">
                          <w:marLeft w:val="0"/>
                          <w:marRight w:val="0"/>
                          <w:marTop w:val="0"/>
                          <w:marBottom w:val="0"/>
                          <w:divBdr>
                            <w:top w:val="none" w:sz="0" w:space="0" w:color="auto"/>
                            <w:left w:val="none" w:sz="0" w:space="0" w:color="auto"/>
                            <w:bottom w:val="none" w:sz="0" w:space="0" w:color="auto"/>
                            <w:right w:val="none" w:sz="0" w:space="0" w:color="auto"/>
                          </w:divBdr>
                          <w:divsChild>
                            <w:div w:id="1403137528">
                              <w:marLeft w:val="0"/>
                              <w:marRight w:val="0"/>
                              <w:marTop w:val="0"/>
                              <w:marBottom w:val="0"/>
                              <w:divBdr>
                                <w:top w:val="none" w:sz="0" w:space="0" w:color="auto"/>
                                <w:left w:val="none" w:sz="0" w:space="0" w:color="auto"/>
                                <w:bottom w:val="none" w:sz="0" w:space="0" w:color="auto"/>
                                <w:right w:val="none" w:sz="0" w:space="0" w:color="auto"/>
                              </w:divBdr>
                              <w:divsChild>
                                <w:div w:id="116024356">
                                  <w:marLeft w:val="0"/>
                                  <w:marRight w:val="0"/>
                                  <w:marTop w:val="0"/>
                                  <w:marBottom w:val="0"/>
                                  <w:divBdr>
                                    <w:top w:val="none" w:sz="0" w:space="0" w:color="auto"/>
                                    <w:left w:val="none" w:sz="0" w:space="0" w:color="auto"/>
                                    <w:bottom w:val="none" w:sz="0" w:space="0" w:color="auto"/>
                                    <w:right w:val="none" w:sz="0" w:space="0" w:color="auto"/>
                                  </w:divBdr>
                                  <w:divsChild>
                                    <w:div w:id="18791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3995730">
      <w:bodyDiv w:val="1"/>
      <w:marLeft w:val="0"/>
      <w:marRight w:val="0"/>
      <w:marTop w:val="0"/>
      <w:marBottom w:val="0"/>
      <w:divBdr>
        <w:top w:val="none" w:sz="0" w:space="0" w:color="auto"/>
        <w:left w:val="none" w:sz="0" w:space="0" w:color="auto"/>
        <w:bottom w:val="none" w:sz="0" w:space="0" w:color="auto"/>
        <w:right w:val="none" w:sz="0" w:space="0" w:color="auto"/>
      </w:divBdr>
    </w:div>
    <w:div w:id="1308507202">
      <w:bodyDiv w:val="1"/>
      <w:marLeft w:val="0"/>
      <w:marRight w:val="0"/>
      <w:marTop w:val="0"/>
      <w:marBottom w:val="0"/>
      <w:divBdr>
        <w:top w:val="none" w:sz="0" w:space="0" w:color="auto"/>
        <w:left w:val="none" w:sz="0" w:space="0" w:color="auto"/>
        <w:bottom w:val="none" w:sz="0" w:space="0" w:color="auto"/>
        <w:right w:val="none" w:sz="0" w:space="0" w:color="auto"/>
      </w:divBdr>
      <w:divsChild>
        <w:div w:id="1453356279">
          <w:marLeft w:val="0"/>
          <w:marRight w:val="0"/>
          <w:marTop w:val="470"/>
          <w:marBottom w:val="0"/>
          <w:divBdr>
            <w:top w:val="none" w:sz="0" w:space="0" w:color="auto"/>
            <w:left w:val="none" w:sz="0" w:space="0" w:color="auto"/>
            <w:bottom w:val="none" w:sz="0" w:space="0" w:color="auto"/>
            <w:right w:val="none" w:sz="0" w:space="0" w:color="auto"/>
          </w:divBdr>
          <w:divsChild>
            <w:div w:id="927807951">
              <w:marLeft w:val="0"/>
              <w:marRight w:val="0"/>
              <w:marTop w:val="0"/>
              <w:marBottom w:val="0"/>
              <w:divBdr>
                <w:top w:val="single" w:sz="6" w:space="0" w:color="7F7F7F"/>
                <w:left w:val="single" w:sz="6" w:space="0" w:color="7F7F7F"/>
                <w:bottom w:val="single" w:sz="6" w:space="0" w:color="7F7F7F"/>
                <w:right w:val="single" w:sz="6" w:space="0" w:color="7F7F7F"/>
              </w:divBdr>
              <w:divsChild>
                <w:div w:id="1903714826">
                  <w:marLeft w:val="0"/>
                  <w:marRight w:val="0"/>
                  <w:marTop w:val="0"/>
                  <w:marBottom w:val="0"/>
                  <w:divBdr>
                    <w:top w:val="none" w:sz="0" w:space="0" w:color="auto"/>
                    <w:left w:val="none" w:sz="0" w:space="0" w:color="DC2221"/>
                    <w:bottom w:val="none" w:sz="0" w:space="0" w:color="auto"/>
                    <w:right w:val="none" w:sz="0" w:space="0" w:color="FEF3DC"/>
                  </w:divBdr>
                  <w:divsChild>
                    <w:div w:id="1473713990">
                      <w:marLeft w:val="0"/>
                      <w:marRight w:val="0"/>
                      <w:marTop w:val="0"/>
                      <w:marBottom w:val="0"/>
                      <w:divBdr>
                        <w:top w:val="none" w:sz="0" w:space="0" w:color="auto"/>
                        <w:left w:val="none" w:sz="0" w:space="0" w:color="auto"/>
                        <w:bottom w:val="none" w:sz="0" w:space="0" w:color="auto"/>
                        <w:right w:val="none" w:sz="0" w:space="0" w:color="auto"/>
                      </w:divBdr>
                      <w:divsChild>
                        <w:div w:id="1508061330">
                          <w:marLeft w:val="0"/>
                          <w:marRight w:val="0"/>
                          <w:marTop w:val="0"/>
                          <w:marBottom w:val="0"/>
                          <w:divBdr>
                            <w:top w:val="none" w:sz="0" w:space="0" w:color="auto"/>
                            <w:left w:val="none" w:sz="0" w:space="0" w:color="auto"/>
                            <w:bottom w:val="none" w:sz="0" w:space="0" w:color="auto"/>
                            <w:right w:val="none" w:sz="0" w:space="0" w:color="auto"/>
                          </w:divBdr>
                          <w:divsChild>
                            <w:div w:id="2009820497">
                              <w:marLeft w:val="0"/>
                              <w:marRight w:val="0"/>
                              <w:marTop w:val="0"/>
                              <w:marBottom w:val="0"/>
                              <w:divBdr>
                                <w:top w:val="none" w:sz="0" w:space="0" w:color="auto"/>
                                <w:left w:val="none" w:sz="0" w:space="0" w:color="auto"/>
                                <w:bottom w:val="none" w:sz="0" w:space="0" w:color="auto"/>
                                <w:right w:val="none" w:sz="0" w:space="0" w:color="auto"/>
                              </w:divBdr>
                              <w:divsChild>
                                <w:div w:id="501508397">
                                  <w:marLeft w:val="0"/>
                                  <w:marRight w:val="0"/>
                                  <w:marTop w:val="0"/>
                                  <w:marBottom w:val="0"/>
                                  <w:divBdr>
                                    <w:top w:val="none" w:sz="0" w:space="0" w:color="auto"/>
                                    <w:left w:val="none" w:sz="0" w:space="0" w:color="auto"/>
                                    <w:bottom w:val="none" w:sz="0" w:space="0" w:color="auto"/>
                                    <w:right w:val="none" w:sz="0" w:space="0" w:color="auto"/>
                                  </w:divBdr>
                                  <w:divsChild>
                                    <w:div w:id="1914312306">
                                      <w:marLeft w:val="0"/>
                                      <w:marRight w:val="0"/>
                                      <w:marTop w:val="0"/>
                                      <w:marBottom w:val="240"/>
                                      <w:divBdr>
                                        <w:top w:val="none" w:sz="0" w:space="0" w:color="auto"/>
                                        <w:left w:val="none" w:sz="0" w:space="0" w:color="auto"/>
                                        <w:bottom w:val="none" w:sz="0" w:space="0" w:color="auto"/>
                                        <w:right w:val="none" w:sz="0" w:space="0" w:color="auto"/>
                                      </w:divBdr>
                                      <w:divsChild>
                                        <w:div w:id="103739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9070057">
      <w:bodyDiv w:val="1"/>
      <w:marLeft w:val="0"/>
      <w:marRight w:val="0"/>
      <w:marTop w:val="0"/>
      <w:marBottom w:val="0"/>
      <w:divBdr>
        <w:top w:val="none" w:sz="0" w:space="0" w:color="auto"/>
        <w:left w:val="none" w:sz="0" w:space="0" w:color="auto"/>
        <w:bottom w:val="none" w:sz="0" w:space="0" w:color="auto"/>
        <w:right w:val="none" w:sz="0" w:space="0" w:color="auto"/>
      </w:divBdr>
    </w:div>
    <w:div w:id="1320694410">
      <w:bodyDiv w:val="1"/>
      <w:marLeft w:val="0"/>
      <w:marRight w:val="0"/>
      <w:marTop w:val="0"/>
      <w:marBottom w:val="0"/>
      <w:divBdr>
        <w:top w:val="none" w:sz="0" w:space="0" w:color="auto"/>
        <w:left w:val="none" w:sz="0" w:space="0" w:color="auto"/>
        <w:bottom w:val="none" w:sz="0" w:space="0" w:color="auto"/>
        <w:right w:val="none" w:sz="0" w:space="0" w:color="auto"/>
      </w:divBdr>
    </w:div>
    <w:div w:id="1320883492">
      <w:bodyDiv w:val="1"/>
      <w:marLeft w:val="0"/>
      <w:marRight w:val="0"/>
      <w:marTop w:val="0"/>
      <w:marBottom w:val="0"/>
      <w:divBdr>
        <w:top w:val="none" w:sz="0" w:space="0" w:color="auto"/>
        <w:left w:val="none" w:sz="0" w:space="0" w:color="auto"/>
        <w:bottom w:val="none" w:sz="0" w:space="0" w:color="auto"/>
        <w:right w:val="none" w:sz="0" w:space="0" w:color="auto"/>
      </w:divBdr>
      <w:divsChild>
        <w:div w:id="4942150">
          <w:marLeft w:val="0"/>
          <w:marRight w:val="0"/>
          <w:marTop w:val="0"/>
          <w:marBottom w:val="0"/>
          <w:divBdr>
            <w:top w:val="none" w:sz="0" w:space="0" w:color="auto"/>
            <w:left w:val="none" w:sz="0" w:space="0" w:color="auto"/>
            <w:bottom w:val="none" w:sz="0" w:space="0" w:color="auto"/>
            <w:right w:val="none" w:sz="0" w:space="0" w:color="auto"/>
          </w:divBdr>
          <w:divsChild>
            <w:div w:id="1395394894">
              <w:marLeft w:val="0"/>
              <w:marRight w:val="0"/>
              <w:marTop w:val="0"/>
              <w:marBottom w:val="0"/>
              <w:divBdr>
                <w:top w:val="none" w:sz="0" w:space="0" w:color="auto"/>
                <w:left w:val="none" w:sz="0" w:space="0" w:color="auto"/>
                <w:bottom w:val="none" w:sz="0" w:space="0" w:color="auto"/>
                <w:right w:val="none" w:sz="0" w:space="0" w:color="auto"/>
              </w:divBdr>
              <w:divsChild>
                <w:div w:id="511380600">
                  <w:marLeft w:val="0"/>
                  <w:marRight w:val="0"/>
                  <w:marTop w:val="0"/>
                  <w:marBottom w:val="0"/>
                  <w:divBdr>
                    <w:top w:val="none" w:sz="0" w:space="0" w:color="auto"/>
                    <w:left w:val="none" w:sz="0" w:space="0" w:color="auto"/>
                    <w:bottom w:val="none" w:sz="0" w:space="0" w:color="auto"/>
                    <w:right w:val="none" w:sz="0" w:space="0" w:color="auto"/>
                  </w:divBdr>
                  <w:divsChild>
                    <w:div w:id="38944810">
                      <w:marLeft w:val="0"/>
                      <w:marRight w:val="0"/>
                      <w:marTop w:val="0"/>
                      <w:marBottom w:val="0"/>
                      <w:divBdr>
                        <w:top w:val="none" w:sz="0" w:space="0" w:color="auto"/>
                        <w:left w:val="none" w:sz="0" w:space="0" w:color="auto"/>
                        <w:bottom w:val="none" w:sz="0" w:space="0" w:color="auto"/>
                        <w:right w:val="none" w:sz="0" w:space="0" w:color="auto"/>
                      </w:divBdr>
                      <w:divsChild>
                        <w:div w:id="1595744271">
                          <w:marLeft w:val="0"/>
                          <w:marRight w:val="0"/>
                          <w:marTop w:val="0"/>
                          <w:marBottom w:val="0"/>
                          <w:divBdr>
                            <w:top w:val="none" w:sz="0" w:space="0" w:color="auto"/>
                            <w:left w:val="none" w:sz="0" w:space="0" w:color="auto"/>
                            <w:bottom w:val="none" w:sz="0" w:space="0" w:color="auto"/>
                            <w:right w:val="none" w:sz="0" w:space="0" w:color="auto"/>
                          </w:divBdr>
                          <w:divsChild>
                            <w:div w:id="445733129">
                              <w:marLeft w:val="0"/>
                              <w:marRight w:val="0"/>
                              <w:marTop w:val="0"/>
                              <w:marBottom w:val="0"/>
                              <w:divBdr>
                                <w:top w:val="none" w:sz="0" w:space="0" w:color="auto"/>
                                <w:left w:val="none" w:sz="0" w:space="0" w:color="auto"/>
                                <w:bottom w:val="none" w:sz="0" w:space="0" w:color="auto"/>
                                <w:right w:val="none" w:sz="0" w:space="0" w:color="auto"/>
                              </w:divBdr>
                              <w:divsChild>
                                <w:div w:id="32118160">
                                  <w:marLeft w:val="0"/>
                                  <w:marRight w:val="0"/>
                                  <w:marTop w:val="0"/>
                                  <w:marBottom w:val="0"/>
                                  <w:divBdr>
                                    <w:top w:val="none" w:sz="0" w:space="0" w:color="auto"/>
                                    <w:left w:val="none" w:sz="0" w:space="0" w:color="auto"/>
                                    <w:bottom w:val="none" w:sz="0" w:space="0" w:color="auto"/>
                                    <w:right w:val="none" w:sz="0" w:space="0" w:color="auto"/>
                                  </w:divBdr>
                                </w:div>
                                <w:div w:id="1156188511">
                                  <w:marLeft w:val="0"/>
                                  <w:marRight w:val="0"/>
                                  <w:marTop w:val="0"/>
                                  <w:marBottom w:val="0"/>
                                  <w:divBdr>
                                    <w:top w:val="none" w:sz="0" w:space="0" w:color="auto"/>
                                    <w:left w:val="none" w:sz="0" w:space="0" w:color="auto"/>
                                    <w:bottom w:val="none" w:sz="0" w:space="0" w:color="auto"/>
                                    <w:right w:val="none" w:sz="0" w:space="0" w:color="auto"/>
                                  </w:divBdr>
                                  <w:divsChild>
                                    <w:div w:id="141204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484038">
                              <w:marLeft w:val="0"/>
                              <w:marRight w:val="0"/>
                              <w:marTop w:val="0"/>
                              <w:marBottom w:val="0"/>
                              <w:divBdr>
                                <w:top w:val="none" w:sz="0" w:space="0" w:color="auto"/>
                                <w:left w:val="none" w:sz="0" w:space="0" w:color="auto"/>
                                <w:bottom w:val="none" w:sz="0" w:space="0" w:color="auto"/>
                                <w:right w:val="none" w:sz="0" w:space="0" w:color="auto"/>
                              </w:divBdr>
                              <w:divsChild>
                                <w:div w:id="403340893">
                                  <w:marLeft w:val="0"/>
                                  <w:marRight w:val="0"/>
                                  <w:marTop w:val="0"/>
                                  <w:marBottom w:val="0"/>
                                  <w:divBdr>
                                    <w:top w:val="none" w:sz="0" w:space="0" w:color="auto"/>
                                    <w:left w:val="none" w:sz="0" w:space="0" w:color="auto"/>
                                    <w:bottom w:val="none" w:sz="0" w:space="0" w:color="auto"/>
                                    <w:right w:val="none" w:sz="0" w:space="0" w:color="auto"/>
                                  </w:divBdr>
                                  <w:divsChild>
                                    <w:div w:id="1192643912">
                                      <w:marLeft w:val="0"/>
                                      <w:marRight w:val="0"/>
                                      <w:marTop w:val="0"/>
                                      <w:marBottom w:val="0"/>
                                      <w:divBdr>
                                        <w:top w:val="none" w:sz="0" w:space="0" w:color="auto"/>
                                        <w:left w:val="none" w:sz="0" w:space="0" w:color="auto"/>
                                        <w:bottom w:val="none" w:sz="0" w:space="0" w:color="auto"/>
                                        <w:right w:val="none" w:sz="0" w:space="0" w:color="auto"/>
                                      </w:divBdr>
                                      <w:divsChild>
                                        <w:div w:id="1112818985">
                                          <w:marLeft w:val="0"/>
                                          <w:marRight w:val="0"/>
                                          <w:marTop w:val="0"/>
                                          <w:marBottom w:val="0"/>
                                          <w:divBdr>
                                            <w:top w:val="none" w:sz="0" w:space="0" w:color="auto"/>
                                            <w:left w:val="none" w:sz="0" w:space="0" w:color="auto"/>
                                            <w:bottom w:val="none" w:sz="0" w:space="0" w:color="auto"/>
                                            <w:right w:val="none" w:sz="0" w:space="0" w:color="auto"/>
                                          </w:divBdr>
                                        </w:div>
                                      </w:divsChild>
                                    </w:div>
                                    <w:div w:id="1940991266">
                                      <w:marLeft w:val="0"/>
                                      <w:marRight w:val="0"/>
                                      <w:marTop w:val="0"/>
                                      <w:marBottom w:val="0"/>
                                      <w:divBdr>
                                        <w:top w:val="none" w:sz="0" w:space="0" w:color="auto"/>
                                        <w:left w:val="none" w:sz="0" w:space="0" w:color="auto"/>
                                        <w:bottom w:val="none" w:sz="0" w:space="0" w:color="auto"/>
                                        <w:right w:val="none" w:sz="0" w:space="0" w:color="auto"/>
                                      </w:divBdr>
                                      <w:divsChild>
                                        <w:div w:id="1691028370">
                                          <w:marLeft w:val="0"/>
                                          <w:marRight w:val="0"/>
                                          <w:marTop w:val="0"/>
                                          <w:marBottom w:val="0"/>
                                          <w:divBdr>
                                            <w:top w:val="none" w:sz="0" w:space="0" w:color="auto"/>
                                            <w:left w:val="none" w:sz="0" w:space="0" w:color="auto"/>
                                            <w:bottom w:val="none" w:sz="0" w:space="0" w:color="auto"/>
                                            <w:right w:val="none" w:sz="0" w:space="0" w:color="auto"/>
                                          </w:divBdr>
                                          <w:divsChild>
                                            <w:div w:id="177327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0711942">
      <w:bodyDiv w:val="1"/>
      <w:marLeft w:val="0"/>
      <w:marRight w:val="0"/>
      <w:marTop w:val="0"/>
      <w:marBottom w:val="0"/>
      <w:divBdr>
        <w:top w:val="none" w:sz="0" w:space="0" w:color="auto"/>
        <w:left w:val="none" w:sz="0" w:space="0" w:color="auto"/>
        <w:bottom w:val="none" w:sz="0" w:space="0" w:color="auto"/>
        <w:right w:val="none" w:sz="0" w:space="0" w:color="auto"/>
      </w:divBdr>
    </w:div>
    <w:div w:id="1339237908">
      <w:bodyDiv w:val="1"/>
      <w:marLeft w:val="0"/>
      <w:marRight w:val="0"/>
      <w:marTop w:val="0"/>
      <w:marBottom w:val="0"/>
      <w:divBdr>
        <w:top w:val="none" w:sz="0" w:space="0" w:color="auto"/>
        <w:left w:val="none" w:sz="0" w:space="0" w:color="auto"/>
        <w:bottom w:val="none" w:sz="0" w:space="0" w:color="auto"/>
        <w:right w:val="none" w:sz="0" w:space="0" w:color="auto"/>
      </w:divBdr>
    </w:div>
    <w:div w:id="1339849486">
      <w:bodyDiv w:val="1"/>
      <w:marLeft w:val="0"/>
      <w:marRight w:val="0"/>
      <w:marTop w:val="0"/>
      <w:marBottom w:val="0"/>
      <w:divBdr>
        <w:top w:val="none" w:sz="0" w:space="0" w:color="auto"/>
        <w:left w:val="none" w:sz="0" w:space="0" w:color="auto"/>
        <w:bottom w:val="none" w:sz="0" w:space="0" w:color="auto"/>
        <w:right w:val="none" w:sz="0" w:space="0" w:color="auto"/>
      </w:divBdr>
    </w:div>
    <w:div w:id="1339969173">
      <w:bodyDiv w:val="1"/>
      <w:marLeft w:val="0"/>
      <w:marRight w:val="0"/>
      <w:marTop w:val="0"/>
      <w:marBottom w:val="0"/>
      <w:divBdr>
        <w:top w:val="none" w:sz="0" w:space="0" w:color="auto"/>
        <w:left w:val="none" w:sz="0" w:space="0" w:color="auto"/>
        <w:bottom w:val="none" w:sz="0" w:space="0" w:color="auto"/>
        <w:right w:val="none" w:sz="0" w:space="0" w:color="auto"/>
      </w:divBdr>
    </w:div>
    <w:div w:id="1346979874">
      <w:bodyDiv w:val="1"/>
      <w:marLeft w:val="0"/>
      <w:marRight w:val="0"/>
      <w:marTop w:val="0"/>
      <w:marBottom w:val="0"/>
      <w:divBdr>
        <w:top w:val="none" w:sz="0" w:space="0" w:color="auto"/>
        <w:left w:val="none" w:sz="0" w:space="0" w:color="auto"/>
        <w:bottom w:val="none" w:sz="0" w:space="0" w:color="auto"/>
        <w:right w:val="none" w:sz="0" w:space="0" w:color="auto"/>
      </w:divBdr>
    </w:div>
    <w:div w:id="1347245598">
      <w:bodyDiv w:val="1"/>
      <w:marLeft w:val="0"/>
      <w:marRight w:val="0"/>
      <w:marTop w:val="0"/>
      <w:marBottom w:val="0"/>
      <w:divBdr>
        <w:top w:val="none" w:sz="0" w:space="0" w:color="auto"/>
        <w:left w:val="none" w:sz="0" w:space="0" w:color="auto"/>
        <w:bottom w:val="none" w:sz="0" w:space="0" w:color="auto"/>
        <w:right w:val="none" w:sz="0" w:space="0" w:color="auto"/>
      </w:divBdr>
    </w:div>
    <w:div w:id="1354528934">
      <w:bodyDiv w:val="1"/>
      <w:marLeft w:val="0"/>
      <w:marRight w:val="0"/>
      <w:marTop w:val="0"/>
      <w:marBottom w:val="0"/>
      <w:divBdr>
        <w:top w:val="none" w:sz="0" w:space="0" w:color="auto"/>
        <w:left w:val="none" w:sz="0" w:space="0" w:color="auto"/>
        <w:bottom w:val="none" w:sz="0" w:space="0" w:color="auto"/>
        <w:right w:val="none" w:sz="0" w:space="0" w:color="auto"/>
      </w:divBdr>
    </w:div>
    <w:div w:id="1359090472">
      <w:bodyDiv w:val="1"/>
      <w:marLeft w:val="0"/>
      <w:marRight w:val="0"/>
      <w:marTop w:val="0"/>
      <w:marBottom w:val="0"/>
      <w:divBdr>
        <w:top w:val="none" w:sz="0" w:space="0" w:color="auto"/>
        <w:left w:val="none" w:sz="0" w:space="0" w:color="auto"/>
        <w:bottom w:val="none" w:sz="0" w:space="0" w:color="auto"/>
        <w:right w:val="none" w:sz="0" w:space="0" w:color="auto"/>
      </w:divBdr>
    </w:div>
    <w:div w:id="1382174078">
      <w:bodyDiv w:val="1"/>
      <w:marLeft w:val="0"/>
      <w:marRight w:val="0"/>
      <w:marTop w:val="0"/>
      <w:marBottom w:val="0"/>
      <w:divBdr>
        <w:top w:val="none" w:sz="0" w:space="0" w:color="auto"/>
        <w:left w:val="none" w:sz="0" w:space="0" w:color="auto"/>
        <w:bottom w:val="none" w:sz="0" w:space="0" w:color="auto"/>
        <w:right w:val="none" w:sz="0" w:space="0" w:color="auto"/>
      </w:divBdr>
    </w:div>
    <w:div w:id="1407611133">
      <w:bodyDiv w:val="1"/>
      <w:marLeft w:val="0"/>
      <w:marRight w:val="0"/>
      <w:marTop w:val="0"/>
      <w:marBottom w:val="0"/>
      <w:divBdr>
        <w:top w:val="none" w:sz="0" w:space="0" w:color="auto"/>
        <w:left w:val="none" w:sz="0" w:space="0" w:color="auto"/>
        <w:bottom w:val="none" w:sz="0" w:space="0" w:color="auto"/>
        <w:right w:val="none" w:sz="0" w:space="0" w:color="auto"/>
      </w:divBdr>
    </w:div>
    <w:div w:id="1408501056">
      <w:bodyDiv w:val="1"/>
      <w:marLeft w:val="0"/>
      <w:marRight w:val="0"/>
      <w:marTop w:val="0"/>
      <w:marBottom w:val="0"/>
      <w:divBdr>
        <w:top w:val="none" w:sz="0" w:space="0" w:color="auto"/>
        <w:left w:val="none" w:sz="0" w:space="0" w:color="auto"/>
        <w:bottom w:val="none" w:sz="0" w:space="0" w:color="auto"/>
        <w:right w:val="none" w:sz="0" w:space="0" w:color="auto"/>
      </w:divBdr>
    </w:div>
    <w:div w:id="1414161101">
      <w:bodyDiv w:val="1"/>
      <w:marLeft w:val="0"/>
      <w:marRight w:val="0"/>
      <w:marTop w:val="0"/>
      <w:marBottom w:val="0"/>
      <w:divBdr>
        <w:top w:val="none" w:sz="0" w:space="0" w:color="auto"/>
        <w:left w:val="none" w:sz="0" w:space="0" w:color="auto"/>
        <w:bottom w:val="none" w:sz="0" w:space="0" w:color="auto"/>
        <w:right w:val="none" w:sz="0" w:space="0" w:color="auto"/>
      </w:divBdr>
    </w:div>
    <w:div w:id="1428884231">
      <w:bodyDiv w:val="1"/>
      <w:marLeft w:val="0"/>
      <w:marRight w:val="0"/>
      <w:marTop w:val="0"/>
      <w:marBottom w:val="0"/>
      <w:divBdr>
        <w:top w:val="none" w:sz="0" w:space="0" w:color="auto"/>
        <w:left w:val="none" w:sz="0" w:space="0" w:color="auto"/>
        <w:bottom w:val="none" w:sz="0" w:space="0" w:color="auto"/>
        <w:right w:val="none" w:sz="0" w:space="0" w:color="auto"/>
      </w:divBdr>
    </w:div>
    <w:div w:id="1439640674">
      <w:bodyDiv w:val="1"/>
      <w:marLeft w:val="0"/>
      <w:marRight w:val="0"/>
      <w:marTop w:val="0"/>
      <w:marBottom w:val="0"/>
      <w:divBdr>
        <w:top w:val="none" w:sz="0" w:space="0" w:color="auto"/>
        <w:left w:val="none" w:sz="0" w:space="0" w:color="auto"/>
        <w:bottom w:val="none" w:sz="0" w:space="0" w:color="auto"/>
        <w:right w:val="none" w:sz="0" w:space="0" w:color="auto"/>
      </w:divBdr>
    </w:div>
    <w:div w:id="1441678634">
      <w:bodyDiv w:val="1"/>
      <w:marLeft w:val="0"/>
      <w:marRight w:val="0"/>
      <w:marTop w:val="0"/>
      <w:marBottom w:val="0"/>
      <w:divBdr>
        <w:top w:val="none" w:sz="0" w:space="0" w:color="auto"/>
        <w:left w:val="none" w:sz="0" w:space="0" w:color="auto"/>
        <w:bottom w:val="none" w:sz="0" w:space="0" w:color="auto"/>
        <w:right w:val="none" w:sz="0" w:space="0" w:color="auto"/>
      </w:divBdr>
    </w:div>
    <w:div w:id="1443568472">
      <w:bodyDiv w:val="1"/>
      <w:marLeft w:val="0"/>
      <w:marRight w:val="0"/>
      <w:marTop w:val="0"/>
      <w:marBottom w:val="0"/>
      <w:divBdr>
        <w:top w:val="none" w:sz="0" w:space="0" w:color="auto"/>
        <w:left w:val="none" w:sz="0" w:space="0" w:color="auto"/>
        <w:bottom w:val="none" w:sz="0" w:space="0" w:color="auto"/>
        <w:right w:val="none" w:sz="0" w:space="0" w:color="auto"/>
      </w:divBdr>
    </w:div>
    <w:div w:id="1456095179">
      <w:bodyDiv w:val="1"/>
      <w:marLeft w:val="0"/>
      <w:marRight w:val="0"/>
      <w:marTop w:val="0"/>
      <w:marBottom w:val="0"/>
      <w:divBdr>
        <w:top w:val="none" w:sz="0" w:space="0" w:color="auto"/>
        <w:left w:val="none" w:sz="0" w:space="0" w:color="auto"/>
        <w:bottom w:val="none" w:sz="0" w:space="0" w:color="auto"/>
        <w:right w:val="none" w:sz="0" w:space="0" w:color="auto"/>
      </w:divBdr>
      <w:divsChild>
        <w:div w:id="1561667913">
          <w:marLeft w:val="0"/>
          <w:marRight w:val="0"/>
          <w:marTop w:val="0"/>
          <w:marBottom w:val="0"/>
          <w:divBdr>
            <w:top w:val="none" w:sz="0" w:space="0" w:color="auto"/>
            <w:left w:val="none" w:sz="0" w:space="0" w:color="auto"/>
            <w:bottom w:val="none" w:sz="0" w:space="0" w:color="auto"/>
            <w:right w:val="none" w:sz="0" w:space="0" w:color="auto"/>
          </w:divBdr>
          <w:divsChild>
            <w:div w:id="1521436289">
              <w:marLeft w:val="0"/>
              <w:marRight w:val="0"/>
              <w:marTop w:val="0"/>
              <w:marBottom w:val="0"/>
              <w:divBdr>
                <w:top w:val="none" w:sz="0" w:space="0" w:color="auto"/>
                <w:left w:val="none" w:sz="0" w:space="0" w:color="auto"/>
                <w:bottom w:val="none" w:sz="0" w:space="0" w:color="auto"/>
                <w:right w:val="none" w:sz="0" w:space="0" w:color="auto"/>
              </w:divBdr>
              <w:divsChild>
                <w:div w:id="1992754636">
                  <w:marLeft w:val="0"/>
                  <w:marRight w:val="0"/>
                  <w:marTop w:val="0"/>
                  <w:marBottom w:val="0"/>
                  <w:divBdr>
                    <w:top w:val="none" w:sz="0" w:space="0" w:color="auto"/>
                    <w:left w:val="none" w:sz="0" w:space="0" w:color="auto"/>
                    <w:bottom w:val="none" w:sz="0" w:space="0" w:color="auto"/>
                    <w:right w:val="none" w:sz="0" w:space="0" w:color="auto"/>
                  </w:divBdr>
                  <w:divsChild>
                    <w:div w:id="1123966165">
                      <w:marLeft w:val="0"/>
                      <w:marRight w:val="0"/>
                      <w:marTop w:val="0"/>
                      <w:marBottom w:val="0"/>
                      <w:divBdr>
                        <w:top w:val="none" w:sz="0" w:space="0" w:color="auto"/>
                        <w:left w:val="none" w:sz="0" w:space="0" w:color="auto"/>
                        <w:bottom w:val="none" w:sz="0" w:space="0" w:color="auto"/>
                        <w:right w:val="none" w:sz="0" w:space="0" w:color="auto"/>
                      </w:divBdr>
                      <w:divsChild>
                        <w:div w:id="787700641">
                          <w:marLeft w:val="0"/>
                          <w:marRight w:val="0"/>
                          <w:marTop w:val="0"/>
                          <w:marBottom w:val="0"/>
                          <w:divBdr>
                            <w:top w:val="none" w:sz="0" w:space="0" w:color="auto"/>
                            <w:left w:val="none" w:sz="0" w:space="0" w:color="auto"/>
                            <w:bottom w:val="none" w:sz="0" w:space="0" w:color="auto"/>
                            <w:right w:val="none" w:sz="0" w:space="0" w:color="auto"/>
                          </w:divBdr>
                          <w:divsChild>
                            <w:div w:id="25915968">
                              <w:marLeft w:val="0"/>
                              <w:marRight w:val="0"/>
                              <w:marTop w:val="0"/>
                              <w:marBottom w:val="0"/>
                              <w:divBdr>
                                <w:top w:val="none" w:sz="0" w:space="0" w:color="auto"/>
                                <w:left w:val="none" w:sz="0" w:space="0" w:color="auto"/>
                                <w:bottom w:val="none" w:sz="0" w:space="0" w:color="auto"/>
                                <w:right w:val="none" w:sz="0" w:space="0" w:color="auto"/>
                              </w:divBdr>
                              <w:divsChild>
                                <w:div w:id="92937798">
                                  <w:marLeft w:val="0"/>
                                  <w:marRight w:val="0"/>
                                  <w:marTop w:val="0"/>
                                  <w:marBottom w:val="0"/>
                                  <w:divBdr>
                                    <w:top w:val="none" w:sz="0" w:space="0" w:color="auto"/>
                                    <w:left w:val="none" w:sz="0" w:space="0" w:color="auto"/>
                                    <w:bottom w:val="none" w:sz="0" w:space="0" w:color="auto"/>
                                    <w:right w:val="none" w:sz="0" w:space="0" w:color="auto"/>
                                  </w:divBdr>
                                  <w:divsChild>
                                    <w:div w:id="1291201946">
                                      <w:marLeft w:val="0"/>
                                      <w:marRight w:val="0"/>
                                      <w:marTop w:val="0"/>
                                      <w:marBottom w:val="0"/>
                                      <w:divBdr>
                                        <w:top w:val="none" w:sz="0" w:space="0" w:color="auto"/>
                                        <w:left w:val="none" w:sz="0" w:space="0" w:color="auto"/>
                                        <w:bottom w:val="none" w:sz="0" w:space="0" w:color="auto"/>
                                        <w:right w:val="none" w:sz="0" w:space="0" w:color="auto"/>
                                      </w:divBdr>
                                      <w:divsChild>
                                        <w:div w:id="644311613">
                                          <w:marLeft w:val="0"/>
                                          <w:marRight w:val="0"/>
                                          <w:marTop w:val="0"/>
                                          <w:marBottom w:val="0"/>
                                          <w:divBdr>
                                            <w:top w:val="none" w:sz="0" w:space="0" w:color="auto"/>
                                            <w:left w:val="none" w:sz="0" w:space="0" w:color="auto"/>
                                            <w:bottom w:val="none" w:sz="0" w:space="0" w:color="auto"/>
                                            <w:right w:val="none" w:sz="0" w:space="0" w:color="auto"/>
                                          </w:divBdr>
                                          <w:divsChild>
                                            <w:div w:id="1931887411">
                                              <w:marLeft w:val="0"/>
                                              <w:marRight w:val="0"/>
                                              <w:marTop w:val="0"/>
                                              <w:marBottom w:val="0"/>
                                              <w:divBdr>
                                                <w:top w:val="none" w:sz="0" w:space="0" w:color="auto"/>
                                                <w:left w:val="none" w:sz="0" w:space="0" w:color="auto"/>
                                                <w:bottom w:val="none" w:sz="0" w:space="0" w:color="auto"/>
                                                <w:right w:val="none" w:sz="0" w:space="0" w:color="auto"/>
                                              </w:divBdr>
                                              <w:divsChild>
                                                <w:div w:id="1898979250">
                                                  <w:marLeft w:val="0"/>
                                                  <w:marRight w:val="0"/>
                                                  <w:marTop w:val="0"/>
                                                  <w:marBottom w:val="0"/>
                                                  <w:divBdr>
                                                    <w:top w:val="none" w:sz="0" w:space="0" w:color="auto"/>
                                                    <w:left w:val="none" w:sz="0" w:space="0" w:color="auto"/>
                                                    <w:bottom w:val="none" w:sz="0" w:space="0" w:color="auto"/>
                                                    <w:right w:val="none" w:sz="0" w:space="0" w:color="auto"/>
                                                  </w:divBdr>
                                                  <w:divsChild>
                                                    <w:div w:id="1067260012">
                                                      <w:marLeft w:val="0"/>
                                                      <w:marRight w:val="0"/>
                                                      <w:marTop w:val="0"/>
                                                      <w:marBottom w:val="0"/>
                                                      <w:divBdr>
                                                        <w:top w:val="none" w:sz="0" w:space="0" w:color="auto"/>
                                                        <w:left w:val="none" w:sz="0" w:space="0" w:color="auto"/>
                                                        <w:bottom w:val="none" w:sz="0" w:space="0" w:color="auto"/>
                                                        <w:right w:val="none" w:sz="0" w:space="0" w:color="auto"/>
                                                      </w:divBdr>
                                                      <w:divsChild>
                                                        <w:div w:id="185718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5004426">
      <w:bodyDiv w:val="1"/>
      <w:marLeft w:val="0"/>
      <w:marRight w:val="0"/>
      <w:marTop w:val="0"/>
      <w:marBottom w:val="0"/>
      <w:divBdr>
        <w:top w:val="none" w:sz="0" w:space="0" w:color="auto"/>
        <w:left w:val="none" w:sz="0" w:space="0" w:color="auto"/>
        <w:bottom w:val="none" w:sz="0" w:space="0" w:color="auto"/>
        <w:right w:val="none" w:sz="0" w:space="0" w:color="auto"/>
      </w:divBdr>
      <w:divsChild>
        <w:div w:id="328295557">
          <w:marLeft w:val="0"/>
          <w:marRight w:val="0"/>
          <w:marTop w:val="0"/>
          <w:marBottom w:val="0"/>
          <w:divBdr>
            <w:top w:val="none" w:sz="0" w:space="0" w:color="auto"/>
            <w:left w:val="none" w:sz="0" w:space="0" w:color="auto"/>
            <w:bottom w:val="none" w:sz="0" w:space="0" w:color="auto"/>
            <w:right w:val="none" w:sz="0" w:space="0" w:color="auto"/>
          </w:divBdr>
          <w:divsChild>
            <w:div w:id="1836606528">
              <w:marLeft w:val="0"/>
              <w:marRight w:val="0"/>
              <w:marTop w:val="0"/>
              <w:marBottom w:val="0"/>
              <w:divBdr>
                <w:top w:val="single" w:sz="18" w:space="0" w:color="B9B1A6"/>
                <w:left w:val="none" w:sz="0" w:space="0" w:color="auto"/>
                <w:bottom w:val="none" w:sz="0" w:space="0" w:color="auto"/>
                <w:right w:val="none" w:sz="0" w:space="0" w:color="auto"/>
              </w:divBdr>
              <w:divsChild>
                <w:div w:id="623582166">
                  <w:marLeft w:val="0"/>
                  <w:marRight w:val="960"/>
                  <w:marTop w:val="0"/>
                  <w:marBottom w:val="0"/>
                  <w:divBdr>
                    <w:top w:val="none" w:sz="0" w:space="0" w:color="auto"/>
                    <w:left w:val="none" w:sz="0" w:space="0" w:color="auto"/>
                    <w:bottom w:val="none" w:sz="0" w:space="0" w:color="auto"/>
                    <w:right w:val="none" w:sz="0" w:space="0" w:color="auto"/>
                  </w:divBdr>
                  <w:divsChild>
                    <w:div w:id="1315719631">
                      <w:marLeft w:val="0"/>
                      <w:marRight w:val="0"/>
                      <w:marTop w:val="0"/>
                      <w:marBottom w:val="0"/>
                      <w:divBdr>
                        <w:top w:val="none" w:sz="0" w:space="0" w:color="auto"/>
                        <w:left w:val="none" w:sz="0" w:space="0" w:color="auto"/>
                        <w:bottom w:val="none" w:sz="0" w:space="0" w:color="auto"/>
                        <w:right w:val="none" w:sz="0" w:space="0" w:color="auto"/>
                      </w:divBdr>
                      <w:divsChild>
                        <w:div w:id="520514346">
                          <w:marLeft w:val="0"/>
                          <w:marRight w:val="0"/>
                          <w:marTop w:val="0"/>
                          <w:marBottom w:val="0"/>
                          <w:divBdr>
                            <w:top w:val="none" w:sz="0" w:space="0" w:color="auto"/>
                            <w:left w:val="none" w:sz="0" w:space="0" w:color="auto"/>
                            <w:bottom w:val="none" w:sz="0" w:space="0" w:color="auto"/>
                            <w:right w:val="none" w:sz="0" w:space="0" w:color="auto"/>
                          </w:divBdr>
                          <w:divsChild>
                            <w:div w:id="120005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272606">
      <w:bodyDiv w:val="1"/>
      <w:marLeft w:val="0"/>
      <w:marRight w:val="0"/>
      <w:marTop w:val="0"/>
      <w:marBottom w:val="0"/>
      <w:divBdr>
        <w:top w:val="none" w:sz="0" w:space="0" w:color="auto"/>
        <w:left w:val="none" w:sz="0" w:space="0" w:color="auto"/>
        <w:bottom w:val="none" w:sz="0" w:space="0" w:color="auto"/>
        <w:right w:val="none" w:sz="0" w:space="0" w:color="auto"/>
      </w:divBdr>
    </w:div>
    <w:div w:id="1467704249">
      <w:bodyDiv w:val="1"/>
      <w:marLeft w:val="0"/>
      <w:marRight w:val="0"/>
      <w:marTop w:val="0"/>
      <w:marBottom w:val="0"/>
      <w:divBdr>
        <w:top w:val="none" w:sz="0" w:space="0" w:color="auto"/>
        <w:left w:val="none" w:sz="0" w:space="0" w:color="auto"/>
        <w:bottom w:val="none" w:sz="0" w:space="0" w:color="auto"/>
        <w:right w:val="none" w:sz="0" w:space="0" w:color="auto"/>
      </w:divBdr>
      <w:divsChild>
        <w:div w:id="947153963">
          <w:marLeft w:val="0"/>
          <w:marRight w:val="0"/>
          <w:marTop w:val="470"/>
          <w:marBottom w:val="0"/>
          <w:divBdr>
            <w:top w:val="none" w:sz="0" w:space="0" w:color="auto"/>
            <w:left w:val="none" w:sz="0" w:space="0" w:color="auto"/>
            <w:bottom w:val="none" w:sz="0" w:space="0" w:color="auto"/>
            <w:right w:val="none" w:sz="0" w:space="0" w:color="auto"/>
          </w:divBdr>
          <w:divsChild>
            <w:div w:id="52314748">
              <w:marLeft w:val="0"/>
              <w:marRight w:val="0"/>
              <w:marTop w:val="0"/>
              <w:marBottom w:val="0"/>
              <w:divBdr>
                <w:top w:val="single" w:sz="6" w:space="0" w:color="7F7F7F"/>
                <w:left w:val="single" w:sz="6" w:space="0" w:color="7F7F7F"/>
                <w:bottom w:val="single" w:sz="6" w:space="0" w:color="7F7F7F"/>
                <w:right w:val="single" w:sz="6" w:space="0" w:color="7F7F7F"/>
              </w:divBdr>
              <w:divsChild>
                <w:div w:id="1891457617">
                  <w:marLeft w:val="0"/>
                  <w:marRight w:val="0"/>
                  <w:marTop w:val="0"/>
                  <w:marBottom w:val="0"/>
                  <w:divBdr>
                    <w:top w:val="none" w:sz="0" w:space="0" w:color="auto"/>
                    <w:left w:val="none" w:sz="0" w:space="0" w:color="DC2221"/>
                    <w:bottom w:val="none" w:sz="0" w:space="0" w:color="auto"/>
                    <w:right w:val="none" w:sz="0" w:space="0" w:color="FEF3DC"/>
                  </w:divBdr>
                  <w:divsChild>
                    <w:div w:id="698777135">
                      <w:marLeft w:val="0"/>
                      <w:marRight w:val="0"/>
                      <w:marTop w:val="0"/>
                      <w:marBottom w:val="0"/>
                      <w:divBdr>
                        <w:top w:val="none" w:sz="0" w:space="0" w:color="auto"/>
                        <w:left w:val="none" w:sz="0" w:space="0" w:color="auto"/>
                        <w:bottom w:val="none" w:sz="0" w:space="0" w:color="auto"/>
                        <w:right w:val="none" w:sz="0" w:space="0" w:color="auto"/>
                      </w:divBdr>
                      <w:divsChild>
                        <w:div w:id="1368335694">
                          <w:marLeft w:val="0"/>
                          <w:marRight w:val="0"/>
                          <w:marTop w:val="0"/>
                          <w:marBottom w:val="0"/>
                          <w:divBdr>
                            <w:top w:val="none" w:sz="0" w:space="0" w:color="auto"/>
                            <w:left w:val="none" w:sz="0" w:space="0" w:color="auto"/>
                            <w:bottom w:val="none" w:sz="0" w:space="0" w:color="auto"/>
                            <w:right w:val="none" w:sz="0" w:space="0" w:color="auto"/>
                          </w:divBdr>
                          <w:divsChild>
                            <w:div w:id="695883110">
                              <w:marLeft w:val="0"/>
                              <w:marRight w:val="0"/>
                              <w:marTop w:val="0"/>
                              <w:marBottom w:val="0"/>
                              <w:divBdr>
                                <w:top w:val="none" w:sz="0" w:space="0" w:color="auto"/>
                                <w:left w:val="none" w:sz="0" w:space="0" w:color="auto"/>
                                <w:bottom w:val="none" w:sz="0" w:space="0" w:color="auto"/>
                                <w:right w:val="none" w:sz="0" w:space="0" w:color="auto"/>
                              </w:divBdr>
                              <w:divsChild>
                                <w:div w:id="856045192">
                                  <w:marLeft w:val="0"/>
                                  <w:marRight w:val="0"/>
                                  <w:marTop w:val="0"/>
                                  <w:marBottom w:val="0"/>
                                  <w:divBdr>
                                    <w:top w:val="none" w:sz="0" w:space="0" w:color="auto"/>
                                    <w:left w:val="none" w:sz="0" w:space="0" w:color="auto"/>
                                    <w:bottom w:val="none" w:sz="0" w:space="0" w:color="auto"/>
                                    <w:right w:val="none" w:sz="0" w:space="0" w:color="auto"/>
                                  </w:divBdr>
                                  <w:divsChild>
                                    <w:div w:id="1271085038">
                                      <w:marLeft w:val="0"/>
                                      <w:marRight w:val="0"/>
                                      <w:marTop w:val="0"/>
                                      <w:marBottom w:val="240"/>
                                      <w:divBdr>
                                        <w:top w:val="none" w:sz="0" w:space="0" w:color="auto"/>
                                        <w:left w:val="none" w:sz="0" w:space="0" w:color="auto"/>
                                        <w:bottom w:val="none" w:sz="0" w:space="0" w:color="auto"/>
                                        <w:right w:val="none" w:sz="0" w:space="0" w:color="auto"/>
                                      </w:divBdr>
                                      <w:divsChild>
                                        <w:div w:id="88174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8157836">
      <w:bodyDiv w:val="1"/>
      <w:marLeft w:val="0"/>
      <w:marRight w:val="0"/>
      <w:marTop w:val="0"/>
      <w:marBottom w:val="0"/>
      <w:divBdr>
        <w:top w:val="none" w:sz="0" w:space="0" w:color="auto"/>
        <w:left w:val="none" w:sz="0" w:space="0" w:color="auto"/>
        <w:bottom w:val="none" w:sz="0" w:space="0" w:color="auto"/>
        <w:right w:val="none" w:sz="0" w:space="0" w:color="auto"/>
      </w:divBdr>
      <w:divsChild>
        <w:div w:id="994994939">
          <w:marLeft w:val="89"/>
          <w:marRight w:val="0"/>
          <w:marTop w:val="0"/>
          <w:marBottom w:val="64"/>
          <w:divBdr>
            <w:top w:val="none" w:sz="0" w:space="0" w:color="auto"/>
            <w:left w:val="none" w:sz="0" w:space="0" w:color="auto"/>
            <w:bottom w:val="none" w:sz="0" w:space="0" w:color="auto"/>
            <w:right w:val="none" w:sz="0" w:space="0" w:color="auto"/>
          </w:divBdr>
          <w:divsChild>
            <w:div w:id="1512911974">
              <w:marLeft w:val="0"/>
              <w:marRight w:val="0"/>
              <w:marTop w:val="64"/>
              <w:marBottom w:val="64"/>
              <w:divBdr>
                <w:top w:val="none" w:sz="0" w:space="0" w:color="auto"/>
                <w:left w:val="none" w:sz="0" w:space="0" w:color="auto"/>
                <w:bottom w:val="none" w:sz="0" w:space="0" w:color="auto"/>
                <w:right w:val="none" w:sz="0" w:space="0" w:color="auto"/>
              </w:divBdr>
              <w:divsChild>
                <w:div w:id="1269771243">
                  <w:marLeft w:val="0"/>
                  <w:marRight w:val="0"/>
                  <w:marTop w:val="0"/>
                  <w:marBottom w:val="0"/>
                  <w:divBdr>
                    <w:top w:val="none" w:sz="0" w:space="0" w:color="auto"/>
                    <w:left w:val="none" w:sz="0" w:space="0" w:color="auto"/>
                    <w:bottom w:val="none" w:sz="0" w:space="0" w:color="auto"/>
                    <w:right w:val="none" w:sz="0" w:space="0" w:color="auto"/>
                  </w:divBdr>
                  <w:divsChild>
                    <w:div w:id="376783845">
                      <w:marLeft w:val="0"/>
                      <w:marRight w:val="0"/>
                      <w:marTop w:val="0"/>
                      <w:marBottom w:val="0"/>
                      <w:divBdr>
                        <w:top w:val="none" w:sz="0" w:space="0" w:color="auto"/>
                        <w:left w:val="none" w:sz="0" w:space="0" w:color="auto"/>
                        <w:bottom w:val="none" w:sz="0" w:space="0" w:color="auto"/>
                        <w:right w:val="none" w:sz="0" w:space="0" w:color="auto"/>
                      </w:divBdr>
                      <w:divsChild>
                        <w:div w:id="192479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5835798">
      <w:bodyDiv w:val="1"/>
      <w:marLeft w:val="0"/>
      <w:marRight w:val="0"/>
      <w:marTop w:val="0"/>
      <w:marBottom w:val="0"/>
      <w:divBdr>
        <w:top w:val="none" w:sz="0" w:space="0" w:color="auto"/>
        <w:left w:val="none" w:sz="0" w:space="0" w:color="auto"/>
        <w:bottom w:val="none" w:sz="0" w:space="0" w:color="auto"/>
        <w:right w:val="none" w:sz="0" w:space="0" w:color="auto"/>
      </w:divBdr>
    </w:div>
    <w:div w:id="1478575178">
      <w:bodyDiv w:val="1"/>
      <w:marLeft w:val="0"/>
      <w:marRight w:val="0"/>
      <w:marTop w:val="0"/>
      <w:marBottom w:val="0"/>
      <w:divBdr>
        <w:top w:val="none" w:sz="0" w:space="0" w:color="auto"/>
        <w:left w:val="none" w:sz="0" w:space="0" w:color="auto"/>
        <w:bottom w:val="none" w:sz="0" w:space="0" w:color="auto"/>
        <w:right w:val="none" w:sz="0" w:space="0" w:color="auto"/>
      </w:divBdr>
    </w:div>
    <w:div w:id="1479345324">
      <w:bodyDiv w:val="1"/>
      <w:marLeft w:val="0"/>
      <w:marRight w:val="0"/>
      <w:marTop w:val="0"/>
      <w:marBottom w:val="0"/>
      <w:divBdr>
        <w:top w:val="none" w:sz="0" w:space="0" w:color="auto"/>
        <w:left w:val="none" w:sz="0" w:space="0" w:color="auto"/>
        <w:bottom w:val="none" w:sz="0" w:space="0" w:color="auto"/>
        <w:right w:val="none" w:sz="0" w:space="0" w:color="auto"/>
      </w:divBdr>
    </w:div>
    <w:div w:id="1483813575">
      <w:bodyDiv w:val="1"/>
      <w:marLeft w:val="0"/>
      <w:marRight w:val="0"/>
      <w:marTop w:val="0"/>
      <w:marBottom w:val="0"/>
      <w:divBdr>
        <w:top w:val="none" w:sz="0" w:space="0" w:color="auto"/>
        <w:left w:val="none" w:sz="0" w:space="0" w:color="auto"/>
        <w:bottom w:val="none" w:sz="0" w:space="0" w:color="auto"/>
        <w:right w:val="none" w:sz="0" w:space="0" w:color="auto"/>
      </w:divBdr>
    </w:div>
    <w:div w:id="1489710212">
      <w:bodyDiv w:val="1"/>
      <w:marLeft w:val="0"/>
      <w:marRight w:val="0"/>
      <w:marTop w:val="0"/>
      <w:marBottom w:val="0"/>
      <w:divBdr>
        <w:top w:val="none" w:sz="0" w:space="0" w:color="auto"/>
        <w:left w:val="none" w:sz="0" w:space="0" w:color="auto"/>
        <w:bottom w:val="none" w:sz="0" w:space="0" w:color="auto"/>
        <w:right w:val="none" w:sz="0" w:space="0" w:color="auto"/>
      </w:divBdr>
    </w:div>
    <w:div w:id="1497958856">
      <w:bodyDiv w:val="1"/>
      <w:marLeft w:val="0"/>
      <w:marRight w:val="0"/>
      <w:marTop w:val="0"/>
      <w:marBottom w:val="0"/>
      <w:divBdr>
        <w:top w:val="none" w:sz="0" w:space="0" w:color="auto"/>
        <w:left w:val="none" w:sz="0" w:space="0" w:color="auto"/>
        <w:bottom w:val="none" w:sz="0" w:space="0" w:color="auto"/>
        <w:right w:val="none" w:sz="0" w:space="0" w:color="auto"/>
      </w:divBdr>
    </w:div>
    <w:div w:id="1500079654">
      <w:bodyDiv w:val="1"/>
      <w:marLeft w:val="0"/>
      <w:marRight w:val="0"/>
      <w:marTop w:val="0"/>
      <w:marBottom w:val="0"/>
      <w:divBdr>
        <w:top w:val="none" w:sz="0" w:space="0" w:color="auto"/>
        <w:left w:val="none" w:sz="0" w:space="0" w:color="auto"/>
        <w:bottom w:val="none" w:sz="0" w:space="0" w:color="auto"/>
        <w:right w:val="none" w:sz="0" w:space="0" w:color="auto"/>
      </w:divBdr>
    </w:div>
    <w:div w:id="1510101767">
      <w:bodyDiv w:val="1"/>
      <w:marLeft w:val="0"/>
      <w:marRight w:val="0"/>
      <w:marTop w:val="0"/>
      <w:marBottom w:val="0"/>
      <w:divBdr>
        <w:top w:val="none" w:sz="0" w:space="0" w:color="auto"/>
        <w:left w:val="none" w:sz="0" w:space="0" w:color="auto"/>
        <w:bottom w:val="none" w:sz="0" w:space="0" w:color="auto"/>
        <w:right w:val="none" w:sz="0" w:space="0" w:color="auto"/>
      </w:divBdr>
    </w:div>
    <w:div w:id="1526601941">
      <w:bodyDiv w:val="1"/>
      <w:marLeft w:val="0"/>
      <w:marRight w:val="0"/>
      <w:marTop w:val="0"/>
      <w:marBottom w:val="0"/>
      <w:divBdr>
        <w:top w:val="none" w:sz="0" w:space="0" w:color="auto"/>
        <w:left w:val="none" w:sz="0" w:space="0" w:color="auto"/>
        <w:bottom w:val="none" w:sz="0" w:space="0" w:color="auto"/>
        <w:right w:val="none" w:sz="0" w:space="0" w:color="auto"/>
      </w:divBdr>
    </w:div>
    <w:div w:id="1552889034">
      <w:bodyDiv w:val="1"/>
      <w:marLeft w:val="0"/>
      <w:marRight w:val="0"/>
      <w:marTop w:val="0"/>
      <w:marBottom w:val="0"/>
      <w:divBdr>
        <w:top w:val="none" w:sz="0" w:space="0" w:color="auto"/>
        <w:left w:val="none" w:sz="0" w:space="0" w:color="auto"/>
        <w:bottom w:val="none" w:sz="0" w:space="0" w:color="auto"/>
        <w:right w:val="none" w:sz="0" w:space="0" w:color="auto"/>
      </w:divBdr>
    </w:div>
    <w:div w:id="1560364418">
      <w:bodyDiv w:val="1"/>
      <w:marLeft w:val="0"/>
      <w:marRight w:val="0"/>
      <w:marTop w:val="0"/>
      <w:marBottom w:val="0"/>
      <w:divBdr>
        <w:top w:val="none" w:sz="0" w:space="0" w:color="auto"/>
        <w:left w:val="none" w:sz="0" w:space="0" w:color="auto"/>
        <w:bottom w:val="none" w:sz="0" w:space="0" w:color="auto"/>
        <w:right w:val="none" w:sz="0" w:space="0" w:color="auto"/>
      </w:divBdr>
    </w:div>
    <w:div w:id="1563907675">
      <w:bodyDiv w:val="1"/>
      <w:marLeft w:val="0"/>
      <w:marRight w:val="0"/>
      <w:marTop w:val="0"/>
      <w:marBottom w:val="0"/>
      <w:divBdr>
        <w:top w:val="none" w:sz="0" w:space="0" w:color="auto"/>
        <w:left w:val="none" w:sz="0" w:space="0" w:color="auto"/>
        <w:bottom w:val="none" w:sz="0" w:space="0" w:color="auto"/>
        <w:right w:val="none" w:sz="0" w:space="0" w:color="auto"/>
      </w:divBdr>
    </w:div>
    <w:div w:id="1565288023">
      <w:bodyDiv w:val="1"/>
      <w:marLeft w:val="0"/>
      <w:marRight w:val="0"/>
      <w:marTop w:val="0"/>
      <w:marBottom w:val="0"/>
      <w:divBdr>
        <w:top w:val="none" w:sz="0" w:space="0" w:color="auto"/>
        <w:left w:val="none" w:sz="0" w:space="0" w:color="auto"/>
        <w:bottom w:val="none" w:sz="0" w:space="0" w:color="auto"/>
        <w:right w:val="none" w:sz="0" w:space="0" w:color="auto"/>
      </w:divBdr>
    </w:div>
    <w:div w:id="1567570556">
      <w:bodyDiv w:val="1"/>
      <w:marLeft w:val="0"/>
      <w:marRight w:val="0"/>
      <w:marTop w:val="0"/>
      <w:marBottom w:val="0"/>
      <w:divBdr>
        <w:top w:val="none" w:sz="0" w:space="0" w:color="auto"/>
        <w:left w:val="none" w:sz="0" w:space="0" w:color="auto"/>
        <w:bottom w:val="none" w:sz="0" w:space="0" w:color="auto"/>
        <w:right w:val="none" w:sz="0" w:space="0" w:color="auto"/>
      </w:divBdr>
    </w:div>
    <w:div w:id="1574048380">
      <w:bodyDiv w:val="1"/>
      <w:marLeft w:val="0"/>
      <w:marRight w:val="0"/>
      <w:marTop w:val="0"/>
      <w:marBottom w:val="0"/>
      <w:divBdr>
        <w:top w:val="none" w:sz="0" w:space="0" w:color="auto"/>
        <w:left w:val="none" w:sz="0" w:space="0" w:color="auto"/>
        <w:bottom w:val="none" w:sz="0" w:space="0" w:color="auto"/>
        <w:right w:val="none" w:sz="0" w:space="0" w:color="auto"/>
      </w:divBdr>
    </w:div>
    <w:div w:id="1576432825">
      <w:bodyDiv w:val="1"/>
      <w:marLeft w:val="0"/>
      <w:marRight w:val="0"/>
      <w:marTop w:val="0"/>
      <w:marBottom w:val="0"/>
      <w:divBdr>
        <w:top w:val="none" w:sz="0" w:space="0" w:color="auto"/>
        <w:left w:val="none" w:sz="0" w:space="0" w:color="auto"/>
        <w:bottom w:val="none" w:sz="0" w:space="0" w:color="auto"/>
        <w:right w:val="none" w:sz="0" w:space="0" w:color="auto"/>
      </w:divBdr>
    </w:div>
    <w:div w:id="1582836671">
      <w:bodyDiv w:val="1"/>
      <w:marLeft w:val="0"/>
      <w:marRight w:val="0"/>
      <w:marTop w:val="0"/>
      <w:marBottom w:val="0"/>
      <w:divBdr>
        <w:top w:val="none" w:sz="0" w:space="0" w:color="auto"/>
        <w:left w:val="none" w:sz="0" w:space="0" w:color="auto"/>
        <w:bottom w:val="none" w:sz="0" w:space="0" w:color="auto"/>
        <w:right w:val="none" w:sz="0" w:space="0" w:color="auto"/>
      </w:divBdr>
    </w:div>
    <w:div w:id="1587885690">
      <w:bodyDiv w:val="1"/>
      <w:marLeft w:val="0"/>
      <w:marRight w:val="0"/>
      <w:marTop w:val="0"/>
      <w:marBottom w:val="0"/>
      <w:divBdr>
        <w:top w:val="none" w:sz="0" w:space="0" w:color="auto"/>
        <w:left w:val="none" w:sz="0" w:space="0" w:color="auto"/>
        <w:bottom w:val="none" w:sz="0" w:space="0" w:color="auto"/>
        <w:right w:val="none" w:sz="0" w:space="0" w:color="auto"/>
      </w:divBdr>
    </w:div>
    <w:div w:id="1588348252">
      <w:bodyDiv w:val="1"/>
      <w:marLeft w:val="0"/>
      <w:marRight w:val="0"/>
      <w:marTop w:val="0"/>
      <w:marBottom w:val="0"/>
      <w:divBdr>
        <w:top w:val="none" w:sz="0" w:space="0" w:color="auto"/>
        <w:left w:val="none" w:sz="0" w:space="0" w:color="auto"/>
        <w:bottom w:val="none" w:sz="0" w:space="0" w:color="auto"/>
        <w:right w:val="none" w:sz="0" w:space="0" w:color="auto"/>
      </w:divBdr>
      <w:divsChild>
        <w:div w:id="215238833">
          <w:marLeft w:val="0"/>
          <w:marRight w:val="0"/>
          <w:marTop w:val="0"/>
          <w:marBottom w:val="0"/>
          <w:divBdr>
            <w:top w:val="none" w:sz="0" w:space="0" w:color="auto"/>
            <w:left w:val="none" w:sz="0" w:space="0" w:color="auto"/>
            <w:bottom w:val="none" w:sz="0" w:space="0" w:color="auto"/>
            <w:right w:val="none" w:sz="0" w:space="0" w:color="auto"/>
          </w:divBdr>
          <w:divsChild>
            <w:div w:id="1106778307">
              <w:marLeft w:val="0"/>
              <w:marRight w:val="0"/>
              <w:marTop w:val="0"/>
              <w:marBottom w:val="0"/>
              <w:divBdr>
                <w:top w:val="none" w:sz="0" w:space="0" w:color="auto"/>
                <w:left w:val="none" w:sz="0" w:space="0" w:color="auto"/>
                <w:bottom w:val="none" w:sz="0" w:space="0" w:color="auto"/>
                <w:right w:val="none" w:sz="0" w:space="0" w:color="auto"/>
              </w:divBdr>
              <w:divsChild>
                <w:div w:id="189992689">
                  <w:marLeft w:val="0"/>
                  <w:marRight w:val="0"/>
                  <w:marTop w:val="0"/>
                  <w:marBottom w:val="0"/>
                  <w:divBdr>
                    <w:top w:val="none" w:sz="0" w:space="0" w:color="auto"/>
                    <w:left w:val="none" w:sz="0" w:space="0" w:color="auto"/>
                    <w:bottom w:val="none" w:sz="0" w:space="0" w:color="auto"/>
                    <w:right w:val="none" w:sz="0" w:space="0" w:color="auto"/>
                  </w:divBdr>
                  <w:divsChild>
                    <w:div w:id="1815873427">
                      <w:marLeft w:val="0"/>
                      <w:marRight w:val="0"/>
                      <w:marTop w:val="0"/>
                      <w:marBottom w:val="0"/>
                      <w:divBdr>
                        <w:top w:val="none" w:sz="0" w:space="0" w:color="auto"/>
                        <w:left w:val="none" w:sz="0" w:space="0" w:color="auto"/>
                        <w:bottom w:val="none" w:sz="0" w:space="0" w:color="auto"/>
                        <w:right w:val="none" w:sz="0" w:space="0" w:color="auto"/>
                      </w:divBdr>
                      <w:divsChild>
                        <w:div w:id="1665274837">
                          <w:marLeft w:val="0"/>
                          <w:marRight w:val="0"/>
                          <w:marTop w:val="0"/>
                          <w:marBottom w:val="0"/>
                          <w:divBdr>
                            <w:top w:val="none" w:sz="0" w:space="0" w:color="auto"/>
                            <w:left w:val="none" w:sz="0" w:space="0" w:color="auto"/>
                            <w:bottom w:val="none" w:sz="0" w:space="0" w:color="auto"/>
                            <w:right w:val="none" w:sz="0" w:space="0" w:color="auto"/>
                          </w:divBdr>
                          <w:divsChild>
                            <w:div w:id="390272341">
                              <w:marLeft w:val="0"/>
                              <w:marRight w:val="0"/>
                              <w:marTop w:val="0"/>
                              <w:marBottom w:val="0"/>
                              <w:divBdr>
                                <w:top w:val="none" w:sz="0" w:space="0" w:color="auto"/>
                                <w:left w:val="none" w:sz="0" w:space="0" w:color="auto"/>
                                <w:bottom w:val="none" w:sz="0" w:space="0" w:color="auto"/>
                                <w:right w:val="none" w:sz="0" w:space="0" w:color="auto"/>
                              </w:divBdr>
                              <w:divsChild>
                                <w:div w:id="1245795464">
                                  <w:marLeft w:val="0"/>
                                  <w:marRight w:val="0"/>
                                  <w:marTop w:val="0"/>
                                  <w:marBottom w:val="0"/>
                                  <w:divBdr>
                                    <w:top w:val="none" w:sz="0" w:space="0" w:color="auto"/>
                                    <w:left w:val="none" w:sz="0" w:space="0" w:color="auto"/>
                                    <w:bottom w:val="none" w:sz="0" w:space="0" w:color="auto"/>
                                    <w:right w:val="none" w:sz="0" w:space="0" w:color="auto"/>
                                  </w:divBdr>
                                  <w:divsChild>
                                    <w:div w:id="2045867215">
                                      <w:marLeft w:val="0"/>
                                      <w:marRight w:val="0"/>
                                      <w:marTop w:val="0"/>
                                      <w:marBottom w:val="0"/>
                                      <w:divBdr>
                                        <w:top w:val="none" w:sz="0" w:space="0" w:color="auto"/>
                                        <w:left w:val="none" w:sz="0" w:space="0" w:color="auto"/>
                                        <w:bottom w:val="none" w:sz="0" w:space="0" w:color="auto"/>
                                        <w:right w:val="none" w:sz="0" w:space="0" w:color="auto"/>
                                      </w:divBdr>
                                      <w:divsChild>
                                        <w:div w:id="2125884293">
                                          <w:marLeft w:val="0"/>
                                          <w:marRight w:val="0"/>
                                          <w:marTop w:val="0"/>
                                          <w:marBottom w:val="0"/>
                                          <w:divBdr>
                                            <w:top w:val="none" w:sz="0" w:space="0" w:color="auto"/>
                                            <w:left w:val="none" w:sz="0" w:space="0" w:color="auto"/>
                                            <w:bottom w:val="none" w:sz="0" w:space="0" w:color="auto"/>
                                            <w:right w:val="none" w:sz="0" w:space="0" w:color="auto"/>
                                          </w:divBdr>
                                          <w:divsChild>
                                            <w:div w:id="95295353">
                                              <w:marLeft w:val="0"/>
                                              <w:marRight w:val="0"/>
                                              <w:marTop w:val="0"/>
                                              <w:marBottom w:val="0"/>
                                              <w:divBdr>
                                                <w:top w:val="none" w:sz="0" w:space="0" w:color="auto"/>
                                                <w:left w:val="none" w:sz="0" w:space="0" w:color="auto"/>
                                                <w:bottom w:val="none" w:sz="0" w:space="0" w:color="auto"/>
                                                <w:right w:val="none" w:sz="0" w:space="0" w:color="auto"/>
                                              </w:divBdr>
                                              <w:divsChild>
                                                <w:div w:id="792947489">
                                                  <w:marLeft w:val="0"/>
                                                  <w:marRight w:val="0"/>
                                                  <w:marTop w:val="0"/>
                                                  <w:marBottom w:val="0"/>
                                                  <w:divBdr>
                                                    <w:top w:val="none" w:sz="0" w:space="0" w:color="auto"/>
                                                    <w:left w:val="none" w:sz="0" w:space="0" w:color="auto"/>
                                                    <w:bottom w:val="none" w:sz="0" w:space="0" w:color="auto"/>
                                                    <w:right w:val="none" w:sz="0" w:space="0" w:color="auto"/>
                                                  </w:divBdr>
                                                  <w:divsChild>
                                                    <w:div w:id="630020837">
                                                      <w:marLeft w:val="0"/>
                                                      <w:marRight w:val="0"/>
                                                      <w:marTop w:val="0"/>
                                                      <w:marBottom w:val="0"/>
                                                      <w:divBdr>
                                                        <w:top w:val="none" w:sz="0" w:space="0" w:color="auto"/>
                                                        <w:left w:val="none" w:sz="0" w:space="0" w:color="auto"/>
                                                        <w:bottom w:val="none" w:sz="0" w:space="0" w:color="auto"/>
                                                        <w:right w:val="none" w:sz="0" w:space="0" w:color="auto"/>
                                                      </w:divBdr>
                                                      <w:divsChild>
                                                        <w:div w:id="132723910">
                                                          <w:marLeft w:val="0"/>
                                                          <w:marRight w:val="0"/>
                                                          <w:marTop w:val="0"/>
                                                          <w:marBottom w:val="0"/>
                                                          <w:divBdr>
                                                            <w:top w:val="none" w:sz="0" w:space="0" w:color="auto"/>
                                                            <w:left w:val="none" w:sz="0" w:space="0" w:color="auto"/>
                                                            <w:bottom w:val="none" w:sz="0" w:space="0" w:color="auto"/>
                                                            <w:right w:val="none" w:sz="0" w:space="0" w:color="auto"/>
                                                          </w:divBdr>
                                                          <w:divsChild>
                                                            <w:div w:id="1956058807">
                                                              <w:marLeft w:val="0"/>
                                                              <w:marRight w:val="0"/>
                                                              <w:marTop w:val="0"/>
                                                              <w:marBottom w:val="0"/>
                                                              <w:divBdr>
                                                                <w:top w:val="none" w:sz="0" w:space="0" w:color="auto"/>
                                                                <w:left w:val="none" w:sz="0" w:space="0" w:color="auto"/>
                                                                <w:bottom w:val="none" w:sz="0" w:space="0" w:color="auto"/>
                                                                <w:right w:val="none" w:sz="0" w:space="0" w:color="auto"/>
                                                              </w:divBdr>
                                                              <w:divsChild>
                                                                <w:div w:id="1565405355">
                                                                  <w:marLeft w:val="0"/>
                                                                  <w:marRight w:val="0"/>
                                                                  <w:marTop w:val="0"/>
                                                                  <w:marBottom w:val="0"/>
                                                                  <w:divBdr>
                                                                    <w:top w:val="none" w:sz="0" w:space="0" w:color="auto"/>
                                                                    <w:left w:val="none" w:sz="0" w:space="0" w:color="auto"/>
                                                                    <w:bottom w:val="none" w:sz="0" w:space="0" w:color="auto"/>
                                                                    <w:right w:val="none" w:sz="0" w:space="0" w:color="auto"/>
                                                                  </w:divBdr>
                                                                  <w:divsChild>
                                                                    <w:div w:id="410589106">
                                                                      <w:marLeft w:val="0"/>
                                                                      <w:marRight w:val="0"/>
                                                                      <w:marTop w:val="0"/>
                                                                      <w:marBottom w:val="0"/>
                                                                      <w:divBdr>
                                                                        <w:top w:val="none" w:sz="0" w:space="0" w:color="auto"/>
                                                                        <w:left w:val="none" w:sz="0" w:space="0" w:color="auto"/>
                                                                        <w:bottom w:val="single" w:sz="12" w:space="0" w:color="C7C8CA"/>
                                                                        <w:right w:val="none" w:sz="0" w:space="0" w:color="auto"/>
                                                                      </w:divBdr>
                                                                      <w:divsChild>
                                                                        <w:div w:id="352533561">
                                                                          <w:marLeft w:val="0"/>
                                                                          <w:marRight w:val="0"/>
                                                                          <w:marTop w:val="0"/>
                                                                          <w:marBottom w:val="0"/>
                                                                          <w:divBdr>
                                                                            <w:top w:val="none" w:sz="0" w:space="0" w:color="auto"/>
                                                                            <w:left w:val="none" w:sz="0" w:space="0" w:color="auto"/>
                                                                            <w:bottom w:val="none" w:sz="0" w:space="0" w:color="auto"/>
                                                                            <w:right w:val="none" w:sz="0" w:space="0" w:color="auto"/>
                                                                          </w:divBdr>
                                                                          <w:divsChild>
                                                                            <w:div w:id="1053775695">
                                                                              <w:marLeft w:val="0"/>
                                                                              <w:marRight w:val="0"/>
                                                                              <w:marTop w:val="0"/>
                                                                              <w:marBottom w:val="0"/>
                                                                              <w:divBdr>
                                                                                <w:top w:val="none" w:sz="0" w:space="0" w:color="auto"/>
                                                                                <w:left w:val="none" w:sz="0" w:space="0" w:color="auto"/>
                                                                                <w:bottom w:val="none" w:sz="0" w:space="0" w:color="auto"/>
                                                                                <w:right w:val="none" w:sz="0" w:space="0" w:color="auto"/>
                                                                              </w:divBdr>
                                                                              <w:divsChild>
                                                                                <w:div w:id="844630929">
                                                                                  <w:marLeft w:val="0"/>
                                                                                  <w:marRight w:val="0"/>
                                                                                  <w:marTop w:val="0"/>
                                                                                  <w:marBottom w:val="0"/>
                                                                                  <w:divBdr>
                                                                                    <w:top w:val="none" w:sz="0" w:space="0" w:color="auto"/>
                                                                                    <w:left w:val="none" w:sz="0" w:space="0" w:color="auto"/>
                                                                                    <w:bottom w:val="none" w:sz="0" w:space="0" w:color="auto"/>
                                                                                    <w:right w:val="none" w:sz="0" w:space="0" w:color="auto"/>
                                                                                  </w:divBdr>
                                                                                  <w:divsChild>
                                                                                    <w:div w:id="14940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885632">
                                                                          <w:marLeft w:val="0"/>
                                                                          <w:marRight w:val="0"/>
                                                                          <w:marTop w:val="0"/>
                                                                          <w:marBottom w:val="0"/>
                                                                          <w:divBdr>
                                                                            <w:top w:val="none" w:sz="0" w:space="0" w:color="auto"/>
                                                                            <w:left w:val="none" w:sz="0" w:space="0" w:color="auto"/>
                                                                            <w:bottom w:val="none" w:sz="0" w:space="0" w:color="auto"/>
                                                                            <w:right w:val="none" w:sz="0" w:space="0" w:color="auto"/>
                                                                          </w:divBdr>
                                                                          <w:divsChild>
                                                                            <w:div w:id="722410133">
                                                                              <w:marLeft w:val="0"/>
                                                                              <w:marRight w:val="0"/>
                                                                              <w:marTop w:val="0"/>
                                                                              <w:marBottom w:val="0"/>
                                                                              <w:divBdr>
                                                                                <w:top w:val="none" w:sz="0" w:space="0" w:color="auto"/>
                                                                                <w:left w:val="none" w:sz="0" w:space="0" w:color="auto"/>
                                                                                <w:bottom w:val="none" w:sz="0" w:space="0" w:color="auto"/>
                                                                                <w:right w:val="none" w:sz="0" w:space="0" w:color="auto"/>
                                                                              </w:divBdr>
                                                                              <w:divsChild>
                                                                                <w:div w:id="1970083122">
                                                                                  <w:marLeft w:val="0"/>
                                                                                  <w:marRight w:val="0"/>
                                                                                  <w:marTop w:val="0"/>
                                                                                  <w:marBottom w:val="0"/>
                                                                                  <w:divBdr>
                                                                                    <w:top w:val="none" w:sz="0" w:space="0" w:color="auto"/>
                                                                                    <w:left w:val="none" w:sz="0" w:space="0" w:color="auto"/>
                                                                                    <w:bottom w:val="none" w:sz="0" w:space="0" w:color="auto"/>
                                                                                    <w:right w:val="none" w:sz="0" w:space="0" w:color="auto"/>
                                                                                  </w:divBdr>
                                                                                  <w:divsChild>
                                                                                    <w:div w:id="161513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326365">
                                                                          <w:marLeft w:val="0"/>
                                                                          <w:marRight w:val="0"/>
                                                                          <w:marTop w:val="0"/>
                                                                          <w:marBottom w:val="0"/>
                                                                          <w:divBdr>
                                                                            <w:top w:val="none" w:sz="0" w:space="0" w:color="auto"/>
                                                                            <w:left w:val="none" w:sz="0" w:space="0" w:color="auto"/>
                                                                            <w:bottom w:val="none" w:sz="0" w:space="0" w:color="auto"/>
                                                                            <w:right w:val="none" w:sz="0" w:space="0" w:color="auto"/>
                                                                          </w:divBdr>
                                                                          <w:divsChild>
                                                                            <w:div w:id="68773094">
                                                                              <w:marLeft w:val="0"/>
                                                                              <w:marRight w:val="0"/>
                                                                              <w:marTop w:val="0"/>
                                                                              <w:marBottom w:val="0"/>
                                                                              <w:divBdr>
                                                                                <w:top w:val="none" w:sz="0" w:space="0" w:color="auto"/>
                                                                                <w:left w:val="none" w:sz="0" w:space="0" w:color="auto"/>
                                                                                <w:bottom w:val="none" w:sz="0" w:space="0" w:color="auto"/>
                                                                                <w:right w:val="none" w:sz="0" w:space="0" w:color="auto"/>
                                                                              </w:divBdr>
                                                                              <w:divsChild>
                                                                                <w:div w:id="1771508911">
                                                                                  <w:marLeft w:val="0"/>
                                                                                  <w:marRight w:val="0"/>
                                                                                  <w:marTop w:val="0"/>
                                                                                  <w:marBottom w:val="0"/>
                                                                                  <w:divBdr>
                                                                                    <w:top w:val="none" w:sz="0" w:space="0" w:color="auto"/>
                                                                                    <w:left w:val="none" w:sz="0" w:space="0" w:color="auto"/>
                                                                                    <w:bottom w:val="none" w:sz="0" w:space="0" w:color="auto"/>
                                                                                    <w:right w:val="none" w:sz="0" w:space="0" w:color="auto"/>
                                                                                  </w:divBdr>
                                                                                  <w:divsChild>
                                                                                    <w:div w:id="191412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464823">
                                                                      <w:marLeft w:val="0"/>
                                                                      <w:marRight w:val="0"/>
                                                                      <w:marTop w:val="0"/>
                                                                      <w:marBottom w:val="0"/>
                                                                      <w:divBdr>
                                                                        <w:top w:val="none" w:sz="0" w:space="0" w:color="auto"/>
                                                                        <w:left w:val="none" w:sz="0" w:space="0" w:color="auto"/>
                                                                        <w:bottom w:val="none" w:sz="0" w:space="0" w:color="auto"/>
                                                                        <w:right w:val="none" w:sz="0" w:space="0" w:color="auto"/>
                                                                      </w:divBdr>
                                                                      <w:divsChild>
                                                                        <w:div w:id="581918500">
                                                                          <w:marLeft w:val="0"/>
                                                                          <w:marRight w:val="0"/>
                                                                          <w:marTop w:val="0"/>
                                                                          <w:marBottom w:val="0"/>
                                                                          <w:divBdr>
                                                                            <w:top w:val="none" w:sz="0" w:space="0" w:color="auto"/>
                                                                            <w:left w:val="none" w:sz="0" w:space="0" w:color="auto"/>
                                                                            <w:bottom w:val="none" w:sz="0" w:space="0" w:color="auto"/>
                                                                            <w:right w:val="none" w:sz="0" w:space="0" w:color="auto"/>
                                                                          </w:divBdr>
                                                                          <w:divsChild>
                                                                            <w:div w:id="1824080398">
                                                                              <w:marLeft w:val="0"/>
                                                                              <w:marRight w:val="0"/>
                                                                              <w:marTop w:val="0"/>
                                                                              <w:marBottom w:val="0"/>
                                                                              <w:divBdr>
                                                                                <w:top w:val="none" w:sz="0" w:space="0" w:color="auto"/>
                                                                                <w:left w:val="none" w:sz="0" w:space="0" w:color="auto"/>
                                                                                <w:bottom w:val="none" w:sz="0" w:space="0" w:color="auto"/>
                                                                                <w:right w:val="none" w:sz="0" w:space="0" w:color="auto"/>
                                                                              </w:divBdr>
                                                                              <w:divsChild>
                                                                                <w:div w:id="1026129205">
                                                                                  <w:marLeft w:val="0"/>
                                                                                  <w:marRight w:val="0"/>
                                                                                  <w:marTop w:val="0"/>
                                                                                  <w:marBottom w:val="0"/>
                                                                                  <w:divBdr>
                                                                                    <w:top w:val="none" w:sz="0" w:space="0" w:color="auto"/>
                                                                                    <w:left w:val="none" w:sz="0" w:space="0" w:color="auto"/>
                                                                                    <w:bottom w:val="none" w:sz="0" w:space="0" w:color="auto"/>
                                                                                    <w:right w:val="none" w:sz="0" w:space="0" w:color="auto"/>
                                                                                  </w:divBdr>
                                                                                </w:div>
                                                                                <w:div w:id="245653410">
                                                                                  <w:marLeft w:val="0"/>
                                                                                  <w:marRight w:val="0"/>
                                                                                  <w:marTop w:val="0"/>
                                                                                  <w:marBottom w:val="0"/>
                                                                                  <w:divBdr>
                                                                                    <w:top w:val="none" w:sz="0" w:space="0" w:color="auto"/>
                                                                                    <w:left w:val="none" w:sz="0" w:space="0" w:color="auto"/>
                                                                                    <w:bottom w:val="none" w:sz="0" w:space="0" w:color="auto"/>
                                                                                    <w:right w:val="none" w:sz="0" w:space="0" w:color="auto"/>
                                                                                  </w:divBdr>
                                                                                  <w:divsChild>
                                                                                    <w:div w:id="86050269">
                                                                                      <w:marLeft w:val="0"/>
                                                                                      <w:marRight w:val="0"/>
                                                                                      <w:marTop w:val="0"/>
                                                                                      <w:marBottom w:val="0"/>
                                                                                      <w:divBdr>
                                                                                        <w:top w:val="none" w:sz="0" w:space="0" w:color="auto"/>
                                                                                        <w:left w:val="none" w:sz="0" w:space="0" w:color="auto"/>
                                                                                        <w:bottom w:val="none" w:sz="0" w:space="0" w:color="auto"/>
                                                                                        <w:right w:val="none" w:sz="0" w:space="0" w:color="auto"/>
                                                                                      </w:divBdr>
                                                                                    </w:div>
                                                                                    <w:div w:id="53940986">
                                                                                      <w:marLeft w:val="0"/>
                                                                                      <w:marRight w:val="0"/>
                                                                                      <w:marTop w:val="0"/>
                                                                                      <w:marBottom w:val="0"/>
                                                                                      <w:divBdr>
                                                                                        <w:top w:val="none" w:sz="0" w:space="0" w:color="auto"/>
                                                                                        <w:left w:val="none" w:sz="0" w:space="0" w:color="auto"/>
                                                                                        <w:bottom w:val="none" w:sz="0" w:space="0" w:color="auto"/>
                                                                                        <w:right w:val="none" w:sz="0" w:space="0" w:color="auto"/>
                                                                                      </w:divBdr>
                                                                                    </w:div>
                                                                                  </w:divsChild>
                                                                                </w:div>
                                                                                <w:div w:id="73682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19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89537770">
      <w:bodyDiv w:val="1"/>
      <w:marLeft w:val="0"/>
      <w:marRight w:val="0"/>
      <w:marTop w:val="0"/>
      <w:marBottom w:val="0"/>
      <w:divBdr>
        <w:top w:val="none" w:sz="0" w:space="0" w:color="auto"/>
        <w:left w:val="none" w:sz="0" w:space="0" w:color="auto"/>
        <w:bottom w:val="none" w:sz="0" w:space="0" w:color="auto"/>
        <w:right w:val="none" w:sz="0" w:space="0" w:color="auto"/>
      </w:divBdr>
      <w:divsChild>
        <w:div w:id="1387800718">
          <w:marLeft w:val="0"/>
          <w:marRight w:val="0"/>
          <w:marTop w:val="0"/>
          <w:marBottom w:val="0"/>
          <w:divBdr>
            <w:top w:val="none" w:sz="0" w:space="0" w:color="auto"/>
            <w:left w:val="none" w:sz="0" w:space="0" w:color="auto"/>
            <w:bottom w:val="none" w:sz="0" w:space="0" w:color="auto"/>
            <w:right w:val="none" w:sz="0" w:space="0" w:color="auto"/>
          </w:divBdr>
        </w:div>
      </w:divsChild>
    </w:div>
    <w:div w:id="1592162736">
      <w:bodyDiv w:val="1"/>
      <w:marLeft w:val="0"/>
      <w:marRight w:val="0"/>
      <w:marTop w:val="0"/>
      <w:marBottom w:val="0"/>
      <w:divBdr>
        <w:top w:val="none" w:sz="0" w:space="0" w:color="auto"/>
        <w:left w:val="none" w:sz="0" w:space="0" w:color="auto"/>
        <w:bottom w:val="none" w:sz="0" w:space="0" w:color="auto"/>
        <w:right w:val="none" w:sz="0" w:space="0" w:color="auto"/>
      </w:divBdr>
    </w:div>
    <w:div w:id="1594046394">
      <w:bodyDiv w:val="1"/>
      <w:marLeft w:val="0"/>
      <w:marRight w:val="0"/>
      <w:marTop w:val="0"/>
      <w:marBottom w:val="0"/>
      <w:divBdr>
        <w:top w:val="none" w:sz="0" w:space="0" w:color="auto"/>
        <w:left w:val="none" w:sz="0" w:space="0" w:color="auto"/>
        <w:bottom w:val="none" w:sz="0" w:space="0" w:color="auto"/>
        <w:right w:val="none" w:sz="0" w:space="0" w:color="auto"/>
      </w:divBdr>
    </w:div>
    <w:div w:id="1602486978">
      <w:bodyDiv w:val="1"/>
      <w:marLeft w:val="0"/>
      <w:marRight w:val="0"/>
      <w:marTop w:val="0"/>
      <w:marBottom w:val="0"/>
      <w:divBdr>
        <w:top w:val="none" w:sz="0" w:space="0" w:color="auto"/>
        <w:left w:val="none" w:sz="0" w:space="0" w:color="auto"/>
        <w:bottom w:val="none" w:sz="0" w:space="0" w:color="auto"/>
        <w:right w:val="none" w:sz="0" w:space="0" w:color="auto"/>
      </w:divBdr>
    </w:div>
    <w:div w:id="1617249799">
      <w:bodyDiv w:val="1"/>
      <w:marLeft w:val="0"/>
      <w:marRight w:val="0"/>
      <w:marTop w:val="0"/>
      <w:marBottom w:val="0"/>
      <w:divBdr>
        <w:top w:val="none" w:sz="0" w:space="0" w:color="auto"/>
        <w:left w:val="none" w:sz="0" w:space="0" w:color="auto"/>
        <w:bottom w:val="none" w:sz="0" w:space="0" w:color="auto"/>
        <w:right w:val="none" w:sz="0" w:space="0" w:color="auto"/>
      </w:divBdr>
    </w:div>
    <w:div w:id="1621956522">
      <w:bodyDiv w:val="1"/>
      <w:marLeft w:val="0"/>
      <w:marRight w:val="0"/>
      <w:marTop w:val="0"/>
      <w:marBottom w:val="0"/>
      <w:divBdr>
        <w:top w:val="none" w:sz="0" w:space="0" w:color="auto"/>
        <w:left w:val="none" w:sz="0" w:space="0" w:color="auto"/>
        <w:bottom w:val="none" w:sz="0" w:space="0" w:color="auto"/>
        <w:right w:val="none" w:sz="0" w:space="0" w:color="auto"/>
      </w:divBdr>
    </w:div>
    <w:div w:id="1623339017">
      <w:bodyDiv w:val="1"/>
      <w:marLeft w:val="0"/>
      <w:marRight w:val="0"/>
      <w:marTop w:val="0"/>
      <w:marBottom w:val="0"/>
      <w:divBdr>
        <w:top w:val="none" w:sz="0" w:space="0" w:color="auto"/>
        <w:left w:val="none" w:sz="0" w:space="0" w:color="auto"/>
        <w:bottom w:val="none" w:sz="0" w:space="0" w:color="auto"/>
        <w:right w:val="none" w:sz="0" w:space="0" w:color="auto"/>
      </w:divBdr>
    </w:div>
    <w:div w:id="1624967144">
      <w:bodyDiv w:val="1"/>
      <w:marLeft w:val="0"/>
      <w:marRight w:val="0"/>
      <w:marTop w:val="0"/>
      <w:marBottom w:val="0"/>
      <w:divBdr>
        <w:top w:val="none" w:sz="0" w:space="0" w:color="auto"/>
        <w:left w:val="none" w:sz="0" w:space="0" w:color="auto"/>
        <w:bottom w:val="none" w:sz="0" w:space="0" w:color="auto"/>
        <w:right w:val="none" w:sz="0" w:space="0" w:color="auto"/>
      </w:divBdr>
    </w:div>
    <w:div w:id="1639677296">
      <w:bodyDiv w:val="1"/>
      <w:marLeft w:val="0"/>
      <w:marRight w:val="0"/>
      <w:marTop w:val="0"/>
      <w:marBottom w:val="0"/>
      <w:divBdr>
        <w:top w:val="none" w:sz="0" w:space="0" w:color="auto"/>
        <w:left w:val="none" w:sz="0" w:space="0" w:color="auto"/>
        <w:bottom w:val="none" w:sz="0" w:space="0" w:color="auto"/>
        <w:right w:val="none" w:sz="0" w:space="0" w:color="auto"/>
      </w:divBdr>
    </w:div>
    <w:div w:id="1643999059">
      <w:bodyDiv w:val="1"/>
      <w:marLeft w:val="0"/>
      <w:marRight w:val="0"/>
      <w:marTop w:val="0"/>
      <w:marBottom w:val="0"/>
      <w:divBdr>
        <w:top w:val="none" w:sz="0" w:space="0" w:color="auto"/>
        <w:left w:val="none" w:sz="0" w:space="0" w:color="auto"/>
        <w:bottom w:val="none" w:sz="0" w:space="0" w:color="auto"/>
        <w:right w:val="none" w:sz="0" w:space="0" w:color="auto"/>
      </w:divBdr>
    </w:div>
    <w:div w:id="1649092999">
      <w:bodyDiv w:val="1"/>
      <w:marLeft w:val="0"/>
      <w:marRight w:val="0"/>
      <w:marTop w:val="0"/>
      <w:marBottom w:val="0"/>
      <w:divBdr>
        <w:top w:val="none" w:sz="0" w:space="0" w:color="auto"/>
        <w:left w:val="none" w:sz="0" w:space="0" w:color="auto"/>
        <w:bottom w:val="none" w:sz="0" w:space="0" w:color="auto"/>
        <w:right w:val="none" w:sz="0" w:space="0" w:color="auto"/>
      </w:divBdr>
    </w:div>
    <w:div w:id="1656447069">
      <w:bodyDiv w:val="1"/>
      <w:marLeft w:val="0"/>
      <w:marRight w:val="0"/>
      <w:marTop w:val="0"/>
      <w:marBottom w:val="0"/>
      <w:divBdr>
        <w:top w:val="none" w:sz="0" w:space="0" w:color="auto"/>
        <w:left w:val="none" w:sz="0" w:space="0" w:color="auto"/>
        <w:bottom w:val="none" w:sz="0" w:space="0" w:color="auto"/>
        <w:right w:val="none" w:sz="0" w:space="0" w:color="auto"/>
      </w:divBdr>
      <w:divsChild>
        <w:div w:id="718742967">
          <w:marLeft w:val="0"/>
          <w:marRight w:val="0"/>
          <w:marTop w:val="382"/>
          <w:marBottom w:val="0"/>
          <w:divBdr>
            <w:top w:val="none" w:sz="0" w:space="0" w:color="auto"/>
            <w:left w:val="none" w:sz="0" w:space="0" w:color="auto"/>
            <w:bottom w:val="none" w:sz="0" w:space="0" w:color="auto"/>
            <w:right w:val="none" w:sz="0" w:space="0" w:color="auto"/>
          </w:divBdr>
          <w:divsChild>
            <w:div w:id="312562742">
              <w:marLeft w:val="0"/>
              <w:marRight w:val="0"/>
              <w:marTop w:val="0"/>
              <w:marBottom w:val="0"/>
              <w:divBdr>
                <w:top w:val="single" w:sz="4" w:space="0" w:color="7F7F7F"/>
                <w:left w:val="single" w:sz="4" w:space="0" w:color="7F7F7F"/>
                <w:bottom w:val="single" w:sz="4" w:space="0" w:color="7F7F7F"/>
                <w:right w:val="single" w:sz="4" w:space="0" w:color="7F7F7F"/>
              </w:divBdr>
              <w:divsChild>
                <w:div w:id="1042361985">
                  <w:marLeft w:val="0"/>
                  <w:marRight w:val="0"/>
                  <w:marTop w:val="0"/>
                  <w:marBottom w:val="0"/>
                  <w:divBdr>
                    <w:top w:val="none" w:sz="0" w:space="0" w:color="auto"/>
                    <w:left w:val="none" w:sz="0" w:space="0" w:color="DC2221"/>
                    <w:bottom w:val="none" w:sz="0" w:space="0" w:color="auto"/>
                    <w:right w:val="none" w:sz="0" w:space="0" w:color="FEF3DC"/>
                  </w:divBdr>
                  <w:divsChild>
                    <w:div w:id="1437867055">
                      <w:marLeft w:val="0"/>
                      <w:marRight w:val="0"/>
                      <w:marTop w:val="0"/>
                      <w:marBottom w:val="0"/>
                      <w:divBdr>
                        <w:top w:val="none" w:sz="0" w:space="0" w:color="auto"/>
                        <w:left w:val="none" w:sz="0" w:space="0" w:color="auto"/>
                        <w:bottom w:val="none" w:sz="0" w:space="0" w:color="auto"/>
                        <w:right w:val="none" w:sz="0" w:space="0" w:color="auto"/>
                      </w:divBdr>
                      <w:divsChild>
                        <w:div w:id="1912083019">
                          <w:marLeft w:val="0"/>
                          <w:marRight w:val="0"/>
                          <w:marTop w:val="0"/>
                          <w:marBottom w:val="0"/>
                          <w:divBdr>
                            <w:top w:val="none" w:sz="0" w:space="0" w:color="auto"/>
                            <w:left w:val="none" w:sz="0" w:space="0" w:color="auto"/>
                            <w:bottom w:val="none" w:sz="0" w:space="0" w:color="auto"/>
                            <w:right w:val="none" w:sz="0" w:space="0" w:color="auto"/>
                          </w:divBdr>
                          <w:divsChild>
                            <w:div w:id="1546331351">
                              <w:marLeft w:val="0"/>
                              <w:marRight w:val="0"/>
                              <w:marTop w:val="0"/>
                              <w:marBottom w:val="0"/>
                              <w:divBdr>
                                <w:top w:val="none" w:sz="0" w:space="0" w:color="auto"/>
                                <w:left w:val="none" w:sz="0" w:space="0" w:color="auto"/>
                                <w:bottom w:val="none" w:sz="0" w:space="0" w:color="auto"/>
                                <w:right w:val="none" w:sz="0" w:space="0" w:color="auto"/>
                              </w:divBdr>
                              <w:divsChild>
                                <w:div w:id="1010526781">
                                  <w:marLeft w:val="0"/>
                                  <w:marRight w:val="0"/>
                                  <w:marTop w:val="0"/>
                                  <w:marBottom w:val="0"/>
                                  <w:divBdr>
                                    <w:top w:val="none" w:sz="0" w:space="0" w:color="auto"/>
                                    <w:left w:val="none" w:sz="0" w:space="0" w:color="auto"/>
                                    <w:bottom w:val="none" w:sz="0" w:space="0" w:color="auto"/>
                                    <w:right w:val="none" w:sz="0" w:space="0" w:color="auto"/>
                                  </w:divBdr>
                                  <w:divsChild>
                                    <w:div w:id="106032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1805922">
      <w:bodyDiv w:val="1"/>
      <w:marLeft w:val="0"/>
      <w:marRight w:val="0"/>
      <w:marTop w:val="0"/>
      <w:marBottom w:val="0"/>
      <w:divBdr>
        <w:top w:val="none" w:sz="0" w:space="0" w:color="auto"/>
        <w:left w:val="none" w:sz="0" w:space="0" w:color="auto"/>
        <w:bottom w:val="none" w:sz="0" w:space="0" w:color="auto"/>
        <w:right w:val="none" w:sz="0" w:space="0" w:color="auto"/>
      </w:divBdr>
    </w:div>
    <w:div w:id="1662342743">
      <w:bodyDiv w:val="1"/>
      <w:marLeft w:val="0"/>
      <w:marRight w:val="0"/>
      <w:marTop w:val="0"/>
      <w:marBottom w:val="0"/>
      <w:divBdr>
        <w:top w:val="none" w:sz="0" w:space="0" w:color="auto"/>
        <w:left w:val="none" w:sz="0" w:space="0" w:color="auto"/>
        <w:bottom w:val="none" w:sz="0" w:space="0" w:color="auto"/>
        <w:right w:val="none" w:sz="0" w:space="0" w:color="auto"/>
      </w:divBdr>
    </w:div>
    <w:div w:id="1663242264">
      <w:bodyDiv w:val="1"/>
      <w:marLeft w:val="0"/>
      <w:marRight w:val="0"/>
      <w:marTop w:val="0"/>
      <w:marBottom w:val="0"/>
      <w:divBdr>
        <w:top w:val="none" w:sz="0" w:space="0" w:color="auto"/>
        <w:left w:val="none" w:sz="0" w:space="0" w:color="auto"/>
        <w:bottom w:val="none" w:sz="0" w:space="0" w:color="auto"/>
        <w:right w:val="none" w:sz="0" w:space="0" w:color="auto"/>
      </w:divBdr>
      <w:divsChild>
        <w:div w:id="2076321273">
          <w:marLeft w:val="0"/>
          <w:marRight w:val="0"/>
          <w:marTop w:val="0"/>
          <w:marBottom w:val="0"/>
          <w:divBdr>
            <w:top w:val="none" w:sz="0" w:space="0" w:color="auto"/>
            <w:left w:val="none" w:sz="0" w:space="0" w:color="auto"/>
            <w:bottom w:val="none" w:sz="0" w:space="0" w:color="auto"/>
            <w:right w:val="none" w:sz="0" w:space="0" w:color="auto"/>
          </w:divBdr>
          <w:divsChild>
            <w:div w:id="786509787">
              <w:marLeft w:val="0"/>
              <w:marRight w:val="0"/>
              <w:marTop w:val="0"/>
              <w:marBottom w:val="0"/>
              <w:divBdr>
                <w:top w:val="none" w:sz="0" w:space="0" w:color="auto"/>
                <w:left w:val="none" w:sz="0" w:space="0" w:color="auto"/>
                <w:bottom w:val="none" w:sz="0" w:space="0" w:color="auto"/>
                <w:right w:val="none" w:sz="0" w:space="0" w:color="auto"/>
              </w:divBdr>
              <w:divsChild>
                <w:div w:id="1774671265">
                  <w:marLeft w:val="0"/>
                  <w:marRight w:val="0"/>
                  <w:marTop w:val="0"/>
                  <w:marBottom w:val="0"/>
                  <w:divBdr>
                    <w:top w:val="none" w:sz="0" w:space="0" w:color="auto"/>
                    <w:left w:val="none" w:sz="0" w:space="0" w:color="auto"/>
                    <w:bottom w:val="none" w:sz="0" w:space="0" w:color="auto"/>
                    <w:right w:val="none" w:sz="0" w:space="0" w:color="auto"/>
                  </w:divBdr>
                </w:div>
              </w:divsChild>
            </w:div>
            <w:div w:id="1396319523">
              <w:marLeft w:val="0"/>
              <w:marRight w:val="0"/>
              <w:marTop w:val="0"/>
              <w:marBottom w:val="0"/>
              <w:divBdr>
                <w:top w:val="none" w:sz="0" w:space="0" w:color="auto"/>
                <w:left w:val="none" w:sz="0" w:space="0" w:color="auto"/>
                <w:bottom w:val="none" w:sz="0" w:space="0" w:color="auto"/>
                <w:right w:val="none" w:sz="0" w:space="0" w:color="auto"/>
              </w:divBdr>
              <w:divsChild>
                <w:div w:id="1775514036">
                  <w:marLeft w:val="0"/>
                  <w:marRight w:val="0"/>
                  <w:marTop w:val="0"/>
                  <w:marBottom w:val="0"/>
                  <w:divBdr>
                    <w:top w:val="none" w:sz="0" w:space="0" w:color="auto"/>
                    <w:left w:val="none" w:sz="0" w:space="0" w:color="auto"/>
                    <w:bottom w:val="none" w:sz="0" w:space="0" w:color="auto"/>
                    <w:right w:val="none" w:sz="0" w:space="0" w:color="auto"/>
                  </w:divBdr>
                </w:div>
              </w:divsChild>
            </w:div>
            <w:div w:id="594635477">
              <w:marLeft w:val="0"/>
              <w:marRight w:val="0"/>
              <w:marTop w:val="0"/>
              <w:marBottom w:val="0"/>
              <w:divBdr>
                <w:top w:val="none" w:sz="0" w:space="0" w:color="auto"/>
                <w:left w:val="none" w:sz="0" w:space="0" w:color="auto"/>
                <w:bottom w:val="none" w:sz="0" w:space="0" w:color="auto"/>
                <w:right w:val="none" w:sz="0" w:space="0" w:color="auto"/>
              </w:divBdr>
              <w:divsChild>
                <w:div w:id="1180045187">
                  <w:marLeft w:val="0"/>
                  <w:marRight w:val="0"/>
                  <w:marTop w:val="0"/>
                  <w:marBottom w:val="0"/>
                  <w:divBdr>
                    <w:top w:val="none" w:sz="0" w:space="0" w:color="auto"/>
                    <w:left w:val="none" w:sz="0" w:space="0" w:color="auto"/>
                    <w:bottom w:val="none" w:sz="0" w:space="0" w:color="auto"/>
                    <w:right w:val="none" w:sz="0" w:space="0" w:color="auto"/>
                  </w:divBdr>
                </w:div>
              </w:divsChild>
            </w:div>
            <w:div w:id="1964455332">
              <w:marLeft w:val="0"/>
              <w:marRight w:val="0"/>
              <w:marTop w:val="0"/>
              <w:marBottom w:val="0"/>
              <w:divBdr>
                <w:top w:val="none" w:sz="0" w:space="0" w:color="auto"/>
                <w:left w:val="none" w:sz="0" w:space="0" w:color="auto"/>
                <w:bottom w:val="none" w:sz="0" w:space="0" w:color="auto"/>
                <w:right w:val="none" w:sz="0" w:space="0" w:color="auto"/>
              </w:divBdr>
              <w:divsChild>
                <w:div w:id="277686206">
                  <w:marLeft w:val="0"/>
                  <w:marRight w:val="0"/>
                  <w:marTop w:val="0"/>
                  <w:marBottom w:val="0"/>
                  <w:divBdr>
                    <w:top w:val="none" w:sz="0" w:space="0" w:color="auto"/>
                    <w:left w:val="none" w:sz="0" w:space="0" w:color="auto"/>
                    <w:bottom w:val="none" w:sz="0" w:space="0" w:color="auto"/>
                    <w:right w:val="none" w:sz="0" w:space="0" w:color="auto"/>
                  </w:divBdr>
                </w:div>
                <w:div w:id="618075627">
                  <w:marLeft w:val="0"/>
                  <w:marRight w:val="0"/>
                  <w:marTop w:val="0"/>
                  <w:marBottom w:val="0"/>
                  <w:divBdr>
                    <w:top w:val="none" w:sz="0" w:space="0" w:color="auto"/>
                    <w:left w:val="none" w:sz="0" w:space="0" w:color="auto"/>
                    <w:bottom w:val="none" w:sz="0" w:space="0" w:color="auto"/>
                    <w:right w:val="none" w:sz="0" w:space="0" w:color="auto"/>
                  </w:divBdr>
                </w:div>
              </w:divsChild>
            </w:div>
            <w:div w:id="1038624371">
              <w:marLeft w:val="0"/>
              <w:marRight w:val="0"/>
              <w:marTop w:val="0"/>
              <w:marBottom w:val="0"/>
              <w:divBdr>
                <w:top w:val="none" w:sz="0" w:space="0" w:color="auto"/>
                <w:left w:val="none" w:sz="0" w:space="0" w:color="auto"/>
                <w:bottom w:val="none" w:sz="0" w:space="0" w:color="auto"/>
                <w:right w:val="none" w:sz="0" w:space="0" w:color="auto"/>
              </w:divBdr>
              <w:divsChild>
                <w:div w:id="2096509964">
                  <w:marLeft w:val="0"/>
                  <w:marRight w:val="0"/>
                  <w:marTop w:val="0"/>
                  <w:marBottom w:val="0"/>
                  <w:divBdr>
                    <w:top w:val="none" w:sz="0" w:space="0" w:color="auto"/>
                    <w:left w:val="none" w:sz="0" w:space="0" w:color="auto"/>
                    <w:bottom w:val="none" w:sz="0" w:space="0" w:color="auto"/>
                    <w:right w:val="none" w:sz="0" w:space="0" w:color="auto"/>
                  </w:divBdr>
                </w:div>
              </w:divsChild>
            </w:div>
            <w:div w:id="355430711">
              <w:marLeft w:val="0"/>
              <w:marRight w:val="0"/>
              <w:marTop w:val="0"/>
              <w:marBottom w:val="0"/>
              <w:divBdr>
                <w:top w:val="none" w:sz="0" w:space="0" w:color="auto"/>
                <w:left w:val="none" w:sz="0" w:space="0" w:color="auto"/>
                <w:bottom w:val="none" w:sz="0" w:space="0" w:color="auto"/>
                <w:right w:val="none" w:sz="0" w:space="0" w:color="auto"/>
              </w:divBdr>
              <w:divsChild>
                <w:div w:id="311302199">
                  <w:marLeft w:val="0"/>
                  <w:marRight w:val="0"/>
                  <w:marTop w:val="0"/>
                  <w:marBottom w:val="0"/>
                  <w:divBdr>
                    <w:top w:val="none" w:sz="0" w:space="0" w:color="auto"/>
                    <w:left w:val="none" w:sz="0" w:space="0" w:color="auto"/>
                    <w:bottom w:val="none" w:sz="0" w:space="0" w:color="auto"/>
                    <w:right w:val="none" w:sz="0" w:space="0" w:color="auto"/>
                  </w:divBdr>
                </w:div>
              </w:divsChild>
            </w:div>
            <w:div w:id="285045590">
              <w:marLeft w:val="0"/>
              <w:marRight w:val="0"/>
              <w:marTop w:val="0"/>
              <w:marBottom w:val="0"/>
              <w:divBdr>
                <w:top w:val="none" w:sz="0" w:space="0" w:color="auto"/>
                <w:left w:val="none" w:sz="0" w:space="0" w:color="auto"/>
                <w:bottom w:val="none" w:sz="0" w:space="0" w:color="auto"/>
                <w:right w:val="none" w:sz="0" w:space="0" w:color="auto"/>
              </w:divBdr>
              <w:divsChild>
                <w:div w:id="1702826996">
                  <w:marLeft w:val="0"/>
                  <w:marRight w:val="0"/>
                  <w:marTop w:val="0"/>
                  <w:marBottom w:val="0"/>
                  <w:divBdr>
                    <w:top w:val="none" w:sz="0" w:space="0" w:color="auto"/>
                    <w:left w:val="none" w:sz="0" w:space="0" w:color="auto"/>
                    <w:bottom w:val="none" w:sz="0" w:space="0" w:color="auto"/>
                    <w:right w:val="none" w:sz="0" w:space="0" w:color="auto"/>
                  </w:divBdr>
                </w:div>
              </w:divsChild>
            </w:div>
            <w:div w:id="1163089730">
              <w:marLeft w:val="0"/>
              <w:marRight w:val="0"/>
              <w:marTop w:val="0"/>
              <w:marBottom w:val="0"/>
              <w:divBdr>
                <w:top w:val="none" w:sz="0" w:space="0" w:color="auto"/>
                <w:left w:val="none" w:sz="0" w:space="0" w:color="auto"/>
                <w:bottom w:val="none" w:sz="0" w:space="0" w:color="auto"/>
                <w:right w:val="none" w:sz="0" w:space="0" w:color="auto"/>
              </w:divBdr>
              <w:divsChild>
                <w:div w:id="1584143390">
                  <w:marLeft w:val="0"/>
                  <w:marRight w:val="0"/>
                  <w:marTop w:val="0"/>
                  <w:marBottom w:val="0"/>
                  <w:divBdr>
                    <w:top w:val="none" w:sz="0" w:space="0" w:color="auto"/>
                    <w:left w:val="none" w:sz="0" w:space="0" w:color="auto"/>
                    <w:bottom w:val="none" w:sz="0" w:space="0" w:color="auto"/>
                    <w:right w:val="none" w:sz="0" w:space="0" w:color="auto"/>
                  </w:divBdr>
                </w:div>
                <w:div w:id="1133982355">
                  <w:marLeft w:val="0"/>
                  <w:marRight w:val="0"/>
                  <w:marTop w:val="0"/>
                  <w:marBottom w:val="0"/>
                  <w:divBdr>
                    <w:top w:val="none" w:sz="0" w:space="0" w:color="auto"/>
                    <w:left w:val="none" w:sz="0" w:space="0" w:color="auto"/>
                    <w:bottom w:val="none" w:sz="0" w:space="0" w:color="auto"/>
                    <w:right w:val="none" w:sz="0" w:space="0" w:color="auto"/>
                  </w:divBdr>
                </w:div>
              </w:divsChild>
            </w:div>
            <w:div w:id="1153987739">
              <w:marLeft w:val="0"/>
              <w:marRight w:val="0"/>
              <w:marTop w:val="0"/>
              <w:marBottom w:val="0"/>
              <w:divBdr>
                <w:top w:val="none" w:sz="0" w:space="0" w:color="auto"/>
                <w:left w:val="none" w:sz="0" w:space="0" w:color="auto"/>
                <w:bottom w:val="none" w:sz="0" w:space="0" w:color="auto"/>
                <w:right w:val="none" w:sz="0" w:space="0" w:color="auto"/>
              </w:divBdr>
              <w:divsChild>
                <w:div w:id="290208596">
                  <w:marLeft w:val="0"/>
                  <w:marRight w:val="0"/>
                  <w:marTop w:val="0"/>
                  <w:marBottom w:val="0"/>
                  <w:divBdr>
                    <w:top w:val="none" w:sz="0" w:space="0" w:color="auto"/>
                    <w:left w:val="none" w:sz="0" w:space="0" w:color="auto"/>
                    <w:bottom w:val="none" w:sz="0" w:space="0" w:color="auto"/>
                    <w:right w:val="none" w:sz="0" w:space="0" w:color="auto"/>
                  </w:divBdr>
                </w:div>
                <w:div w:id="63159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620577">
      <w:bodyDiv w:val="1"/>
      <w:marLeft w:val="0"/>
      <w:marRight w:val="0"/>
      <w:marTop w:val="0"/>
      <w:marBottom w:val="0"/>
      <w:divBdr>
        <w:top w:val="none" w:sz="0" w:space="0" w:color="auto"/>
        <w:left w:val="none" w:sz="0" w:space="0" w:color="auto"/>
        <w:bottom w:val="none" w:sz="0" w:space="0" w:color="auto"/>
        <w:right w:val="none" w:sz="0" w:space="0" w:color="auto"/>
      </w:divBdr>
    </w:div>
    <w:div w:id="1685865217">
      <w:bodyDiv w:val="1"/>
      <w:marLeft w:val="0"/>
      <w:marRight w:val="0"/>
      <w:marTop w:val="0"/>
      <w:marBottom w:val="0"/>
      <w:divBdr>
        <w:top w:val="none" w:sz="0" w:space="0" w:color="auto"/>
        <w:left w:val="none" w:sz="0" w:space="0" w:color="auto"/>
        <w:bottom w:val="none" w:sz="0" w:space="0" w:color="auto"/>
        <w:right w:val="none" w:sz="0" w:space="0" w:color="auto"/>
      </w:divBdr>
    </w:div>
    <w:div w:id="1686201347">
      <w:bodyDiv w:val="1"/>
      <w:marLeft w:val="0"/>
      <w:marRight w:val="0"/>
      <w:marTop w:val="0"/>
      <w:marBottom w:val="0"/>
      <w:divBdr>
        <w:top w:val="none" w:sz="0" w:space="0" w:color="auto"/>
        <w:left w:val="none" w:sz="0" w:space="0" w:color="auto"/>
        <w:bottom w:val="none" w:sz="0" w:space="0" w:color="auto"/>
        <w:right w:val="none" w:sz="0" w:space="0" w:color="auto"/>
      </w:divBdr>
    </w:div>
    <w:div w:id="1689401845">
      <w:bodyDiv w:val="1"/>
      <w:marLeft w:val="0"/>
      <w:marRight w:val="0"/>
      <w:marTop w:val="0"/>
      <w:marBottom w:val="0"/>
      <w:divBdr>
        <w:top w:val="none" w:sz="0" w:space="0" w:color="auto"/>
        <w:left w:val="none" w:sz="0" w:space="0" w:color="auto"/>
        <w:bottom w:val="none" w:sz="0" w:space="0" w:color="auto"/>
        <w:right w:val="none" w:sz="0" w:space="0" w:color="auto"/>
      </w:divBdr>
    </w:div>
    <w:div w:id="1695154287">
      <w:bodyDiv w:val="1"/>
      <w:marLeft w:val="0"/>
      <w:marRight w:val="0"/>
      <w:marTop w:val="0"/>
      <w:marBottom w:val="0"/>
      <w:divBdr>
        <w:top w:val="none" w:sz="0" w:space="0" w:color="auto"/>
        <w:left w:val="none" w:sz="0" w:space="0" w:color="auto"/>
        <w:bottom w:val="none" w:sz="0" w:space="0" w:color="auto"/>
        <w:right w:val="none" w:sz="0" w:space="0" w:color="auto"/>
      </w:divBdr>
    </w:div>
    <w:div w:id="1697272707">
      <w:bodyDiv w:val="1"/>
      <w:marLeft w:val="0"/>
      <w:marRight w:val="0"/>
      <w:marTop w:val="0"/>
      <w:marBottom w:val="0"/>
      <w:divBdr>
        <w:top w:val="none" w:sz="0" w:space="0" w:color="auto"/>
        <w:left w:val="none" w:sz="0" w:space="0" w:color="auto"/>
        <w:bottom w:val="none" w:sz="0" w:space="0" w:color="auto"/>
        <w:right w:val="none" w:sz="0" w:space="0" w:color="auto"/>
      </w:divBdr>
    </w:div>
    <w:div w:id="1700159792">
      <w:bodyDiv w:val="1"/>
      <w:marLeft w:val="0"/>
      <w:marRight w:val="0"/>
      <w:marTop w:val="0"/>
      <w:marBottom w:val="0"/>
      <w:divBdr>
        <w:top w:val="none" w:sz="0" w:space="0" w:color="auto"/>
        <w:left w:val="none" w:sz="0" w:space="0" w:color="auto"/>
        <w:bottom w:val="none" w:sz="0" w:space="0" w:color="auto"/>
        <w:right w:val="none" w:sz="0" w:space="0" w:color="auto"/>
      </w:divBdr>
    </w:div>
    <w:div w:id="1701784869">
      <w:bodyDiv w:val="1"/>
      <w:marLeft w:val="0"/>
      <w:marRight w:val="0"/>
      <w:marTop w:val="0"/>
      <w:marBottom w:val="0"/>
      <w:divBdr>
        <w:top w:val="none" w:sz="0" w:space="0" w:color="auto"/>
        <w:left w:val="none" w:sz="0" w:space="0" w:color="auto"/>
        <w:bottom w:val="none" w:sz="0" w:space="0" w:color="auto"/>
        <w:right w:val="none" w:sz="0" w:space="0" w:color="auto"/>
      </w:divBdr>
    </w:div>
    <w:div w:id="1702366011">
      <w:bodyDiv w:val="1"/>
      <w:marLeft w:val="0"/>
      <w:marRight w:val="0"/>
      <w:marTop w:val="0"/>
      <w:marBottom w:val="0"/>
      <w:divBdr>
        <w:top w:val="none" w:sz="0" w:space="0" w:color="auto"/>
        <w:left w:val="none" w:sz="0" w:space="0" w:color="auto"/>
        <w:bottom w:val="none" w:sz="0" w:space="0" w:color="auto"/>
        <w:right w:val="none" w:sz="0" w:space="0" w:color="auto"/>
      </w:divBdr>
      <w:divsChild>
        <w:div w:id="98187544">
          <w:marLeft w:val="0"/>
          <w:marRight w:val="0"/>
          <w:marTop w:val="0"/>
          <w:marBottom w:val="0"/>
          <w:divBdr>
            <w:top w:val="none" w:sz="0" w:space="0" w:color="auto"/>
            <w:left w:val="none" w:sz="0" w:space="0" w:color="auto"/>
            <w:bottom w:val="none" w:sz="0" w:space="0" w:color="auto"/>
            <w:right w:val="none" w:sz="0" w:space="0" w:color="auto"/>
          </w:divBdr>
          <w:divsChild>
            <w:div w:id="1557857767">
              <w:marLeft w:val="0"/>
              <w:marRight w:val="0"/>
              <w:marTop w:val="0"/>
              <w:marBottom w:val="0"/>
              <w:divBdr>
                <w:top w:val="none" w:sz="0" w:space="0" w:color="auto"/>
                <w:left w:val="none" w:sz="0" w:space="0" w:color="auto"/>
                <w:bottom w:val="none" w:sz="0" w:space="0" w:color="auto"/>
                <w:right w:val="none" w:sz="0" w:space="0" w:color="auto"/>
              </w:divBdr>
              <w:divsChild>
                <w:div w:id="169030131">
                  <w:marLeft w:val="0"/>
                  <w:marRight w:val="0"/>
                  <w:marTop w:val="0"/>
                  <w:marBottom w:val="0"/>
                  <w:divBdr>
                    <w:top w:val="none" w:sz="0" w:space="0" w:color="auto"/>
                    <w:left w:val="none" w:sz="0" w:space="0" w:color="auto"/>
                    <w:bottom w:val="none" w:sz="0" w:space="0" w:color="auto"/>
                    <w:right w:val="none" w:sz="0" w:space="0" w:color="auto"/>
                  </w:divBdr>
                  <w:divsChild>
                    <w:div w:id="1249851620">
                      <w:marLeft w:val="0"/>
                      <w:marRight w:val="0"/>
                      <w:marTop w:val="0"/>
                      <w:marBottom w:val="0"/>
                      <w:divBdr>
                        <w:top w:val="none" w:sz="0" w:space="0" w:color="auto"/>
                        <w:left w:val="none" w:sz="0" w:space="0" w:color="auto"/>
                        <w:bottom w:val="none" w:sz="0" w:space="0" w:color="auto"/>
                        <w:right w:val="none" w:sz="0" w:space="0" w:color="auto"/>
                      </w:divBdr>
                      <w:divsChild>
                        <w:div w:id="142051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598770">
      <w:bodyDiv w:val="1"/>
      <w:marLeft w:val="0"/>
      <w:marRight w:val="0"/>
      <w:marTop w:val="0"/>
      <w:marBottom w:val="0"/>
      <w:divBdr>
        <w:top w:val="none" w:sz="0" w:space="0" w:color="auto"/>
        <w:left w:val="none" w:sz="0" w:space="0" w:color="auto"/>
        <w:bottom w:val="none" w:sz="0" w:space="0" w:color="auto"/>
        <w:right w:val="none" w:sz="0" w:space="0" w:color="auto"/>
      </w:divBdr>
    </w:div>
    <w:div w:id="1709530175">
      <w:bodyDiv w:val="1"/>
      <w:marLeft w:val="0"/>
      <w:marRight w:val="0"/>
      <w:marTop w:val="0"/>
      <w:marBottom w:val="0"/>
      <w:divBdr>
        <w:top w:val="none" w:sz="0" w:space="0" w:color="auto"/>
        <w:left w:val="none" w:sz="0" w:space="0" w:color="auto"/>
        <w:bottom w:val="none" w:sz="0" w:space="0" w:color="auto"/>
        <w:right w:val="none" w:sz="0" w:space="0" w:color="auto"/>
      </w:divBdr>
    </w:div>
    <w:div w:id="1718967309">
      <w:bodyDiv w:val="1"/>
      <w:marLeft w:val="0"/>
      <w:marRight w:val="0"/>
      <w:marTop w:val="0"/>
      <w:marBottom w:val="0"/>
      <w:divBdr>
        <w:top w:val="none" w:sz="0" w:space="0" w:color="auto"/>
        <w:left w:val="none" w:sz="0" w:space="0" w:color="auto"/>
        <w:bottom w:val="none" w:sz="0" w:space="0" w:color="auto"/>
        <w:right w:val="none" w:sz="0" w:space="0" w:color="auto"/>
      </w:divBdr>
    </w:div>
    <w:div w:id="1719812915">
      <w:bodyDiv w:val="1"/>
      <w:marLeft w:val="0"/>
      <w:marRight w:val="0"/>
      <w:marTop w:val="0"/>
      <w:marBottom w:val="0"/>
      <w:divBdr>
        <w:top w:val="none" w:sz="0" w:space="0" w:color="auto"/>
        <w:left w:val="none" w:sz="0" w:space="0" w:color="auto"/>
        <w:bottom w:val="none" w:sz="0" w:space="0" w:color="auto"/>
        <w:right w:val="none" w:sz="0" w:space="0" w:color="auto"/>
      </w:divBdr>
      <w:divsChild>
        <w:div w:id="1323776337">
          <w:marLeft w:val="0"/>
          <w:marRight w:val="0"/>
          <w:marTop w:val="450"/>
          <w:marBottom w:val="0"/>
          <w:divBdr>
            <w:top w:val="none" w:sz="0" w:space="0" w:color="auto"/>
            <w:left w:val="none" w:sz="0" w:space="0" w:color="auto"/>
            <w:bottom w:val="none" w:sz="0" w:space="0" w:color="auto"/>
            <w:right w:val="none" w:sz="0" w:space="0" w:color="auto"/>
          </w:divBdr>
          <w:divsChild>
            <w:div w:id="904680289">
              <w:marLeft w:val="0"/>
              <w:marRight w:val="0"/>
              <w:marTop w:val="0"/>
              <w:marBottom w:val="0"/>
              <w:divBdr>
                <w:top w:val="single" w:sz="6" w:space="0" w:color="7F7F7F"/>
                <w:left w:val="single" w:sz="6" w:space="0" w:color="7F7F7F"/>
                <w:bottom w:val="single" w:sz="6" w:space="0" w:color="7F7F7F"/>
                <w:right w:val="single" w:sz="6" w:space="0" w:color="7F7F7F"/>
              </w:divBdr>
              <w:divsChild>
                <w:div w:id="806356507">
                  <w:marLeft w:val="0"/>
                  <w:marRight w:val="0"/>
                  <w:marTop w:val="0"/>
                  <w:marBottom w:val="0"/>
                  <w:divBdr>
                    <w:top w:val="none" w:sz="0" w:space="0" w:color="auto"/>
                    <w:left w:val="none" w:sz="0" w:space="0" w:color="DC2221"/>
                    <w:bottom w:val="none" w:sz="0" w:space="0" w:color="auto"/>
                    <w:right w:val="none" w:sz="0" w:space="0" w:color="FEF3DC"/>
                  </w:divBdr>
                  <w:divsChild>
                    <w:div w:id="1949845073">
                      <w:marLeft w:val="0"/>
                      <w:marRight w:val="0"/>
                      <w:marTop w:val="0"/>
                      <w:marBottom w:val="0"/>
                      <w:divBdr>
                        <w:top w:val="none" w:sz="0" w:space="0" w:color="auto"/>
                        <w:left w:val="none" w:sz="0" w:space="0" w:color="auto"/>
                        <w:bottom w:val="none" w:sz="0" w:space="0" w:color="auto"/>
                        <w:right w:val="none" w:sz="0" w:space="0" w:color="auto"/>
                      </w:divBdr>
                      <w:divsChild>
                        <w:div w:id="220754348">
                          <w:marLeft w:val="0"/>
                          <w:marRight w:val="0"/>
                          <w:marTop w:val="0"/>
                          <w:marBottom w:val="0"/>
                          <w:divBdr>
                            <w:top w:val="none" w:sz="0" w:space="0" w:color="auto"/>
                            <w:left w:val="none" w:sz="0" w:space="0" w:color="auto"/>
                            <w:bottom w:val="none" w:sz="0" w:space="0" w:color="auto"/>
                            <w:right w:val="none" w:sz="0" w:space="0" w:color="auto"/>
                          </w:divBdr>
                          <w:divsChild>
                            <w:div w:id="220529848">
                              <w:marLeft w:val="0"/>
                              <w:marRight w:val="0"/>
                              <w:marTop w:val="0"/>
                              <w:marBottom w:val="0"/>
                              <w:divBdr>
                                <w:top w:val="none" w:sz="0" w:space="0" w:color="auto"/>
                                <w:left w:val="none" w:sz="0" w:space="0" w:color="auto"/>
                                <w:bottom w:val="none" w:sz="0" w:space="0" w:color="auto"/>
                                <w:right w:val="none" w:sz="0" w:space="0" w:color="auto"/>
                              </w:divBdr>
                              <w:divsChild>
                                <w:div w:id="1063142248">
                                  <w:marLeft w:val="0"/>
                                  <w:marRight w:val="0"/>
                                  <w:marTop w:val="0"/>
                                  <w:marBottom w:val="0"/>
                                  <w:divBdr>
                                    <w:top w:val="none" w:sz="0" w:space="0" w:color="auto"/>
                                    <w:left w:val="none" w:sz="0" w:space="0" w:color="auto"/>
                                    <w:bottom w:val="none" w:sz="0" w:space="0" w:color="auto"/>
                                    <w:right w:val="none" w:sz="0" w:space="0" w:color="auto"/>
                                  </w:divBdr>
                                  <w:divsChild>
                                    <w:div w:id="223762860">
                                      <w:marLeft w:val="0"/>
                                      <w:marRight w:val="0"/>
                                      <w:marTop w:val="0"/>
                                      <w:marBottom w:val="240"/>
                                      <w:divBdr>
                                        <w:top w:val="none" w:sz="0" w:space="0" w:color="auto"/>
                                        <w:left w:val="none" w:sz="0" w:space="0" w:color="auto"/>
                                        <w:bottom w:val="none" w:sz="0" w:space="0" w:color="auto"/>
                                        <w:right w:val="none" w:sz="0" w:space="0" w:color="auto"/>
                                      </w:divBdr>
                                      <w:divsChild>
                                        <w:div w:id="560294052">
                                          <w:marLeft w:val="0"/>
                                          <w:marRight w:val="0"/>
                                          <w:marTop w:val="0"/>
                                          <w:marBottom w:val="0"/>
                                          <w:divBdr>
                                            <w:top w:val="none" w:sz="0" w:space="0" w:color="auto"/>
                                            <w:left w:val="none" w:sz="0" w:space="0" w:color="auto"/>
                                            <w:bottom w:val="none" w:sz="0" w:space="0" w:color="auto"/>
                                            <w:right w:val="none" w:sz="0" w:space="0" w:color="auto"/>
                                          </w:divBdr>
                                        </w:div>
                                      </w:divsChild>
                                    </w:div>
                                    <w:div w:id="7254207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6564080">
      <w:bodyDiv w:val="1"/>
      <w:marLeft w:val="0"/>
      <w:marRight w:val="0"/>
      <w:marTop w:val="0"/>
      <w:marBottom w:val="0"/>
      <w:divBdr>
        <w:top w:val="none" w:sz="0" w:space="0" w:color="auto"/>
        <w:left w:val="none" w:sz="0" w:space="0" w:color="auto"/>
        <w:bottom w:val="none" w:sz="0" w:space="0" w:color="auto"/>
        <w:right w:val="none" w:sz="0" w:space="0" w:color="auto"/>
      </w:divBdr>
    </w:div>
    <w:div w:id="1732776957">
      <w:bodyDiv w:val="1"/>
      <w:marLeft w:val="0"/>
      <w:marRight w:val="0"/>
      <w:marTop w:val="0"/>
      <w:marBottom w:val="0"/>
      <w:divBdr>
        <w:top w:val="none" w:sz="0" w:space="0" w:color="auto"/>
        <w:left w:val="none" w:sz="0" w:space="0" w:color="auto"/>
        <w:bottom w:val="none" w:sz="0" w:space="0" w:color="auto"/>
        <w:right w:val="none" w:sz="0" w:space="0" w:color="auto"/>
      </w:divBdr>
    </w:div>
    <w:div w:id="1760786118">
      <w:bodyDiv w:val="1"/>
      <w:marLeft w:val="0"/>
      <w:marRight w:val="0"/>
      <w:marTop w:val="0"/>
      <w:marBottom w:val="0"/>
      <w:divBdr>
        <w:top w:val="none" w:sz="0" w:space="0" w:color="auto"/>
        <w:left w:val="none" w:sz="0" w:space="0" w:color="auto"/>
        <w:bottom w:val="none" w:sz="0" w:space="0" w:color="auto"/>
        <w:right w:val="none" w:sz="0" w:space="0" w:color="auto"/>
      </w:divBdr>
    </w:div>
    <w:div w:id="1761681707">
      <w:bodyDiv w:val="1"/>
      <w:marLeft w:val="0"/>
      <w:marRight w:val="0"/>
      <w:marTop w:val="0"/>
      <w:marBottom w:val="0"/>
      <w:divBdr>
        <w:top w:val="none" w:sz="0" w:space="0" w:color="auto"/>
        <w:left w:val="none" w:sz="0" w:space="0" w:color="auto"/>
        <w:bottom w:val="none" w:sz="0" w:space="0" w:color="auto"/>
        <w:right w:val="none" w:sz="0" w:space="0" w:color="auto"/>
      </w:divBdr>
    </w:div>
    <w:div w:id="1766878292">
      <w:bodyDiv w:val="1"/>
      <w:marLeft w:val="0"/>
      <w:marRight w:val="0"/>
      <w:marTop w:val="0"/>
      <w:marBottom w:val="0"/>
      <w:divBdr>
        <w:top w:val="none" w:sz="0" w:space="0" w:color="auto"/>
        <w:left w:val="none" w:sz="0" w:space="0" w:color="auto"/>
        <w:bottom w:val="none" w:sz="0" w:space="0" w:color="auto"/>
        <w:right w:val="none" w:sz="0" w:space="0" w:color="auto"/>
      </w:divBdr>
    </w:div>
    <w:div w:id="1768161725">
      <w:bodyDiv w:val="1"/>
      <w:marLeft w:val="0"/>
      <w:marRight w:val="0"/>
      <w:marTop w:val="0"/>
      <w:marBottom w:val="0"/>
      <w:divBdr>
        <w:top w:val="none" w:sz="0" w:space="0" w:color="auto"/>
        <w:left w:val="none" w:sz="0" w:space="0" w:color="auto"/>
        <w:bottom w:val="none" w:sz="0" w:space="0" w:color="auto"/>
        <w:right w:val="none" w:sz="0" w:space="0" w:color="auto"/>
      </w:divBdr>
    </w:div>
    <w:div w:id="1770202192">
      <w:bodyDiv w:val="1"/>
      <w:marLeft w:val="0"/>
      <w:marRight w:val="0"/>
      <w:marTop w:val="0"/>
      <w:marBottom w:val="0"/>
      <w:divBdr>
        <w:top w:val="none" w:sz="0" w:space="0" w:color="auto"/>
        <w:left w:val="none" w:sz="0" w:space="0" w:color="auto"/>
        <w:bottom w:val="none" w:sz="0" w:space="0" w:color="auto"/>
        <w:right w:val="none" w:sz="0" w:space="0" w:color="auto"/>
      </w:divBdr>
      <w:divsChild>
        <w:div w:id="618299053">
          <w:marLeft w:val="0"/>
          <w:marRight w:val="0"/>
          <w:marTop w:val="382"/>
          <w:marBottom w:val="0"/>
          <w:divBdr>
            <w:top w:val="none" w:sz="0" w:space="0" w:color="auto"/>
            <w:left w:val="none" w:sz="0" w:space="0" w:color="auto"/>
            <w:bottom w:val="none" w:sz="0" w:space="0" w:color="auto"/>
            <w:right w:val="none" w:sz="0" w:space="0" w:color="auto"/>
          </w:divBdr>
          <w:divsChild>
            <w:div w:id="2041474533">
              <w:marLeft w:val="0"/>
              <w:marRight w:val="0"/>
              <w:marTop w:val="0"/>
              <w:marBottom w:val="0"/>
              <w:divBdr>
                <w:top w:val="single" w:sz="4" w:space="0" w:color="7F7F7F"/>
                <w:left w:val="single" w:sz="4" w:space="0" w:color="7F7F7F"/>
                <w:bottom w:val="single" w:sz="4" w:space="0" w:color="7F7F7F"/>
                <w:right w:val="single" w:sz="4" w:space="0" w:color="7F7F7F"/>
              </w:divBdr>
              <w:divsChild>
                <w:div w:id="1361129318">
                  <w:marLeft w:val="0"/>
                  <w:marRight w:val="0"/>
                  <w:marTop w:val="0"/>
                  <w:marBottom w:val="0"/>
                  <w:divBdr>
                    <w:top w:val="none" w:sz="0" w:space="0" w:color="auto"/>
                    <w:left w:val="none" w:sz="0" w:space="0" w:color="DC2221"/>
                    <w:bottom w:val="none" w:sz="0" w:space="0" w:color="auto"/>
                    <w:right w:val="none" w:sz="0" w:space="0" w:color="FEF3DC"/>
                  </w:divBdr>
                  <w:divsChild>
                    <w:div w:id="622002555">
                      <w:marLeft w:val="0"/>
                      <w:marRight w:val="0"/>
                      <w:marTop w:val="0"/>
                      <w:marBottom w:val="0"/>
                      <w:divBdr>
                        <w:top w:val="none" w:sz="0" w:space="0" w:color="auto"/>
                        <w:left w:val="none" w:sz="0" w:space="0" w:color="auto"/>
                        <w:bottom w:val="none" w:sz="0" w:space="0" w:color="auto"/>
                        <w:right w:val="none" w:sz="0" w:space="0" w:color="auto"/>
                      </w:divBdr>
                      <w:divsChild>
                        <w:div w:id="1076708641">
                          <w:marLeft w:val="0"/>
                          <w:marRight w:val="0"/>
                          <w:marTop w:val="0"/>
                          <w:marBottom w:val="0"/>
                          <w:divBdr>
                            <w:top w:val="none" w:sz="0" w:space="0" w:color="auto"/>
                            <w:left w:val="none" w:sz="0" w:space="0" w:color="auto"/>
                            <w:bottom w:val="none" w:sz="0" w:space="0" w:color="auto"/>
                            <w:right w:val="none" w:sz="0" w:space="0" w:color="auto"/>
                          </w:divBdr>
                          <w:divsChild>
                            <w:div w:id="784007917">
                              <w:marLeft w:val="0"/>
                              <w:marRight w:val="0"/>
                              <w:marTop w:val="0"/>
                              <w:marBottom w:val="0"/>
                              <w:divBdr>
                                <w:top w:val="none" w:sz="0" w:space="0" w:color="auto"/>
                                <w:left w:val="none" w:sz="0" w:space="0" w:color="auto"/>
                                <w:bottom w:val="none" w:sz="0" w:space="0" w:color="auto"/>
                                <w:right w:val="none" w:sz="0" w:space="0" w:color="auto"/>
                              </w:divBdr>
                              <w:divsChild>
                                <w:div w:id="1552689576">
                                  <w:marLeft w:val="0"/>
                                  <w:marRight w:val="0"/>
                                  <w:marTop w:val="0"/>
                                  <w:marBottom w:val="0"/>
                                  <w:divBdr>
                                    <w:top w:val="none" w:sz="0" w:space="0" w:color="auto"/>
                                    <w:left w:val="none" w:sz="0" w:space="0" w:color="auto"/>
                                    <w:bottom w:val="single" w:sz="4" w:space="0" w:color="E1E5B8"/>
                                    <w:right w:val="none" w:sz="0" w:space="0" w:color="auto"/>
                                  </w:divBdr>
                                </w:div>
                                <w:div w:id="1924141148">
                                  <w:marLeft w:val="0"/>
                                  <w:marRight w:val="0"/>
                                  <w:marTop w:val="0"/>
                                  <w:marBottom w:val="0"/>
                                  <w:divBdr>
                                    <w:top w:val="none" w:sz="0" w:space="0" w:color="auto"/>
                                    <w:left w:val="none" w:sz="0" w:space="0" w:color="auto"/>
                                    <w:bottom w:val="none" w:sz="0" w:space="0" w:color="auto"/>
                                    <w:right w:val="none" w:sz="0" w:space="0" w:color="auto"/>
                                  </w:divBdr>
                                  <w:divsChild>
                                    <w:div w:id="756445101">
                                      <w:marLeft w:val="0"/>
                                      <w:marRight w:val="0"/>
                                      <w:marTop w:val="0"/>
                                      <w:marBottom w:val="0"/>
                                      <w:divBdr>
                                        <w:top w:val="none" w:sz="0" w:space="0" w:color="auto"/>
                                        <w:left w:val="none" w:sz="0" w:space="0" w:color="auto"/>
                                        <w:bottom w:val="none" w:sz="0" w:space="0" w:color="auto"/>
                                        <w:right w:val="none" w:sz="0" w:space="0" w:color="auto"/>
                                      </w:divBdr>
                                      <w:divsChild>
                                        <w:div w:id="630674956">
                                          <w:marLeft w:val="0"/>
                                          <w:marRight w:val="0"/>
                                          <w:marTop w:val="0"/>
                                          <w:marBottom w:val="0"/>
                                          <w:divBdr>
                                            <w:top w:val="none" w:sz="0" w:space="0" w:color="auto"/>
                                            <w:left w:val="none" w:sz="0" w:space="0" w:color="auto"/>
                                            <w:bottom w:val="none" w:sz="0" w:space="0" w:color="auto"/>
                                            <w:right w:val="none" w:sz="0" w:space="0" w:color="auto"/>
                                          </w:divBdr>
                                        </w:div>
                                        <w:div w:id="930695911">
                                          <w:marLeft w:val="0"/>
                                          <w:marRight w:val="0"/>
                                          <w:marTop w:val="0"/>
                                          <w:marBottom w:val="0"/>
                                          <w:divBdr>
                                            <w:top w:val="none" w:sz="0" w:space="0" w:color="auto"/>
                                            <w:left w:val="none" w:sz="0" w:space="0" w:color="auto"/>
                                            <w:bottom w:val="none" w:sz="0" w:space="0" w:color="auto"/>
                                            <w:right w:val="none" w:sz="0" w:space="0" w:color="auto"/>
                                          </w:divBdr>
                                        </w:div>
                                        <w:div w:id="1724672555">
                                          <w:marLeft w:val="0"/>
                                          <w:marRight w:val="0"/>
                                          <w:marTop w:val="0"/>
                                          <w:marBottom w:val="0"/>
                                          <w:divBdr>
                                            <w:top w:val="none" w:sz="0" w:space="0" w:color="auto"/>
                                            <w:left w:val="none" w:sz="0" w:space="0" w:color="auto"/>
                                            <w:bottom w:val="none" w:sz="0" w:space="0" w:color="auto"/>
                                            <w:right w:val="none" w:sz="0" w:space="0" w:color="auto"/>
                                          </w:divBdr>
                                          <w:divsChild>
                                            <w:div w:id="298271018">
                                              <w:marLeft w:val="0"/>
                                              <w:marRight w:val="0"/>
                                              <w:marTop w:val="0"/>
                                              <w:marBottom w:val="0"/>
                                              <w:divBdr>
                                                <w:top w:val="none" w:sz="0" w:space="0" w:color="auto"/>
                                                <w:left w:val="none" w:sz="0" w:space="0" w:color="auto"/>
                                                <w:bottom w:val="none" w:sz="0" w:space="0" w:color="auto"/>
                                                <w:right w:val="none" w:sz="0" w:space="0" w:color="auto"/>
                                              </w:divBdr>
                                            </w:div>
                                            <w:div w:id="212784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2338295">
      <w:bodyDiv w:val="1"/>
      <w:marLeft w:val="0"/>
      <w:marRight w:val="0"/>
      <w:marTop w:val="0"/>
      <w:marBottom w:val="0"/>
      <w:divBdr>
        <w:top w:val="none" w:sz="0" w:space="0" w:color="auto"/>
        <w:left w:val="none" w:sz="0" w:space="0" w:color="auto"/>
        <w:bottom w:val="none" w:sz="0" w:space="0" w:color="auto"/>
        <w:right w:val="none" w:sz="0" w:space="0" w:color="auto"/>
      </w:divBdr>
    </w:div>
    <w:div w:id="1782410849">
      <w:bodyDiv w:val="1"/>
      <w:marLeft w:val="0"/>
      <w:marRight w:val="0"/>
      <w:marTop w:val="0"/>
      <w:marBottom w:val="0"/>
      <w:divBdr>
        <w:top w:val="none" w:sz="0" w:space="0" w:color="auto"/>
        <w:left w:val="none" w:sz="0" w:space="0" w:color="auto"/>
        <w:bottom w:val="none" w:sz="0" w:space="0" w:color="auto"/>
        <w:right w:val="none" w:sz="0" w:space="0" w:color="auto"/>
      </w:divBdr>
    </w:div>
    <w:div w:id="1783646639">
      <w:bodyDiv w:val="1"/>
      <w:marLeft w:val="0"/>
      <w:marRight w:val="0"/>
      <w:marTop w:val="0"/>
      <w:marBottom w:val="0"/>
      <w:divBdr>
        <w:top w:val="none" w:sz="0" w:space="0" w:color="auto"/>
        <w:left w:val="none" w:sz="0" w:space="0" w:color="auto"/>
        <w:bottom w:val="none" w:sz="0" w:space="0" w:color="auto"/>
        <w:right w:val="none" w:sz="0" w:space="0" w:color="auto"/>
      </w:divBdr>
    </w:div>
    <w:div w:id="1784836717">
      <w:bodyDiv w:val="1"/>
      <w:marLeft w:val="0"/>
      <w:marRight w:val="0"/>
      <w:marTop w:val="0"/>
      <w:marBottom w:val="0"/>
      <w:divBdr>
        <w:top w:val="none" w:sz="0" w:space="0" w:color="auto"/>
        <w:left w:val="none" w:sz="0" w:space="0" w:color="auto"/>
        <w:bottom w:val="none" w:sz="0" w:space="0" w:color="auto"/>
        <w:right w:val="none" w:sz="0" w:space="0" w:color="auto"/>
      </w:divBdr>
    </w:div>
    <w:div w:id="1792816717">
      <w:bodyDiv w:val="1"/>
      <w:marLeft w:val="0"/>
      <w:marRight w:val="0"/>
      <w:marTop w:val="0"/>
      <w:marBottom w:val="0"/>
      <w:divBdr>
        <w:top w:val="none" w:sz="0" w:space="0" w:color="auto"/>
        <w:left w:val="none" w:sz="0" w:space="0" w:color="auto"/>
        <w:bottom w:val="none" w:sz="0" w:space="0" w:color="auto"/>
        <w:right w:val="none" w:sz="0" w:space="0" w:color="auto"/>
      </w:divBdr>
    </w:div>
    <w:div w:id="1794667767">
      <w:bodyDiv w:val="1"/>
      <w:marLeft w:val="0"/>
      <w:marRight w:val="0"/>
      <w:marTop w:val="0"/>
      <w:marBottom w:val="0"/>
      <w:divBdr>
        <w:top w:val="none" w:sz="0" w:space="0" w:color="auto"/>
        <w:left w:val="none" w:sz="0" w:space="0" w:color="auto"/>
        <w:bottom w:val="none" w:sz="0" w:space="0" w:color="auto"/>
        <w:right w:val="none" w:sz="0" w:space="0" w:color="auto"/>
      </w:divBdr>
    </w:div>
    <w:div w:id="1803420101">
      <w:bodyDiv w:val="1"/>
      <w:marLeft w:val="0"/>
      <w:marRight w:val="0"/>
      <w:marTop w:val="0"/>
      <w:marBottom w:val="0"/>
      <w:divBdr>
        <w:top w:val="none" w:sz="0" w:space="0" w:color="auto"/>
        <w:left w:val="none" w:sz="0" w:space="0" w:color="auto"/>
        <w:bottom w:val="none" w:sz="0" w:space="0" w:color="auto"/>
        <w:right w:val="none" w:sz="0" w:space="0" w:color="auto"/>
      </w:divBdr>
    </w:div>
    <w:div w:id="1807157004">
      <w:bodyDiv w:val="1"/>
      <w:marLeft w:val="0"/>
      <w:marRight w:val="0"/>
      <w:marTop w:val="0"/>
      <w:marBottom w:val="0"/>
      <w:divBdr>
        <w:top w:val="none" w:sz="0" w:space="0" w:color="auto"/>
        <w:left w:val="none" w:sz="0" w:space="0" w:color="auto"/>
        <w:bottom w:val="none" w:sz="0" w:space="0" w:color="auto"/>
        <w:right w:val="none" w:sz="0" w:space="0" w:color="auto"/>
      </w:divBdr>
    </w:div>
    <w:div w:id="1819691550">
      <w:bodyDiv w:val="1"/>
      <w:marLeft w:val="0"/>
      <w:marRight w:val="0"/>
      <w:marTop w:val="0"/>
      <w:marBottom w:val="0"/>
      <w:divBdr>
        <w:top w:val="none" w:sz="0" w:space="0" w:color="auto"/>
        <w:left w:val="none" w:sz="0" w:space="0" w:color="auto"/>
        <w:bottom w:val="none" w:sz="0" w:space="0" w:color="auto"/>
        <w:right w:val="none" w:sz="0" w:space="0" w:color="auto"/>
      </w:divBdr>
    </w:div>
    <w:div w:id="1821194191">
      <w:bodyDiv w:val="1"/>
      <w:marLeft w:val="0"/>
      <w:marRight w:val="0"/>
      <w:marTop w:val="0"/>
      <w:marBottom w:val="0"/>
      <w:divBdr>
        <w:top w:val="none" w:sz="0" w:space="0" w:color="auto"/>
        <w:left w:val="none" w:sz="0" w:space="0" w:color="auto"/>
        <w:bottom w:val="none" w:sz="0" w:space="0" w:color="auto"/>
        <w:right w:val="none" w:sz="0" w:space="0" w:color="auto"/>
      </w:divBdr>
    </w:div>
    <w:div w:id="1828589466">
      <w:bodyDiv w:val="1"/>
      <w:marLeft w:val="0"/>
      <w:marRight w:val="0"/>
      <w:marTop w:val="0"/>
      <w:marBottom w:val="0"/>
      <w:divBdr>
        <w:top w:val="none" w:sz="0" w:space="0" w:color="auto"/>
        <w:left w:val="none" w:sz="0" w:space="0" w:color="auto"/>
        <w:bottom w:val="none" w:sz="0" w:space="0" w:color="auto"/>
        <w:right w:val="none" w:sz="0" w:space="0" w:color="auto"/>
      </w:divBdr>
    </w:div>
    <w:div w:id="1835686118">
      <w:bodyDiv w:val="1"/>
      <w:marLeft w:val="0"/>
      <w:marRight w:val="0"/>
      <w:marTop w:val="0"/>
      <w:marBottom w:val="0"/>
      <w:divBdr>
        <w:top w:val="none" w:sz="0" w:space="0" w:color="auto"/>
        <w:left w:val="none" w:sz="0" w:space="0" w:color="auto"/>
        <w:bottom w:val="none" w:sz="0" w:space="0" w:color="auto"/>
        <w:right w:val="none" w:sz="0" w:space="0" w:color="auto"/>
      </w:divBdr>
    </w:div>
    <w:div w:id="1838419900">
      <w:bodyDiv w:val="1"/>
      <w:marLeft w:val="0"/>
      <w:marRight w:val="0"/>
      <w:marTop w:val="0"/>
      <w:marBottom w:val="0"/>
      <w:divBdr>
        <w:top w:val="none" w:sz="0" w:space="0" w:color="auto"/>
        <w:left w:val="none" w:sz="0" w:space="0" w:color="auto"/>
        <w:bottom w:val="none" w:sz="0" w:space="0" w:color="auto"/>
        <w:right w:val="none" w:sz="0" w:space="0" w:color="auto"/>
      </w:divBdr>
    </w:div>
    <w:div w:id="1839037359">
      <w:bodyDiv w:val="1"/>
      <w:marLeft w:val="0"/>
      <w:marRight w:val="0"/>
      <w:marTop w:val="0"/>
      <w:marBottom w:val="0"/>
      <w:divBdr>
        <w:top w:val="none" w:sz="0" w:space="0" w:color="auto"/>
        <w:left w:val="none" w:sz="0" w:space="0" w:color="auto"/>
        <w:bottom w:val="none" w:sz="0" w:space="0" w:color="auto"/>
        <w:right w:val="none" w:sz="0" w:space="0" w:color="auto"/>
      </w:divBdr>
    </w:div>
    <w:div w:id="1839155068">
      <w:bodyDiv w:val="1"/>
      <w:marLeft w:val="0"/>
      <w:marRight w:val="0"/>
      <w:marTop w:val="0"/>
      <w:marBottom w:val="0"/>
      <w:divBdr>
        <w:top w:val="none" w:sz="0" w:space="0" w:color="auto"/>
        <w:left w:val="none" w:sz="0" w:space="0" w:color="auto"/>
        <w:bottom w:val="none" w:sz="0" w:space="0" w:color="auto"/>
        <w:right w:val="none" w:sz="0" w:space="0" w:color="auto"/>
      </w:divBdr>
    </w:div>
    <w:div w:id="1846507690">
      <w:bodyDiv w:val="1"/>
      <w:marLeft w:val="0"/>
      <w:marRight w:val="0"/>
      <w:marTop w:val="0"/>
      <w:marBottom w:val="0"/>
      <w:divBdr>
        <w:top w:val="none" w:sz="0" w:space="0" w:color="auto"/>
        <w:left w:val="none" w:sz="0" w:space="0" w:color="auto"/>
        <w:bottom w:val="none" w:sz="0" w:space="0" w:color="auto"/>
        <w:right w:val="none" w:sz="0" w:space="0" w:color="auto"/>
      </w:divBdr>
    </w:div>
    <w:div w:id="1858234263">
      <w:bodyDiv w:val="1"/>
      <w:marLeft w:val="0"/>
      <w:marRight w:val="0"/>
      <w:marTop w:val="0"/>
      <w:marBottom w:val="0"/>
      <w:divBdr>
        <w:top w:val="none" w:sz="0" w:space="0" w:color="auto"/>
        <w:left w:val="none" w:sz="0" w:space="0" w:color="auto"/>
        <w:bottom w:val="none" w:sz="0" w:space="0" w:color="auto"/>
        <w:right w:val="none" w:sz="0" w:space="0" w:color="auto"/>
      </w:divBdr>
    </w:div>
    <w:div w:id="1864049562">
      <w:bodyDiv w:val="1"/>
      <w:marLeft w:val="0"/>
      <w:marRight w:val="0"/>
      <w:marTop w:val="0"/>
      <w:marBottom w:val="0"/>
      <w:divBdr>
        <w:top w:val="none" w:sz="0" w:space="0" w:color="auto"/>
        <w:left w:val="none" w:sz="0" w:space="0" w:color="auto"/>
        <w:bottom w:val="none" w:sz="0" w:space="0" w:color="auto"/>
        <w:right w:val="none" w:sz="0" w:space="0" w:color="auto"/>
      </w:divBdr>
      <w:divsChild>
        <w:div w:id="1776241395">
          <w:marLeft w:val="0"/>
          <w:marRight w:val="0"/>
          <w:marTop w:val="0"/>
          <w:marBottom w:val="0"/>
          <w:divBdr>
            <w:top w:val="none" w:sz="0" w:space="0" w:color="auto"/>
            <w:left w:val="none" w:sz="0" w:space="0" w:color="auto"/>
            <w:bottom w:val="none" w:sz="0" w:space="0" w:color="auto"/>
            <w:right w:val="none" w:sz="0" w:space="0" w:color="auto"/>
          </w:divBdr>
        </w:div>
      </w:divsChild>
    </w:div>
    <w:div w:id="1865245747">
      <w:bodyDiv w:val="1"/>
      <w:marLeft w:val="0"/>
      <w:marRight w:val="0"/>
      <w:marTop w:val="0"/>
      <w:marBottom w:val="0"/>
      <w:divBdr>
        <w:top w:val="none" w:sz="0" w:space="0" w:color="auto"/>
        <w:left w:val="none" w:sz="0" w:space="0" w:color="auto"/>
        <w:bottom w:val="none" w:sz="0" w:space="0" w:color="auto"/>
        <w:right w:val="none" w:sz="0" w:space="0" w:color="auto"/>
      </w:divBdr>
    </w:div>
    <w:div w:id="1876191124">
      <w:bodyDiv w:val="1"/>
      <w:marLeft w:val="0"/>
      <w:marRight w:val="0"/>
      <w:marTop w:val="0"/>
      <w:marBottom w:val="0"/>
      <w:divBdr>
        <w:top w:val="none" w:sz="0" w:space="0" w:color="auto"/>
        <w:left w:val="none" w:sz="0" w:space="0" w:color="auto"/>
        <w:bottom w:val="none" w:sz="0" w:space="0" w:color="auto"/>
        <w:right w:val="none" w:sz="0" w:space="0" w:color="auto"/>
      </w:divBdr>
    </w:div>
    <w:div w:id="1887061426">
      <w:bodyDiv w:val="1"/>
      <w:marLeft w:val="0"/>
      <w:marRight w:val="0"/>
      <w:marTop w:val="0"/>
      <w:marBottom w:val="0"/>
      <w:divBdr>
        <w:top w:val="none" w:sz="0" w:space="0" w:color="auto"/>
        <w:left w:val="none" w:sz="0" w:space="0" w:color="auto"/>
        <w:bottom w:val="none" w:sz="0" w:space="0" w:color="auto"/>
        <w:right w:val="none" w:sz="0" w:space="0" w:color="auto"/>
      </w:divBdr>
    </w:div>
    <w:div w:id="1888760548">
      <w:bodyDiv w:val="1"/>
      <w:marLeft w:val="0"/>
      <w:marRight w:val="0"/>
      <w:marTop w:val="0"/>
      <w:marBottom w:val="0"/>
      <w:divBdr>
        <w:top w:val="none" w:sz="0" w:space="0" w:color="auto"/>
        <w:left w:val="none" w:sz="0" w:space="0" w:color="auto"/>
        <w:bottom w:val="none" w:sz="0" w:space="0" w:color="auto"/>
        <w:right w:val="none" w:sz="0" w:space="0" w:color="auto"/>
      </w:divBdr>
    </w:div>
    <w:div w:id="1889612338">
      <w:bodyDiv w:val="1"/>
      <w:marLeft w:val="0"/>
      <w:marRight w:val="0"/>
      <w:marTop w:val="0"/>
      <w:marBottom w:val="0"/>
      <w:divBdr>
        <w:top w:val="none" w:sz="0" w:space="0" w:color="auto"/>
        <w:left w:val="none" w:sz="0" w:space="0" w:color="auto"/>
        <w:bottom w:val="none" w:sz="0" w:space="0" w:color="auto"/>
        <w:right w:val="none" w:sz="0" w:space="0" w:color="auto"/>
      </w:divBdr>
    </w:div>
    <w:div w:id="1890798002">
      <w:bodyDiv w:val="1"/>
      <w:marLeft w:val="0"/>
      <w:marRight w:val="0"/>
      <w:marTop w:val="0"/>
      <w:marBottom w:val="0"/>
      <w:divBdr>
        <w:top w:val="none" w:sz="0" w:space="0" w:color="auto"/>
        <w:left w:val="none" w:sz="0" w:space="0" w:color="auto"/>
        <w:bottom w:val="none" w:sz="0" w:space="0" w:color="auto"/>
        <w:right w:val="none" w:sz="0" w:space="0" w:color="auto"/>
      </w:divBdr>
    </w:div>
    <w:div w:id="1896969847">
      <w:bodyDiv w:val="1"/>
      <w:marLeft w:val="0"/>
      <w:marRight w:val="0"/>
      <w:marTop w:val="0"/>
      <w:marBottom w:val="0"/>
      <w:divBdr>
        <w:top w:val="none" w:sz="0" w:space="0" w:color="auto"/>
        <w:left w:val="none" w:sz="0" w:space="0" w:color="auto"/>
        <w:bottom w:val="none" w:sz="0" w:space="0" w:color="auto"/>
        <w:right w:val="none" w:sz="0" w:space="0" w:color="auto"/>
      </w:divBdr>
    </w:div>
    <w:div w:id="1907952739">
      <w:bodyDiv w:val="1"/>
      <w:marLeft w:val="0"/>
      <w:marRight w:val="0"/>
      <w:marTop w:val="0"/>
      <w:marBottom w:val="0"/>
      <w:divBdr>
        <w:top w:val="none" w:sz="0" w:space="0" w:color="auto"/>
        <w:left w:val="none" w:sz="0" w:space="0" w:color="auto"/>
        <w:bottom w:val="none" w:sz="0" w:space="0" w:color="auto"/>
        <w:right w:val="none" w:sz="0" w:space="0" w:color="auto"/>
      </w:divBdr>
    </w:div>
    <w:div w:id="1923636768">
      <w:bodyDiv w:val="1"/>
      <w:marLeft w:val="0"/>
      <w:marRight w:val="0"/>
      <w:marTop w:val="0"/>
      <w:marBottom w:val="0"/>
      <w:divBdr>
        <w:top w:val="none" w:sz="0" w:space="0" w:color="auto"/>
        <w:left w:val="none" w:sz="0" w:space="0" w:color="auto"/>
        <w:bottom w:val="none" w:sz="0" w:space="0" w:color="auto"/>
        <w:right w:val="none" w:sz="0" w:space="0" w:color="auto"/>
      </w:divBdr>
    </w:div>
    <w:div w:id="1924483111">
      <w:bodyDiv w:val="1"/>
      <w:marLeft w:val="0"/>
      <w:marRight w:val="0"/>
      <w:marTop w:val="0"/>
      <w:marBottom w:val="0"/>
      <w:divBdr>
        <w:top w:val="none" w:sz="0" w:space="0" w:color="auto"/>
        <w:left w:val="none" w:sz="0" w:space="0" w:color="auto"/>
        <w:bottom w:val="none" w:sz="0" w:space="0" w:color="auto"/>
        <w:right w:val="none" w:sz="0" w:space="0" w:color="auto"/>
      </w:divBdr>
    </w:div>
    <w:div w:id="1927030803">
      <w:bodyDiv w:val="1"/>
      <w:marLeft w:val="0"/>
      <w:marRight w:val="0"/>
      <w:marTop w:val="0"/>
      <w:marBottom w:val="0"/>
      <w:divBdr>
        <w:top w:val="none" w:sz="0" w:space="0" w:color="auto"/>
        <w:left w:val="none" w:sz="0" w:space="0" w:color="auto"/>
        <w:bottom w:val="none" w:sz="0" w:space="0" w:color="auto"/>
        <w:right w:val="none" w:sz="0" w:space="0" w:color="auto"/>
      </w:divBdr>
    </w:div>
    <w:div w:id="1934362192">
      <w:bodyDiv w:val="1"/>
      <w:marLeft w:val="0"/>
      <w:marRight w:val="0"/>
      <w:marTop w:val="0"/>
      <w:marBottom w:val="0"/>
      <w:divBdr>
        <w:top w:val="none" w:sz="0" w:space="0" w:color="auto"/>
        <w:left w:val="none" w:sz="0" w:space="0" w:color="auto"/>
        <w:bottom w:val="none" w:sz="0" w:space="0" w:color="auto"/>
        <w:right w:val="none" w:sz="0" w:space="0" w:color="auto"/>
      </w:divBdr>
    </w:div>
    <w:div w:id="1940990253">
      <w:bodyDiv w:val="1"/>
      <w:marLeft w:val="0"/>
      <w:marRight w:val="0"/>
      <w:marTop w:val="0"/>
      <w:marBottom w:val="0"/>
      <w:divBdr>
        <w:top w:val="none" w:sz="0" w:space="0" w:color="auto"/>
        <w:left w:val="none" w:sz="0" w:space="0" w:color="auto"/>
        <w:bottom w:val="none" w:sz="0" w:space="0" w:color="auto"/>
        <w:right w:val="none" w:sz="0" w:space="0" w:color="auto"/>
      </w:divBdr>
    </w:div>
    <w:div w:id="1945795999">
      <w:bodyDiv w:val="1"/>
      <w:marLeft w:val="0"/>
      <w:marRight w:val="0"/>
      <w:marTop w:val="0"/>
      <w:marBottom w:val="0"/>
      <w:divBdr>
        <w:top w:val="none" w:sz="0" w:space="0" w:color="auto"/>
        <w:left w:val="none" w:sz="0" w:space="0" w:color="auto"/>
        <w:bottom w:val="none" w:sz="0" w:space="0" w:color="auto"/>
        <w:right w:val="none" w:sz="0" w:space="0" w:color="auto"/>
      </w:divBdr>
      <w:divsChild>
        <w:div w:id="601423957">
          <w:marLeft w:val="490"/>
          <w:marRight w:val="0"/>
          <w:marTop w:val="86"/>
          <w:marBottom w:val="0"/>
          <w:divBdr>
            <w:top w:val="none" w:sz="0" w:space="0" w:color="auto"/>
            <w:left w:val="none" w:sz="0" w:space="0" w:color="auto"/>
            <w:bottom w:val="none" w:sz="0" w:space="0" w:color="auto"/>
            <w:right w:val="none" w:sz="0" w:space="0" w:color="auto"/>
          </w:divBdr>
        </w:div>
        <w:div w:id="673842997">
          <w:marLeft w:val="490"/>
          <w:marRight w:val="0"/>
          <w:marTop w:val="86"/>
          <w:marBottom w:val="0"/>
          <w:divBdr>
            <w:top w:val="none" w:sz="0" w:space="0" w:color="auto"/>
            <w:left w:val="none" w:sz="0" w:space="0" w:color="auto"/>
            <w:bottom w:val="none" w:sz="0" w:space="0" w:color="auto"/>
            <w:right w:val="none" w:sz="0" w:space="0" w:color="auto"/>
          </w:divBdr>
        </w:div>
        <w:div w:id="2091733427">
          <w:marLeft w:val="490"/>
          <w:marRight w:val="0"/>
          <w:marTop w:val="86"/>
          <w:marBottom w:val="0"/>
          <w:divBdr>
            <w:top w:val="none" w:sz="0" w:space="0" w:color="auto"/>
            <w:left w:val="none" w:sz="0" w:space="0" w:color="auto"/>
            <w:bottom w:val="none" w:sz="0" w:space="0" w:color="auto"/>
            <w:right w:val="none" w:sz="0" w:space="0" w:color="auto"/>
          </w:divBdr>
        </w:div>
      </w:divsChild>
    </w:div>
    <w:div w:id="1946300243">
      <w:bodyDiv w:val="1"/>
      <w:marLeft w:val="0"/>
      <w:marRight w:val="0"/>
      <w:marTop w:val="0"/>
      <w:marBottom w:val="0"/>
      <w:divBdr>
        <w:top w:val="none" w:sz="0" w:space="0" w:color="auto"/>
        <w:left w:val="none" w:sz="0" w:space="0" w:color="auto"/>
        <w:bottom w:val="none" w:sz="0" w:space="0" w:color="auto"/>
        <w:right w:val="none" w:sz="0" w:space="0" w:color="auto"/>
      </w:divBdr>
      <w:divsChild>
        <w:div w:id="1404991646">
          <w:marLeft w:val="0"/>
          <w:marRight w:val="0"/>
          <w:marTop w:val="450"/>
          <w:marBottom w:val="0"/>
          <w:divBdr>
            <w:top w:val="none" w:sz="0" w:space="0" w:color="auto"/>
            <w:left w:val="none" w:sz="0" w:space="0" w:color="auto"/>
            <w:bottom w:val="none" w:sz="0" w:space="0" w:color="auto"/>
            <w:right w:val="none" w:sz="0" w:space="0" w:color="auto"/>
          </w:divBdr>
          <w:divsChild>
            <w:div w:id="1653437914">
              <w:marLeft w:val="0"/>
              <w:marRight w:val="0"/>
              <w:marTop w:val="0"/>
              <w:marBottom w:val="0"/>
              <w:divBdr>
                <w:top w:val="single" w:sz="6" w:space="0" w:color="7F7F7F"/>
                <w:left w:val="single" w:sz="6" w:space="0" w:color="7F7F7F"/>
                <w:bottom w:val="single" w:sz="6" w:space="0" w:color="7F7F7F"/>
                <w:right w:val="single" w:sz="6" w:space="0" w:color="7F7F7F"/>
              </w:divBdr>
              <w:divsChild>
                <w:div w:id="1570916770">
                  <w:marLeft w:val="0"/>
                  <w:marRight w:val="0"/>
                  <w:marTop w:val="0"/>
                  <w:marBottom w:val="0"/>
                  <w:divBdr>
                    <w:top w:val="none" w:sz="0" w:space="0" w:color="auto"/>
                    <w:left w:val="none" w:sz="0" w:space="0" w:color="DC2221"/>
                    <w:bottom w:val="none" w:sz="0" w:space="0" w:color="auto"/>
                    <w:right w:val="none" w:sz="0" w:space="0" w:color="FEF3DC"/>
                  </w:divBdr>
                  <w:divsChild>
                    <w:div w:id="1082458368">
                      <w:marLeft w:val="0"/>
                      <w:marRight w:val="0"/>
                      <w:marTop w:val="0"/>
                      <w:marBottom w:val="0"/>
                      <w:divBdr>
                        <w:top w:val="none" w:sz="0" w:space="0" w:color="auto"/>
                        <w:left w:val="none" w:sz="0" w:space="0" w:color="auto"/>
                        <w:bottom w:val="none" w:sz="0" w:space="0" w:color="auto"/>
                        <w:right w:val="none" w:sz="0" w:space="0" w:color="auto"/>
                      </w:divBdr>
                      <w:divsChild>
                        <w:div w:id="1251163369">
                          <w:marLeft w:val="0"/>
                          <w:marRight w:val="0"/>
                          <w:marTop w:val="0"/>
                          <w:marBottom w:val="0"/>
                          <w:divBdr>
                            <w:top w:val="none" w:sz="0" w:space="0" w:color="auto"/>
                            <w:left w:val="none" w:sz="0" w:space="0" w:color="auto"/>
                            <w:bottom w:val="none" w:sz="0" w:space="0" w:color="auto"/>
                            <w:right w:val="none" w:sz="0" w:space="0" w:color="auto"/>
                          </w:divBdr>
                          <w:divsChild>
                            <w:div w:id="1994411662">
                              <w:marLeft w:val="0"/>
                              <w:marRight w:val="0"/>
                              <w:marTop w:val="0"/>
                              <w:marBottom w:val="0"/>
                              <w:divBdr>
                                <w:top w:val="none" w:sz="0" w:space="0" w:color="auto"/>
                                <w:left w:val="none" w:sz="0" w:space="0" w:color="auto"/>
                                <w:bottom w:val="none" w:sz="0" w:space="0" w:color="auto"/>
                                <w:right w:val="none" w:sz="0" w:space="0" w:color="auto"/>
                              </w:divBdr>
                              <w:divsChild>
                                <w:div w:id="1370304298">
                                  <w:marLeft w:val="0"/>
                                  <w:marRight w:val="0"/>
                                  <w:marTop w:val="0"/>
                                  <w:marBottom w:val="0"/>
                                  <w:divBdr>
                                    <w:top w:val="none" w:sz="0" w:space="0" w:color="auto"/>
                                    <w:left w:val="none" w:sz="0" w:space="0" w:color="auto"/>
                                    <w:bottom w:val="none" w:sz="0" w:space="0" w:color="auto"/>
                                    <w:right w:val="none" w:sz="0" w:space="0" w:color="auto"/>
                                  </w:divBdr>
                                  <w:divsChild>
                                    <w:div w:id="1266040078">
                                      <w:marLeft w:val="0"/>
                                      <w:marRight w:val="0"/>
                                      <w:marTop w:val="0"/>
                                      <w:marBottom w:val="240"/>
                                      <w:divBdr>
                                        <w:top w:val="none" w:sz="0" w:space="0" w:color="auto"/>
                                        <w:left w:val="none" w:sz="0" w:space="0" w:color="auto"/>
                                        <w:bottom w:val="none" w:sz="0" w:space="0" w:color="auto"/>
                                        <w:right w:val="none" w:sz="0" w:space="0" w:color="auto"/>
                                      </w:divBdr>
                                      <w:divsChild>
                                        <w:div w:id="170016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2399678">
      <w:bodyDiv w:val="1"/>
      <w:marLeft w:val="0"/>
      <w:marRight w:val="0"/>
      <w:marTop w:val="0"/>
      <w:marBottom w:val="0"/>
      <w:divBdr>
        <w:top w:val="none" w:sz="0" w:space="0" w:color="auto"/>
        <w:left w:val="none" w:sz="0" w:space="0" w:color="auto"/>
        <w:bottom w:val="none" w:sz="0" w:space="0" w:color="auto"/>
        <w:right w:val="none" w:sz="0" w:space="0" w:color="auto"/>
      </w:divBdr>
    </w:div>
    <w:div w:id="1990163417">
      <w:bodyDiv w:val="1"/>
      <w:marLeft w:val="0"/>
      <w:marRight w:val="0"/>
      <w:marTop w:val="0"/>
      <w:marBottom w:val="0"/>
      <w:divBdr>
        <w:top w:val="none" w:sz="0" w:space="0" w:color="auto"/>
        <w:left w:val="none" w:sz="0" w:space="0" w:color="auto"/>
        <w:bottom w:val="none" w:sz="0" w:space="0" w:color="auto"/>
        <w:right w:val="none" w:sz="0" w:space="0" w:color="auto"/>
      </w:divBdr>
    </w:div>
    <w:div w:id="1992367136">
      <w:bodyDiv w:val="1"/>
      <w:marLeft w:val="0"/>
      <w:marRight w:val="0"/>
      <w:marTop w:val="0"/>
      <w:marBottom w:val="0"/>
      <w:divBdr>
        <w:top w:val="none" w:sz="0" w:space="0" w:color="auto"/>
        <w:left w:val="none" w:sz="0" w:space="0" w:color="auto"/>
        <w:bottom w:val="none" w:sz="0" w:space="0" w:color="auto"/>
        <w:right w:val="none" w:sz="0" w:space="0" w:color="auto"/>
      </w:divBdr>
    </w:div>
    <w:div w:id="1995907794">
      <w:bodyDiv w:val="1"/>
      <w:marLeft w:val="0"/>
      <w:marRight w:val="0"/>
      <w:marTop w:val="0"/>
      <w:marBottom w:val="0"/>
      <w:divBdr>
        <w:top w:val="none" w:sz="0" w:space="0" w:color="auto"/>
        <w:left w:val="none" w:sz="0" w:space="0" w:color="auto"/>
        <w:bottom w:val="none" w:sz="0" w:space="0" w:color="auto"/>
        <w:right w:val="none" w:sz="0" w:space="0" w:color="auto"/>
      </w:divBdr>
      <w:divsChild>
        <w:div w:id="1979408914">
          <w:marLeft w:val="0"/>
          <w:marRight w:val="0"/>
          <w:marTop w:val="0"/>
          <w:marBottom w:val="0"/>
          <w:divBdr>
            <w:top w:val="none" w:sz="0" w:space="0" w:color="auto"/>
            <w:left w:val="none" w:sz="0" w:space="0" w:color="auto"/>
            <w:bottom w:val="none" w:sz="0" w:space="0" w:color="auto"/>
            <w:right w:val="none" w:sz="0" w:space="0" w:color="auto"/>
          </w:divBdr>
          <w:divsChild>
            <w:div w:id="218443682">
              <w:marLeft w:val="0"/>
              <w:marRight w:val="0"/>
              <w:marTop w:val="0"/>
              <w:marBottom w:val="0"/>
              <w:divBdr>
                <w:top w:val="none" w:sz="0" w:space="0" w:color="auto"/>
                <w:left w:val="none" w:sz="0" w:space="0" w:color="auto"/>
                <w:bottom w:val="none" w:sz="0" w:space="0" w:color="auto"/>
                <w:right w:val="none" w:sz="0" w:space="0" w:color="auto"/>
              </w:divBdr>
              <w:divsChild>
                <w:div w:id="1374890581">
                  <w:marLeft w:val="0"/>
                  <w:marRight w:val="0"/>
                  <w:marTop w:val="0"/>
                  <w:marBottom w:val="0"/>
                  <w:divBdr>
                    <w:top w:val="none" w:sz="0" w:space="0" w:color="auto"/>
                    <w:left w:val="none" w:sz="0" w:space="0" w:color="auto"/>
                    <w:bottom w:val="none" w:sz="0" w:space="0" w:color="auto"/>
                    <w:right w:val="none" w:sz="0" w:space="0" w:color="auto"/>
                  </w:divBdr>
                  <w:divsChild>
                    <w:div w:id="206799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885853">
      <w:bodyDiv w:val="1"/>
      <w:marLeft w:val="0"/>
      <w:marRight w:val="0"/>
      <w:marTop w:val="0"/>
      <w:marBottom w:val="0"/>
      <w:divBdr>
        <w:top w:val="none" w:sz="0" w:space="0" w:color="auto"/>
        <w:left w:val="none" w:sz="0" w:space="0" w:color="auto"/>
        <w:bottom w:val="none" w:sz="0" w:space="0" w:color="auto"/>
        <w:right w:val="none" w:sz="0" w:space="0" w:color="auto"/>
      </w:divBdr>
    </w:div>
    <w:div w:id="2009936569">
      <w:bodyDiv w:val="1"/>
      <w:marLeft w:val="0"/>
      <w:marRight w:val="0"/>
      <w:marTop w:val="0"/>
      <w:marBottom w:val="0"/>
      <w:divBdr>
        <w:top w:val="none" w:sz="0" w:space="0" w:color="auto"/>
        <w:left w:val="none" w:sz="0" w:space="0" w:color="auto"/>
        <w:bottom w:val="none" w:sz="0" w:space="0" w:color="auto"/>
        <w:right w:val="none" w:sz="0" w:space="0" w:color="auto"/>
      </w:divBdr>
    </w:div>
    <w:div w:id="2011832651">
      <w:bodyDiv w:val="1"/>
      <w:marLeft w:val="0"/>
      <w:marRight w:val="0"/>
      <w:marTop w:val="0"/>
      <w:marBottom w:val="0"/>
      <w:divBdr>
        <w:top w:val="none" w:sz="0" w:space="0" w:color="auto"/>
        <w:left w:val="none" w:sz="0" w:space="0" w:color="auto"/>
        <w:bottom w:val="none" w:sz="0" w:space="0" w:color="auto"/>
        <w:right w:val="none" w:sz="0" w:space="0" w:color="auto"/>
      </w:divBdr>
    </w:div>
    <w:div w:id="2017229246">
      <w:bodyDiv w:val="1"/>
      <w:marLeft w:val="0"/>
      <w:marRight w:val="0"/>
      <w:marTop w:val="0"/>
      <w:marBottom w:val="0"/>
      <w:divBdr>
        <w:top w:val="none" w:sz="0" w:space="0" w:color="auto"/>
        <w:left w:val="none" w:sz="0" w:space="0" w:color="auto"/>
        <w:bottom w:val="none" w:sz="0" w:space="0" w:color="auto"/>
        <w:right w:val="none" w:sz="0" w:space="0" w:color="auto"/>
      </w:divBdr>
    </w:div>
    <w:div w:id="2017926962">
      <w:bodyDiv w:val="1"/>
      <w:marLeft w:val="0"/>
      <w:marRight w:val="0"/>
      <w:marTop w:val="0"/>
      <w:marBottom w:val="0"/>
      <w:divBdr>
        <w:top w:val="none" w:sz="0" w:space="0" w:color="auto"/>
        <w:left w:val="none" w:sz="0" w:space="0" w:color="auto"/>
        <w:bottom w:val="none" w:sz="0" w:space="0" w:color="auto"/>
        <w:right w:val="none" w:sz="0" w:space="0" w:color="auto"/>
      </w:divBdr>
    </w:div>
    <w:div w:id="2026781179">
      <w:bodyDiv w:val="1"/>
      <w:marLeft w:val="0"/>
      <w:marRight w:val="0"/>
      <w:marTop w:val="0"/>
      <w:marBottom w:val="0"/>
      <w:divBdr>
        <w:top w:val="none" w:sz="0" w:space="0" w:color="auto"/>
        <w:left w:val="none" w:sz="0" w:space="0" w:color="auto"/>
        <w:bottom w:val="none" w:sz="0" w:space="0" w:color="auto"/>
        <w:right w:val="none" w:sz="0" w:space="0" w:color="auto"/>
      </w:divBdr>
    </w:div>
    <w:div w:id="2032949806">
      <w:bodyDiv w:val="1"/>
      <w:marLeft w:val="0"/>
      <w:marRight w:val="0"/>
      <w:marTop w:val="0"/>
      <w:marBottom w:val="0"/>
      <w:divBdr>
        <w:top w:val="none" w:sz="0" w:space="0" w:color="auto"/>
        <w:left w:val="none" w:sz="0" w:space="0" w:color="auto"/>
        <w:bottom w:val="none" w:sz="0" w:space="0" w:color="auto"/>
        <w:right w:val="none" w:sz="0" w:space="0" w:color="auto"/>
      </w:divBdr>
    </w:div>
    <w:div w:id="2036031954">
      <w:bodyDiv w:val="1"/>
      <w:marLeft w:val="0"/>
      <w:marRight w:val="0"/>
      <w:marTop w:val="0"/>
      <w:marBottom w:val="0"/>
      <w:divBdr>
        <w:top w:val="none" w:sz="0" w:space="0" w:color="auto"/>
        <w:left w:val="none" w:sz="0" w:space="0" w:color="auto"/>
        <w:bottom w:val="none" w:sz="0" w:space="0" w:color="auto"/>
        <w:right w:val="none" w:sz="0" w:space="0" w:color="auto"/>
      </w:divBdr>
    </w:div>
    <w:div w:id="2041272226">
      <w:bodyDiv w:val="1"/>
      <w:marLeft w:val="0"/>
      <w:marRight w:val="0"/>
      <w:marTop w:val="0"/>
      <w:marBottom w:val="0"/>
      <w:divBdr>
        <w:top w:val="none" w:sz="0" w:space="0" w:color="auto"/>
        <w:left w:val="none" w:sz="0" w:space="0" w:color="auto"/>
        <w:bottom w:val="none" w:sz="0" w:space="0" w:color="auto"/>
        <w:right w:val="none" w:sz="0" w:space="0" w:color="auto"/>
      </w:divBdr>
    </w:div>
    <w:div w:id="2044749951">
      <w:bodyDiv w:val="1"/>
      <w:marLeft w:val="0"/>
      <w:marRight w:val="0"/>
      <w:marTop w:val="0"/>
      <w:marBottom w:val="0"/>
      <w:divBdr>
        <w:top w:val="none" w:sz="0" w:space="0" w:color="auto"/>
        <w:left w:val="none" w:sz="0" w:space="0" w:color="auto"/>
        <w:bottom w:val="none" w:sz="0" w:space="0" w:color="auto"/>
        <w:right w:val="none" w:sz="0" w:space="0" w:color="auto"/>
      </w:divBdr>
    </w:div>
    <w:div w:id="2048798013">
      <w:bodyDiv w:val="1"/>
      <w:marLeft w:val="0"/>
      <w:marRight w:val="0"/>
      <w:marTop w:val="0"/>
      <w:marBottom w:val="0"/>
      <w:divBdr>
        <w:top w:val="none" w:sz="0" w:space="0" w:color="auto"/>
        <w:left w:val="none" w:sz="0" w:space="0" w:color="auto"/>
        <w:bottom w:val="none" w:sz="0" w:space="0" w:color="auto"/>
        <w:right w:val="none" w:sz="0" w:space="0" w:color="auto"/>
      </w:divBdr>
    </w:div>
    <w:div w:id="2050033697">
      <w:bodyDiv w:val="1"/>
      <w:marLeft w:val="0"/>
      <w:marRight w:val="0"/>
      <w:marTop w:val="0"/>
      <w:marBottom w:val="0"/>
      <w:divBdr>
        <w:top w:val="none" w:sz="0" w:space="0" w:color="auto"/>
        <w:left w:val="none" w:sz="0" w:space="0" w:color="auto"/>
        <w:bottom w:val="none" w:sz="0" w:space="0" w:color="auto"/>
        <w:right w:val="none" w:sz="0" w:space="0" w:color="auto"/>
      </w:divBdr>
    </w:div>
    <w:div w:id="2053915785">
      <w:bodyDiv w:val="1"/>
      <w:marLeft w:val="0"/>
      <w:marRight w:val="0"/>
      <w:marTop w:val="0"/>
      <w:marBottom w:val="0"/>
      <w:divBdr>
        <w:top w:val="none" w:sz="0" w:space="0" w:color="auto"/>
        <w:left w:val="none" w:sz="0" w:space="0" w:color="auto"/>
        <w:bottom w:val="none" w:sz="0" w:space="0" w:color="auto"/>
        <w:right w:val="none" w:sz="0" w:space="0" w:color="auto"/>
      </w:divBdr>
    </w:div>
    <w:div w:id="2055959971">
      <w:bodyDiv w:val="1"/>
      <w:marLeft w:val="0"/>
      <w:marRight w:val="0"/>
      <w:marTop w:val="0"/>
      <w:marBottom w:val="0"/>
      <w:divBdr>
        <w:top w:val="none" w:sz="0" w:space="0" w:color="auto"/>
        <w:left w:val="none" w:sz="0" w:space="0" w:color="auto"/>
        <w:bottom w:val="none" w:sz="0" w:space="0" w:color="auto"/>
        <w:right w:val="none" w:sz="0" w:space="0" w:color="auto"/>
      </w:divBdr>
    </w:div>
    <w:div w:id="2059891799">
      <w:bodyDiv w:val="1"/>
      <w:marLeft w:val="0"/>
      <w:marRight w:val="0"/>
      <w:marTop w:val="0"/>
      <w:marBottom w:val="0"/>
      <w:divBdr>
        <w:top w:val="none" w:sz="0" w:space="0" w:color="auto"/>
        <w:left w:val="none" w:sz="0" w:space="0" w:color="auto"/>
        <w:bottom w:val="none" w:sz="0" w:space="0" w:color="auto"/>
        <w:right w:val="none" w:sz="0" w:space="0" w:color="auto"/>
      </w:divBdr>
    </w:div>
    <w:div w:id="2062704840">
      <w:bodyDiv w:val="1"/>
      <w:marLeft w:val="0"/>
      <w:marRight w:val="0"/>
      <w:marTop w:val="0"/>
      <w:marBottom w:val="0"/>
      <w:divBdr>
        <w:top w:val="none" w:sz="0" w:space="0" w:color="auto"/>
        <w:left w:val="none" w:sz="0" w:space="0" w:color="auto"/>
        <w:bottom w:val="none" w:sz="0" w:space="0" w:color="auto"/>
        <w:right w:val="none" w:sz="0" w:space="0" w:color="auto"/>
      </w:divBdr>
    </w:div>
    <w:div w:id="2067488205">
      <w:bodyDiv w:val="1"/>
      <w:marLeft w:val="0"/>
      <w:marRight w:val="0"/>
      <w:marTop w:val="0"/>
      <w:marBottom w:val="0"/>
      <w:divBdr>
        <w:top w:val="none" w:sz="0" w:space="0" w:color="auto"/>
        <w:left w:val="none" w:sz="0" w:space="0" w:color="auto"/>
        <w:bottom w:val="none" w:sz="0" w:space="0" w:color="auto"/>
        <w:right w:val="none" w:sz="0" w:space="0" w:color="auto"/>
      </w:divBdr>
    </w:div>
    <w:div w:id="2069258026">
      <w:bodyDiv w:val="1"/>
      <w:marLeft w:val="0"/>
      <w:marRight w:val="0"/>
      <w:marTop w:val="0"/>
      <w:marBottom w:val="0"/>
      <w:divBdr>
        <w:top w:val="none" w:sz="0" w:space="0" w:color="auto"/>
        <w:left w:val="none" w:sz="0" w:space="0" w:color="auto"/>
        <w:bottom w:val="none" w:sz="0" w:space="0" w:color="auto"/>
        <w:right w:val="none" w:sz="0" w:space="0" w:color="auto"/>
      </w:divBdr>
    </w:div>
    <w:div w:id="2081177264">
      <w:bodyDiv w:val="1"/>
      <w:marLeft w:val="0"/>
      <w:marRight w:val="0"/>
      <w:marTop w:val="0"/>
      <w:marBottom w:val="0"/>
      <w:divBdr>
        <w:top w:val="none" w:sz="0" w:space="0" w:color="auto"/>
        <w:left w:val="none" w:sz="0" w:space="0" w:color="auto"/>
        <w:bottom w:val="none" w:sz="0" w:space="0" w:color="auto"/>
        <w:right w:val="none" w:sz="0" w:space="0" w:color="auto"/>
      </w:divBdr>
    </w:div>
    <w:div w:id="2082293653">
      <w:bodyDiv w:val="1"/>
      <w:marLeft w:val="0"/>
      <w:marRight w:val="0"/>
      <w:marTop w:val="0"/>
      <w:marBottom w:val="0"/>
      <w:divBdr>
        <w:top w:val="none" w:sz="0" w:space="0" w:color="auto"/>
        <w:left w:val="none" w:sz="0" w:space="0" w:color="auto"/>
        <w:bottom w:val="none" w:sz="0" w:space="0" w:color="auto"/>
        <w:right w:val="none" w:sz="0" w:space="0" w:color="auto"/>
      </w:divBdr>
    </w:div>
    <w:div w:id="2091728960">
      <w:bodyDiv w:val="1"/>
      <w:marLeft w:val="0"/>
      <w:marRight w:val="0"/>
      <w:marTop w:val="0"/>
      <w:marBottom w:val="0"/>
      <w:divBdr>
        <w:top w:val="none" w:sz="0" w:space="0" w:color="auto"/>
        <w:left w:val="none" w:sz="0" w:space="0" w:color="auto"/>
        <w:bottom w:val="none" w:sz="0" w:space="0" w:color="auto"/>
        <w:right w:val="none" w:sz="0" w:space="0" w:color="auto"/>
      </w:divBdr>
    </w:div>
    <w:div w:id="2096973524">
      <w:bodyDiv w:val="1"/>
      <w:marLeft w:val="0"/>
      <w:marRight w:val="0"/>
      <w:marTop w:val="0"/>
      <w:marBottom w:val="0"/>
      <w:divBdr>
        <w:top w:val="none" w:sz="0" w:space="0" w:color="auto"/>
        <w:left w:val="none" w:sz="0" w:space="0" w:color="auto"/>
        <w:bottom w:val="none" w:sz="0" w:space="0" w:color="auto"/>
        <w:right w:val="none" w:sz="0" w:space="0" w:color="auto"/>
      </w:divBdr>
    </w:div>
    <w:div w:id="2109617165">
      <w:bodyDiv w:val="1"/>
      <w:marLeft w:val="0"/>
      <w:marRight w:val="0"/>
      <w:marTop w:val="0"/>
      <w:marBottom w:val="0"/>
      <w:divBdr>
        <w:top w:val="none" w:sz="0" w:space="0" w:color="auto"/>
        <w:left w:val="none" w:sz="0" w:space="0" w:color="auto"/>
        <w:bottom w:val="none" w:sz="0" w:space="0" w:color="auto"/>
        <w:right w:val="none" w:sz="0" w:space="0" w:color="auto"/>
      </w:divBdr>
    </w:div>
    <w:div w:id="2115514443">
      <w:bodyDiv w:val="1"/>
      <w:marLeft w:val="0"/>
      <w:marRight w:val="0"/>
      <w:marTop w:val="0"/>
      <w:marBottom w:val="0"/>
      <w:divBdr>
        <w:top w:val="none" w:sz="0" w:space="0" w:color="auto"/>
        <w:left w:val="none" w:sz="0" w:space="0" w:color="auto"/>
        <w:bottom w:val="none" w:sz="0" w:space="0" w:color="auto"/>
        <w:right w:val="none" w:sz="0" w:space="0" w:color="auto"/>
      </w:divBdr>
    </w:div>
    <w:div w:id="2116440269">
      <w:bodyDiv w:val="1"/>
      <w:marLeft w:val="0"/>
      <w:marRight w:val="0"/>
      <w:marTop w:val="0"/>
      <w:marBottom w:val="0"/>
      <w:divBdr>
        <w:top w:val="none" w:sz="0" w:space="0" w:color="auto"/>
        <w:left w:val="none" w:sz="0" w:space="0" w:color="auto"/>
        <w:bottom w:val="none" w:sz="0" w:space="0" w:color="auto"/>
        <w:right w:val="none" w:sz="0" w:space="0" w:color="auto"/>
      </w:divBdr>
      <w:divsChild>
        <w:div w:id="1063681830">
          <w:marLeft w:val="0"/>
          <w:marRight w:val="0"/>
          <w:marTop w:val="0"/>
          <w:marBottom w:val="0"/>
          <w:divBdr>
            <w:top w:val="none" w:sz="0" w:space="0" w:color="auto"/>
            <w:left w:val="none" w:sz="0" w:space="0" w:color="auto"/>
            <w:bottom w:val="none" w:sz="0" w:space="0" w:color="auto"/>
            <w:right w:val="none" w:sz="0" w:space="0" w:color="auto"/>
          </w:divBdr>
          <w:divsChild>
            <w:div w:id="1006596632">
              <w:marLeft w:val="0"/>
              <w:marRight w:val="0"/>
              <w:marTop w:val="0"/>
              <w:marBottom w:val="0"/>
              <w:divBdr>
                <w:top w:val="none" w:sz="0" w:space="0" w:color="auto"/>
                <w:left w:val="none" w:sz="0" w:space="0" w:color="auto"/>
                <w:bottom w:val="none" w:sz="0" w:space="0" w:color="auto"/>
                <w:right w:val="none" w:sz="0" w:space="0" w:color="auto"/>
              </w:divBdr>
              <w:divsChild>
                <w:div w:id="227039613">
                  <w:marLeft w:val="0"/>
                  <w:marRight w:val="0"/>
                  <w:marTop w:val="0"/>
                  <w:marBottom w:val="0"/>
                  <w:divBdr>
                    <w:top w:val="none" w:sz="0" w:space="0" w:color="auto"/>
                    <w:left w:val="none" w:sz="0" w:space="0" w:color="auto"/>
                    <w:bottom w:val="none" w:sz="0" w:space="0" w:color="auto"/>
                    <w:right w:val="none" w:sz="0" w:space="0" w:color="auto"/>
                  </w:divBdr>
                  <w:divsChild>
                    <w:div w:id="433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643792">
      <w:bodyDiv w:val="1"/>
      <w:marLeft w:val="0"/>
      <w:marRight w:val="0"/>
      <w:marTop w:val="0"/>
      <w:marBottom w:val="0"/>
      <w:divBdr>
        <w:top w:val="none" w:sz="0" w:space="0" w:color="auto"/>
        <w:left w:val="none" w:sz="0" w:space="0" w:color="auto"/>
        <w:bottom w:val="none" w:sz="0" w:space="0" w:color="auto"/>
        <w:right w:val="none" w:sz="0" w:space="0" w:color="auto"/>
      </w:divBdr>
      <w:divsChild>
        <w:div w:id="1927767250">
          <w:marLeft w:val="89"/>
          <w:marRight w:val="0"/>
          <w:marTop w:val="0"/>
          <w:marBottom w:val="64"/>
          <w:divBdr>
            <w:top w:val="none" w:sz="0" w:space="0" w:color="auto"/>
            <w:left w:val="none" w:sz="0" w:space="0" w:color="auto"/>
            <w:bottom w:val="none" w:sz="0" w:space="0" w:color="auto"/>
            <w:right w:val="none" w:sz="0" w:space="0" w:color="auto"/>
          </w:divBdr>
          <w:divsChild>
            <w:div w:id="138546994">
              <w:marLeft w:val="0"/>
              <w:marRight w:val="0"/>
              <w:marTop w:val="64"/>
              <w:marBottom w:val="64"/>
              <w:divBdr>
                <w:top w:val="none" w:sz="0" w:space="0" w:color="auto"/>
                <w:left w:val="none" w:sz="0" w:space="0" w:color="auto"/>
                <w:bottom w:val="none" w:sz="0" w:space="0" w:color="auto"/>
                <w:right w:val="none" w:sz="0" w:space="0" w:color="auto"/>
              </w:divBdr>
              <w:divsChild>
                <w:div w:id="430126804">
                  <w:marLeft w:val="0"/>
                  <w:marRight w:val="0"/>
                  <w:marTop w:val="0"/>
                  <w:marBottom w:val="0"/>
                  <w:divBdr>
                    <w:top w:val="none" w:sz="0" w:space="0" w:color="auto"/>
                    <w:left w:val="none" w:sz="0" w:space="0" w:color="auto"/>
                    <w:bottom w:val="none" w:sz="0" w:space="0" w:color="auto"/>
                    <w:right w:val="none" w:sz="0" w:space="0" w:color="auto"/>
                  </w:divBdr>
                  <w:divsChild>
                    <w:div w:id="1547763766">
                      <w:marLeft w:val="0"/>
                      <w:marRight w:val="0"/>
                      <w:marTop w:val="0"/>
                      <w:marBottom w:val="0"/>
                      <w:divBdr>
                        <w:top w:val="none" w:sz="0" w:space="0" w:color="auto"/>
                        <w:left w:val="none" w:sz="0" w:space="0" w:color="auto"/>
                        <w:bottom w:val="none" w:sz="0" w:space="0" w:color="auto"/>
                        <w:right w:val="none" w:sz="0" w:space="0" w:color="auto"/>
                      </w:divBdr>
                      <w:divsChild>
                        <w:div w:id="104008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1414920">
      <w:bodyDiv w:val="1"/>
      <w:marLeft w:val="0"/>
      <w:marRight w:val="0"/>
      <w:marTop w:val="0"/>
      <w:marBottom w:val="0"/>
      <w:divBdr>
        <w:top w:val="none" w:sz="0" w:space="0" w:color="auto"/>
        <w:left w:val="none" w:sz="0" w:space="0" w:color="auto"/>
        <w:bottom w:val="none" w:sz="0" w:space="0" w:color="auto"/>
        <w:right w:val="none" w:sz="0" w:space="0" w:color="auto"/>
      </w:divBdr>
      <w:divsChild>
        <w:div w:id="369379633">
          <w:marLeft w:val="0"/>
          <w:marRight w:val="0"/>
          <w:marTop w:val="0"/>
          <w:marBottom w:val="0"/>
          <w:divBdr>
            <w:top w:val="none" w:sz="0" w:space="0" w:color="auto"/>
            <w:left w:val="none" w:sz="0" w:space="0" w:color="auto"/>
            <w:bottom w:val="none" w:sz="0" w:space="0" w:color="auto"/>
            <w:right w:val="none" w:sz="0" w:space="0" w:color="auto"/>
          </w:divBdr>
          <w:divsChild>
            <w:div w:id="1339431731">
              <w:marLeft w:val="0"/>
              <w:marRight w:val="0"/>
              <w:marTop w:val="0"/>
              <w:marBottom w:val="0"/>
              <w:divBdr>
                <w:top w:val="none" w:sz="0" w:space="0" w:color="auto"/>
                <w:left w:val="none" w:sz="0" w:space="0" w:color="auto"/>
                <w:bottom w:val="none" w:sz="0" w:space="0" w:color="auto"/>
                <w:right w:val="none" w:sz="0" w:space="0" w:color="auto"/>
              </w:divBdr>
              <w:divsChild>
                <w:div w:id="108275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656680">
      <w:bodyDiv w:val="1"/>
      <w:marLeft w:val="0"/>
      <w:marRight w:val="0"/>
      <w:marTop w:val="0"/>
      <w:marBottom w:val="0"/>
      <w:divBdr>
        <w:top w:val="none" w:sz="0" w:space="0" w:color="auto"/>
        <w:left w:val="none" w:sz="0" w:space="0" w:color="auto"/>
        <w:bottom w:val="none" w:sz="0" w:space="0" w:color="auto"/>
        <w:right w:val="none" w:sz="0" w:space="0" w:color="auto"/>
      </w:divBdr>
    </w:div>
    <w:div w:id="2130858405">
      <w:bodyDiv w:val="1"/>
      <w:marLeft w:val="0"/>
      <w:marRight w:val="0"/>
      <w:marTop w:val="0"/>
      <w:marBottom w:val="0"/>
      <w:divBdr>
        <w:top w:val="none" w:sz="0" w:space="0" w:color="auto"/>
        <w:left w:val="none" w:sz="0" w:space="0" w:color="auto"/>
        <w:bottom w:val="none" w:sz="0" w:space="0" w:color="auto"/>
        <w:right w:val="none" w:sz="0" w:space="0" w:color="auto"/>
      </w:divBdr>
    </w:div>
    <w:div w:id="2132506169">
      <w:bodyDiv w:val="1"/>
      <w:marLeft w:val="0"/>
      <w:marRight w:val="0"/>
      <w:marTop w:val="0"/>
      <w:marBottom w:val="0"/>
      <w:divBdr>
        <w:top w:val="none" w:sz="0" w:space="0" w:color="auto"/>
        <w:left w:val="none" w:sz="0" w:space="0" w:color="auto"/>
        <w:bottom w:val="none" w:sz="0" w:space="0" w:color="auto"/>
        <w:right w:val="none" w:sz="0" w:space="0" w:color="auto"/>
      </w:divBdr>
      <w:divsChild>
        <w:div w:id="1164315662">
          <w:marLeft w:val="0"/>
          <w:marRight w:val="0"/>
          <w:marTop w:val="304"/>
          <w:marBottom w:val="0"/>
          <w:divBdr>
            <w:top w:val="none" w:sz="0" w:space="0" w:color="auto"/>
            <w:left w:val="none" w:sz="0" w:space="0" w:color="auto"/>
            <w:bottom w:val="none" w:sz="0" w:space="0" w:color="auto"/>
            <w:right w:val="none" w:sz="0" w:space="0" w:color="auto"/>
          </w:divBdr>
          <w:divsChild>
            <w:div w:id="1027635550">
              <w:marLeft w:val="0"/>
              <w:marRight w:val="0"/>
              <w:marTop w:val="0"/>
              <w:marBottom w:val="0"/>
              <w:divBdr>
                <w:top w:val="single" w:sz="4" w:space="0" w:color="7F7F7F"/>
                <w:left w:val="single" w:sz="4" w:space="0" w:color="7F7F7F"/>
                <w:bottom w:val="single" w:sz="4" w:space="0" w:color="7F7F7F"/>
                <w:right w:val="single" w:sz="4" w:space="0" w:color="7F7F7F"/>
              </w:divBdr>
              <w:divsChild>
                <w:div w:id="1558663762">
                  <w:marLeft w:val="0"/>
                  <w:marRight w:val="0"/>
                  <w:marTop w:val="0"/>
                  <w:marBottom w:val="0"/>
                  <w:divBdr>
                    <w:top w:val="none" w:sz="0" w:space="0" w:color="auto"/>
                    <w:left w:val="none" w:sz="0" w:space="0" w:color="DC2221"/>
                    <w:bottom w:val="none" w:sz="0" w:space="0" w:color="auto"/>
                    <w:right w:val="none" w:sz="0" w:space="0" w:color="FEF3DC"/>
                  </w:divBdr>
                  <w:divsChild>
                    <w:div w:id="1123499268">
                      <w:marLeft w:val="0"/>
                      <w:marRight w:val="0"/>
                      <w:marTop w:val="0"/>
                      <w:marBottom w:val="0"/>
                      <w:divBdr>
                        <w:top w:val="none" w:sz="0" w:space="0" w:color="auto"/>
                        <w:left w:val="none" w:sz="0" w:space="0" w:color="auto"/>
                        <w:bottom w:val="none" w:sz="0" w:space="0" w:color="auto"/>
                        <w:right w:val="none" w:sz="0" w:space="0" w:color="auto"/>
                      </w:divBdr>
                      <w:divsChild>
                        <w:div w:id="1942568853">
                          <w:marLeft w:val="0"/>
                          <w:marRight w:val="0"/>
                          <w:marTop w:val="0"/>
                          <w:marBottom w:val="0"/>
                          <w:divBdr>
                            <w:top w:val="none" w:sz="0" w:space="0" w:color="auto"/>
                            <w:left w:val="none" w:sz="0" w:space="0" w:color="auto"/>
                            <w:bottom w:val="none" w:sz="0" w:space="0" w:color="auto"/>
                            <w:right w:val="none" w:sz="0" w:space="0" w:color="auto"/>
                          </w:divBdr>
                          <w:divsChild>
                            <w:div w:id="901519908">
                              <w:marLeft w:val="0"/>
                              <w:marRight w:val="0"/>
                              <w:marTop w:val="0"/>
                              <w:marBottom w:val="0"/>
                              <w:divBdr>
                                <w:top w:val="none" w:sz="0" w:space="0" w:color="auto"/>
                                <w:left w:val="none" w:sz="0" w:space="0" w:color="auto"/>
                                <w:bottom w:val="none" w:sz="0" w:space="0" w:color="auto"/>
                                <w:right w:val="none" w:sz="0" w:space="0" w:color="auto"/>
                              </w:divBdr>
                              <w:divsChild>
                                <w:div w:id="856239829">
                                  <w:marLeft w:val="0"/>
                                  <w:marRight w:val="0"/>
                                  <w:marTop w:val="0"/>
                                  <w:marBottom w:val="0"/>
                                  <w:divBdr>
                                    <w:top w:val="none" w:sz="0" w:space="0" w:color="auto"/>
                                    <w:left w:val="none" w:sz="0" w:space="0" w:color="auto"/>
                                    <w:bottom w:val="none" w:sz="0" w:space="0" w:color="auto"/>
                                    <w:right w:val="none" w:sz="0" w:space="0" w:color="auto"/>
                                  </w:divBdr>
                                  <w:divsChild>
                                    <w:div w:id="155354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5634608">
      <w:bodyDiv w:val="1"/>
      <w:marLeft w:val="0"/>
      <w:marRight w:val="0"/>
      <w:marTop w:val="0"/>
      <w:marBottom w:val="0"/>
      <w:divBdr>
        <w:top w:val="none" w:sz="0" w:space="0" w:color="auto"/>
        <w:left w:val="none" w:sz="0" w:space="0" w:color="auto"/>
        <w:bottom w:val="none" w:sz="0" w:space="0" w:color="auto"/>
        <w:right w:val="none" w:sz="0" w:space="0" w:color="auto"/>
      </w:divBdr>
    </w:div>
    <w:div w:id="2136558871">
      <w:bodyDiv w:val="1"/>
      <w:marLeft w:val="0"/>
      <w:marRight w:val="0"/>
      <w:marTop w:val="0"/>
      <w:marBottom w:val="0"/>
      <w:divBdr>
        <w:top w:val="none" w:sz="0" w:space="0" w:color="auto"/>
        <w:left w:val="none" w:sz="0" w:space="0" w:color="auto"/>
        <w:bottom w:val="none" w:sz="0" w:space="0" w:color="auto"/>
        <w:right w:val="none" w:sz="0" w:space="0" w:color="auto"/>
      </w:divBdr>
    </w:div>
    <w:div w:id="214250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udir.no" TargetMode="External"/><Relationship Id="rId13" Type="http://schemas.openxmlformats.org/officeDocument/2006/relationships/hyperlink" Target="http://fagligerad.no/" TargetMode="External"/><Relationship Id="rId18" Type="http://schemas.openxmlformats.org/officeDocument/2006/relationships/hyperlink" Target="http://www.ccnorway.no/fagopplaering/"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Secil.Dogan@utdanningsdirektoratet.no" TargetMode="Externa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s://www.regjeringen.no/nb/dokumenter/prop.-84-l-2014-2015/id2403240/?docId=PRP201420150084000DDDEPIS&amp;q=&amp;navchap=1&amp;ch=6"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regjeringen.no/nb/aktuelt/gi-innspill-om-livslang-laring/id2398848/" TargetMode="External"/><Relationship Id="rId20" Type="http://schemas.openxmlformats.org/officeDocument/2006/relationships/hyperlink" Target="http://www.norskindustri.no/siteassets/dokumenter/konjunkturrapporten2015.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gligerad.no"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response.questback.com/kunnskapsdepartementet/rundebordskonferanse/" TargetMode="External"/><Relationship Id="rId23" Type="http://schemas.openxmlformats.org/officeDocument/2006/relationships/hyperlink" Target="http://www.udir.no/Regelverk/Horinger/Saker-ute-pa-horing/Hoering-om-vurdering-og-fravarsgrenser/" TargetMode="External"/><Relationship Id="rId28" Type="http://schemas.openxmlformats.org/officeDocument/2006/relationships/fontTable" Target="fontTable.xml"/><Relationship Id="rId10" Type="http://schemas.openxmlformats.org/officeDocument/2006/relationships/hyperlink" Target="http://www.utdanningsdirektoratet.no" TargetMode="External"/><Relationship Id="rId19" Type="http://schemas.openxmlformats.org/officeDocument/2006/relationships/hyperlink" Target="http://www.udir.no/Tilstand/Analyser-og-statistikk/vgo/Sokere-inntak-og-formidling1/Sokere-til-videregaende-opplaring-skolearet-20152016/?WT.ac=sokerevgo&amp;boks=3" TargetMode="External"/><Relationship Id="rId4" Type="http://schemas.openxmlformats.org/officeDocument/2006/relationships/settings" Target="settings.xml"/><Relationship Id="rId9" Type="http://schemas.openxmlformats.org/officeDocument/2006/relationships/hyperlink" Target="mailto:kma@utdanningsdirektoratet.no" TargetMode="External"/><Relationship Id="rId14" Type="http://schemas.openxmlformats.org/officeDocument/2006/relationships/hyperlink" Target="http://www.udir.no/Tilstand/Forskning/Rapporter/NIFU/Opplaringskontorene---et-avgjorende-bindeledd-i-organisering-av-norsk-fag--og-yrkesopplaring/" TargetMode="External"/><Relationship Id="rId22" Type="http://schemas.openxmlformats.org/officeDocument/2006/relationships/hyperlink" Target="mailto:Secil.Dogan@utdanningsdirektoratet.no" TargetMode="External"/><Relationship Id="rId27"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D06233-2025-4349-8D92-E9C2D61F4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9</Pages>
  <Words>3080</Words>
  <Characters>20623</Characters>
  <Application>Microsoft Office Word</Application>
  <DocSecurity>0</DocSecurity>
  <Lines>171</Lines>
  <Paragraphs>47</Paragraphs>
  <ScaleCrop>false</ScaleCrop>
  <HeadingPairs>
    <vt:vector size="2" baseType="variant">
      <vt:variant>
        <vt:lpstr>Tittel</vt:lpstr>
      </vt:variant>
      <vt:variant>
        <vt:i4>1</vt:i4>
      </vt:variant>
    </vt:vector>
  </HeadingPairs>
  <TitlesOfParts>
    <vt:vector size="1" baseType="lpstr">
      <vt:lpstr/>
    </vt:vector>
  </TitlesOfParts>
  <Company>TeleComputing</Company>
  <LinksUpToDate>false</LinksUpToDate>
  <CharactersWithSpaces>23656</CharactersWithSpaces>
  <SharedDoc>false</SharedDoc>
  <HLinks>
    <vt:vector size="162" baseType="variant">
      <vt:variant>
        <vt:i4>2687092</vt:i4>
      </vt:variant>
      <vt:variant>
        <vt:i4>78</vt:i4>
      </vt:variant>
      <vt:variant>
        <vt:i4>0</vt:i4>
      </vt:variant>
      <vt:variant>
        <vt:i4>5</vt:i4>
      </vt:variant>
      <vt:variant>
        <vt:lpwstr>http://www.udir.no/Spesielt-for/Fag-og-yrkesopplaring/Faglige-rad/Elektrofag/FREL/Innkallinger/</vt:lpwstr>
      </vt:variant>
      <vt:variant>
        <vt:lpwstr/>
      </vt:variant>
      <vt:variant>
        <vt:i4>720917</vt:i4>
      </vt:variant>
      <vt:variant>
        <vt:i4>75</vt:i4>
      </vt:variant>
      <vt:variant>
        <vt:i4>0</vt:i4>
      </vt:variant>
      <vt:variant>
        <vt:i4>5</vt:i4>
      </vt:variant>
      <vt:variant>
        <vt:lpwstr>http://www.rica.no/hotelbodo</vt:lpwstr>
      </vt:variant>
      <vt:variant>
        <vt:lpwstr/>
      </vt:variant>
      <vt:variant>
        <vt:i4>8192067</vt:i4>
      </vt:variant>
      <vt:variant>
        <vt:i4>72</vt:i4>
      </vt:variant>
      <vt:variant>
        <vt:i4>0</vt:i4>
      </vt:variant>
      <vt:variant>
        <vt:i4>5</vt:i4>
      </vt:variant>
      <vt:variant>
        <vt:lpwstr>mailto:geir.rune.johansen@rica.no</vt:lpwstr>
      </vt:variant>
      <vt:variant>
        <vt:lpwstr/>
      </vt:variant>
      <vt:variant>
        <vt:i4>6553722</vt:i4>
      </vt:variant>
      <vt:variant>
        <vt:i4>69</vt:i4>
      </vt:variant>
      <vt:variant>
        <vt:i4>0</vt:i4>
      </vt:variant>
      <vt:variant>
        <vt:i4>5</vt:i4>
      </vt:variant>
      <vt:variant>
        <vt:lpwstr>http://www.udir.no/Regelverk/Horinger/Saker-ute-pa-horing/Horing---endringer-i-lareplan-for-Vg2-transport-og-logistikk-og-Vg3-yrkessjafor/</vt:lpwstr>
      </vt:variant>
      <vt:variant>
        <vt:lpwstr/>
      </vt:variant>
      <vt:variant>
        <vt:i4>4456505</vt:i4>
      </vt:variant>
      <vt:variant>
        <vt:i4>66</vt:i4>
      </vt:variant>
      <vt:variant>
        <vt:i4>0</vt:i4>
      </vt:variant>
      <vt:variant>
        <vt:i4>5</vt:i4>
      </vt:variant>
      <vt:variant>
        <vt:lpwstr>http://lovdata.no/dokument/NL/lov/1998-07-17-61</vt:lpwstr>
      </vt:variant>
      <vt:variant>
        <vt:lpwstr>KAPITTEL_3</vt:lpwstr>
      </vt:variant>
      <vt:variant>
        <vt:i4>4456521</vt:i4>
      </vt:variant>
      <vt:variant>
        <vt:i4>63</vt:i4>
      </vt:variant>
      <vt:variant>
        <vt:i4>0</vt:i4>
      </vt:variant>
      <vt:variant>
        <vt:i4>5</vt:i4>
      </vt:variant>
      <vt:variant>
        <vt:lpwstr>http://www.udir.no/Regelverk/Horinger/Saker-ute-pa-horing/Horing--forslag-til-lareplan-i-byggdrifterfaget---nytt-fag/</vt:lpwstr>
      </vt:variant>
      <vt:variant>
        <vt:lpwstr/>
      </vt:variant>
      <vt:variant>
        <vt:i4>6553661</vt:i4>
      </vt:variant>
      <vt:variant>
        <vt:i4>60</vt:i4>
      </vt:variant>
      <vt:variant>
        <vt:i4>0</vt:i4>
      </vt:variant>
      <vt:variant>
        <vt:i4>5</vt:i4>
      </vt:variant>
      <vt:variant>
        <vt:lpwstr>http://www.udir.no/Regelverk/Horinger/Saker-ute-pa-horing/Horing---forslag-om-endringer-i-lareplan-for-Vg3-Fiske-og-fangst/</vt:lpwstr>
      </vt:variant>
      <vt:variant>
        <vt:lpwstr/>
      </vt:variant>
      <vt:variant>
        <vt:i4>7209016</vt:i4>
      </vt:variant>
      <vt:variant>
        <vt:i4>57</vt:i4>
      </vt:variant>
      <vt:variant>
        <vt:i4>0</vt:i4>
      </vt:variant>
      <vt:variant>
        <vt:i4>5</vt:i4>
      </vt:variant>
      <vt:variant>
        <vt:lpwstr>http://www.udir.no/kl06/EL/</vt:lpwstr>
      </vt:variant>
      <vt:variant>
        <vt:lpwstr/>
      </vt:variant>
      <vt:variant>
        <vt:i4>1507400</vt:i4>
      </vt:variant>
      <vt:variant>
        <vt:i4>54</vt:i4>
      </vt:variant>
      <vt:variant>
        <vt:i4>0</vt:i4>
      </vt:variant>
      <vt:variant>
        <vt:i4>5</vt:i4>
      </vt:variant>
      <vt:variant>
        <vt:lpwstr>http://www.vilbli.no/?Program=V.EL&amp;Kurs=V.ELELE1----&amp;Side=1.3</vt:lpwstr>
      </vt:variant>
      <vt:variant>
        <vt:lpwstr/>
      </vt:variant>
      <vt:variant>
        <vt:i4>4194339</vt:i4>
      </vt:variant>
      <vt:variant>
        <vt:i4>51</vt:i4>
      </vt:variant>
      <vt:variant>
        <vt:i4>0</vt:i4>
      </vt:variant>
      <vt:variant>
        <vt:i4>5</vt:i4>
      </vt:variant>
      <vt:variant>
        <vt:lpwstr>http://www.udir.no/Upload/Faglige r%c3%a5d/Elektrofag/Innkallinger/2013/M%c3%b8te 5/Kopi av Vedlegg 1_N%c3%b8kkeltall elektro.xlsx</vt:lpwstr>
      </vt:variant>
      <vt:variant>
        <vt:lpwstr/>
      </vt:variant>
      <vt:variant>
        <vt:i4>4063353</vt:i4>
      </vt:variant>
      <vt:variant>
        <vt:i4>48</vt:i4>
      </vt:variant>
      <vt:variant>
        <vt:i4>0</vt:i4>
      </vt:variant>
      <vt:variant>
        <vt:i4>5</vt:i4>
      </vt:variant>
      <vt:variant>
        <vt:lpwstr>http://www.udir.no/Upload/Faglige r%c3%a5d/Elektrofag/Innkallinger/2013/M%c3%b8te 5/Utviklingsredegj%c3%b8relse EL.docx</vt:lpwstr>
      </vt:variant>
      <vt:variant>
        <vt:lpwstr/>
      </vt:variant>
      <vt:variant>
        <vt:i4>5308502</vt:i4>
      </vt:variant>
      <vt:variant>
        <vt:i4>45</vt:i4>
      </vt:variant>
      <vt:variant>
        <vt:i4>0</vt:i4>
      </vt:variant>
      <vt:variant>
        <vt:i4>5</vt:i4>
      </vt:variant>
      <vt:variant>
        <vt:lpwstr>http://uvm.dk/Uddannelser-og-dagtilbud/Erhvervsuddannelser/Overblik-over-erhvervsuddannelser-og-indgange/~/media/UVM/Filer/Udd/Erhverv/PDF12/Udviklingsredegoerelser/031012 SAMLET Stroem styring og it.ashx</vt:lpwstr>
      </vt:variant>
      <vt:variant>
        <vt:lpwstr/>
      </vt:variant>
      <vt:variant>
        <vt:i4>3145849</vt:i4>
      </vt:variant>
      <vt:variant>
        <vt:i4>42</vt:i4>
      </vt:variant>
      <vt:variant>
        <vt:i4>0</vt:i4>
      </vt:variant>
      <vt:variant>
        <vt:i4>5</vt:i4>
      </vt:variant>
      <vt:variant>
        <vt:lpwstr>http://www.udir.no/PageFiles/41410/Vedlegg sak 76 - Prioritering av arbeid for faglig r%c3%a5d for elektrofag - 21.11.2012.doc</vt:lpwstr>
      </vt:variant>
      <vt:variant>
        <vt:lpwstr/>
      </vt:variant>
      <vt:variant>
        <vt:i4>7143522</vt:i4>
      </vt:variant>
      <vt:variant>
        <vt:i4>39</vt:i4>
      </vt:variant>
      <vt:variant>
        <vt:i4>0</vt:i4>
      </vt:variant>
      <vt:variant>
        <vt:i4>5</vt:i4>
      </vt:variant>
      <vt:variant>
        <vt:lpwstr>http://www.udir.no/Spesielt-for/Fag-og-yrkesopplaring/Samfunnskontrakten-/Indikatorrapport-for-Samfunnskontrakten-/</vt:lpwstr>
      </vt:variant>
      <vt:variant>
        <vt:lpwstr/>
      </vt:variant>
      <vt:variant>
        <vt:i4>1114143</vt:i4>
      </vt:variant>
      <vt:variant>
        <vt:i4>36</vt:i4>
      </vt:variant>
      <vt:variant>
        <vt:i4>0</vt:i4>
      </vt:variant>
      <vt:variant>
        <vt:i4>5</vt:i4>
      </vt:variant>
      <vt:variant>
        <vt:lpwstr>http://www.norden.org/sv/tema/haallbar-nordisk-vaelfaerd/utbildning-och-arbete-foer-vaelfaerd/laerande-paa-arbetsplatsen</vt:lpwstr>
      </vt:variant>
      <vt:variant>
        <vt:lpwstr/>
      </vt:variant>
      <vt:variant>
        <vt:i4>1114143</vt:i4>
      </vt:variant>
      <vt:variant>
        <vt:i4>33</vt:i4>
      </vt:variant>
      <vt:variant>
        <vt:i4>0</vt:i4>
      </vt:variant>
      <vt:variant>
        <vt:i4>5</vt:i4>
      </vt:variant>
      <vt:variant>
        <vt:lpwstr>http://www.norden.org/sv/tema/haallbar-nordisk-vaelfaerd/utbildning-och-arbete-foer-vaelfaerd/laerande-paa-arbetsplatsen</vt:lpwstr>
      </vt:variant>
      <vt:variant>
        <vt:lpwstr/>
      </vt:variant>
      <vt:variant>
        <vt:i4>4587612</vt:i4>
      </vt:variant>
      <vt:variant>
        <vt:i4>30</vt:i4>
      </vt:variant>
      <vt:variant>
        <vt:i4>0</vt:i4>
      </vt:variant>
      <vt:variant>
        <vt:i4>5</vt:i4>
      </vt:variant>
      <vt:variant>
        <vt:lpwstr>http://www.regjeringen.no/nn/dep/kd/Dokument/hoyringar/Hoyringsdokument/2014/horing--forslag-om-endringer-i-privatsko.html?id=749092&amp;WT.tsrc=epost&amp;WT.mc_id=epostvarsel_kd</vt:lpwstr>
      </vt:variant>
      <vt:variant>
        <vt:lpwstr/>
      </vt:variant>
      <vt:variant>
        <vt:i4>2490417</vt:i4>
      </vt:variant>
      <vt:variant>
        <vt:i4>27</vt:i4>
      </vt:variant>
      <vt:variant>
        <vt:i4>0</vt:i4>
      </vt:variant>
      <vt:variant>
        <vt:i4>5</vt:i4>
      </vt:variant>
      <vt:variant>
        <vt:lpwstr>https://event.nho.no/skjema/?event=2058</vt:lpwstr>
      </vt:variant>
      <vt:variant>
        <vt:lpwstr/>
      </vt:variant>
      <vt:variant>
        <vt:i4>2687078</vt:i4>
      </vt:variant>
      <vt:variant>
        <vt:i4>24</vt:i4>
      </vt:variant>
      <vt:variant>
        <vt:i4>0</vt:i4>
      </vt:variant>
      <vt:variant>
        <vt:i4>5</vt:i4>
      </vt:variant>
      <vt:variant>
        <vt:lpwstr>http://www.dn.no/talent/article2743837.ece</vt:lpwstr>
      </vt:variant>
      <vt:variant>
        <vt:lpwstr/>
      </vt:variant>
      <vt:variant>
        <vt:i4>7733283</vt:i4>
      </vt:variant>
      <vt:variant>
        <vt:i4>21</vt:i4>
      </vt:variant>
      <vt:variant>
        <vt:i4>0</vt:i4>
      </vt:variant>
      <vt:variant>
        <vt:i4>5</vt:i4>
      </vt:variant>
      <vt:variant>
        <vt:lpwstr>http://www.nifu.no/news/videregaende-opplaering-et-godt-grunnlag-for-arbeid-og-videre-studier/</vt:lpwstr>
      </vt:variant>
      <vt:variant>
        <vt:lpwstr/>
      </vt:variant>
      <vt:variant>
        <vt:i4>524411</vt:i4>
      </vt:variant>
      <vt:variant>
        <vt:i4>18</vt:i4>
      </vt:variant>
      <vt:variant>
        <vt:i4>0</vt:i4>
      </vt:variant>
      <vt:variant>
        <vt:i4>5</vt:i4>
      </vt:variant>
      <vt:variant>
        <vt:lpwstr>http://www.udir.no/Regelverk/artikler_regelverk/Godkjenning-av-utenlandsk-fagutdanning/</vt:lpwstr>
      </vt:variant>
      <vt:variant>
        <vt:lpwstr/>
      </vt:variant>
      <vt:variant>
        <vt:i4>6291575</vt:i4>
      </vt:variant>
      <vt:variant>
        <vt:i4>15</vt:i4>
      </vt:variant>
      <vt:variant>
        <vt:i4>0</vt:i4>
      </vt:variant>
      <vt:variant>
        <vt:i4>5</vt:i4>
      </vt:variant>
      <vt:variant>
        <vt:lpwstr>http://www.udir.no/Upload/Faglige r%c3%a5d/Elektrofag/Referater/2013/Referat 2-2013 Faglig r%c3%a5d for elektrofag.pdf</vt:lpwstr>
      </vt:variant>
      <vt:variant>
        <vt:lpwstr/>
      </vt:variant>
      <vt:variant>
        <vt:i4>6029368</vt:i4>
      </vt:variant>
      <vt:variant>
        <vt:i4>12</vt:i4>
      </vt:variant>
      <vt:variant>
        <vt:i4>0</vt:i4>
      </vt:variant>
      <vt:variant>
        <vt:i4>5</vt:i4>
      </vt:variant>
      <vt:variant>
        <vt:lpwstr>https://reiseplanlegger.ruter.no/no/Mellom/Fra/(1000027571)Oslo Sentralstasjon  (Oslo)/til/(1000018176)Etterstad videreg%C3%A5ende skole (Oslo)/for/260220141000</vt:lpwstr>
      </vt:variant>
      <vt:variant>
        <vt:lpwstr>2</vt:lpwstr>
      </vt:variant>
      <vt:variant>
        <vt:i4>1310831</vt:i4>
      </vt:variant>
      <vt:variant>
        <vt:i4>9</vt:i4>
      </vt:variant>
      <vt:variant>
        <vt:i4>0</vt:i4>
      </vt:variant>
      <vt:variant>
        <vt:i4>5</vt:i4>
      </vt:variant>
      <vt:variant>
        <vt:lpwstr>https://reiseplanlegger.ruter.no/no/Mellom/Fra/(2359302)Gardermoen flyterm. %5Bflybuss%5D (Ullensaker)/til/(1000018176)Etterstad videreg%C3%A5ende skole (Oslo)/for/260220141000</vt:lpwstr>
      </vt:variant>
      <vt:variant>
        <vt:lpwstr>4</vt:lpwstr>
      </vt:variant>
      <vt:variant>
        <vt:i4>852050</vt:i4>
      </vt:variant>
      <vt:variant>
        <vt:i4>6</vt:i4>
      </vt:variant>
      <vt:variant>
        <vt:i4>0</vt:i4>
      </vt:variant>
      <vt:variant>
        <vt:i4>5</vt:i4>
      </vt:variant>
      <vt:variant>
        <vt:lpwstr>http://www.utdanningsdirektoratet.no/</vt:lpwstr>
      </vt:variant>
      <vt:variant>
        <vt:lpwstr/>
      </vt:variant>
      <vt:variant>
        <vt:i4>5111909</vt:i4>
      </vt:variant>
      <vt:variant>
        <vt:i4>3</vt:i4>
      </vt:variant>
      <vt:variant>
        <vt:i4>0</vt:i4>
      </vt:variant>
      <vt:variant>
        <vt:i4>5</vt:i4>
      </vt:variant>
      <vt:variant>
        <vt:lpwstr>mailto:kma@utdanningsdirektoratet.no</vt:lpwstr>
      </vt:variant>
      <vt:variant>
        <vt:lpwstr/>
      </vt:variant>
      <vt:variant>
        <vt:i4>5832803</vt:i4>
      </vt:variant>
      <vt:variant>
        <vt:i4>0</vt:i4>
      </vt:variant>
      <vt:variant>
        <vt:i4>0</vt:i4>
      </vt:variant>
      <vt:variant>
        <vt:i4>5</vt:i4>
      </vt:variant>
      <vt:variant>
        <vt:lpwstr>mailto:post@udir.no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Knut maarud</dc:creator>
  <cp:lastModifiedBy>Knut Maarud</cp:lastModifiedBy>
  <cp:revision>6</cp:revision>
  <cp:lastPrinted>2015-03-09T11:16:00Z</cp:lastPrinted>
  <dcterms:created xsi:type="dcterms:W3CDTF">2015-04-24T10:54:00Z</dcterms:created>
  <dcterms:modified xsi:type="dcterms:W3CDTF">2015-05-13T07:43:00Z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rgeDataFile">
    <vt:lpwstr>C:\Users\kma\AppData\Local\Temp\257740_DOC.XML</vt:lpwstr>
  </property>
  <property fmtid="{D5CDD505-2E9C-101B-9397-08002B2CF9AE}" pid="3" name="CheckInType">
    <vt:lpwstr>FromApplication</vt:lpwstr>
  </property>
  <property fmtid="{D5CDD505-2E9C-101B-9397-08002B2CF9AE}" pid="4" name="CheckInDocForm">
    <vt:lpwstr>http://arkiv.udir.no/ePhorteWeb/shared/aspx/Default/CheckInDocForm.aspx</vt:lpwstr>
  </property>
  <property fmtid="{D5CDD505-2E9C-101B-9397-08002B2CF9AE}" pid="5" name="DokType">
    <vt:lpwstr>U</vt:lpwstr>
  </property>
  <property fmtid="{D5CDD505-2E9C-101B-9397-08002B2CF9AE}" pid="6" name="DokID">
    <vt:i4>257643</vt:i4>
  </property>
  <property fmtid="{D5CDD505-2E9C-101B-9397-08002B2CF9AE}" pid="7" name="Versjon">
    <vt:i4>1</vt:i4>
  </property>
  <property fmtid="{D5CDD505-2E9C-101B-9397-08002B2CF9AE}" pid="8" name="Variant">
    <vt:lpwstr>P</vt:lpwstr>
  </property>
  <property fmtid="{D5CDD505-2E9C-101B-9397-08002B2CF9AE}" pid="9" name="OpenMode">
    <vt:lpwstr>NewDoc</vt:lpwstr>
  </property>
  <property fmtid="{D5CDD505-2E9C-101B-9397-08002B2CF9AE}" pid="10" name="CurrentUrl">
    <vt:lpwstr>http%3a%2f%2farkiv.udir.no%2fePhorteWeb%2fshared%2faspx%2fDefault%2fdetails.aspx%3ff%3dViewJP%26JP_ID%3d184089%26LoadDocHandling%3dtrue</vt:lpwstr>
  </property>
  <property fmtid="{D5CDD505-2E9C-101B-9397-08002B2CF9AE}" pid="11" name="WindowName">
    <vt:lpwstr>rbottom</vt:lpwstr>
  </property>
  <property fmtid="{D5CDD505-2E9C-101B-9397-08002B2CF9AE}" pid="12" name="FileName">
    <vt:lpwstr>C%3a%5cUsers%5ckma%5cAppData%5cLocal%5cTemp%5c257740.DOC</vt:lpwstr>
  </property>
  <property fmtid="{D5CDD505-2E9C-101B-9397-08002B2CF9AE}" pid="13" name="LinkId">
    <vt:i4>184089</vt:i4>
  </property>
</Properties>
</file>