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2844B1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 w:rsidP="00277CD1">
            <w:r>
              <w:t xml:space="preserve">Vår saksbehandler: </w:t>
            </w:r>
            <w:bookmarkStart w:id="0" w:name="SAKSBEHANDLERNAVN"/>
            <w:r>
              <w:t>Fride T. Burton</w:t>
            </w:r>
            <w:bookmarkEnd w:id="0"/>
            <w:r>
              <w:br/>
              <w:t xml:space="preserve">E-post: </w:t>
            </w:r>
            <w:bookmarkStart w:id="1" w:name="SAKSBEHEMAIL"/>
            <w:r>
              <w:t>Fride</w:t>
            </w:r>
            <w:proofErr w:type="gramStart"/>
            <w:r>
              <w:t>.Burton</w:t>
            </w:r>
            <w:proofErr w:type="gramEnd"/>
            <w:r>
              <w:t>@utdanningsdirektoratet.no</w:t>
            </w:r>
            <w:bookmarkEnd w:id="1"/>
            <w:r>
              <w:t xml:space="preserve"> </w:t>
            </w:r>
          </w:p>
          <w:p w:rsidR="002844B1" w:rsidRDefault="002844B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2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2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2844B1" w:rsidRDefault="004F322A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28.06</w:t>
            </w:r>
            <w:r w:rsidR="00D32671">
              <w:rPr>
                <w:rFonts w:ascii="Verdana" w:hAnsi="Verdana" w:cs="Verdana"/>
                <w:sz w:val="16"/>
                <w:szCs w:val="16"/>
              </w:rPr>
              <w:t>.14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2844B1" w:rsidRDefault="003C6020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2014/463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bookmarkStart w:id="3" w:name="REFDATO"/>
            <w:bookmarkEnd w:id="3"/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4" w:name="REF"/>
            <w:bookmarkEnd w:id="4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E8059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816100" cy="9899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5" w:name="UOFFPARAGRAF"/>
            <w:bookmarkEnd w:id="5"/>
          </w:p>
        </w:tc>
      </w:tr>
    </w:tbl>
    <w:p w:rsidR="002844B1" w:rsidRPr="003C6020" w:rsidRDefault="002844B1">
      <w:pPr>
        <w:rPr>
          <w:rFonts w:ascii="Verdana" w:hAnsi="Verdana" w:cs="Verdana"/>
          <w:b/>
          <w:sz w:val="24"/>
          <w:szCs w:val="24"/>
        </w:rPr>
      </w:pPr>
      <w:bookmarkStart w:id="6" w:name="MOTTAKERNAVN"/>
      <w:r w:rsidRPr="003C6020">
        <w:rPr>
          <w:rFonts w:ascii="Verdana" w:hAnsi="Verdana" w:cs="Verdana"/>
          <w:b/>
          <w:sz w:val="24"/>
          <w:szCs w:val="24"/>
        </w:rPr>
        <w:t>Faglig råd for helse- og oppvekstfag</w:t>
      </w:r>
      <w:bookmarkEnd w:id="6"/>
    </w:p>
    <w:p w:rsidR="002844B1" w:rsidRDefault="002844B1">
      <w:pPr>
        <w:rPr>
          <w:rFonts w:ascii="Verdana" w:hAnsi="Verdana" w:cs="Verdana"/>
        </w:rPr>
      </w:pPr>
      <w:bookmarkStart w:id="7" w:name="ADRESSE"/>
      <w:bookmarkEnd w:id="7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bookmarkStart w:id="8" w:name="POSTNR"/>
      <w:bookmarkStart w:id="9" w:name="POSTSTED"/>
      <w:bookmarkEnd w:id="8"/>
      <w:bookmarkEnd w:id="9"/>
    </w:p>
    <w:p w:rsidR="002844B1" w:rsidRDefault="002844B1">
      <w:pPr>
        <w:rPr>
          <w:rFonts w:ascii="Verdana" w:hAnsi="Verdana" w:cs="Verdana"/>
        </w:rPr>
      </w:pPr>
      <w:bookmarkStart w:id="10" w:name="KONTAKT"/>
      <w:bookmarkEnd w:id="10"/>
    </w:p>
    <w:p w:rsidR="002844B1" w:rsidRDefault="003A24E2">
      <w:pPr>
        <w:pStyle w:val="overskrift"/>
        <w:rPr>
          <w:rFonts w:ascii="Verdana" w:hAnsi="Verdana" w:cs="Verdana"/>
          <w:caps w:val="0"/>
        </w:rPr>
      </w:pPr>
      <w:bookmarkStart w:id="11" w:name="TITTEL"/>
      <w:r>
        <w:rPr>
          <w:rFonts w:ascii="Verdana" w:hAnsi="Verdana" w:cs="Verdana"/>
          <w:caps w:val="0"/>
        </w:rPr>
        <w:t xml:space="preserve">Referat </w:t>
      </w:r>
      <w:bookmarkStart w:id="12" w:name="_GoBack"/>
      <w:bookmarkEnd w:id="12"/>
      <w:r w:rsidR="007517D3">
        <w:rPr>
          <w:rFonts w:ascii="Verdana" w:hAnsi="Verdana" w:cs="Verdana"/>
          <w:caps w:val="0"/>
        </w:rPr>
        <w:t>møte 3</w:t>
      </w:r>
      <w:r w:rsidR="003C6020">
        <w:rPr>
          <w:rFonts w:ascii="Verdana" w:hAnsi="Verdana" w:cs="Verdana"/>
          <w:caps w:val="0"/>
        </w:rPr>
        <w:t>/14</w:t>
      </w:r>
      <w:r w:rsidR="00613E3F">
        <w:rPr>
          <w:rFonts w:ascii="Verdana" w:hAnsi="Verdana" w:cs="Verdana"/>
          <w:caps w:val="0"/>
        </w:rPr>
        <w:t xml:space="preserve"> i </w:t>
      </w:r>
      <w:r w:rsidR="002844B1">
        <w:rPr>
          <w:rFonts w:ascii="Verdana" w:hAnsi="Verdana" w:cs="Verdana"/>
          <w:caps w:val="0"/>
        </w:rPr>
        <w:t>Fagli</w:t>
      </w:r>
      <w:r w:rsidR="003C6020">
        <w:rPr>
          <w:rFonts w:ascii="Verdana" w:hAnsi="Verdana" w:cs="Verdana"/>
          <w:caps w:val="0"/>
        </w:rPr>
        <w:t xml:space="preserve">g råd for helse- og oppvekstfag </w:t>
      </w:r>
      <w:r w:rsidR="007517D3">
        <w:rPr>
          <w:rFonts w:ascii="Verdana" w:hAnsi="Verdana" w:cs="Verdana"/>
          <w:caps w:val="0"/>
        </w:rPr>
        <w:t>1</w:t>
      </w:r>
      <w:r w:rsidR="003C6020">
        <w:rPr>
          <w:rFonts w:ascii="Verdana" w:hAnsi="Verdana" w:cs="Verdana"/>
          <w:caps w:val="0"/>
        </w:rPr>
        <w:t>8.</w:t>
      </w:r>
      <w:r w:rsidR="00C1348D">
        <w:rPr>
          <w:rFonts w:ascii="Verdana" w:hAnsi="Verdana" w:cs="Verdana"/>
          <w:caps w:val="0"/>
        </w:rPr>
        <w:t xml:space="preserve"> </w:t>
      </w:r>
      <w:r w:rsidR="007517D3">
        <w:rPr>
          <w:rFonts w:ascii="Verdana" w:hAnsi="Verdana" w:cs="Verdana"/>
          <w:caps w:val="0"/>
        </w:rPr>
        <w:t>juni</w:t>
      </w:r>
      <w:r w:rsidR="003A545A">
        <w:rPr>
          <w:rFonts w:ascii="Verdana" w:hAnsi="Verdana" w:cs="Verdana"/>
          <w:caps w:val="0"/>
        </w:rPr>
        <w:t xml:space="preserve"> hos </w:t>
      </w:r>
      <w:r w:rsidR="007517D3">
        <w:rPr>
          <w:rFonts w:ascii="Verdana" w:hAnsi="Verdana" w:cs="Verdana"/>
          <w:caps w:val="0"/>
        </w:rPr>
        <w:t>KS</w:t>
      </w:r>
      <w:r w:rsidR="003C6020">
        <w:rPr>
          <w:rFonts w:ascii="Verdana" w:hAnsi="Verdana" w:cs="Verdana"/>
          <w:caps w:val="0"/>
        </w:rPr>
        <w:t>.</w:t>
      </w: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2844B1">
        <w:trPr>
          <w:trHeight w:val="1863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Wenche Skorbakk, </w:t>
            </w:r>
            <w:r>
              <w:rPr>
                <w:rFonts w:ascii="Verdana" w:hAnsi="Verdana" w:cs="Verdana"/>
              </w:rPr>
              <w:br/>
              <w:t xml:space="preserve">Fagforbundet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447B66" w:rsidP="00447B6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Bjørn Harald Iversen, YS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A81DB7" w:rsidP="00A81DB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 xml:space="preserve">Ingri Bjørnevik, </w:t>
            </w:r>
            <w:r w:rsidR="00C80535">
              <w:rPr>
                <w:rFonts w:ascii="Verdana" w:hAnsi="Verdana" w:cs="Verdana"/>
                <w:lang w:val="nn-NO"/>
              </w:rPr>
              <w:t>Fagforbundet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B32FE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</w:t>
            </w:r>
            <w:r w:rsidR="00C1348D">
              <w:rPr>
                <w:rFonts w:ascii="Verdana" w:hAnsi="Verdana" w:cs="Verdana"/>
                <w:lang w:val="nn-NO"/>
              </w:rPr>
              <w:t>, Virke</w:t>
            </w:r>
          </w:p>
        </w:tc>
      </w:tr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2844B1">
        <w:trPr>
          <w:trHeight w:val="491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="00B94B55">
              <w:rPr>
                <w:rFonts w:ascii="Verdana" w:hAnsi="Verdana" w:cs="Verdana"/>
              </w:rPr>
              <w:t>issel Havre</w:t>
            </w:r>
            <w:r w:rsidRPr="002B3BE7">
              <w:rPr>
                <w:rFonts w:ascii="Verdana" w:hAnsi="Verdana" w:cs="Verdana"/>
              </w:rPr>
              <w:t>, Utdanningsforbundet</w:t>
            </w:r>
          </w:p>
          <w:p w:rsidR="009F1602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Anne Yun </w:t>
            </w:r>
            <w:r w:rsidR="00F72705">
              <w:rPr>
                <w:rFonts w:ascii="Verdana" w:hAnsi="Verdana" w:cs="Verdana"/>
              </w:rPr>
              <w:t>Rygh, Utdanningsforbundet</w:t>
            </w:r>
          </w:p>
          <w:p w:rsidR="002844B1" w:rsidRDefault="009F1602" w:rsidP="00172AC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Catrine Utne Pettersen, skoleeier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Helsedirektoratet, Tonje T</w:t>
            </w:r>
            <w:r w:rsidR="002F10E2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 xml:space="preserve">orbjørnsen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230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2844B1">
        <w:trPr>
          <w:trHeight w:val="226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B94B55" w:rsidRDefault="00B94B55" w:rsidP="009F16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Pr="00B94B55">
              <w:rPr>
                <w:rFonts w:ascii="Verdana" w:hAnsi="Verdana" w:cs="Verdana"/>
              </w:rPr>
              <w:t>ylvi Berg</w:t>
            </w:r>
            <w:r>
              <w:rPr>
                <w:rFonts w:ascii="Verdana" w:hAnsi="Verdana" w:cs="Verdana"/>
              </w:rPr>
              <w:t xml:space="preserve">, Utdanningsforbundet, </w:t>
            </w:r>
          </w:p>
          <w:p w:rsidR="009F1602" w:rsidRPr="009F1602" w:rsidRDefault="009F1602" w:rsidP="009F1602">
            <w:pPr>
              <w:rPr>
                <w:rFonts w:ascii="Verdana" w:hAnsi="Verdana" w:cs="Verdana"/>
              </w:rPr>
            </w:pPr>
            <w:r w:rsidRPr="009F1602">
              <w:rPr>
                <w:rFonts w:ascii="Verdana" w:hAnsi="Verdana" w:cs="Verdana"/>
              </w:rPr>
              <w:t xml:space="preserve">Kristin Vik, </w:t>
            </w:r>
          </w:p>
          <w:p w:rsidR="003C6020" w:rsidRDefault="009F1602" w:rsidP="009F1602">
            <w:pPr>
              <w:rPr>
                <w:rFonts w:ascii="Verdana" w:hAnsi="Verdana" w:cs="Verdana"/>
              </w:rPr>
            </w:pPr>
            <w:r w:rsidRPr="009F1602">
              <w:rPr>
                <w:rFonts w:ascii="Verdana" w:hAnsi="Verdana" w:cs="Verdana"/>
              </w:rPr>
              <w:t>YS, Delta</w:t>
            </w:r>
          </w:p>
          <w:p w:rsidR="00A81DB7" w:rsidRDefault="00A81DB7" w:rsidP="009F16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Trygve Natvig, Fagforbundet</w:t>
            </w:r>
          </w:p>
          <w:p w:rsidR="00C21FFA" w:rsidRPr="00C21FFA" w:rsidRDefault="00C21FFA" w:rsidP="00C21FFA">
            <w:pPr>
              <w:rPr>
                <w:rFonts w:ascii="Verdana" w:hAnsi="Verdana" w:cs="Verdana"/>
              </w:rPr>
            </w:pPr>
            <w:r w:rsidRPr="00C21FFA">
              <w:rPr>
                <w:rFonts w:ascii="Verdana" w:hAnsi="Verdana" w:cs="Verdana"/>
              </w:rPr>
              <w:t>Emma Konstanse Bentsen</w:t>
            </w:r>
          </w:p>
          <w:p w:rsidR="00C21FFA" w:rsidRDefault="00C21FFA" w:rsidP="00C21FFA">
            <w:pPr>
              <w:rPr>
                <w:rFonts w:ascii="Verdana" w:hAnsi="Verdana" w:cs="Verdana"/>
              </w:rPr>
            </w:pPr>
            <w:r w:rsidRPr="00C21FFA">
              <w:rPr>
                <w:rFonts w:ascii="Verdana" w:hAnsi="Verdana" w:cs="Verdana"/>
              </w:rPr>
              <w:t>Elevorganisasjonen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  <w:r w:rsidR="00362DAE">
              <w:rPr>
                <w:rFonts w:ascii="Verdana" w:hAnsi="Verdana" w:cs="Verdana"/>
              </w:rPr>
              <w:t>, Ann-Mari El-Mrabet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2844B1">
        <w:trPr>
          <w:trHeight w:val="370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2844B1">
        <w:trPr>
          <w:trHeight w:val="627"/>
        </w:trPr>
        <w:tc>
          <w:tcPr>
            <w:tcW w:w="2618" w:type="dxa"/>
            <w:vAlign w:val="center"/>
          </w:tcPr>
          <w:p w:rsidR="002844B1" w:rsidRDefault="002B74CE" w:rsidP="00142F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Onsdag 18.</w:t>
            </w:r>
            <w:r w:rsidR="00E53589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juni</w:t>
            </w:r>
          </w:p>
        </w:tc>
        <w:tc>
          <w:tcPr>
            <w:tcW w:w="2151" w:type="dxa"/>
            <w:vAlign w:val="center"/>
          </w:tcPr>
          <w:p w:rsidR="002844B1" w:rsidRDefault="00362DAE" w:rsidP="007D5417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 w:rsidR="002844B1">
              <w:rPr>
                <w:rFonts w:ascii="Verdana" w:hAnsi="Verdana" w:cs="Verdana"/>
              </w:rPr>
              <w:t xml:space="preserve">: </w:t>
            </w:r>
            <w:r>
              <w:rPr>
                <w:rFonts w:ascii="Verdana" w:hAnsi="Verdana" w:cs="Verdana"/>
              </w:rPr>
              <w:t>1</w:t>
            </w:r>
            <w:r w:rsidR="007D5417">
              <w:rPr>
                <w:rFonts w:ascii="Verdana" w:hAnsi="Verdana" w:cs="Verdana"/>
              </w:rPr>
              <w:t>1</w:t>
            </w:r>
            <w:r w:rsidR="003C6020">
              <w:rPr>
                <w:rFonts w:ascii="Verdana" w:hAnsi="Verdana" w:cs="Verdana"/>
              </w:rPr>
              <w:t>:</w:t>
            </w:r>
            <w:r w:rsidR="007D5417">
              <w:rPr>
                <w:rFonts w:ascii="Verdana" w:hAnsi="Verdana" w:cs="Verdana"/>
              </w:rPr>
              <w:t>3</w:t>
            </w:r>
            <w:r w:rsidR="003C6020">
              <w:rPr>
                <w:rFonts w:ascii="Verdana" w:hAnsi="Verdana" w:cs="Verdana"/>
              </w:rPr>
              <w:t>0</w:t>
            </w:r>
            <w:r w:rsidR="00A17F2D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693"/>
        </w:trPr>
        <w:tc>
          <w:tcPr>
            <w:tcW w:w="2618" w:type="dxa"/>
            <w:vAlign w:val="center"/>
          </w:tcPr>
          <w:p w:rsidR="002844B1" w:rsidRDefault="002B74CE" w:rsidP="003C60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Onsdag 18.juni slutter møtet:</w:t>
            </w:r>
          </w:p>
        </w:tc>
        <w:tc>
          <w:tcPr>
            <w:tcW w:w="2151" w:type="dxa"/>
            <w:vAlign w:val="center"/>
          </w:tcPr>
          <w:p w:rsidR="002844B1" w:rsidRDefault="00362DAE" w:rsidP="006307E1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 w:rsidR="000E2056">
              <w:rPr>
                <w:rFonts w:ascii="Verdana" w:hAnsi="Verdana" w:cs="Verdana"/>
              </w:rPr>
              <w:t xml:space="preserve">: </w:t>
            </w:r>
            <w:r>
              <w:rPr>
                <w:rFonts w:ascii="Verdana" w:hAnsi="Verdana" w:cs="Verdana"/>
              </w:rPr>
              <w:t>1</w:t>
            </w:r>
            <w:r w:rsidR="006307E1">
              <w:rPr>
                <w:rFonts w:ascii="Verdana" w:hAnsi="Verdana" w:cs="Verdana"/>
              </w:rPr>
              <w:t>7</w:t>
            </w:r>
            <w:r w:rsidR="009851FE">
              <w:rPr>
                <w:rFonts w:ascii="Verdana" w:hAnsi="Verdana" w:cs="Verdana"/>
              </w:rPr>
              <w:t>:00</w:t>
            </w:r>
            <w:r w:rsidR="002C5C3F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391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2844B1" w:rsidRDefault="007D5417" w:rsidP="00F031C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5,30</w:t>
            </w:r>
            <w:r w:rsidR="003C6020">
              <w:rPr>
                <w:rFonts w:ascii="Verdana" w:hAnsi="Verdana" w:cs="Verdana"/>
              </w:rPr>
              <w:t xml:space="preserve"> </w:t>
            </w:r>
            <w:r w:rsidR="002844B1">
              <w:rPr>
                <w:rFonts w:ascii="Verdana" w:hAnsi="Verdana" w:cs="Verdana"/>
              </w:rPr>
              <w:t>timer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13" w:name="Start"/>
      <w:bookmarkEnd w:id="11"/>
      <w:bookmarkEnd w:id="13"/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2844B1" w:rsidRDefault="002844B1">
      <w:pPr>
        <w:rPr>
          <w:rFonts w:ascii="Verdana" w:hAnsi="Verdana" w:cs="Verdana"/>
          <w:b/>
          <w:bCs/>
          <w:u w:val="single"/>
        </w:rPr>
      </w:pPr>
      <w:bookmarkStart w:id="14" w:name="EksterneKopiTilTabell"/>
      <w:bookmarkStart w:id="15" w:name="InternKopiTilTabell"/>
      <w:bookmarkEnd w:id="14"/>
      <w:bookmarkEnd w:id="15"/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F72705" w:rsidRDefault="00F72705">
      <w:pPr>
        <w:rPr>
          <w:rFonts w:ascii="Verdana" w:hAnsi="Verdana" w:cs="Verdana"/>
          <w:b/>
          <w:bCs/>
          <w:u w:val="single"/>
        </w:rPr>
      </w:pPr>
    </w:p>
    <w:p w:rsidR="00EF5EB0" w:rsidRPr="0048009E" w:rsidRDefault="00EF5EB0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16</w:t>
      </w:r>
      <w:r w:rsidRPr="0048009E">
        <w:rPr>
          <w:rFonts w:ascii="Verdana" w:hAnsi="Verdana" w:cs="Verdana"/>
          <w:bCs/>
        </w:rPr>
        <w:t>/14: Godkjenning av møteinnkallin</w:t>
      </w:r>
      <w:r w:rsidR="006E6061">
        <w:rPr>
          <w:rFonts w:ascii="Verdana" w:hAnsi="Verdana" w:cs="Verdana"/>
          <w:bCs/>
        </w:rPr>
        <w:t>g og saker til eventuelt v/Wench</w:t>
      </w:r>
      <w:r w:rsidRPr="0048009E">
        <w:rPr>
          <w:rFonts w:ascii="Verdana" w:hAnsi="Verdana" w:cs="Verdana"/>
          <w:bCs/>
        </w:rPr>
        <w:t>e Skorbakk</w:t>
      </w:r>
    </w:p>
    <w:p w:rsidR="00F72705" w:rsidRDefault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</w:t>
      </w:r>
      <w:r w:rsidR="00EF5EB0">
        <w:rPr>
          <w:rFonts w:ascii="Verdana" w:hAnsi="Verdana" w:cs="Verdana"/>
          <w:bCs/>
        </w:rPr>
        <w:t>7</w:t>
      </w:r>
      <w:r w:rsidR="00F72705">
        <w:rPr>
          <w:rFonts w:ascii="Verdana" w:hAnsi="Verdana" w:cs="Verdana"/>
          <w:bCs/>
        </w:rPr>
        <w:t>/14: Diverse orienteringer (</w:t>
      </w:r>
      <w:proofErr w:type="spellStart"/>
      <w:r w:rsidR="00F72705">
        <w:rPr>
          <w:rFonts w:ascii="Verdana" w:hAnsi="Verdana" w:cs="Verdana"/>
          <w:bCs/>
        </w:rPr>
        <w:t>Helsedir</w:t>
      </w:r>
      <w:proofErr w:type="spellEnd"/>
      <w:r w:rsidR="00F72705">
        <w:rPr>
          <w:rFonts w:ascii="Verdana" w:hAnsi="Verdana" w:cs="Verdana"/>
          <w:bCs/>
        </w:rPr>
        <w:t xml:space="preserve">, </w:t>
      </w:r>
      <w:proofErr w:type="spellStart"/>
      <w:r w:rsidR="00F72705">
        <w:rPr>
          <w:rFonts w:ascii="Verdana" w:hAnsi="Verdana" w:cs="Verdana"/>
          <w:bCs/>
        </w:rPr>
        <w:t>Udir</w:t>
      </w:r>
      <w:proofErr w:type="spellEnd"/>
      <w:r w:rsidR="00F72705">
        <w:rPr>
          <w:rFonts w:ascii="Verdana" w:hAnsi="Verdana" w:cs="Verdana"/>
          <w:bCs/>
        </w:rPr>
        <w:t>, Fr)</w:t>
      </w:r>
    </w:p>
    <w:p w:rsidR="0048009E" w:rsidRPr="0048009E" w:rsidRDefault="00EF5EB0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18</w:t>
      </w:r>
      <w:r w:rsidR="0048009E" w:rsidRPr="0048009E">
        <w:rPr>
          <w:rFonts w:ascii="Verdana" w:hAnsi="Verdana" w:cs="Verdana"/>
          <w:bCs/>
        </w:rPr>
        <w:t>/14: Strategi- og handlingsplan</w:t>
      </w:r>
      <w:r w:rsidR="00276432">
        <w:rPr>
          <w:rFonts w:ascii="Verdana" w:hAnsi="Verdana" w:cs="Verdana"/>
          <w:bCs/>
        </w:rPr>
        <w:t xml:space="preserve">, </w:t>
      </w:r>
      <w:r w:rsidR="00B52DFA">
        <w:rPr>
          <w:rFonts w:ascii="Verdana" w:hAnsi="Verdana" w:cs="Verdana"/>
          <w:bCs/>
        </w:rPr>
        <w:t xml:space="preserve">flytskjema </w:t>
      </w:r>
      <w:r w:rsidR="00276432">
        <w:rPr>
          <w:rFonts w:ascii="Verdana" w:hAnsi="Verdana" w:cs="Verdana"/>
          <w:bCs/>
        </w:rPr>
        <w:t xml:space="preserve">og utviklingsredegjørelse </w:t>
      </w:r>
      <w:r w:rsidR="0048009E">
        <w:rPr>
          <w:rFonts w:ascii="Verdana" w:hAnsi="Verdana" w:cs="Verdana"/>
          <w:bCs/>
        </w:rPr>
        <w:t>v/Olav Østebø</w:t>
      </w:r>
    </w:p>
    <w:p w:rsidR="00EF5EB0" w:rsidRDefault="00085DC7" w:rsidP="00B14DC5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19/14: </w:t>
      </w:r>
      <w:r w:rsidR="00EF5EB0" w:rsidRPr="00EF5EB0">
        <w:rPr>
          <w:rFonts w:ascii="Verdana" w:hAnsi="Verdana" w:cs="Verdana"/>
          <w:bCs/>
        </w:rPr>
        <w:t>Fullmakt til AU å behandle forslag helsesekretær og helsefagarbeider</w:t>
      </w:r>
      <w:r w:rsidR="00C21FFA">
        <w:rPr>
          <w:rFonts w:ascii="Verdana" w:hAnsi="Verdana" w:cs="Verdana"/>
          <w:bCs/>
        </w:rPr>
        <w:t xml:space="preserve"> v/</w:t>
      </w:r>
      <w:r w:rsidR="00C44D94">
        <w:rPr>
          <w:rFonts w:ascii="Verdana" w:hAnsi="Verdana" w:cs="Verdana"/>
          <w:bCs/>
        </w:rPr>
        <w:t xml:space="preserve">Olav </w:t>
      </w:r>
      <w:r w:rsidR="00C21FFA">
        <w:rPr>
          <w:rFonts w:ascii="Verdana" w:hAnsi="Verdana" w:cs="Verdana"/>
          <w:bCs/>
        </w:rPr>
        <w:t>Østebø</w:t>
      </w:r>
      <w:r w:rsidR="00EF5EB0" w:rsidRPr="00EF5EB0">
        <w:rPr>
          <w:rFonts w:ascii="Verdana" w:hAnsi="Verdana" w:cs="Verdana"/>
          <w:bCs/>
        </w:rPr>
        <w:t xml:space="preserve"> </w:t>
      </w:r>
    </w:p>
    <w:p w:rsidR="00085DC7" w:rsidRPr="00B14DC5" w:rsidRDefault="00EF5EB0" w:rsidP="00B14DC5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20/14: </w:t>
      </w:r>
      <w:r w:rsidR="00085DC7" w:rsidRPr="00085DC7">
        <w:rPr>
          <w:rFonts w:ascii="Verdana" w:hAnsi="Verdana" w:cs="Verdana"/>
          <w:bCs/>
        </w:rPr>
        <w:t>Høring om forskriftsendringer - Fleksibilitet i fag- og timefordelingen i videregående opplæring</w:t>
      </w:r>
      <w:r w:rsidR="00B52DFA">
        <w:rPr>
          <w:rFonts w:ascii="Verdana" w:hAnsi="Verdana" w:cs="Verdana"/>
          <w:bCs/>
        </w:rPr>
        <w:t xml:space="preserve"> v/Anne Yun Rygh</w:t>
      </w:r>
    </w:p>
    <w:p w:rsidR="00C44D94" w:rsidRDefault="00EF5EB0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21</w:t>
      </w:r>
      <w:r w:rsidRPr="0048009E">
        <w:rPr>
          <w:rFonts w:ascii="Verdana" w:hAnsi="Verdana" w:cs="Verdana"/>
          <w:bCs/>
        </w:rPr>
        <w:t xml:space="preserve">/14: </w:t>
      </w:r>
      <w:r w:rsidR="00D27E49" w:rsidRPr="00D27E49">
        <w:rPr>
          <w:rFonts w:ascii="Verdana" w:hAnsi="Verdana" w:cs="Verdana"/>
          <w:bCs/>
        </w:rPr>
        <w:t>Høring – kryssløp fra Vg1 helse- og oppvekstfag til Vg2 aktivitør</w:t>
      </w:r>
      <w:r w:rsidR="00D27E49">
        <w:rPr>
          <w:rFonts w:ascii="Verdana" w:hAnsi="Verdana" w:cs="Verdana"/>
          <w:bCs/>
        </w:rPr>
        <w:t xml:space="preserve"> v/</w:t>
      </w:r>
      <w:r w:rsidR="00C44D94" w:rsidRPr="00C44D94">
        <w:t xml:space="preserve"> </w:t>
      </w:r>
      <w:r w:rsidR="00C44D94" w:rsidRPr="00C44D94">
        <w:rPr>
          <w:rFonts w:ascii="Verdana" w:hAnsi="Verdana" w:cs="Verdana"/>
          <w:bCs/>
        </w:rPr>
        <w:t xml:space="preserve">Wenche Skorbakk </w:t>
      </w:r>
      <w:r w:rsidR="00D27E49">
        <w:rPr>
          <w:rFonts w:ascii="Verdana" w:hAnsi="Verdana" w:cs="Verdana"/>
          <w:bCs/>
        </w:rPr>
        <w:t xml:space="preserve">Sak 22/13: </w:t>
      </w:r>
      <w:r w:rsidR="00DD7619" w:rsidRPr="00DD7619">
        <w:rPr>
          <w:rFonts w:ascii="Verdana" w:hAnsi="Verdana" w:cs="Verdana"/>
          <w:bCs/>
        </w:rPr>
        <w:t>Høring om å opprette portørfaget Vg3/opplæring i bedrift</w:t>
      </w:r>
      <w:r w:rsidR="00C21FFA">
        <w:rPr>
          <w:rFonts w:ascii="Verdana" w:hAnsi="Verdana" w:cs="Verdana"/>
          <w:bCs/>
        </w:rPr>
        <w:t xml:space="preserve"> v/</w:t>
      </w:r>
      <w:r w:rsidR="00C44D94" w:rsidRPr="00C44D94">
        <w:t xml:space="preserve"> </w:t>
      </w:r>
      <w:r w:rsidR="00C44D94" w:rsidRPr="00C44D94">
        <w:rPr>
          <w:rFonts w:ascii="Verdana" w:hAnsi="Verdana" w:cs="Verdana"/>
          <w:bCs/>
        </w:rPr>
        <w:t>Wenche Skorbakk</w:t>
      </w:r>
    </w:p>
    <w:p w:rsidR="00276432" w:rsidRDefault="00DD7619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23/14: </w:t>
      </w:r>
      <w:r w:rsidR="00276432" w:rsidRPr="00650C6B">
        <w:rPr>
          <w:rFonts w:ascii="Verdana" w:hAnsi="Verdana" w:cs="Verdana"/>
          <w:bCs/>
        </w:rPr>
        <w:t>Kvalitet i fagopplæringen på dagsorden til SRY og de faglige råd, v/Benedicte Helgesen Bergseng</w:t>
      </w:r>
      <w:r w:rsidR="00276432" w:rsidRPr="00B14DC5">
        <w:rPr>
          <w:rFonts w:ascii="Verdana" w:hAnsi="Verdana" w:cs="Verdana"/>
          <w:bCs/>
        </w:rPr>
        <w:t xml:space="preserve"> </w:t>
      </w:r>
    </w:p>
    <w:p w:rsidR="00276432" w:rsidRDefault="00D27E49" w:rsidP="00276432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</w:t>
      </w:r>
      <w:r w:rsidR="00DD7619">
        <w:rPr>
          <w:rFonts w:ascii="Verdana" w:hAnsi="Verdana" w:cs="Verdana"/>
          <w:bCs/>
        </w:rPr>
        <w:t>4</w:t>
      </w:r>
      <w:r w:rsidR="00650C6B">
        <w:rPr>
          <w:rFonts w:ascii="Verdana" w:hAnsi="Verdana" w:cs="Verdana"/>
          <w:bCs/>
        </w:rPr>
        <w:t xml:space="preserve">/14: </w:t>
      </w:r>
      <w:r w:rsidR="00276432" w:rsidRPr="00B14DC5">
        <w:rPr>
          <w:rFonts w:ascii="Verdana" w:hAnsi="Verdana" w:cs="Verdana"/>
          <w:bCs/>
        </w:rPr>
        <w:t>Studietur</w:t>
      </w:r>
      <w:r w:rsidR="00C21FFA">
        <w:rPr>
          <w:rFonts w:ascii="Verdana" w:hAnsi="Verdana" w:cs="Verdana"/>
          <w:bCs/>
        </w:rPr>
        <w:t xml:space="preserve"> </w:t>
      </w:r>
      <w:r w:rsidR="00C44D94">
        <w:rPr>
          <w:rFonts w:ascii="Verdana" w:hAnsi="Verdana" w:cs="Verdana"/>
          <w:bCs/>
        </w:rPr>
        <w:t xml:space="preserve">FRHO 2014 </w:t>
      </w:r>
      <w:r w:rsidR="00C21FFA">
        <w:rPr>
          <w:rFonts w:ascii="Verdana" w:hAnsi="Verdana" w:cs="Verdana"/>
          <w:bCs/>
        </w:rPr>
        <w:t xml:space="preserve">v/Olaug Vibe, </w:t>
      </w:r>
      <w:r w:rsidR="00276432">
        <w:rPr>
          <w:rFonts w:ascii="Verdana" w:hAnsi="Verdana" w:cs="Verdana"/>
          <w:bCs/>
        </w:rPr>
        <w:t>Eli Sogn Iversen</w:t>
      </w:r>
      <w:r w:rsidR="00C21FFA">
        <w:rPr>
          <w:rFonts w:ascii="Verdana" w:hAnsi="Verdana" w:cs="Verdana"/>
          <w:bCs/>
        </w:rPr>
        <w:t xml:space="preserve"> og Fride Burton</w:t>
      </w:r>
    </w:p>
    <w:p w:rsidR="0048009E" w:rsidRPr="0048009E" w:rsidRDefault="00D27E49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</w:t>
      </w:r>
      <w:r w:rsidR="00DD7619">
        <w:rPr>
          <w:rFonts w:ascii="Verdana" w:hAnsi="Verdana" w:cs="Verdana"/>
          <w:bCs/>
        </w:rPr>
        <w:t>5</w:t>
      </w:r>
      <w:r w:rsidR="0048009E" w:rsidRPr="0048009E">
        <w:rPr>
          <w:rFonts w:ascii="Verdana" w:hAnsi="Verdana" w:cs="Verdana"/>
          <w:bCs/>
        </w:rPr>
        <w:t xml:space="preserve">/14: </w:t>
      </w:r>
      <w:r w:rsidR="00B52DFA" w:rsidRPr="0048009E">
        <w:rPr>
          <w:rFonts w:ascii="Verdana" w:hAnsi="Verdana" w:cs="Verdana"/>
          <w:bCs/>
        </w:rPr>
        <w:t>Eventuelt</w:t>
      </w:r>
    </w:p>
    <w:p w:rsidR="0048009E" w:rsidRPr="0048009E" w:rsidRDefault="0048009E" w:rsidP="0048009E">
      <w:pPr>
        <w:rPr>
          <w:rFonts w:ascii="Verdana" w:hAnsi="Verdana" w:cs="Verdana"/>
          <w:bCs/>
        </w:rPr>
      </w:pPr>
    </w:p>
    <w:p w:rsidR="00D320FE" w:rsidRDefault="00D320FE" w:rsidP="00D320F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16</w:t>
      </w:r>
      <w:r w:rsidRPr="0048009E">
        <w:rPr>
          <w:rFonts w:ascii="Verdana" w:hAnsi="Verdana" w:cs="Verdana"/>
          <w:b/>
          <w:bCs/>
        </w:rPr>
        <w:t>/14: Godkjenning av møteinnkalling og saker til eventuelt v/Wenc</w:t>
      </w:r>
      <w:r w:rsidR="006E6061">
        <w:rPr>
          <w:rFonts w:ascii="Verdana" w:hAnsi="Verdana" w:cs="Verdana"/>
          <w:b/>
          <w:bCs/>
        </w:rPr>
        <w:t>h</w:t>
      </w:r>
      <w:r w:rsidRPr="0048009E">
        <w:rPr>
          <w:rFonts w:ascii="Verdana" w:hAnsi="Verdana" w:cs="Verdana"/>
          <w:b/>
          <w:bCs/>
        </w:rPr>
        <w:t>e Skorbakk</w:t>
      </w:r>
    </w:p>
    <w:p w:rsidR="00D320FE" w:rsidRPr="00C8411D" w:rsidRDefault="00C8411D" w:rsidP="00D320FE">
      <w:pPr>
        <w:rPr>
          <w:rFonts w:ascii="Verdana" w:hAnsi="Verdana" w:cs="Verdana"/>
          <w:bCs/>
        </w:rPr>
      </w:pPr>
      <w:r w:rsidRPr="00C8411D">
        <w:rPr>
          <w:rFonts w:ascii="Verdana" w:hAnsi="Verdana" w:cs="Verdana"/>
          <w:bCs/>
        </w:rPr>
        <w:t xml:space="preserve">Innkalling ble godkjent og </w:t>
      </w:r>
      <w:r w:rsidR="00E05364">
        <w:rPr>
          <w:rFonts w:ascii="Verdana" w:hAnsi="Verdana" w:cs="Verdana"/>
          <w:bCs/>
        </w:rPr>
        <w:t>tre</w:t>
      </w:r>
      <w:r w:rsidRPr="00C8411D">
        <w:rPr>
          <w:rFonts w:ascii="Verdana" w:hAnsi="Verdana" w:cs="Verdana"/>
          <w:bCs/>
        </w:rPr>
        <w:t xml:space="preserve"> saker </w:t>
      </w:r>
      <w:r w:rsidR="00E41105">
        <w:rPr>
          <w:rFonts w:ascii="Verdana" w:hAnsi="Verdana" w:cs="Verdana"/>
          <w:bCs/>
        </w:rPr>
        <w:t xml:space="preserve">ble etter avtale </w:t>
      </w:r>
      <w:r w:rsidR="00E05364">
        <w:rPr>
          <w:rFonts w:ascii="Verdana" w:hAnsi="Verdana" w:cs="Verdana"/>
          <w:bCs/>
        </w:rPr>
        <w:t xml:space="preserve">med </w:t>
      </w:r>
      <w:r w:rsidR="00E41105">
        <w:rPr>
          <w:rFonts w:ascii="Verdana" w:hAnsi="Verdana" w:cs="Verdana"/>
          <w:bCs/>
        </w:rPr>
        <w:t xml:space="preserve">AU </w:t>
      </w:r>
      <w:r w:rsidRPr="00C8411D">
        <w:rPr>
          <w:rFonts w:ascii="Verdana" w:hAnsi="Verdana" w:cs="Verdana"/>
          <w:bCs/>
        </w:rPr>
        <w:t xml:space="preserve">satt opp under </w:t>
      </w:r>
      <w:r w:rsidR="00E05364">
        <w:rPr>
          <w:rFonts w:ascii="Verdana" w:hAnsi="Verdana" w:cs="Verdana"/>
          <w:bCs/>
        </w:rPr>
        <w:t>sak 25/14 E</w:t>
      </w:r>
      <w:r w:rsidRPr="00C8411D">
        <w:rPr>
          <w:rFonts w:ascii="Verdana" w:hAnsi="Verdana" w:cs="Verdana"/>
          <w:bCs/>
        </w:rPr>
        <w:t>ventuelt.</w:t>
      </w:r>
    </w:p>
    <w:p w:rsidR="00C8411D" w:rsidRPr="0048009E" w:rsidRDefault="00C8411D" w:rsidP="00D320FE">
      <w:pPr>
        <w:rPr>
          <w:rFonts w:ascii="Verdana" w:hAnsi="Verdana" w:cs="Verdana"/>
          <w:b/>
          <w:bCs/>
        </w:rPr>
      </w:pPr>
    </w:p>
    <w:p w:rsidR="00C61E4F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17</w:t>
      </w:r>
      <w:r w:rsidR="0048009E" w:rsidRPr="0048009E">
        <w:rPr>
          <w:rFonts w:ascii="Verdana" w:hAnsi="Verdana" w:cs="Verdana"/>
          <w:b/>
          <w:bCs/>
        </w:rPr>
        <w:t>/14: Diverse orienteringer (</w:t>
      </w:r>
      <w:proofErr w:type="spellStart"/>
      <w:r w:rsidR="0048009E" w:rsidRPr="0048009E">
        <w:rPr>
          <w:rFonts w:ascii="Verdana" w:hAnsi="Verdana" w:cs="Verdana"/>
          <w:b/>
          <w:bCs/>
        </w:rPr>
        <w:t>Helsedir</w:t>
      </w:r>
      <w:proofErr w:type="spellEnd"/>
      <w:r w:rsidR="0048009E" w:rsidRPr="0048009E">
        <w:rPr>
          <w:rFonts w:ascii="Verdana" w:hAnsi="Verdana" w:cs="Verdana"/>
          <w:b/>
          <w:bCs/>
        </w:rPr>
        <w:t xml:space="preserve">, </w:t>
      </w:r>
      <w:proofErr w:type="spellStart"/>
      <w:r w:rsidR="0048009E" w:rsidRPr="0048009E">
        <w:rPr>
          <w:rFonts w:ascii="Verdana" w:hAnsi="Verdana" w:cs="Verdana"/>
          <w:b/>
          <w:bCs/>
        </w:rPr>
        <w:t>Udir</w:t>
      </w:r>
      <w:proofErr w:type="spellEnd"/>
      <w:r w:rsidR="0048009E" w:rsidRPr="0048009E">
        <w:rPr>
          <w:rFonts w:ascii="Verdana" w:hAnsi="Verdana" w:cs="Verdana"/>
          <w:b/>
          <w:bCs/>
        </w:rPr>
        <w:t>, Fr)</w:t>
      </w:r>
    </w:p>
    <w:p w:rsidR="00C8411D" w:rsidRDefault="005F1446" w:rsidP="00C8411D">
      <w:pPr>
        <w:rPr>
          <w:rFonts w:ascii="Verdana" w:hAnsi="Verdana"/>
        </w:rPr>
      </w:pPr>
      <w:r w:rsidRPr="00C8411D">
        <w:rPr>
          <w:rFonts w:ascii="Verdana" w:hAnsi="Verdana"/>
          <w:b/>
        </w:rPr>
        <w:t>Orientering vekslingsmodeller</w:t>
      </w:r>
      <w:r w:rsidR="00B52DFA" w:rsidRPr="00C8411D">
        <w:rPr>
          <w:rFonts w:ascii="Verdana" w:hAnsi="Verdana"/>
          <w:b/>
        </w:rPr>
        <w:t xml:space="preserve"> </w:t>
      </w:r>
      <w:r w:rsidRPr="00C8411D">
        <w:rPr>
          <w:rFonts w:ascii="Verdana" w:hAnsi="Verdana"/>
          <w:b/>
        </w:rPr>
        <w:t>utprøving</w:t>
      </w:r>
      <w:r w:rsidRPr="00363E7E">
        <w:rPr>
          <w:rFonts w:ascii="Verdana" w:hAnsi="Verdana"/>
        </w:rPr>
        <w:t xml:space="preserve"> </w:t>
      </w:r>
      <w:r w:rsidRPr="00C8411D">
        <w:rPr>
          <w:rFonts w:ascii="Verdana" w:hAnsi="Verdana"/>
          <w:b/>
        </w:rPr>
        <w:t>ved Monica Tollefsen</w:t>
      </w:r>
      <w:r w:rsidR="00754E0A" w:rsidRPr="00E41105">
        <w:rPr>
          <w:rFonts w:ascii="Verdana" w:hAnsi="Verdana"/>
          <w:b/>
        </w:rPr>
        <w:t>, U</w:t>
      </w:r>
      <w:r w:rsidR="00C8411D" w:rsidRPr="00E41105">
        <w:rPr>
          <w:rFonts w:ascii="Verdana" w:hAnsi="Verdana"/>
          <w:b/>
        </w:rPr>
        <w:t>tdanningsdirektoratet</w:t>
      </w:r>
    </w:p>
    <w:p w:rsidR="00363E7E" w:rsidRDefault="00E41105" w:rsidP="00C8411D">
      <w:pPr>
        <w:rPr>
          <w:rFonts w:ascii="Verdana" w:hAnsi="Verdana"/>
        </w:rPr>
      </w:pPr>
      <w:r>
        <w:rPr>
          <w:rFonts w:ascii="Verdana" w:hAnsi="Verdana"/>
        </w:rPr>
        <w:t xml:space="preserve">Utdanningsdirektoratet orienterte om </w:t>
      </w:r>
      <w:r w:rsidR="00E05364">
        <w:rPr>
          <w:rFonts w:ascii="Verdana" w:hAnsi="Verdana"/>
        </w:rPr>
        <w:t xml:space="preserve">resultater fra </w:t>
      </w:r>
      <w:r>
        <w:rPr>
          <w:rFonts w:ascii="Verdana" w:hAnsi="Verdana"/>
        </w:rPr>
        <w:t>fase 1</w:t>
      </w:r>
      <w:r w:rsidR="00E05364">
        <w:rPr>
          <w:rFonts w:ascii="Verdana" w:hAnsi="Verdana"/>
        </w:rPr>
        <w:t xml:space="preserve"> for utprøving vekslingsmodell og utlysningen av fase 2 for utprøving av vekslingsmodell</w:t>
      </w:r>
      <w:r>
        <w:rPr>
          <w:rFonts w:ascii="Verdana" w:hAnsi="Verdana"/>
        </w:rPr>
        <w:t xml:space="preserve">. </w:t>
      </w:r>
      <w:r w:rsidR="00363E7E">
        <w:rPr>
          <w:rFonts w:ascii="Verdana" w:hAnsi="Verdana"/>
        </w:rPr>
        <w:t>Se vedlagte presentasjon</w:t>
      </w:r>
      <w:r>
        <w:rPr>
          <w:rFonts w:ascii="Verdana" w:hAnsi="Verdana"/>
        </w:rPr>
        <w:t>.</w:t>
      </w:r>
    </w:p>
    <w:p w:rsidR="00C8411D" w:rsidRPr="00B52DFA" w:rsidRDefault="00C8411D" w:rsidP="00C8411D">
      <w:pPr>
        <w:rPr>
          <w:rFonts w:ascii="Verdana" w:hAnsi="Verdana"/>
        </w:rPr>
      </w:pPr>
    </w:p>
    <w:p w:rsidR="00C8411D" w:rsidRDefault="00B52DFA" w:rsidP="00363E7E">
      <w:pPr>
        <w:rPr>
          <w:rFonts w:ascii="Verdana" w:hAnsi="Verdana" w:cs="Verdana"/>
          <w:bCs/>
        </w:rPr>
      </w:pPr>
      <w:r w:rsidRPr="00C8411D">
        <w:rPr>
          <w:rFonts w:ascii="Verdana" w:hAnsi="Verdana" w:cs="Verdana"/>
          <w:b/>
          <w:bCs/>
        </w:rPr>
        <w:t>Orientering</w:t>
      </w:r>
      <w:r w:rsidR="00276432" w:rsidRPr="00C8411D">
        <w:rPr>
          <w:rFonts w:ascii="Verdana" w:hAnsi="Verdana" w:cs="Verdana"/>
          <w:b/>
          <w:bCs/>
        </w:rPr>
        <w:t>er</w:t>
      </w:r>
      <w:r w:rsidRPr="00C8411D">
        <w:rPr>
          <w:rFonts w:ascii="Verdana" w:hAnsi="Verdana" w:cs="Verdana"/>
          <w:b/>
          <w:bCs/>
        </w:rPr>
        <w:t xml:space="preserve"> ved Utdanningsdirektoratet</w:t>
      </w:r>
      <w:r w:rsidR="0094420A">
        <w:rPr>
          <w:rFonts w:ascii="Verdana" w:hAnsi="Verdana" w:cs="Verdana"/>
          <w:bCs/>
        </w:rPr>
        <w:t xml:space="preserve"> </w:t>
      </w:r>
      <w:r w:rsidR="0094420A" w:rsidRPr="00E41105">
        <w:rPr>
          <w:rFonts w:ascii="Verdana" w:hAnsi="Verdana" w:cs="Verdana"/>
          <w:b/>
          <w:bCs/>
        </w:rPr>
        <w:t>v/Fride Burton</w:t>
      </w:r>
      <w:r w:rsidR="00363E7E" w:rsidRPr="00363E7E">
        <w:rPr>
          <w:rFonts w:ascii="Verdana" w:hAnsi="Verdana" w:cs="Verdana"/>
          <w:bCs/>
        </w:rPr>
        <w:t xml:space="preserve">: </w:t>
      </w:r>
    </w:p>
    <w:p w:rsidR="00363E7E" w:rsidRPr="00C8411D" w:rsidRDefault="00363E7E" w:rsidP="00C8411D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C8411D">
        <w:rPr>
          <w:rFonts w:ascii="Verdana" w:hAnsi="Verdana" w:cs="Verdana"/>
          <w:bCs/>
        </w:rPr>
        <w:t xml:space="preserve">Fagseminar 19. august vil fokusere på </w:t>
      </w:r>
      <w:r w:rsidR="00C8411D" w:rsidRPr="00C8411D">
        <w:rPr>
          <w:rFonts w:ascii="Verdana" w:hAnsi="Verdana" w:cs="Verdana"/>
          <w:bCs/>
        </w:rPr>
        <w:t xml:space="preserve">bla </w:t>
      </w:r>
      <w:r w:rsidRPr="00C8411D">
        <w:rPr>
          <w:rFonts w:ascii="Verdana" w:hAnsi="Verdana" w:cs="Verdana"/>
          <w:bCs/>
        </w:rPr>
        <w:t>fordypningsområder, flere i rådet ble oppfordret til å melde se</w:t>
      </w:r>
      <w:r w:rsidR="001E2F7F">
        <w:rPr>
          <w:rFonts w:ascii="Verdana" w:hAnsi="Verdana" w:cs="Verdana"/>
          <w:bCs/>
        </w:rPr>
        <w:t>g på. AU er påmeldt, samt Virke og KS</w:t>
      </w:r>
      <w:r w:rsidR="00E41105">
        <w:rPr>
          <w:rFonts w:ascii="Verdana" w:hAnsi="Verdana" w:cs="Verdana"/>
          <w:bCs/>
        </w:rPr>
        <w:t xml:space="preserve"> fra FRHO</w:t>
      </w:r>
      <w:r w:rsidR="001E2F7F">
        <w:rPr>
          <w:rFonts w:ascii="Verdana" w:hAnsi="Verdana" w:cs="Verdana"/>
          <w:bCs/>
        </w:rPr>
        <w:t>.</w:t>
      </w:r>
    </w:p>
    <w:p w:rsidR="00363E7E" w:rsidRDefault="00363E7E" w:rsidP="00B52DF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Kvalitetskonferansen</w:t>
      </w:r>
      <w:r w:rsidR="0094420A">
        <w:rPr>
          <w:rFonts w:ascii="Verdana" w:hAnsi="Verdana" w:cs="Verdana"/>
          <w:bCs/>
        </w:rPr>
        <w:t xml:space="preserve"> i Tromsø 11.-12. september 2014</w:t>
      </w:r>
      <w:r>
        <w:rPr>
          <w:rFonts w:ascii="Verdana" w:hAnsi="Verdana" w:cs="Verdana"/>
          <w:bCs/>
        </w:rPr>
        <w:t>:</w:t>
      </w:r>
      <w:r w:rsidR="00C8411D">
        <w:rPr>
          <w:rFonts w:ascii="Verdana" w:hAnsi="Verdana" w:cs="Verdana"/>
          <w:bCs/>
        </w:rPr>
        <w:t xml:space="preserve"> Virke, Fagforbundet og U</w:t>
      </w:r>
      <w:r>
        <w:rPr>
          <w:rFonts w:ascii="Verdana" w:hAnsi="Verdana" w:cs="Verdana"/>
          <w:bCs/>
        </w:rPr>
        <w:t>tdanningsforbundet deltar</w:t>
      </w:r>
      <w:r w:rsidR="00E41105">
        <w:rPr>
          <w:rFonts w:ascii="Verdana" w:hAnsi="Verdana" w:cs="Verdana"/>
          <w:bCs/>
        </w:rPr>
        <w:t xml:space="preserve"> fra FRHO</w:t>
      </w:r>
      <w:r>
        <w:rPr>
          <w:rFonts w:ascii="Verdana" w:hAnsi="Verdana" w:cs="Verdana"/>
          <w:bCs/>
        </w:rPr>
        <w:t>.</w:t>
      </w:r>
      <w:r w:rsidR="00E05364">
        <w:rPr>
          <w:rFonts w:ascii="Verdana" w:hAnsi="Verdana" w:cs="Verdana"/>
          <w:bCs/>
        </w:rPr>
        <w:t xml:space="preserve"> Alle bestiller egne flybilletter med vanlig ref. kode.</w:t>
      </w:r>
    </w:p>
    <w:p w:rsidR="00363E7E" w:rsidRPr="00E41105" w:rsidRDefault="00363E7E" w:rsidP="000154B1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Ny nettside</w:t>
      </w:r>
      <w:r w:rsidR="000154B1">
        <w:rPr>
          <w:rFonts w:ascii="Verdana" w:hAnsi="Verdana" w:cs="Verdana"/>
          <w:bCs/>
        </w:rPr>
        <w:t xml:space="preserve"> </w:t>
      </w:r>
      <w:r w:rsidR="000154B1" w:rsidRPr="000154B1">
        <w:rPr>
          <w:rFonts w:ascii="Verdana" w:hAnsi="Verdana" w:cs="Verdana"/>
          <w:bCs/>
        </w:rPr>
        <w:t>http://fagligerad.no/</w:t>
      </w:r>
      <w:r w:rsidRPr="00E41105">
        <w:rPr>
          <w:rFonts w:ascii="Verdana" w:hAnsi="Verdana" w:cs="Verdana"/>
          <w:bCs/>
        </w:rPr>
        <w:t xml:space="preserve"> </w:t>
      </w:r>
      <w:r w:rsidR="00E41105">
        <w:rPr>
          <w:rFonts w:ascii="Verdana" w:hAnsi="Verdana" w:cs="Verdana"/>
          <w:bCs/>
        </w:rPr>
        <w:t xml:space="preserve">der </w:t>
      </w:r>
      <w:r w:rsidR="00E05364">
        <w:rPr>
          <w:rFonts w:ascii="Verdana" w:hAnsi="Verdana" w:cs="Verdana"/>
          <w:bCs/>
        </w:rPr>
        <w:t xml:space="preserve">møteplan, </w:t>
      </w:r>
      <w:r w:rsidRPr="00E41105">
        <w:rPr>
          <w:rFonts w:ascii="Verdana" w:hAnsi="Verdana" w:cs="Verdana"/>
          <w:bCs/>
        </w:rPr>
        <w:t>innkallinger</w:t>
      </w:r>
      <w:r w:rsidR="00C8411D" w:rsidRPr="00E41105">
        <w:rPr>
          <w:rFonts w:ascii="Verdana" w:hAnsi="Verdana" w:cs="Verdana"/>
          <w:bCs/>
        </w:rPr>
        <w:t xml:space="preserve"> og</w:t>
      </w:r>
      <w:r w:rsidRPr="00E41105">
        <w:rPr>
          <w:rFonts w:ascii="Verdana" w:hAnsi="Verdana" w:cs="Verdana"/>
          <w:bCs/>
        </w:rPr>
        <w:t xml:space="preserve"> referater</w:t>
      </w:r>
      <w:r w:rsidR="00E41105">
        <w:rPr>
          <w:rFonts w:ascii="Verdana" w:hAnsi="Verdana" w:cs="Verdana"/>
          <w:bCs/>
        </w:rPr>
        <w:t xml:space="preserve">, </w:t>
      </w:r>
      <w:r w:rsidR="00E05364">
        <w:rPr>
          <w:rFonts w:ascii="Verdana" w:hAnsi="Verdana" w:cs="Verdana"/>
          <w:bCs/>
        </w:rPr>
        <w:t xml:space="preserve">utviklingsredegjørelse </w:t>
      </w:r>
      <w:r w:rsidR="00E41105">
        <w:rPr>
          <w:rFonts w:ascii="Verdana" w:hAnsi="Verdana" w:cs="Verdana"/>
          <w:bCs/>
        </w:rPr>
        <w:t>heretter</w:t>
      </w:r>
      <w:r w:rsidRPr="00E41105">
        <w:rPr>
          <w:rFonts w:ascii="Verdana" w:hAnsi="Verdana" w:cs="Verdana"/>
          <w:bCs/>
        </w:rPr>
        <w:t xml:space="preserve"> legges </w:t>
      </w:r>
      <w:r w:rsidR="00E41105">
        <w:rPr>
          <w:rFonts w:ascii="Verdana" w:hAnsi="Verdana" w:cs="Verdana"/>
          <w:bCs/>
        </w:rPr>
        <w:t>ut</w:t>
      </w:r>
      <w:r w:rsidRPr="00E41105">
        <w:rPr>
          <w:rFonts w:ascii="Verdana" w:hAnsi="Verdana" w:cs="Verdana"/>
          <w:bCs/>
        </w:rPr>
        <w:t>.</w:t>
      </w:r>
      <w:r w:rsidR="00C8411D" w:rsidRPr="00E41105">
        <w:rPr>
          <w:rFonts w:ascii="Verdana" w:hAnsi="Verdana" w:cs="Verdana"/>
          <w:bCs/>
        </w:rPr>
        <w:t xml:space="preserve"> </w:t>
      </w:r>
      <w:r w:rsidR="00E05364">
        <w:rPr>
          <w:rFonts w:ascii="Verdana" w:hAnsi="Verdana" w:cs="Verdana"/>
          <w:bCs/>
        </w:rPr>
        <w:t xml:space="preserve">Rådsmedlemmer holder seg orientert på denne nettsiden. </w:t>
      </w:r>
      <w:r w:rsidR="00C8411D" w:rsidRPr="00E41105">
        <w:rPr>
          <w:rFonts w:ascii="Verdana" w:hAnsi="Verdana" w:cs="Verdana"/>
          <w:bCs/>
        </w:rPr>
        <w:t xml:space="preserve">Rådssekretær tar </w:t>
      </w:r>
      <w:r w:rsidR="009925DE" w:rsidRPr="00E41105">
        <w:rPr>
          <w:rFonts w:ascii="Verdana" w:hAnsi="Verdana" w:cs="Verdana"/>
          <w:bCs/>
        </w:rPr>
        <w:t>imot</w:t>
      </w:r>
      <w:r w:rsidR="00C8411D" w:rsidRPr="00E41105">
        <w:rPr>
          <w:rFonts w:ascii="Verdana" w:hAnsi="Verdana" w:cs="Verdana"/>
          <w:bCs/>
        </w:rPr>
        <w:t xml:space="preserve"> innspill til videreutvikling. </w:t>
      </w:r>
    </w:p>
    <w:p w:rsidR="00B52DFA" w:rsidRDefault="00B52DFA" w:rsidP="00363E7E">
      <w:pPr>
        <w:pStyle w:val="Listeavsnitt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</w:t>
      </w:r>
    </w:p>
    <w:p w:rsidR="005F1446" w:rsidRPr="00C8411D" w:rsidRDefault="005F1446" w:rsidP="00363E7E">
      <w:pPr>
        <w:rPr>
          <w:rFonts w:ascii="Verdana" w:hAnsi="Verdana"/>
          <w:b/>
        </w:rPr>
      </w:pPr>
      <w:r w:rsidRPr="00C8411D">
        <w:rPr>
          <w:rFonts w:ascii="Verdana" w:hAnsi="Verdana"/>
          <w:b/>
        </w:rPr>
        <w:t>Orientering fra Helsedirektoratet v/Tonje Thorbjørnsen</w:t>
      </w:r>
    </w:p>
    <w:p w:rsidR="0080320E" w:rsidRPr="000154B1" w:rsidRDefault="0080320E" w:rsidP="00363E7E">
      <w:r w:rsidRPr="000154B1">
        <w:rPr>
          <w:rFonts w:ascii="Verdana" w:hAnsi="Verdana"/>
        </w:rPr>
        <w:t>Spørsmål om</w:t>
      </w:r>
      <w:r w:rsidR="00086900" w:rsidRPr="000154B1">
        <w:rPr>
          <w:rFonts w:ascii="Verdana" w:hAnsi="Verdana"/>
        </w:rPr>
        <w:t xml:space="preserve"> helsefagarbe</w:t>
      </w:r>
      <w:r w:rsidR="004F322A" w:rsidRPr="000154B1">
        <w:rPr>
          <w:rFonts w:ascii="Verdana" w:hAnsi="Verdana"/>
        </w:rPr>
        <w:t xml:space="preserve">iderens </w:t>
      </w:r>
      <w:r w:rsidR="007425F9" w:rsidRPr="000154B1">
        <w:rPr>
          <w:rFonts w:ascii="Verdana" w:hAnsi="Verdana"/>
        </w:rPr>
        <w:t>berettigelse og plass</w:t>
      </w:r>
      <w:r w:rsidRPr="000154B1">
        <w:rPr>
          <w:rFonts w:ascii="Verdana" w:hAnsi="Verdana"/>
        </w:rPr>
        <w:t xml:space="preserve"> i helsetjenestene dukker opp i ulike sammenhenger</w:t>
      </w:r>
      <w:r w:rsidR="004F322A" w:rsidRPr="000154B1">
        <w:rPr>
          <w:rFonts w:ascii="Verdana" w:hAnsi="Verdana"/>
        </w:rPr>
        <w:t xml:space="preserve">. Problemer </w:t>
      </w:r>
      <w:r w:rsidR="007425F9" w:rsidRPr="000154B1">
        <w:rPr>
          <w:rFonts w:ascii="Verdana" w:hAnsi="Verdana"/>
        </w:rPr>
        <w:t xml:space="preserve">med </w:t>
      </w:r>
      <w:r w:rsidR="00086900" w:rsidRPr="000154B1">
        <w:rPr>
          <w:rFonts w:ascii="Verdana" w:hAnsi="Verdana"/>
        </w:rPr>
        <w:t>rek</w:t>
      </w:r>
      <w:r w:rsidR="007425F9" w:rsidRPr="000154B1">
        <w:rPr>
          <w:rFonts w:ascii="Verdana" w:hAnsi="Verdana"/>
        </w:rPr>
        <w:t>r</w:t>
      </w:r>
      <w:r w:rsidR="00086900" w:rsidRPr="000154B1">
        <w:rPr>
          <w:rFonts w:ascii="Verdana" w:hAnsi="Verdana"/>
        </w:rPr>
        <w:t xml:space="preserve">uttering og gjennomføring blir overdrevet i enkelte sammenhenger. </w:t>
      </w:r>
      <w:r w:rsidR="004F322A" w:rsidRPr="000154B1">
        <w:rPr>
          <w:rFonts w:ascii="Verdana" w:hAnsi="Verdana"/>
        </w:rPr>
        <w:t xml:space="preserve">Helsemyndighetene </w:t>
      </w:r>
      <w:r w:rsidR="007425F9" w:rsidRPr="000154B1">
        <w:rPr>
          <w:rFonts w:ascii="Verdana" w:hAnsi="Verdana"/>
        </w:rPr>
        <w:t xml:space="preserve">spør </w:t>
      </w:r>
      <w:r w:rsidR="004F322A" w:rsidRPr="000154B1">
        <w:rPr>
          <w:rFonts w:ascii="Verdana" w:hAnsi="Verdana"/>
        </w:rPr>
        <w:t xml:space="preserve">om </w:t>
      </w:r>
      <w:r w:rsidR="007425F9" w:rsidRPr="000154B1">
        <w:rPr>
          <w:rFonts w:ascii="Verdana" w:hAnsi="Verdana"/>
        </w:rPr>
        <w:t>man har</w:t>
      </w:r>
      <w:r w:rsidR="00086900" w:rsidRPr="000154B1">
        <w:rPr>
          <w:rFonts w:ascii="Verdana" w:hAnsi="Verdana"/>
        </w:rPr>
        <w:t xml:space="preserve"> det fag</w:t>
      </w:r>
      <w:r w:rsidR="007425F9" w:rsidRPr="000154B1">
        <w:rPr>
          <w:rFonts w:ascii="Verdana" w:hAnsi="Verdana"/>
        </w:rPr>
        <w:t xml:space="preserve">et man trenger? Viktig å </w:t>
      </w:r>
      <w:r w:rsidR="0018237F">
        <w:rPr>
          <w:rFonts w:ascii="Verdana" w:hAnsi="Verdana"/>
        </w:rPr>
        <w:t xml:space="preserve">få </w:t>
      </w:r>
      <w:r w:rsidR="007425F9" w:rsidRPr="000154B1">
        <w:rPr>
          <w:rFonts w:ascii="Verdana" w:hAnsi="Verdana"/>
        </w:rPr>
        <w:t>fram egenarten</w:t>
      </w:r>
      <w:r w:rsidRPr="000154B1">
        <w:rPr>
          <w:rFonts w:ascii="Verdana" w:hAnsi="Verdana"/>
        </w:rPr>
        <w:t xml:space="preserve"> i faget</w:t>
      </w:r>
      <w:r w:rsidR="007425F9" w:rsidRPr="000154B1">
        <w:rPr>
          <w:rFonts w:ascii="Verdana" w:hAnsi="Verdana"/>
        </w:rPr>
        <w:t xml:space="preserve">, </w:t>
      </w:r>
      <w:r w:rsidR="001771D3">
        <w:rPr>
          <w:rFonts w:ascii="Verdana" w:hAnsi="Verdana"/>
        </w:rPr>
        <w:t xml:space="preserve">og </w:t>
      </w:r>
      <w:r w:rsidR="004F322A" w:rsidRPr="000154B1">
        <w:rPr>
          <w:rFonts w:ascii="Verdana" w:hAnsi="Verdana"/>
        </w:rPr>
        <w:t xml:space="preserve">at </w:t>
      </w:r>
      <w:r w:rsidRPr="000154B1">
        <w:rPr>
          <w:rFonts w:ascii="Verdana" w:hAnsi="Verdana"/>
        </w:rPr>
        <w:t xml:space="preserve">det </w:t>
      </w:r>
      <w:r w:rsidR="00C8411D" w:rsidRPr="000154B1">
        <w:rPr>
          <w:rFonts w:ascii="Verdana" w:hAnsi="Verdana"/>
        </w:rPr>
        <w:t xml:space="preserve">er </w:t>
      </w:r>
      <w:r w:rsidR="007425F9" w:rsidRPr="000154B1">
        <w:rPr>
          <w:rFonts w:ascii="Verdana" w:hAnsi="Verdana"/>
        </w:rPr>
        <w:t>samfunnsøkonomisk</w:t>
      </w:r>
      <w:r w:rsidR="0018237F">
        <w:rPr>
          <w:rFonts w:ascii="Verdana" w:hAnsi="Verdana"/>
        </w:rPr>
        <w:t xml:space="preserve"> å satse på helsefagarbeideren</w:t>
      </w:r>
      <w:r w:rsidRPr="000154B1">
        <w:rPr>
          <w:rFonts w:ascii="Verdana" w:hAnsi="Verdana"/>
        </w:rPr>
        <w:t>. Må også ta opp diskusjonen</w:t>
      </w:r>
      <w:r w:rsidR="0018237F">
        <w:rPr>
          <w:rFonts w:ascii="Verdana" w:hAnsi="Verdana"/>
        </w:rPr>
        <w:t xml:space="preserve"> knyttet</w:t>
      </w:r>
      <w:r w:rsidR="007425F9" w:rsidRPr="000154B1">
        <w:rPr>
          <w:rFonts w:ascii="Verdana" w:hAnsi="Verdana"/>
        </w:rPr>
        <w:t xml:space="preserve"> til frafall og ansvar </w:t>
      </w:r>
      <w:r w:rsidR="001E2F7F" w:rsidRPr="000154B1">
        <w:rPr>
          <w:rFonts w:ascii="Verdana" w:hAnsi="Verdana"/>
        </w:rPr>
        <w:t xml:space="preserve">for </w:t>
      </w:r>
      <w:r w:rsidR="007425F9" w:rsidRPr="000154B1">
        <w:rPr>
          <w:rFonts w:ascii="Verdana" w:hAnsi="Verdana"/>
        </w:rPr>
        <w:t xml:space="preserve">ungdomsutdanning. </w:t>
      </w:r>
      <w:r w:rsidR="00363E7E" w:rsidRPr="000154B1">
        <w:rPr>
          <w:rFonts w:ascii="Verdana" w:hAnsi="Verdana"/>
        </w:rPr>
        <w:t>Kompetanseløftet</w:t>
      </w:r>
      <w:r w:rsidR="007425F9" w:rsidRPr="000154B1">
        <w:rPr>
          <w:rFonts w:ascii="Verdana" w:hAnsi="Verdana"/>
        </w:rPr>
        <w:t xml:space="preserve"> 2015 kan </w:t>
      </w:r>
      <w:r w:rsidR="00E41105" w:rsidRPr="000154B1">
        <w:rPr>
          <w:rFonts w:ascii="Verdana" w:hAnsi="Verdana"/>
        </w:rPr>
        <w:t xml:space="preserve">etter 2015 </w:t>
      </w:r>
      <w:r w:rsidRPr="000154B1">
        <w:rPr>
          <w:rFonts w:ascii="Verdana" w:hAnsi="Verdana"/>
        </w:rPr>
        <w:t>få en litt annen</w:t>
      </w:r>
      <w:r w:rsidR="007425F9" w:rsidRPr="000154B1">
        <w:rPr>
          <w:rFonts w:ascii="Verdana" w:hAnsi="Verdana"/>
        </w:rPr>
        <w:t xml:space="preserve"> retning.</w:t>
      </w:r>
      <w:r w:rsidR="004F322A" w:rsidRPr="000154B1">
        <w:rPr>
          <w:rFonts w:ascii="Verdana" w:hAnsi="Verdana"/>
        </w:rPr>
        <w:t xml:space="preserve">  Viktig å tenke strategisk</w:t>
      </w:r>
      <w:r w:rsidR="00C21FFA" w:rsidRPr="000154B1">
        <w:rPr>
          <w:rFonts w:ascii="Verdana" w:hAnsi="Verdana"/>
        </w:rPr>
        <w:t xml:space="preserve"> m</w:t>
      </w:r>
      <w:r w:rsidR="004F322A" w:rsidRPr="000154B1">
        <w:rPr>
          <w:rFonts w:ascii="Verdana" w:hAnsi="Verdana"/>
        </w:rPr>
        <w:t>ed hensyn til fag</w:t>
      </w:r>
      <w:r w:rsidR="00E41105" w:rsidRPr="000154B1">
        <w:rPr>
          <w:rFonts w:ascii="Verdana" w:hAnsi="Verdana"/>
        </w:rPr>
        <w:t>- og yrkesopplæring framover m</w:t>
      </w:r>
      <w:r w:rsidR="009925DE">
        <w:rPr>
          <w:rFonts w:ascii="Verdana" w:hAnsi="Verdana"/>
        </w:rPr>
        <w:t xml:space="preserve">ed hensyn til </w:t>
      </w:r>
      <w:r w:rsidR="004F322A" w:rsidRPr="000154B1">
        <w:rPr>
          <w:rFonts w:ascii="Verdana" w:hAnsi="Verdana"/>
        </w:rPr>
        <w:t>diskusjonene i helsetjenestene.</w:t>
      </w:r>
      <w:r w:rsidR="00F9397F" w:rsidRPr="000154B1">
        <w:t xml:space="preserve"> </w:t>
      </w:r>
    </w:p>
    <w:p w:rsidR="0080320E" w:rsidRPr="000154B1" w:rsidRDefault="0080320E" w:rsidP="00363E7E"/>
    <w:p w:rsidR="007425F9" w:rsidRPr="000154B1" w:rsidRDefault="0080320E" w:rsidP="00363E7E">
      <w:pPr>
        <w:rPr>
          <w:rFonts w:ascii="Verdana" w:hAnsi="Verdana"/>
        </w:rPr>
      </w:pPr>
      <w:r w:rsidRPr="000154B1">
        <w:rPr>
          <w:rFonts w:ascii="Verdana" w:hAnsi="Verdana"/>
        </w:rPr>
        <w:t>Erfaring fra K</w:t>
      </w:r>
      <w:r w:rsidR="00F9397F" w:rsidRPr="000154B1">
        <w:rPr>
          <w:rFonts w:ascii="Verdana" w:hAnsi="Verdana"/>
        </w:rPr>
        <w:t>ompetanseløftet er også at rådgivere er en vanskelig gruppe å nå, f</w:t>
      </w:r>
      <w:r w:rsidRPr="000154B1">
        <w:rPr>
          <w:rFonts w:ascii="Verdana" w:hAnsi="Verdana"/>
        </w:rPr>
        <w:t>okus må settes på ungdomsskole. Hensikten kan ikke være</w:t>
      </w:r>
      <w:r w:rsidR="00F9397F" w:rsidRPr="000154B1">
        <w:rPr>
          <w:rFonts w:ascii="Verdana" w:hAnsi="Verdana"/>
        </w:rPr>
        <w:t xml:space="preserve"> å promotere</w:t>
      </w:r>
      <w:r w:rsidR="00A165AA">
        <w:rPr>
          <w:rFonts w:ascii="Verdana" w:hAnsi="Verdana"/>
        </w:rPr>
        <w:t xml:space="preserve"> ett fag fremfor andre fag</w:t>
      </w:r>
      <w:r w:rsidR="00F9397F" w:rsidRPr="000154B1">
        <w:rPr>
          <w:rFonts w:ascii="Verdana" w:hAnsi="Verdana"/>
        </w:rPr>
        <w:t xml:space="preserve">, men </w:t>
      </w:r>
      <w:r w:rsidRPr="000154B1">
        <w:rPr>
          <w:rFonts w:ascii="Verdana" w:hAnsi="Verdana"/>
        </w:rPr>
        <w:t xml:space="preserve">det </w:t>
      </w:r>
      <w:r w:rsidR="00F9397F" w:rsidRPr="000154B1">
        <w:rPr>
          <w:rFonts w:ascii="Verdana" w:hAnsi="Verdana"/>
        </w:rPr>
        <w:t xml:space="preserve">er viktig å synliggjøre </w:t>
      </w:r>
      <w:r w:rsidRPr="000154B1">
        <w:rPr>
          <w:rFonts w:ascii="Verdana" w:hAnsi="Verdana"/>
        </w:rPr>
        <w:t xml:space="preserve">faget, inkludert utviklingsmuligheter </w:t>
      </w:r>
      <w:r w:rsidR="00F9397F" w:rsidRPr="000154B1">
        <w:rPr>
          <w:rFonts w:ascii="Verdana" w:hAnsi="Verdana"/>
        </w:rPr>
        <w:t xml:space="preserve">og rådgiverens rolle </w:t>
      </w:r>
      <w:r w:rsidRPr="000154B1">
        <w:rPr>
          <w:rFonts w:ascii="Verdana" w:hAnsi="Verdana"/>
        </w:rPr>
        <w:t xml:space="preserve">som </w:t>
      </w:r>
      <w:r w:rsidR="00A61634" w:rsidRPr="000154B1">
        <w:rPr>
          <w:rFonts w:ascii="Verdana" w:hAnsi="Verdana"/>
        </w:rPr>
        <w:t>støtte og</w:t>
      </w:r>
      <w:r w:rsidRPr="000154B1">
        <w:rPr>
          <w:rFonts w:ascii="Verdana" w:hAnsi="Verdana"/>
        </w:rPr>
        <w:t xml:space="preserve"> veileder i utdanningsvalg</w:t>
      </w:r>
      <w:r w:rsidR="00F9397F" w:rsidRPr="000154B1">
        <w:rPr>
          <w:rFonts w:ascii="Verdana" w:hAnsi="Verdana"/>
        </w:rPr>
        <w:t>.</w:t>
      </w:r>
    </w:p>
    <w:p w:rsidR="007425F9" w:rsidRPr="000154B1" w:rsidRDefault="007425F9" w:rsidP="007425F9">
      <w:pPr>
        <w:pStyle w:val="Listeavsnitt"/>
        <w:rPr>
          <w:rFonts w:ascii="Verdana" w:hAnsi="Verdana"/>
        </w:rPr>
      </w:pPr>
    </w:p>
    <w:p w:rsidR="007425F9" w:rsidRPr="000154B1" w:rsidRDefault="007425F9" w:rsidP="00363E7E">
      <w:pPr>
        <w:rPr>
          <w:rFonts w:ascii="Verdana" w:hAnsi="Verdana"/>
          <w:u w:val="single"/>
        </w:rPr>
      </w:pPr>
      <w:r w:rsidRPr="000154B1">
        <w:rPr>
          <w:rFonts w:ascii="Verdana" w:hAnsi="Verdana"/>
          <w:u w:val="single"/>
        </w:rPr>
        <w:t xml:space="preserve">Diskusjon: </w:t>
      </w:r>
    </w:p>
    <w:p w:rsidR="00C21FFA" w:rsidRDefault="004F322A" w:rsidP="00363E7E">
      <w:pPr>
        <w:rPr>
          <w:rFonts w:ascii="Verdana" w:hAnsi="Verdana"/>
        </w:rPr>
      </w:pPr>
      <w:r w:rsidRPr="000154B1">
        <w:rPr>
          <w:rFonts w:ascii="Verdana" w:hAnsi="Verdana"/>
        </w:rPr>
        <w:t>Rådet påpekte at k</w:t>
      </w:r>
      <w:r w:rsidR="007425F9" w:rsidRPr="000154B1">
        <w:rPr>
          <w:rFonts w:ascii="Verdana" w:hAnsi="Verdana"/>
        </w:rPr>
        <w:t xml:space="preserve">ritikken </w:t>
      </w:r>
      <w:r w:rsidR="0080320E" w:rsidRPr="000154B1">
        <w:rPr>
          <w:rFonts w:ascii="Verdana" w:hAnsi="Verdana"/>
        </w:rPr>
        <w:t xml:space="preserve">til HO-fagene </w:t>
      </w:r>
      <w:r w:rsidR="007425F9" w:rsidRPr="000154B1">
        <w:rPr>
          <w:rFonts w:ascii="Verdana" w:hAnsi="Verdana"/>
        </w:rPr>
        <w:t>virker lite for</w:t>
      </w:r>
      <w:r w:rsidR="00086900" w:rsidRPr="000154B1">
        <w:rPr>
          <w:rFonts w:ascii="Verdana" w:hAnsi="Verdana"/>
        </w:rPr>
        <w:t xml:space="preserve">ankret i kunnskap, </w:t>
      </w:r>
      <w:r w:rsidR="001D4321" w:rsidRPr="000154B1">
        <w:rPr>
          <w:rFonts w:ascii="Verdana" w:hAnsi="Verdana"/>
        </w:rPr>
        <w:t xml:space="preserve">og at det lett </w:t>
      </w:r>
      <w:r w:rsidRPr="000154B1">
        <w:rPr>
          <w:rFonts w:ascii="Verdana" w:hAnsi="Verdana"/>
        </w:rPr>
        <w:t xml:space="preserve">blir forvirring med </w:t>
      </w:r>
      <w:r w:rsidR="007425F9" w:rsidRPr="000154B1">
        <w:rPr>
          <w:rFonts w:ascii="Verdana" w:hAnsi="Verdana"/>
        </w:rPr>
        <w:t>så mange kategorier av lærlinger</w:t>
      </w:r>
      <w:r w:rsidR="0080320E" w:rsidRPr="000154B1">
        <w:rPr>
          <w:rFonts w:ascii="Verdana" w:hAnsi="Verdana"/>
        </w:rPr>
        <w:t xml:space="preserve"> og opplæringsordninger</w:t>
      </w:r>
      <w:r w:rsidR="007425F9" w:rsidRPr="000154B1">
        <w:rPr>
          <w:rFonts w:ascii="Verdana" w:hAnsi="Verdana"/>
        </w:rPr>
        <w:t xml:space="preserve"> (vanlig, veksling) </w:t>
      </w:r>
      <w:r w:rsidRPr="000154B1">
        <w:rPr>
          <w:rFonts w:ascii="Verdana" w:hAnsi="Verdana"/>
        </w:rPr>
        <w:t xml:space="preserve">som </w:t>
      </w:r>
      <w:r w:rsidR="007425F9" w:rsidRPr="000154B1">
        <w:rPr>
          <w:rFonts w:ascii="Verdana" w:hAnsi="Verdana"/>
        </w:rPr>
        <w:t xml:space="preserve">forsterker inntrykk av at </w:t>
      </w:r>
      <w:r w:rsidR="0094420A" w:rsidRPr="000154B1">
        <w:rPr>
          <w:rFonts w:ascii="Verdana" w:hAnsi="Verdana"/>
        </w:rPr>
        <w:t xml:space="preserve">man ikke får ut </w:t>
      </w:r>
      <w:r w:rsidR="007425F9" w:rsidRPr="000154B1">
        <w:rPr>
          <w:rFonts w:ascii="Verdana" w:hAnsi="Verdana"/>
        </w:rPr>
        <w:t xml:space="preserve">det man trenger. Viktig å sette seg inn i </w:t>
      </w:r>
      <w:r w:rsidR="00086900" w:rsidRPr="000154B1">
        <w:rPr>
          <w:rFonts w:ascii="Verdana" w:hAnsi="Verdana"/>
        </w:rPr>
        <w:t>NOU</w:t>
      </w:r>
      <w:r w:rsidR="007425F9" w:rsidRPr="000154B1">
        <w:rPr>
          <w:rFonts w:ascii="Verdana" w:hAnsi="Verdana"/>
        </w:rPr>
        <w:t>-</w:t>
      </w:r>
      <w:r w:rsidR="00086900" w:rsidRPr="000154B1">
        <w:rPr>
          <w:rFonts w:ascii="Verdana" w:hAnsi="Verdana"/>
        </w:rPr>
        <w:t>rapporter</w:t>
      </w:r>
      <w:r w:rsidR="007425F9" w:rsidRPr="000154B1">
        <w:rPr>
          <w:rFonts w:ascii="Verdana" w:hAnsi="Verdana"/>
        </w:rPr>
        <w:t xml:space="preserve"> publisert av KS</w:t>
      </w:r>
      <w:r w:rsidR="00086900" w:rsidRPr="000154B1">
        <w:rPr>
          <w:rFonts w:ascii="Verdana" w:hAnsi="Verdana"/>
        </w:rPr>
        <w:t xml:space="preserve">, </w:t>
      </w:r>
      <w:r w:rsidRPr="000154B1">
        <w:rPr>
          <w:rFonts w:ascii="Verdana" w:hAnsi="Verdana"/>
        </w:rPr>
        <w:t xml:space="preserve">rådet </w:t>
      </w:r>
      <w:r w:rsidR="0094420A" w:rsidRPr="000154B1">
        <w:rPr>
          <w:rFonts w:ascii="Verdana" w:hAnsi="Verdana"/>
        </w:rPr>
        <w:t>skal ha</w:t>
      </w:r>
      <w:r w:rsidR="00086900" w:rsidRPr="000154B1">
        <w:rPr>
          <w:rFonts w:ascii="Verdana" w:hAnsi="Verdana"/>
        </w:rPr>
        <w:t xml:space="preserve"> beredskap </w:t>
      </w:r>
      <w:r w:rsidR="0094420A" w:rsidRPr="000154B1">
        <w:rPr>
          <w:rFonts w:ascii="Verdana" w:hAnsi="Verdana"/>
        </w:rPr>
        <w:t>for å kunne j</w:t>
      </w:r>
      <w:r w:rsidR="00086900" w:rsidRPr="000154B1">
        <w:rPr>
          <w:rFonts w:ascii="Verdana" w:hAnsi="Verdana"/>
        </w:rPr>
        <w:t xml:space="preserve">obbe strategisk knyttet til </w:t>
      </w:r>
      <w:r w:rsidR="001E2F7F" w:rsidRPr="000154B1">
        <w:rPr>
          <w:rFonts w:ascii="Verdana" w:hAnsi="Verdana"/>
        </w:rPr>
        <w:t xml:space="preserve">å </w:t>
      </w:r>
      <w:r w:rsidR="00086900" w:rsidRPr="000154B1">
        <w:rPr>
          <w:rFonts w:ascii="Verdana" w:hAnsi="Verdana"/>
        </w:rPr>
        <w:t xml:space="preserve">synliggjøre hvorfor </w:t>
      </w:r>
      <w:r w:rsidR="0094420A" w:rsidRPr="000154B1">
        <w:rPr>
          <w:rFonts w:ascii="Verdana" w:hAnsi="Verdana"/>
        </w:rPr>
        <w:t xml:space="preserve">det er </w:t>
      </w:r>
      <w:r w:rsidR="00086900" w:rsidRPr="000154B1">
        <w:rPr>
          <w:rFonts w:ascii="Verdana" w:hAnsi="Verdana"/>
        </w:rPr>
        <w:t>behov for fa</w:t>
      </w:r>
      <w:r w:rsidR="00C8411D" w:rsidRPr="000154B1">
        <w:rPr>
          <w:rFonts w:ascii="Verdana" w:hAnsi="Verdana"/>
        </w:rPr>
        <w:t>garbeidere i helse- og oppvekst.</w:t>
      </w:r>
      <w:r w:rsidR="00086900" w:rsidRPr="000154B1">
        <w:rPr>
          <w:rFonts w:ascii="Verdana" w:hAnsi="Verdana"/>
        </w:rPr>
        <w:t xml:space="preserve"> </w:t>
      </w:r>
      <w:r w:rsidR="00781A9C" w:rsidRPr="000154B1">
        <w:rPr>
          <w:rFonts w:ascii="Verdana" w:hAnsi="Verdana"/>
        </w:rPr>
        <w:t>Rådet diskuterte at p</w:t>
      </w:r>
      <w:r w:rsidR="00086900" w:rsidRPr="000154B1">
        <w:rPr>
          <w:rFonts w:ascii="Verdana" w:hAnsi="Verdana"/>
        </w:rPr>
        <w:t xml:space="preserve">artene har vært med å lage en utdanning, </w:t>
      </w:r>
      <w:r w:rsidR="00C8411D" w:rsidRPr="000154B1">
        <w:rPr>
          <w:rFonts w:ascii="Verdana" w:hAnsi="Verdana"/>
        </w:rPr>
        <w:t xml:space="preserve">og må </w:t>
      </w:r>
      <w:r w:rsidR="00086900" w:rsidRPr="000154B1">
        <w:rPr>
          <w:rFonts w:ascii="Verdana" w:hAnsi="Verdana"/>
        </w:rPr>
        <w:t>ta ansvar</w:t>
      </w:r>
      <w:r w:rsidR="00781A9C" w:rsidRPr="000154B1">
        <w:rPr>
          <w:rFonts w:ascii="Verdana" w:hAnsi="Verdana"/>
        </w:rPr>
        <w:t>. H</w:t>
      </w:r>
      <w:r w:rsidR="00086900" w:rsidRPr="000154B1">
        <w:rPr>
          <w:rFonts w:ascii="Verdana" w:hAnsi="Verdana"/>
        </w:rPr>
        <w:t>vem sier at kompetansen ikke er bra nok</w:t>
      </w:r>
      <w:r w:rsidR="007425F9" w:rsidRPr="000154B1">
        <w:rPr>
          <w:rFonts w:ascii="Verdana" w:hAnsi="Verdana"/>
        </w:rPr>
        <w:t>?</w:t>
      </w:r>
      <w:r w:rsidR="00086900" w:rsidRPr="000154B1">
        <w:rPr>
          <w:rFonts w:ascii="Verdana" w:hAnsi="Verdana"/>
        </w:rPr>
        <w:t xml:space="preserve"> </w:t>
      </w:r>
      <w:r w:rsidR="00781A9C" w:rsidRPr="000154B1">
        <w:rPr>
          <w:rFonts w:ascii="Verdana" w:hAnsi="Verdana"/>
        </w:rPr>
        <w:t xml:space="preserve">Vanskelig å få </w:t>
      </w:r>
      <w:r w:rsidR="00C21FFA" w:rsidRPr="000154B1">
        <w:rPr>
          <w:rFonts w:ascii="Verdana" w:hAnsi="Verdana"/>
        </w:rPr>
        <w:t xml:space="preserve">skriftlig </w:t>
      </w:r>
      <w:r w:rsidR="00781A9C" w:rsidRPr="000154B1">
        <w:rPr>
          <w:rFonts w:ascii="Verdana" w:hAnsi="Verdana"/>
        </w:rPr>
        <w:t xml:space="preserve">dokumentasjon. </w:t>
      </w:r>
      <w:r w:rsidR="007425F9" w:rsidRPr="000154B1">
        <w:rPr>
          <w:rFonts w:ascii="Verdana" w:hAnsi="Verdana"/>
        </w:rPr>
        <w:t xml:space="preserve">Viktig å </w:t>
      </w:r>
      <w:r w:rsidR="00086900" w:rsidRPr="000154B1">
        <w:rPr>
          <w:rFonts w:ascii="Verdana" w:hAnsi="Verdana"/>
        </w:rPr>
        <w:t>viderefør</w:t>
      </w:r>
      <w:r w:rsidR="007425F9" w:rsidRPr="000154B1">
        <w:rPr>
          <w:rFonts w:ascii="Verdana" w:hAnsi="Verdana"/>
        </w:rPr>
        <w:t>e</w:t>
      </w:r>
      <w:r w:rsidR="00086900" w:rsidRPr="000154B1">
        <w:rPr>
          <w:rFonts w:ascii="Verdana" w:hAnsi="Verdana"/>
        </w:rPr>
        <w:t xml:space="preserve"> </w:t>
      </w:r>
      <w:r w:rsidR="00363E7E" w:rsidRPr="000154B1">
        <w:rPr>
          <w:rFonts w:ascii="Verdana" w:hAnsi="Verdana"/>
        </w:rPr>
        <w:t>«</w:t>
      </w:r>
      <w:r w:rsidR="00086900" w:rsidRPr="000154B1">
        <w:rPr>
          <w:rFonts w:ascii="Verdana" w:hAnsi="Verdana"/>
        </w:rPr>
        <w:t>menn i helsefag</w:t>
      </w:r>
      <w:r w:rsidR="00363E7E" w:rsidRPr="000154B1">
        <w:rPr>
          <w:rFonts w:ascii="Verdana" w:hAnsi="Verdana"/>
        </w:rPr>
        <w:t>»</w:t>
      </w:r>
      <w:r w:rsidR="00086900" w:rsidRPr="000154B1">
        <w:rPr>
          <w:rFonts w:ascii="Verdana" w:hAnsi="Verdana"/>
        </w:rPr>
        <w:t xml:space="preserve">, </w:t>
      </w:r>
      <w:r w:rsidR="007425F9" w:rsidRPr="000154B1">
        <w:rPr>
          <w:rFonts w:ascii="Verdana" w:hAnsi="Verdana"/>
        </w:rPr>
        <w:t>y</w:t>
      </w:r>
      <w:r w:rsidR="00086900" w:rsidRPr="000154B1">
        <w:rPr>
          <w:rFonts w:ascii="Verdana" w:hAnsi="Verdana"/>
        </w:rPr>
        <w:t>r</w:t>
      </w:r>
      <w:r w:rsidR="007425F9" w:rsidRPr="000154B1">
        <w:rPr>
          <w:rFonts w:ascii="Verdana" w:hAnsi="Verdana"/>
        </w:rPr>
        <w:t>k</w:t>
      </w:r>
      <w:r w:rsidR="00086900" w:rsidRPr="000154B1">
        <w:rPr>
          <w:rFonts w:ascii="Verdana" w:hAnsi="Verdana"/>
        </w:rPr>
        <w:t>esf</w:t>
      </w:r>
      <w:r w:rsidR="000154B1">
        <w:rPr>
          <w:rFonts w:ascii="Verdana" w:hAnsi="Verdana"/>
        </w:rPr>
        <w:t xml:space="preserve">aglæreren må inn i utdanningen og det er viktig å </w:t>
      </w:r>
      <w:r w:rsidR="007425F9" w:rsidRPr="000154B1">
        <w:rPr>
          <w:rFonts w:ascii="Verdana" w:hAnsi="Verdana"/>
        </w:rPr>
        <w:t>jobbe med holdningene.</w:t>
      </w:r>
      <w:r w:rsidR="007425F9" w:rsidRPr="00363E7E">
        <w:rPr>
          <w:rFonts w:ascii="Verdana" w:hAnsi="Verdana"/>
        </w:rPr>
        <w:t xml:space="preserve"> </w:t>
      </w:r>
    </w:p>
    <w:p w:rsidR="00C21FFA" w:rsidRDefault="00C21FFA" w:rsidP="00363E7E">
      <w:pPr>
        <w:rPr>
          <w:rFonts w:ascii="Verdana" w:hAnsi="Verdana"/>
        </w:rPr>
      </w:pPr>
    </w:p>
    <w:p w:rsidR="00086900" w:rsidRPr="00363E7E" w:rsidRDefault="00C8411D" w:rsidP="00363E7E">
      <w:pPr>
        <w:rPr>
          <w:rFonts w:ascii="Verdana" w:hAnsi="Verdana"/>
        </w:rPr>
      </w:pPr>
      <w:r>
        <w:rPr>
          <w:rFonts w:ascii="Verdana" w:hAnsi="Verdana"/>
        </w:rPr>
        <w:t xml:space="preserve">Rådet etterlyste omtale av </w:t>
      </w:r>
      <w:r w:rsidR="00363E7E" w:rsidRPr="00363E7E">
        <w:rPr>
          <w:rFonts w:ascii="Verdana" w:hAnsi="Verdana"/>
        </w:rPr>
        <w:t>fagarbeideren i U</w:t>
      </w:r>
      <w:r w:rsidR="00086900" w:rsidRPr="00363E7E">
        <w:rPr>
          <w:rFonts w:ascii="Verdana" w:hAnsi="Verdana"/>
        </w:rPr>
        <w:t>tdanningsspeilet</w:t>
      </w:r>
      <w:r w:rsidR="00E41105">
        <w:rPr>
          <w:rFonts w:ascii="Verdana" w:hAnsi="Verdana"/>
        </w:rPr>
        <w:t xml:space="preserve">, og har notert seg at </w:t>
      </w:r>
      <w:r w:rsidR="007425F9" w:rsidRPr="00363E7E">
        <w:rPr>
          <w:rFonts w:ascii="Verdana" w:hAnsi="Verdana"/>
        </w:rPr>
        <w:t>Barne- o</w:t>
      </w:r>
      <w:r w:rsidR="00E41105">
        <w:rPr>
          <w:rFonts w:ascii="Verdana" w:hAnsi="Verdana"/>
        </w:rPr>
        <w:t>g ungdomsarbeideren fortsatt omtales</w:t>
      </w:r>
      <w:r w:rsidR="0094420A">
        <w:rPr>
          <w:rFonts w:ascii="Verdana" w:hAnsi="Verdana"/>
        </w:rPr>
        <w:t xml:space="preserve"> som </w:t>
      </w:r>
      <w:r w:rsidR="00E41105">
        <w:rPr>
          <w:rFonts w:ascii="Verdana" w:hAnsi="Verdana"/>
        </w:rPr>
        <w:t>«</w:t>
      </w:r>
      <w:r w:rsidR="00086900" w:rsidRPr="00363E7E">
        <w:rPr>
          <w:rFonts w:ascii="Verdana" w:hAnsi="Verdana"/>
        </w:rPr>
        <w:t>assistent</w:t>
      </w:r>
      <w:r w:rsidR="00E41105">
        <w:rPr>
          <w:rFonts w:ascii="Verdana" w:hAnsi="Verdana"/>
        </w:rPr>
        <w:t>»</w:t>
      </w:r>
      <w:r w:rsidR="001E2F7F">
        <w:rPr>
          <w:rFonts w:ascii="Verdana" w:hAnsi="Verdana"/>
        </w:rPr>
        <w:t xml:space="preserve"> i G</w:t>
      </w:r>
      <w:r w:rsidR="007425F9" w:rsidRPr="00363E7E">
        <w:rPr>
          <w:rFonts w:ascii="Verdana" w:hAnsi="Verdana"/>
        </w:rPr>
        <w:t>lød</w:t>
      </w:r>
      <w:r w:rsidR="00086900" w:rsidRPr="00363E7E">
        <w:rPr>
          <w:rFonts w:ascii="Verdana" w:hAnsi="Verdana"/>
        </w:rPr>
        <w:t xml:space="preserve">. Partene </w:t>
      </w:r>
      <w:r w:rsidR="007425F9" w:rsidRPr="00363E7E">
        <w:rPr>
          <w:rFonts w:ascii="Verdana" w:hAnsi="Verdana"/>
        </w:rPr>
        <w:t xml:space="preserve">ønsker </w:t>
      </w:r>
      <w:proofErr w:type="gramStart"/>
      <w:r w:rsidR="00E41105">
        <w:rPr>
          <w:rFonts w:ascii="Verdana" w:hAnsi="Verdana"/>
        </w:rPr>
        <w:t>å</w:t>
      </w:r>
      <w:proofErr w:type="gramEnd"/>
      <w:r w:rsidR="00E41105">
        <w:rPr>
          <w:rFonts w:ascii="Verdana" w:hAnsi="Verdana"/>
        </w:rPr>
        <w:t xml:space="preserve"> </w:t>
      </w:r>
      <w:r w:rsidR="00781A9C">
        <w:rPr>
          <w:rFonts w:ascii="Verdana" w:hAnsi="Verdana"/>
        </w:rPr>
        <w:t>«</w:t>
      </w:r>
      <w:r w:rsidR="00086900" w:rsidRPr="00363E7E">
        <w:rPr>
          <w:rFonts w:ascii="Verdana" w:hAnsi="Verdana"/>
        </w:rPr>
        <w:t>snakke opp</w:t>
      </w:r>
      <w:r w:rsidR="00781A9C">
        <w:rPr>
          <w:rFonts w:ascii="Verdana" w:hAnsi="Verdana"/>
        </w:rPr>
        <w:t>»</w:t>
      </w:r>
      <w:r w:rsidR="00086900" w:rsidRPr="00363E7E">
        <w:rPr>
          <w:rFonts w:ascii="Verdana" w:hAnsi="Verdana"/>
        </w:rPr>
        <w:t xml:space="preserve"> faget</w:t>
      </w:r>
      <w:r>
        <w:rPr>
          <w:rFonts w:ascii="Verdana" w:hAnsi="Verdana"/>
        </w:rPr>
        <w:t xml:space="preserve"> og ønsker </w:t>
      </w:r>
      <w:r w:rsidR="00A165AA">
        <w:rPr>
          <w:rFonts w:ascii="Verdana" w:hAnsi="Verdana"/>
        </w:rPr>
        <w:t>å forankre</w:t>
      </w:r>
      <w:r>
        <w:rPr>
          <w:rFonts w:ascii="Verdana" w:hAnsi="Verdana"/>
        </w:rPr>
        <w:t xml:space="preserve"> </w:t>
      </w:r>
      <w:r w:rsidR="00A61634">
        <w:rPr>
          <w:rFonts w:ascii="Verdana" w:hAnsi="Verdana"/>
        </w:rPr>
        <w:t xml:space="preserve">det </w:t>
      </w:r>
      <w:r>
        <w:rPr>
          <w:rFonts w:ascii="Verdana" w:hAnsi="Verdana"/>
        </w:rPr>
        <w:t xml:space="preserve">hos </w:t>
      </w:r>
      <w:r w:rsidR="007425F9" w:rsidRPr="00363E7E">
        <w:rPr>
          <w:rFonts w:ascii="Verdana" w:hAnsi="Verdana"/>
        </w:rPr>
        <w:t xml:space="preserve">UDIR og </w:t>
      </w:r>
      <w:r>
        <w:rPr>
          <w:rFonts w:ascii="Verdana" w:hAnsi="Verdana"/>
        </w:rPr>
        <w:t>partene.</w:t>
      </w:r>
      <w:r w:rsidR="00086900" w:rsidRPr="00363E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Barne- og ungdomsarbeiderfaget har blitt et </w:t>
      </w:r>
      <w:r>
        <w:rPr>
          <w:rFonts w:ascii="Verdana" w:hAnsi="Verdana"/>
        </w:rPr>
        <w:lastRenderedPageBreak/>
        <w:t xml:space="preserve">fag der </w:t>
      </w:r>
      <w:proofErr w:type="spellStart"/>
      <w:r w:rsidR="00781A9C">
        <w:rPr>
          <w:rFonts w:ascii="Verdana" w:hAnsi="Verdana"/>
        </w:rPr>
        <w:t>ca</w:t>
      </w:r>
      <w:proofErr w:type="spellEnd"/>
      <w:r w:rsidR="00781A9C">
        <w:rPr>
          <w:rFonts w:ascii="Verdana" w:hAnsi="Verdana"/>
        </w:rPr>
        <w:t xml:space="preserve"> </w:t>
      </w:r>
      <w:r w:rsidR="00086900" w:rsidRPr="00363E7E">
        <w:rPr>
          <w:rFonts w:ascii="Verdana" w:hAnsi="Verdana"/>
        </w:rPr>
        <w:t>99 % får kun opplæring i</w:t>
      </w:r>
      <w:r w:rsidR="007425F9" w:rsidRPr="00363E7E">
        <w:rPr>
          <w:rFonts w:ascii="Verdana" w:hAnsi="Verdana"/>
        </w:rPr>
        <w:t xml:space="preserve"> </w:t>
      </w:r>
      <w:r w:rsidR="00086900" w:rsidRPr="00363E7E">
        <w:rPr>
          <w:rFonts w:ascii="Verdana" w:hAnsi="Verdana"/>
        </w:rPr>
        <w:t>f</w:t>
      </w:r>
      <w:r w:rsidR="007425F9" w:rsidRPr="00363E7E">
        <w:rPr>
          <w:rFonts w:ascii="Verdana" w:hAnsi="Verdana"/>
        </w:rPr>
        <w:t xml:space="preserve">orhold til </w:t>
      </w:r>
      <w:r w:rsidR="00086900" w:rsidRPr="00363E7E">
        <w:rPr>
          <w:rFonts w:ascii="Verdana" w:hAnsi="Verdana"/>
        </w:rPr>
        <w:t>barnehage</w:t>
      </w:r>
      <w:r w:rsidR="007425F9" w:rsidRPr="00363E7E">
        <w:rPr>
          <w:rFonts w:ascii="Verdana" w:hAnsi="Verdana"/>
        </w:rPr>
        <w:t>,</w:t>
      </w:r>
      <w:r w:rsidR="00086900" w:rsidRPr="00363E7E">
        <w:rPr>
          <w:rFonts w:ascii="Verdana" w:hAnsi="Verdana"/>
        </w:rPr>
        <w:t xml:space="preserve"> </w:t>
      </w:r>
      <w:r w:rsidR="001D08A0">
        <w:rPr>
          <w:rFonts w:ascii="Verdana" w:hAnsi="Verdana"/>
        </w:rPr>
        <w:t xml:space="preserve">og </w:t>
      </w:r>
      <w:r w:rsidR="00086900" w:rsidRPr="00363E7E">
        <w:rPr>
          <w:rFonts w:ascii="Verdana" w:hAnsi="Verdana"/>
        </w:rPr>
        <w:t xml:space="preserve">ikke </w:t>
      </w:r>
      <w:r w:rsidR="00A61634">
        <w:rPr>
          <w:rFonts w:ascii="Verdana" w:hAnsi="Verdana"/>
        </w:rPr>
        <w:t xml:space="preserve">innen </w:t>
      </w:r>
      <w:r w:rsidR="00086900" w:rsidRPr="00363E7E">
        <w:rPr>
          <w:rFonts w:ascii="Verdana" w:hAnsi="Verdana"/>
        </w:rPr>
        <w:t xml:space="preserve">skole, </w:t>
      </w:r>
      <w:r>
        <w:rPr>
          <w:rFonts w:ascii="Verdana" w:hAnsi="Verdana"/>
        </w:rPr>
        <w:t>SFO</w:t>
      </w:r>
      <w:r w:rsidR="00086900" w:rsidRPr="00363E7E">
        <w:rPr>
          <w:rFonts w:ascii="Verdana" w:hAnsi="Verdana"/>
        </w:rPr>
        <w:t xml:space="preserve"> og fritid</w:t>
      </w:r>
      <w:r>
        <w:rPr>
          <w:rFonts w:ascii="Verdana" w:hAnsi="Verdana"/>
        </w:rPr>
        <w:t>sordninger</w:t>
      </w:r>
      <w:r w:rsidR="00781A9C">
        <w:rPr>
          <w:rFonts w:ascii="Verdana" w:hAnsi="Verdana"/>
        </w:rPr>
        <w:t xml:space="preserve"> </w:t>
      </w:r>
      <w:r w:rsidR="00E41105">
        <w:rPr>
          <w:rFonts w:ascii="Verdana" w:hAnsi="Verdana"/>
        </w:rPr>
        <w:t>som</w:t>
      </w:r>
      <w:r w:rsidR="001E2F7F">
        <w:rPr>
          <w:rFonts w:ascii="Verdana" w:hAnsi="Verdana"/>
        </w:rPr>
        <w:t xml:space="preserve"> </w:t>
      </w:r>
      <w:r w:rsidR="00781A9C">
        <w:rPr>
          <w:rFonts w:ascii="Verdana" w:hAnsi="Verdana"/>
        </w:rPr>
        <w:t>også er en viktig del av faget</w:t>
      </w:r>
      <w:r w:rsidR="00086900" w:rsidRPr="00363E7E">
        <w:rPr>
          <w:rFonts w:ascii="Verdana" w:hAnsi="Verdana"/>
        </w:rPr>
        <w:t xml:space="preserve">. </w:t>
      </w:r>
    </w:p>
    <w:p w:rsidR="00086900" w:rsidRDefault="00086900" w:rsidP="00086900">
      <w:pPr>
        <w:pStyle w:val="Listeavsnitt"/>
        <w:rPr>
          <w:rFonts w:ascii="Verdana" w:hAnsi="Verdana"/>
        </w:rPr>
      </w:pPr>
    </w:p>
    <w:p w:rsidR="000940C8" w:rsidRDefault="007425F9" w:rsidP="00153609">
      <w:pPr>
        <w:rPr>
          <w:rFonts w:ascii="Verdana" w:hAnsi="Verdana"/>
        </w:rPr>
      </w:pPr>
      <w:r w:rsidRPr="00C8411D">
        <w:rPr>
          <w:rFonts w:ascii="Verdana" w:hAnsi="Verdana"/>
        </w:rPr>
        <w:t>KS</w:t>
      </w:r>
      <w:r w:rsidR="00086900" w:rsidRPr="00C8411D">
        <w:rPr>
          <w:rFonts w:ascii="Verdana" w:hAnsi="Verdana"/>
        </w:rPr>
        <w:t xml:space="preserve"> </w:t>
      </w:r>
      <w:r w:rsidR="00153609">
        <w:rPr>
          <w:rFonts w:ascii="Verdana" w:hAnsi="Verdana"/>
        </w:rPr>
        <w:t xml:space="preserve">informerte om at de </w:t>
      </w:r>
      <w:r w:rsidR="00086900" w:rsidRPr="00C8411D">
        <w:rPr>
          <w:rFonts w:ascii="Verdana" w:hAnsi="Verdana"/>
        </w:rPr>
        <w:t xml:space="preserve">har </w:t>
      </w:r>
      <w:proofErr w:type="spellStart"/>
      <w:r w:rsidR="00086900" w:rsidRPr="00C8411D">
        <w:rPr>
          <w:rFonts w:ascii="Verdana" w:hAnsi="Verdana"/>
        </w:rPr>
        <w:t>FOUer</w:t>
      </w:r>
      <w:proofErr w:type="spellEnd"/>
      <w:r w:rsidR="00086900" w:rsidRPr="00C8411D">
        <w:rPr>
          <w:rFonts w:ascii="Verdana" w:hAnsi="Verdana"/>
        </w:rPr>
        <w:t xml:space="preserve"> som viser at utdanningen er bra, </w:t>
      </w:r>
      <w:r w:rsidR="004E6076">
        <w:rPr>
          <w:rFonts w:ascii="Verdana" w:hAnsi="Verdana"/>
        </w:rPr>
        <w:t xml:space="preserve">men at </w:t>
      </w:r>
      <w:r w:rsidR="00781A9C">
        <w:rPr>
          <w:rFonts w:ascii="Verdana" w:hAnsi="Verdana"/>
        </w:rPr>
        <w:t xml:space="preserve">det </w:t>
      </w:r>
      <w:r w:rsidR="004E6076">
        <w:rPr>
          <w:rFonts w:ascii="Verdana" w:hAnsi="Verdana"/>
        </w:rPr>
        <w:t>er</w:t>
      </w:r>
      <w:r w:rsidR="00781A9C">
        <w:rPr>
          <w:rFonts w:ascii="Verdana" w:hAnsi="Verdana"/>
        </w:rPr>
        <w:t xml:space="preserve"> få hele </w:t>
      </w:r>
      <w:r w:rsidR="00086900" w:rsidRPr="00C8411D">
        <w:rPr>
          <w:rFonts w:ascii="Verdana" w:hAnsi="Verdana"/>
        </w:rPr>
        <w:t>stillinger</w:t>
      </w:r>
      <w:r w:rsidR="007B2BB9">
        <w:rPr>
          <w:rFonts w:ascii="Verdana" w:hAnsi="Verdana"/>
        </w:rPr>
        <w:t>, noe</w:t>
      </w:r>
      <w:r w:rsidR="00086900" w:rsidRPr="00C8411D">
        <w:rPr>
          <w:rFonts w:ascii="Verdana" w:hAnsi="Verdana"/>
        </w:rPr>
        <w:t xml:space="preserve"> </w:t>
      </w:r>
      <w:r w:rsidR="00781A9C">
        <w:rPr>
          <w:rFonts w:ascii="Verdana" w:hAnsi="Verdana"/>
        </w:rPr>
        <w:t xml:space="preserve">som </w:t>
      </w:r>
      <w:r w:rsidR="00086900" w:rsidRPr="00C8411D">
        <w:rPr>
          <w:rFonts w:ascii="Verdana" w:hAnsi="Verdana"/>
        </w:rPr>
        <w:t xml:space="preserve">er </w:t>
      </w:r>
      <w:r w:rsidR="00992C1A">
        <w:rPr>
          <w:rFonts w:ascii="Verdana" w:hAnsi="Verdana"/>
        </w:rPr>
        <w:t xml:space="preserve">en </w:t>
      </w:r>
      <w:r w:rsidR="00086900" w:rsidRPr="00C8411D">
        <w:rPr>
          <w:rFonts w:ascii="Verdana" w:hAnsi="Verdana"/>
        </w:rPr>
        <w:t>utford</w:t>
      </w:r>
      <w:r w:rsidR="00C8411D">
        <w:rPr>
          <w:rFonts w:ascii="Verdana" w:hAnsi="Verdana"/>
        </w:rPr>
        <w:t>r</w:t>
      </w:r>
      <w:r w:rsidR="00E41105">
        <w:rPr>
          <w:rFonts w:ascii="Verdana" w:hAnsi="Verdana"/>
        </w:rPr>
        <w:t xml:space="preserve">ing. </w:t>
      </w:r>
      <w:r w:rsidR="00086900" w:rsidRPr="00C8411D">
        <w:rPr>
          <w:rFonts w:ascii="Verdana" w:hAnsi="Verdana"/>
        </w:rPr>
        <w:t xml:space="preserve">KS jobber hardt for </w:t>
      </w:r>
      <w:r w:rsidR="004E6076">
        <w:rPr>
          <w:rFonts w:ascii="Verdana" w:hAnsi="Verdana"/>
        </w:rPr>
        <w:t>å få etablert fagarbeideren ute, men det er</w:t>
      </w:r>
      <w:r w:rsidR="00086900" w:rsidRPr="00C8411D">
        <w:rPr>
          <w:rFonts w:ascii="Verdana" w:hAnsi="Verdana"/>
        </w:rPr>
        <w:t xml:space="preserve"> vanskelig å få bedriften</w:t>
      </w:r>
      <w:r w:rsidR="00781A9C">
        <w:rPr>
          <w:rFonts w:ascii="Verdana" w:hAnsi="Verdana"/>
        </w:rPr>
        <w:t xml:space="preserve"> til å ta ansvar for oppfølging av unge</w:t>
      </w:r>
      <w:r w:rsidR="004E6076">
        <w:rPr>
          <w:rFonts w:ascii="Verdana" w:hAnsi="Verdana"/>
        </w:rPr>
        <w:t xml:space="preserve"> lærlinger. Kan det være en problemstilling som oppstår </w:t>
      </w:r>
      <w:proofErr w:type="spellStart"/>
      <w:r w:rsidR="004E6076">
        <w:rPr>
          <w:rFonts w:ascii="Verdana" w:hAnsi="Verdana"/>
        </w:rPr>
        <w:t>pga</w:t>
      </w:r>
      <w:proofErr w:type="spellEnd"/>
      <w:r w:rsidR="00992C1A">
        <w:rPr>
          <w:rFonts w:ascii="Verdana" w:hAnsi="Verdana"/>
        </w:rPr>
        <w:t xml:space="preserve"> negative erfaringer</w:t>
      </w:r>
      <w:r w:rsidR="00781A9C">
        <w:rPr>
          <w:rFonts w:ascii="Verdana" w:hAnsi="Verdana"/>
        </w:rPr>
        <w:t xml:space="preserve">? </w:t>
      </w:r>
      <w:r w:rsidR="00153609">
        <w:rPr>
          <w:rFonts w:ascii="Verdana" w:hAnsi="Verdana"/>
        </w:rPr>
        <w:t>M</w:t>
      </w:r>
      <w:r w:rsidR="00153609" w:rsidRPr="00781A9C">
        <w:rPr>
          <w:rFonts w:ascii="Verdana" w:hAnsi="Verdana"/>
        </w:rPr>
        <w:t xml:space="preserve">ye </w:t>
      </w:r>
      <w:r w:rsidR="00153609">
        <w:rPr>
          <w:rFonts w:ascii="Verdana" w:hAnsi="Verdana"/>
        </w:rPr>
        <w:t xml:space="preserve">skyldes at </w:t>
      </w:r>
      <w:r w:rsidR="000940C8">
        <w:rPr>
          <w:rFonts w:ascii="Verdana" w:hAnsi="Verdana"/>
        </w:rPr>
        <w:t xml:space="preserve">det </w:t>
      </w:r>
      <w:r w:rsidR="00153609">
        <w:rPr>
          <w:rFonts w:ascii="Verdana" w:hAnsi="Verdana"/>
        </w:rPr>
        <w:t xml:space="preserve">er et nytt lærefag, </w:t>
      </w:r>
      <w:r w:rsidR="00A42493" w:rsidRPr="00781A9C">
        <w:rPr>
          <w:rFonts w:ascii="Verdana" w:hAnsi="Verdana"/>
        </w:rPr>
        <w:t>jf.</w:t>
      </w:r>
      <w:r w:rsidR="00153609" w:rsidRPr="00781A9C">
        <w:rPr>
          <w:rFonts w:ascii="Verdana" w:hAnsi="Verdana"/>
        </w:rPr>
        <w:t xml:space="preserve"> helsefagarbeideren </w:t>
      </w:r>
      <w:r w:rsidR="00153609">
        <w:rPr>
          <w:rFonts w:ascii="Verdana" w:hAnsi="Verdana"/>
        </w:rPr>
        <w:t xml:space="preserve">blir sammenlignet </w:t>
      </w:r>
      <w:r w:rsidR="00153609" w:rsidRPr="00781A9C">
        <w:rPr>
          <w:rFonts w:ascii="Verdana" w:hAnsi="Verdana"/>
        </w:rPr>
        <w:t xml:space="preserve">med hjelpepleieren </w:t>
      </w:r>
      <w:r w:rsidR="00153609">
        <w:rPr>
          <w:rFonts w:ascii="Verdana" w:hAnsi="Verdana"/>
        </w:rPr>
        <w:t xml:space="preserve">som var </w:t>
      </w:r>
      <w:r w:rsidR="00153609" w:rsidRPr="00781A9C">
        <w:rPr>
          <w:rFonts w:ascii="Verdana" w:hAnsi="Verdana"/>
        </w:rPr>
        <w:t>godt voksne damer etc.</w:t>
      </w:r>
    </w:p>
    <w:p w:rsidR="004E6076" w:rsidRDefault="00153609" w:rsidP="00153609">
      <w:pPr>
        <w:rPr>
          <w:rFonts w:ascii="Verdana" w:hAnsi="Verdana"/>
        </w:rPr>
      </w:pPr>
      <w:r>
        <w:rPr>
          <w:rFonts w:ascii="Verdana" w:hAnsi="Verdana"/>
        </w:rPr>
        <w:t xml:space="preserve">Det er viktig å etablere gode voksenopplæringsmodeller for denne yrkesgruppen. </w:t>
      </w:r>
    </w:p>
    <w:p w:rsidR="00153609" w:rsidRDefault="00C21FFA" w:rsidP="00153609">
      <w:pPr>
        <w:rPr>
          <w:rFonts w:ascii="Verdana" w:hAnsi="Verdana"/>
        </w:rPr>
      </w:pPr>
      <w:r w:rsidRPr="00FE53AD">
        <w:rPr>
          <w:rFonts w:ascii="Verdana" w:hAnsi="Verdana"/>
        </w:rPr>
        <w:t xml:space="preserve">FOU </w:t>
      </w:r>
      <w:r>
        <w:rPr>
          <w:rFonts w:ascii="Verdana" w:hAnsi="Verdana"/>
        </w:rPr>
        <w:t xml:space="preserve">om </w:t>
      </w:r>
      <w:r w:rsidRPr="00FE53AD">
        <w:rPr>
          <w:rFonts w:ascii="Verdana" w:hAnsi="Verdana"/>
        </w:rPr>
        <w:t>oppgavefordeling</w:t>
      </w:r>
      <w:r>
        <w:rPr>
          <w:rFonts w:ascii="Verdana" w:hAnsi="Verdana"/>
        </w:rPr>
        <w:t xml:space="preserve"> er forsinket og kommer til høsten. </w:t>
      </w:r>
      <w:r w:rsidRPr="00FE53AD">
        <w:rPr>
          <w:rFonts w:ascii="Verdana" w:hAnsi="Verdana"/>
        </w:rPr>
        <w:t xml:space="preserve">Helsefagarbeideren </w:t>
      </w:r>
      <w:r>
        <w:rPr>
          <w:rFonts w:ascii="Verdana" w:hAnsi="Verdana"/>
        </w:rPr>
        <w:t xml:space="preserve">slik </w:t>
      </w:r>
      <w:r w:rsidRPr="00FE53AD">
        <w:rPr>
          <w:rFonts w:ascii="Verdana" w:hAnsi="Verdana"/>
        </w:rPr>
        <w:t xml:space="preserve">også omtalt der, står ikke i overensstemmelse med tidligere rapporter.  </w:t>
      </w:r>
    </w:p>
    <w:p w:rsidR="00153609" w:rsidRDefault="00153609" w:rsidP="00C8411D">
      <w:pPr>
        <w:rPr>
          <w:rFonts w:ascii="Verdana" w:hAnsi="Verdana"/>
        </w:rPr>
      </w:pPr>
    </w:p>
    <w:p w:rsidR="00781A9C" w:rsidRDefault="00E41105" w:rsidP="00781A9C">
      <w:pPr>
        <w:rPr>
          <w:rFonts w:ascii="Verdana" w:hAnsi="Verdana"/>
        </w:rPr>
      </w:pPr>
      <w:r>
        <w:rPr>
          <w:rFonts w:ascii="Verdana" w:hAnsi="Verdana"/>
        </w:rPr>
        <w:t>Rådet påpekte at det er de riktige lærefagene i programmet, men at det må jobbes mot bed</w:t>
      </w:r>
      <w:r w:rsidR="00153609">
        <w:rPr>
          <w:rFonts w:ascii="Verdana" w:hAnsi="Verdana"/>
        </w:rPr>
        <w:t xml:space="preserve">riftene med informasjon om hva </w:t>
      </w:r>
      <w:r>
        <w:rPr>
          <w:rFonts w:ascii="Verdana" w:hAnsi="Verdana"/>
        </w:rPr>
        <w:t>lærlingordning</w:t>
      </w:r>
      <w:r w:rsidR="007B2BB9">
        <w:rPr>
          <w:rFonts w:ascii="Verdana" w:hAnsi="Verdana"/>
        </w:rPr>
        <w:t>en</w:t>
      </w:r>
      <w:r>
        <w:rPr>
          <w:rFonts w:ascii="Verdana" w:hAnsi="Verdana"/>
        </w:rPr>
        <w:t xml:space="preserve"> innebærer.</w:t>
      </w:r>
      <w:r w:rsidR="00153609" w:rsidRPr="00153609">
        <w:rPr>
          <w:rFonts w:ascii="Verdana" w:hAnsi="Verdana"/>
        </w:rPr>
        <w:t xml:space="preserve"> </w:t>
      </w:r>
      <w:r w:rsidR="001D1780">
        <w:rPr>
          <w:rFonts w:ascii="Verdana" w:hAnsi="Verdana"/>
        </w:rPr>
        <w:t>L</w:t>
      </w:r>
      <w:r w:rsidR="00C21FFA">
        <w:rPr>
          <w:rFonts w:ascii="Verdana" w:hAnsi="Verdana"/>
        </w:rPr>
        <w:t xml:space="preserve">ite er dokumentert overfor rådet, på tross av gjentatte oppfordringer. Rådet pekte på at </w:t>
      </w:r>
      <w:r w:rsidR="00A23434">
        <w:rPr>
          <w:rFonts w:ascii="Verdana" w:hAnsi="Verdana"/>
        </w:rPr>
        <w:t xml:space="preserve">det er </w:t>
      </w:r>
      <w:r w:rsidR="00C21FFA">
        <w:rPr>
          <w:rFonts w:ascii="Verdana" w:hAnsi="Verdana"/>
        </w:rPr>
        <w:t>v</w:t>
      </w:r>
      <w:r w:rsidR="00781A9C">
        <w:rPr>
          <w:rFonts w:ascii="Verdana" w:hAnsi="Verdana"/>
        </w:rPr>
        <w:t>iktig at y</w:t>
      </w:r>
      <w:r w:rsidR="003648DD">
        <w:rPr>
          <w:rFonts w:ascii="Verdana" w:hAnsi="Verdana"/>
        </w:rPr>
        <w:t>-</w:t>
      </w:r>
      <w:r w:rsidR="00A23434">
        <w:rPr>
          <w:rFonts w:ascii="Verdana" w:hAnsi="Verdana"/>
        </w:rPr>
        <w:t>nemnde</w:t>
      </w:r>
      <w:r w:rsidR="007B2BB9">
        <w:rPr>
          <w:rFonts w:ascii="Verdana" w:hAnsi="Verdana"/>
        </w:rPr>
        <w:t>ne</w:t>
      </w:r>
      <w:r w:rsidR="00A23434">
        <w:rPr>
          <w:rFonts w:ascii="Verdana" w:hAnsi="Verdana"/>
        </w:rPr>
        <w:t xml:space="preserve"> og</w:t>
      </w:r>
      <w:r w:rsidR="00781A9C">
        <w:rPr>
          <w:rFonts w:ascii="Verdana" w:hAnsi="Verdana"/>
        </w:rPr>
        <w:t xml:space="preserve"> prøvenemnde</w:t>
      </w:r>
      <w:r w:rsidR="007B2BB9">
        <w:rPr>
          <w:rFonts w:ascii="Verdana" w:hAnsi="Verdana"/>
        </w:rPr>
        <w:t>ne</w:t>
      </w:r>
      <w:r w:rsidR="00781A9C">
        <w:rPr>
          <w:rFonts w:ascii="Verdana" w:hAnsi="Verdana"/>
        </w:rPr>
        <w:t xml:space="preserve"> skoleres </w:t>
      </w:r>
      <w:r w:rsidR="00FE53AD">
        <w:rPr>
          <w:rFonts w:ascii="Verdana" w:hAnsi="Verdana"/>
        </w:rPr>
        <w:t xml:space="preserve">jevnlig </w:t>
      </w:r>
      <w:r w:rsidR="00781A9C">
        <w:rPr>
          <w:rFonts w:ascii="Verdana" w:hAnsi="Verdana"/>
        </w:rPr>
        <w:t xml:space="preserve">og at yrkesfaglærere rekrutteres til å veilede lærlinger. </w:t>
      </w:r>
      <w:r w:rsidR="001E2F7F">
        <w:rPr>
          <w:rFonts w:ascii="Verdana" w:hAnsi="Verdana"/>
        </w:rPr>
        <w:t>Det handler om å skape gode rollemodeller og yrkesstolthet.</w:t>
      </w:r>
      <w:r w:rsidR="003648DD" w:rsidRPr="003648DD">
        <w:rPr>
          <w:rFonts w:ascii="Verdana" w:hAnsi="Verdana"/>
        </w:rPr>
        <w:t xml:space="preserve"> </w:t>
      </w:r>
      <w:r w:rsidR="001D1780">
        <w:rPr>
          <w:rFonts w:ascii="Verdana" w:hAnsi="Verdana"/>
        </w:rPr>
        <w:t>Diskusjonen om</w:t>
      </w:r>
      <w:r w:rsidR="003648DD">
        <w:rPr>
          <w:rFonts w:ascii="Verdana" w:hAnsi="Verdana"/>
        </w:rPr>
        <w:t xml:space="preserve"> prøvenemndene blir ikke godt nok fulgt opp. </w:t>
      </w:r>
      <w:r w:rsidR="003648DD" w:rsidRPr="00FE53AD">
        <w:rPr>
          <w:rFonts w:ascii="Verdana" w:hAnsi="Verdana"/>
        </w:rPr>
        <w:t xml:space="preserve">Hva er en stryk, hvem skal holde </w:t>
      </w:r>
      <w:r w:rsidR="003648DD">
        <w:rPr>
          <w:rFonts w:ascii="Verdana" w:hAnsi="Verdana"/>
        </w:rPr>
        <w:t xml:space="preserve">prøvenemndene </w:t>
      </w:r>
      <w:r w:rsidR="003648DD" w:rsidRPr="00FE53AD">
        <w:rPr>
          <w:rFonts w:ascii="Verdana" w:hAnsi="Verdana"/>
        </w:rPr>
        <w:t>oppdaterte</w:t>
      </w:r>
      <w:r w:rsidR="003648DD">
        <w:rPr>
          <w:rFonts w:ascii="Verdana" w:hAnsi="Verdana"/>
        </w:rPr>
        <w:t>?</w:t>
      </w:r>
    </w:p>
    <w:p w:rsidR="00FE53AD" w:rsidRDefault="00FE53AD" w:rsidP="00781A9C">
      <w:pPr>
        <w:rPr>
          <w:rFonts w:ascii="Verdana" w:hAnsi="Verdana"/>
        </w:rPr>
      </w:pPr>
    </w:p>
    <w:p w:rsidR="003648DD" w:rsidRDefault="00460111" w:rsidP="003648DD">
      <w:pPr>
        <w:rPr>
          <w:rFonts w:ascii="Verdana" w:hAnsi="Verdana"/>
        </w:rPr>
      </w:pPr>
      <w:r>
        <w:rPr>
          <w:rFonts w:ascii="Verdana" w:hAnsi="Verdana"/>
        </w:rPr>
        <w:t xml:space="preserve">Rådet påpekte at </w:t>
      </w:r>
      <w:r w:rsidR="00EE0FFB">
        <w:rPr>
          <w:rFonts w:ascii="Verdana" w:hAnsi="Verdana"/>
        </w:rPr>
        <w:t>stillinger, deltidsproblematikk og status</w:t>
      </w:r>
      <w:r w:rsidR="0094420A">
        <w:rPr>
          <w:rFonts w:ascii="Verdana" w:hAnsi="Verdana"/>
        </w:rPr>
        <w:t xml:space="preserve"> er vikt</w:t>
      </w:r>
      <w:r w:rsidR="003648DD">
        <w:rPr>
          <w:rFonts w:ascii="Verdana" w:hAnsi="Verdana"/>
        </w:rPr>
        <w:t>i</w:t>
      </w:r>
      <w:r w:rsidR="0094420A">
        <w:rPr>
          <w:rFonts w:ascii="Verdana" w:hAnsi="Verdana"/>
        </w:rPr>
        <w:t>ge fokusområder</w:t>
      </w:r>
      <w:r>
        <w:rPr>
          <w:rFonts w:ascii="Verdana" w:hAnsi="Verdana"/>
        </w:rPr>
        <w:t>. T</w:t>
      </w:r>
      <w:r w:rsidR="00EE0FFB">
        <w:rPr>
          <w:rFonts w:ascii="Verdana" w:hAnsi="Verdana"/>
        </w:rPr>
        <w:t>iltakene</w:t>
      </w:r>
      <w:r w:rsidR="00FE53AD">
        <w:rPr>
          <w:rFonts w:ascii="Verdana" w:hAnsi="Verdana"/>
        </w:rPr>
        <w:t xml:space="preserve"> </w:t>
      </w:r>
      <w:r w:rsidR="00C21FFA">
        <w:rPr>
          <w:rFonts w:ascii="Verdana" w:hAnsi="Verdana"/>
        </w:rPr>
        <w:t xml:space="preserve">nå er </w:t>
      </w:r>
      <w:r>
        <w:rPr>
          <w:rFonts w:ascii="Verdana" w:hAnsi="Verdana"/>
        </w:rPr>
        <w:t xml:space="preserve">mye </w:t>
      </w:r>
      <w:r w:rsidR="00FE53AD">
        <w:rPr>
          <w:rFonts w:ascii="Verdana" w:hAnsi="Verdana"/>
        </w:rPr>
        <w:t>r</w:t>
      </w:r>
      <w:r w:rsidR="00EE0FFB">
        <w:rPr>
          <w:rFonts w:ascii="Verdana" w:hAnsi="Verdana"/>
        </w:rPr>
        <w:t>ettet mot rekruttering</w:t>
      </w:r>
      <w:r w:rsidR="0094420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vi </w:t>
      </w:r>
      <w:r w:rsidR="00C21FFA">
        <w:rPr>
          <w:rFonts w:ascii="Verdana" w:hAnsi="Verdana"/>
        </w:rPr>
        <w:t xml:space="preserve">bør </w:t>
      </w:r>
      <w:r w:rsidR="00153609">
        <w:rPr>
          <w:rFonts w:ascii="Verdana" w:hAnsi="Verdana"/>
        </w:rPr>
        <w:t xml:space="preserve">i Norge </w:t>
      </w:r>
      <w:r w:rsidR="001E2F7F">
        <w:rPr>
          <w:rFonts w:ascii="Verdana" w:hAnsi="Verdana"/>
        </w:rPr>
        <w:t xml:space="preserve">se </w:t>
      </w:r>
      <w:r w:rsidR="00C21FFA">
        <w:rPr>
          <w:rFonts w:ascii="Verdana" w:hAnsi="Verdana"/>
        </w:rPr>
        <w:t xml:space="preserve">til </w:t>
      </w:r>
      <w:r w:rsidR="007B2BB9">
        <w:rPr>
          <w:rFonts w:ascii="Verdana" w:hAnsi="Verdana"/>
        </w:rPr>
        <w:t>for eksempel hvordan</w:t>
      </w:r>
      <w:r w:rsidR="001E2F7F">
        <w:rPr>
          <w:rFonts w:ascii="Verdana" w:hAnsi="Verdana"/>
        </w:rPr>
        <w:t xml:space="preserve"> </w:t>
      </w:r>
      <w:r w:rsidR="0094420A">
        <w:rPr>
          <w:rFonts w:ascii="Verdana" w:hAnsi="Verdana"/>
        </w:rPr>
        <w:t>National Health S</w:t>
      </w:r>
      <w:r w:rsidR="00EE0FFB">
        <w:rPr>
          <w:rFonts w:ascii="Verdana" w:hAnsi="Verdana"/>
        </w:rPr>
        <w:t xml:space="preserve">ervice UK </w:t>
      </w:r>
      <w:r w:rsidR="0094420A">
        <w:rPr>
          <w:rFonts w:ascii="Verdana" w:hAnsi="Verdana"/>
        </w:rPr>
        <w:t xml:space="preserve">jobber for å </w:t>
      </w:r>
      <w:r w:rsidR="003648DD">
        <w:rPr>
          <w:rFonts w:ascii="Verdana" w:hAnsi="Verdana"/>
        </w:rPr>
        <w:t>synliggjøre faget.</w:t>
      </w:r>
      <w:r w:rsidR="001E2F7F">
        <w:rPr>
          <w:rFonts w:ascii="Verdana" w:hAnsi="Verdana"/>
        </w:rPr>
        <w:t xml:space="preserve"> </w:t>
      </w:r>
      <w:r w:rsidR="00A61634">
        <w:rPr>
          <w:rFonts w:ascii="Verdana" w:hAnsi="Verdana"/>
        </w:rPr>
        <w:t>Det er v</w:t>
      </w:r>
      <w:r w:rsidR="003648DD">
        <w:rPr>
          <w:rFonts w:ascii="Verdana" w:hAnsi="Verdana"/>
        </w:rPr>
        <w:t xml:space="preserve">iktig å synliggjøre </w:t>
      </w:r>
      <w:r w:rsidR="001E2F7F">
        <w:rPr>
          <w:rFonts w:ascii="Verdana" w:hAnsi="Verdana"/>
        </w:rPr>
        <w:t xml:space="preserve">hvor </w:t>
      </w:r>
      <w:r w:rsidR="003648DD">
        <w:rPr>
          <w:rFonts w:ascii="Verdana" w:hAnsi="Verdana"/>
        </w:rPr>
        <w:t xml:space="preserve">man </w:t>
      </w:r>
      <w:r w:rsidR="001E2F7F">
        <w:rPr>
          <w:rFonts w:ascii="Verdana" w:hAnsi="Verdana"/>
        </w:rPr>
        <w:t>lykkes</w:t>
      </w:r>
      <w:r w:rsidR="003648DD">
        <w:rPr>
          <w:rFonts w:ascii="Verdana" w:hAnsi="Verdana"/>
        </w:rPr>
        <w:t xml:space="preserve">, </w:t>
      </w:r>
      <w:r w:rsidR="00C21FFA">
        <w:rPr>
          <w:rFonts w:ascii="Verdana" w:hAnsi="Verdana"/>
        </w:rPr>
        <w:t xml:space="preserve">og å jobbe med </w:t>
      </w:r>
      <w:r w:rsidR="001E2F7F">
        <w:rPr>
          <w:rFonts w:ascii="Verdana" w:hAnsi="Verdana"/>
        </w:rPr>
        <w:t xml:space="preserve">kommunikasjon og etablering av kultur. </w:t>
      </w:r>
      <w:r w:rsidR="00A61634">
        <w:rPr>
          <w:rFonts w:ascii="Verdana" w:hAnsi="Verdana"/>
        </w:rPr>
        <w:t>Det m</w:t>
      </w:r>
      <w:r w:rsidR="001E2F7F">
        <w:rPr>
          <w:rFonts w:ascii="Verdana" w:hAnsi="Verdana"/>
        </w:rPr>
        <w:t>å jobbe</w:t>
      </w:r>
      <w:r w:rsidR="00A61634">
        <w:rPr>
          <w:rFonts w:ascii="Verdana" w:hAnsi="Verdana"/>
        </w:rPr>
        <w:t>s</w:t>
      </w:r>
      <w:r w:rsidR="001E2F7F">
        <w:rPr>
          <w:rFonts w:ascii="Verdana" w:hAnsi="Verdana"/>
        </w:rPr>
        <w:t xml:space="preserve"> strategisk</w:t>
      </w:r>
      <w:r>
        <w:rPr>
          <w:rFonts w:ascii="Verdana" w:hAnsi="Verdana"/>
        </w:rPr>
        <w:t xml:space="preserve"> og få fram de gode eksemplene</w:t>
      </w:r>
      <w:r w:rsidR="00A6163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7B2BB9">
        <w:rPr>
          <w:rFonts w:ascii="Verdana" w:hAnsi="Verdana"/>
        </w:rPr>
        <w:t xml:space="preserve">for eksempel </w:t>
      </w:r>
      <w:r w:rsidR="00153609">
        <w:rPr>
          <w:rFonts w:ascii="Verdana" w:hAnsi="Verdana"/>
        </w:rPr>
        <w:t xml:space="preserve">ble </w:t>
      </w:r>
      <w:r w:rsidR="00EE0FFB" w:rsidRPr="00FE53AD">
        <w:rPr>
          <w:rFonts w:ascii="Verdana" w:hAnsi="Verdana"/>
        </w:rPr>
        <w:t xml:space="preserve">SUS </w:t>
      </w:r>
      <w:r w:rsidR="00153609">
        <w:rPr>
          <w:rFonts w:ascii="Verdana" w:hAnsi="Verdana"/>
        </w:rPr>
        <w:t xml:space="preserve">nevnt, de </w:t>
      </w:r>
      <w:r w:rsidR="00EE0FFB" w:rsidRPr="00FE53AD">
        <w:rPr>
          <w:rFonts w:ascii="Verdana" w:hAnsi="Verdana"/>
        </w:rPr>
        <w:t xml:space="preserve">har </w:t>
      </w:r>
      <w:r w:rsidR="001E2F7F">
        <w:rPr>
          <w:rFonts w:ascii="Verdana" w:hAnsi="Verdana"/>
        </w:rPr>
        <w:t xml:space="preserve">over </w:t>
      </w:r>
      <w:r w:rsidR="00EE0FFB" w:rsidRPr="00FE53AD">
        <w:rPr>
          <w:rFonts w:ascii="Verdana" w:hAnsi="Verdana"/>
        </w:rPr>
        <w:t xml:space="preserve">50 lærlinger </w:t>
      </w:r>
      <w:r w:rsidR="001E2F7F">
        <w:rPr>
          <w:rFonts w:ascii="Verdana" w:hAnsi="Verdana"/>
        </w:rPr>
        <w:t xml:space="preserve">og </w:t>
      </w:r>
      <w:r w:rsidR="00EE0FFB" w:rsidRPr="00FE53AD">
        <w:rPr>
          <w:rFonts w:ascii="Verdana" w:hAnsi="Verdana"/>
        </w:rPr>
        <w:t>lover full stilling</w:t>
      </w:r>
      <w:r w:rsidR="001E2F7F">
        <w:rPr>
          <w:rFonts w:ascii="Verdana" w:hAnsi="Verdana"/>
        </w:rPr>
        <w:t xml:space="preserve"> etterpå</w:t>
      </w:r>
      <w:r>
        <w:rPr>
          <w:rFonts w:ascii="Verdana" w:hAnsi="Verdana"/>
        </w:rPr>
        <w:t>.</w:t>
      </w:r>
      <w:r w:rsidR="001E2F7F">
        <w:rPr>
          <w:rFonts w:ascii="Verdana" w:hAnsi="Verdana"/>
        </w:rPr>
        <w:t xml:space="preserve"> </w:t>
      </w:r>
    </w:p>
    <w:p w:rsidR="00460111" w:rsidRDefault="00460111" w:rsidP="00FE53AD">
      <w:pPr>
        <w:rPr>
          <w:rFonts w:ascii="Verdana" w:hAnsi="Verdana"/>
        </w:rPr>
      </w:pPr>
    </w:p>
    <w:p w:rsidR="00431A66" w:rsidRPr="00FE53AD" w:rsidRDefault="00460111" w:rsidP="00FE53AD">
      <w:pPr>
        <w:rPr>
          <w:rFonts w:ascii="Verdana" w:hAnsi="Verdana"/>
        </w:rPr>
      </w:pPr>
      <w:r>
        <w:rPr>
          <w:rFonts w:ascii="Verdana" w:hAnsi="Verdana"/>
        </w:rPr>
        <w:t>Rådet pekte på at det er viktig å jobbe på flere arenae</w:t>
      </w:r>
      <w:r w:rsidR="00BD44A5">
        <w:rPr>
          <w:rFonts w:ascii="Verdana" w:hAnsi="Verdana"/>
        </w:rPr>
        <w:t>r</w:t>
      </w:r>
      <w:r>
        <w:rPr>
          <w:rFonts w:ascii="Verdana" w:hAnsi="Verdana"/>
        </w:rPr>
        <w:t xml:space="preserve">. Rådgivningstjenesten </w:t>
      </w:r>
      <w:r w:rsidR="00F15FE3">
        <w:rPr>
          <w:rFonts w:ascii="Verdana" w:hAnsi="Verdana"/>
        </w:rPr>
        <w:t xml:space="preserve">er </w:t>
      </w:r>
      <w:r>
        <w:rPr>
          <w:rFonts w:ascii="Verdana" w:hAnsi="Verdana"/>
        </w:rPr>
        <w:t>viktig</w:t>
      </w:r>
      <w:r w:rsidR="003527BB">
        <w:rPr>
          <w:rFonts w:ascii="Verdana" w:hAnsi="Verdana"/>
        </w:rPr>
        <w:t xml:space="preserve">. Rådet diskuterte at det gjør </w:t>
      </w:r>
      <w:r>
        <w:rPr>
          <w:rFonts w:ascii="Verdana" w:hAnsi="Verdana"/>
        </w:rPr>
        <w:t xml:space="preserve">noe med statusen til </w:t>
      </w:r>
      <w:r w:rsidR="00457DEF">
        <w:rPr>
          <w:rFonts w:ascii="Verdana" w:hAnsi="Verdana"/>
        </w:rPr>
        <w:t>helse- og oppvekstfagene</w:t>
      </w:r>
      <w:r w:rsidR="004D6867">
        <w:rPr>
          <w:rFonts w:ascii="Verdana" w:hAnsi="Verdana"/>
        </w:rPr>
        <w:t xml:space="preserve"> at de som sliter </w:t>
      </w:r>
      <w:r w:rsidR="00153609">
        <w:rPr>
          <w:rFonts w:ascii="Verdana" w:hAnsi="Verdana"/>
        </w:rPr>
        <w:t xml:space="preserve">på skolen </w:t>
      </w:r>
      <w:r w:rsidR="004D6867">
        <w:rPr>
          <w:rFonts w:ascii="Verdana" w:hAnsi="Verdana"/>
        </w:rPr>
        <w:t xml:space="preserve">rådes til å velge </w:t>
      </w:r>
      <w:r w:rsidR="00457DEF">
        <w:rPr>
          <w:rFonts w:ascii="Verdana" w:hAnsi="Verdana"/>
        </w:rPr>
        <w:t>helse- og oppvekstfag</w:t>
      </w:r>
      <w:r w:rsidR="00EE0FFB" w:rsidRPr="00FE53AD">
        <w:rPr>
          <w:rFonts w:ascii="Verdana" w:hAnsi="Verdana"/>
        </w:rPr>
        <w:t xml:space="preserve">. </w:t>
      </w:r>
      <w:r w:rsidR="00153609">
        <w:rPr>
          <w:rFonts w:ascii="Verdana" w:hAnsi="Verdana"/>
        </w:rPr>
        <w:t>Det ble diskutert at r</w:t>
      </w:r>
      <w:r w:rsidR="00F15FE3">
        <w:rPr>
          <w:rFonts w:ascii="Verdana" w:hAnsi="Verdana"/>
        </w:rPr>
        <w:t xml:space="preserve">ådgivning bør inn i samfunnsfag </w:t>
      </w:r>
      <w:r w:rsidR="00153609">
        <w:rPr>
          <w:rFonts w:ascii="Verdana" w:hAnsi="Verdana"/>
        </w:rPr>
        <w:t>i ungdomsskolen</w:t>
      </w:r>
      <w:r w:rsidR="003527BB">
        <w:rPr>
          <w:rFonts w:ascii="Verdana" w:hAnsi="Verdana"/>
        </w:rPr>
        <w:t>,</w:t>
      </w:r>
      <w:r w:rsidR="00153609">
        <w:rPr>
          <w:rFonts w:ascii="Verdana" w:hAnsi="Verdana"/>
        </w:rPr>
        <w:t xml:space="preserve"> slik at rådgiverne kan</w:t>
      </w:r>
      <w:r w:rsidR="00F15FE3">
        <w:rPr>
          <w:rFonts w:ascii="Verdana" w:hAnsi="Verdana"/>
        </w:rPr>
        <w:t xml:space="preserve"> gi info</w:t>
      </w:r>
      <w:r w:rsidR="00457DEF">
        <w:rPr>
          <w:rFonts w:ascii="Verdana" w:hAnsi="Verdana"/>
        </w:rPr>
        <w:t>rmasjon</w:t>
      </w:r>
      <w:r w:rsidR="00F15FE3">
        <w:rPr>
          <w:rFonts w:ascii="Verdana" w:hAnsi="Verdana"/>
        </w:rPr>
        <w:t xml:space="preserve"> om </w:t>
      </w:r>
      <w:r w:rsidR="00F15FE3" w:rsidRPr="00FE53AD">
        <w:rPr>
          <w:rFonts w:ascii="Verdana" w:hAnsi="Verdana"/>
        </w:rPr>
        <w:t>yrkesvalg</w:t>
      </w:r>
      <w:r w:rsidR="00153609" w:rsidRPr="00153609">
        <w:rPr>
          <w:rFonts w:ascii="Verdana" w:hAnsi="Verdana"/>
        </w:rPr>
        <w:t xml:space="preserve"> </w:t>
      </w:r>
      <w:r w:rsidR="00153609">
        <w:rPr>
          <w:rFonts w:ascii="Verdana" w:hAnsi="Verdana"/>
        </w:rPr>
        <w:t xml:space="preserve">og hva en </w:t>
      </w:r>
      <w:r w:rsidR="00153609" w:rsidRPr="00FE53AD">
        <w:rPr>
          <w:rFonts w:ascii="Verdana" w:hAnsi="Verdana"/>
        </w:rPr>
        <w:t>fagarbeider</w:t>
      </w:r>
      <w:r w:rsidR="006A2952">
        <w:rPr>
          <w:rFonts w:ascii="Verdana" w:hAnsi="Verdana"/>
        </w:rPr>
        <w:t xml:space="preserve"> er</w:t>
      </w:r>
      <w:r w:rsidR="00F15FE3" w:rsidRPr="00FE53AD">
        <w:rPr>
          <w:rFonts w:ascii="Verdana" w:hAnsi="Verdana"/>
        </w:rPr>
        <w:t xml:space="preserve">. </w:t>
      </w:r>
      <w:r w:rsidR="00153609">
        <w:rPr>
          <w:rFonts w:ascii="Verdana" w:hAnsi="Verdana"/>
        </w:rPr>
        <w:t>Det er v</w:t>
      </w:r>
      <w:r w:rsidR="00F15FE3">
        <w:rPr>
          <w:rFonts w:ascii="Verdana" w:hAnsi="Verdana"/>
        </w:rPr>
        <w:t xml:space="preserve">iktig å </w:t>
      </w:r>
      <w:r w:rsidR="00F15FE3" w:rsidRPr="00FE53AD">
        <w:rPr>
          <w:rFonts w:ascii="Verdana" w:hAnsi="Verdana"/>
        </w:rPr>
        <w:t xml:space="preserve">åpne for kreativitet og valg i livet, men </w:t>
      </w:r>
      <w:r w:rsidR="003527BB">
        <w:rPr>
          <w:rFonts w:ascii="Verdana" w:hAnsi="Verdana"/>
        </w:rPr>
        <w:t xml:space="preserve">rådgivningen </w:t>
      </w:r>
      <w:r w:rsidR="00F15FE3" w:rsidRPr="00FE53AD">
        <w:rPr>
          <w:rFonts w:ascii="Verdana" w:hAnsi="Verdana"/>
        </w:rPr>
        <w:t xml:space="preserve">må også fokusere på karriereveier. </w:t>
      </w:r>
      <w:r w:rsidR="00F9397F">
        <w:rPr>
          <w:rFonts w:ascii="Verdana" w:hAnsi="Verdana"/>
        </w:rPr>
        <w:t>J</w:t>
      </w:r>
      <w:r w:rsidR="00F15FE3">
        <w:rPr>
          <w:rFonts w:ascii="Verdana" w:hAnsi="Verdana"/>
        </w:rPr>
        <w:t>en</w:t>
      </w:r>
      <w:r w:rsidR="00F15FE3" w:rsidRPr="00FE53AD">
        <w:rPr>
          <w:rFonts w:ascii="Verdana" w:hAnsi="Verdana"/>
        </w:rPr>
        <w:t>te</w:t>
      </w:r>
      <w:r w:rsidR="00F9397F">
        <w:rPr>
          <w:rFonts w:ascii="Verdana" w:hAnsi="Verdana"/>
        </w:rPr>
        <w:t>r</w:t>
      </w:r>
      <w:r w:rsidR="00F15FE3" w:rsidRPr="00FE53AD">
        <w:rPr>
          <w:rFonts w:ascii="Verdana" w:hAnsi="Verdana"/>
        </w:rPr>
        <w:t xml:space="preserve"> som ikke vil ha studieforberedende</w:t>
      </w:r>
      <w:r w:rsidR="00F9397F">
        <w:rPr>
          <w:rFonts w:ascii="Verdana" w:hAnsi="Verdana"/>
        </w:rPr>
        <w:t xml:space="preserve"> og/eller som sliter faglig</w:t>
      </w:r>
      <w:r w:rsidR="00F15FE3" w:rsidRPr="00FE53AD">
        <w:rPr>
          <w:rFonts w:ascii="Verdana" w:hAnsi="Verdana"/>
        </w:rPr>
        <w:t xml:space="preserve">, </w:t>
      </w:r>
      <w:r w:rsidR="00F9397F">
        <w:rPr>
          <w:rFonts w:ascii="Verdana" w:hAnsi="Verdana"/>
        </w:rPr>
        <w:t xml:space="preserve">blir </w:t>
      </w:r>
      <w:r w:rsidR="00153609">
        <w:rPr>
          <w:rFonts w:ascii="Verdana" w:hAnsi="Verdana"/>
        </w:rPr>
        <w:t xml:space="preserve">ofte </w:t>
      </w:r>
      <w:r w:rsidR="00F15FE3" w:rsidRPr="00FE53AD">
        <w:rPr>
          <w:rFonts w:ascii="Verdana" w:hAnsi="Verdana"/>
        </w:rPr>
        <w:t xml:space="preserve">rettet mot </w:t>
      </w:r>
      <w:r w:rsidR="00F15FE3">
        <w:rPr>
          <w:rFonts w:ascii="Verdana" w:hAnsi="Verdana"/>
        </w:rPr>
        <w:t>HO</w:t>
      </w:r>
      <w:r w:rsidR="00F9397F">
        <w:rPr>
          <w:rFonts w:ascii="Verdana" w:hAnsi="Verdana"/>
        </w:rPr>
        <w:t>. Dette er uheldig for statusen</w:t>
      </w:r>
      <w:r w:rsidR="003527BB">
        <w:rPr>
          <w:rFonts w:ascii="Verdana" w:hAnsi="Verdana"/>
        </w:rPr>
        <w:t>. Det bør</w:t>
      </w:r>
      <w:r w:rsidR="00F9397F">
        <w:rPr>
          <w:rFonts w:ascii="Verdana" w:hAnsi="Verdana"/>
        </w:rPr>
        <w:t xml:space="preserve"> forskes på </w:t>
      </w:r>
      <w:r w:rsidR="00E01E3B">
        <w:rPr>
          <w:rFonts w:ascii="Verdana" w:hAnsi="Verdana"/>
        </w:rPr>
        <w:t xml:space="preserve">om </w:t>
      </w:r>
      <w:r w:rsidR="00F9397F">
        <w:rPr>
          <w:rFonts w:ascii="Verdana" w:hAnsi="Verdana"/>
        </w:rPr>
        <w:t xml:space="preserve">dette </w:t>
      </w:r>
      <w:r w:rsidR="00E01E3B">
        <w:rPr>
          <w:rFonts w:ascii="Verdana" w:hAnsi="Verdana"/>
        </w:rPr>
        <w:t xml:space="preserve">har en </w:t>
      </w:r>
      <w:r w:rsidR="00F9397F">
        <w:rPr>
          <w:rFonts w:ascii="Verdana" w:hAnsi="Verdana"/>
        </w:rPr>
        <w:t xml:space="preserve">sammenheng </w:t>
      </w:r>
      <w:r w:rsidR="006A2952">
        <w:rPr>
          <w:rFonts w:ascii="Verdana" w:hAnsi="Verdana"/>
        </w:rPr>
        <w:t xml:space="preserve">med </w:t>
      </w:r>
      <w:r w:rsidR="00F9397F">
        <w:rPr>
          <w:rFonts w:ascii="Verdana" w:hAnsi="Verdana"/>
        </w:rPr>
        <w:t xml:space="preserve">rådgivning, yrkesvalg og frafall i HO. </w:t>
      </w:r>
      <w:r w:rsidR="00153609">
        <w:rPr>
          <w:rFonts w:ascii="Verdana" w:hAnsi="Verdana"/>
        </w:rPr>
        <w:t>Rådet viste til at det er viktig å s</w:t>
      </w:r>
      <w:r w:rsidR="005507F2">
        <w:rPr>
          <w:rFonts w:ascii="Verdana" w:hAnsi="Verdana"/>
        </w:rPr>
        <w:t xml:space="preserve">e på </w:t>
      </w:r>
      <w:r w:rsidR="00E01E3B">
        <w:rPr>
          <w:rFonts w:ascii="Verdana" w:hAnsi="Verdana"/>
        </w:rPr>
        <w:t>slutt</w:t>
      </w:r>
      <w:r w:rsidR="005507F2">
        <w:rPr>
          <w:rFonts w:ascii="Verdana" w:hAnsi="Verdana"/>
        </w:rPr>
        <w:t xml:space="preserve">kompetansen til de </w:t>
      </w:r>
      <w:r w:rsidR="00153609">
        <w:rPr>
          <w:rFonts w:ascii="Verdana" w:hAnsi="Verdana"/>
        </w:rPr>
        <w:t xml:space="preserve">som kommer ut og </w:t>
      </w:r>
      <w:r w:rsidR="00457DEF">
        <w:rPr>
          <w:rFonts w:ascii="Verdana" w:hAnsi="Verdana"/>
        </w:rPr>
        <w:t xml:space="preserve">å </w:t>
      </w:r>
      <w:r w:rsidR="00153609">
        <w:rPr>
          <w:rFonts w:ascii="Verdana" w:hAnsi="Verdana"/>
        </w:rPr>
        <w:t xml:space="preserve">ha </w:t>
      </w:r>
      <w:r w:rsidR="00E01E3B">
        <w:rPr>
          <w:rFonts w:ascii="Verdana" w:hAnsi="Verdana"/>
        </w:rPr>
        <w:t xml:space="preserve">et </w:t>
      </w:r>
      <w:r w:rsidR="001E2F7F">
        <w:rPr>
          <w:rFonts w:ascii="Verdana" w:hAnsi="Verdana"/>
        </w:rPr>
        <w:t>fokus på gjennomføring</w:t>
      </w:r>
      <w:r w:rsidR="00D328B2">
        <w:rPr>
          <w:rFonts w:ascii="Verdana" w:hAnsi="Verdana"/>
        </w:rPr>
        <w:t xml:space="preserve">, men </w:t>
      </w:r>
      <w:r w:rsidR="00153609">
        <w:rPr>
          <w:rFonts w:ascii="Verdana" w:hAnsi="Verdana"/>
        </w:rPr>
        <w:t xml:space="preserve">at man </w:t>
      </w:r>
      <w:r w:rsidR="001E2F7F">
        <w:rPr>
          <w:rFonts w:ascii="Verdana" w:hAnsi="Verdana"/>
        </w:rPr>
        <w:t xml:space="preserve">også </w:t>
      </w:r>
      <w:r w:rsidR="00153609">
        <w:rPr>
          <w:rFonts w:ascii="Verdana" w:hAnsi="Verdana"/>
        </w:rPr>
        <w:t xml:space="preserve">må </w:t>
      </w:r>
      <w:r w:rsidR="001E2F7F">
        <w:rPr>
          <w:rFonts w:ascii="Verdana" w:hAnsi="Verdana"/>
        </w:rPr>
        <w:t xml:space="preserve">ta </w:t>
      </w:r>
      <w:r w:rsidR="003648DD">
        <w:rPr>
          <w:rFonts w:ascii="Verdana" w:hAnsi="Verdana"/>
        </w:rPr>
        <w:t xml:space="preserve">hensyn til </w:t>
      </w:r>
      <w:r w:rsidR="001E2F7F">
        <w:rPr>
          <w:rFonts w:ascii="Verdana" w:hAnsi="Verdana"/>
        </w:rPr>
        <w:t>at noen</w:t>
      </w:r>
      <w:r w:rsidR="00431A66" w:rsidRPr="00FE53AD">
        <w:rPr>
          <w:rFonts w:ascii="Verdana" w:hAnsi="Verdana"/>
        </w:rPr>
        <w:t xml:space="preserve"> trenger mer tid</w:t>
      </w:r>
      <w:r w:rsidR="00153609">
        <w:rPr>
          <w:rFonts w:ascii="Verdana" w:hAnsi="Verdana"/>
        </w:rPr>
        <w:t>. Det bør diskuteres muligheten for å utvide tid</w:t>
      </w:r>
      <w:r w:rsidR="00457DEF">
        <w:rPr>
          <w:rFonts w:ascii="Verdana" w:hAnsi="Verdana"/>
        </w:rPr>
        <w:t>en</w:t>
      </w:r>
      <w:r w:rsidR="00153609">
        <w:rPr>
          <w:rFonts w:ascii="Verdana" w:hAnsi="Verdana"/>
        </w:rPr>
        <w:t xml:space="preserve"> for disse, for </w:t>
      </w:r>
      <w:r w:rsidR="00D328B2">
        <w:rPr>
          <w:rFonts w:ascii="Verdana" w:hAnsi="Verdana"/>
        </w:rPr>
        <w:t xml:space="preserve">å gi </w:t>
      </w:r>
      <w:r w:rsidR="00431A66" w:rsidRPr="00FE53AD">
        <w:rPr>
          <w:rFonts w:ascii="Verdana" w:hAnsi="Verdana"/>
        </w:rPr>
        <w:t>et</w:t>
      </w:r>
      <w:r w:rsidR="00D328B2">
        <w:rPr>
          <w:rFonts w:ascii="Verdana" w:hAnsi="Verdana"/>
        </w:rPr>
        <w:t>t</w:t>
      </w:r>
      <w:r w:rsidR="003648DD">
        <w:rPr>
          <w:rFonts w:ascii="Verdana" w:hAnsi="Verdana"/>
        </w:rPr>
        <w:t xml:space="preserve"> års modning.</w:t>
      </w:r>
    </w:p>
    <w:p w:rsidR="005507F2" w:rsidRDefault="005507F2" w:rsidP="00FE53AD">
      <w:pPr>
        <w:rPr>
          <w:rFonts w:ascii="Verdana" w:hAnsi="Verdana"/>
        </w:rPr>
      </w:pPr>
    </w:p>
    <w:p w:rsidR="00DF2199" w:rsidRDefault="00DF2199" w:rsidP="00DF2199">
      <w:pPr>
        <w:rPr>
          <w:rFonts w:ascii="Verdana" w:hAnsi="Verdana"/>
          <w:b/>
        </w:rPr>
      </w:pPr>
      <w:r w:rsidRPr="00DF2199">
        <w:rPr>
          <w:rFonts w:ascii="Verdana" w:hAnsi="Verdana"/>
          <w:b/>
        </w:rPr>
        <w:t>Divers</w:t>
      </w:r>
      <w:r w:rsidR="00D328B2">
        <w:rPr>
          <w:rFonts w:ascii="Verdana" w:hAnsi="Verdana"/>
          <w:b/>
        </w:rPr>
        <w:t>e orienteringer ved rådsmedlemm</w:t>
      </w:r>
      <w:r w:rsidRPr="00DF2199">
        <w:rPr>
          <w:rFonts w:ascii="Verdana" w:hAnsi="Verdana"/>
          <w:b/>
        </w:rPr>
        <w:t xml:space="preserve">er: </w:t>
      </w:r>
    </w:p>
    <w:p w:rsidR="00153609" w:rsidRDefault="00153609" w:rsidP="00DF2199">
      <w:pPr>
        <w:rPr>
          <w:rFonts w:ascii="Verdana" w:hAnsi="Verdana"/>
          <w:b/>
        </w:rPr>
      </w:pPr>
    </w:p>
    <w:p w:rsidR="00DF2199" w:rsidRPr="00FE53AD" w:rsidRDefault="00DF2199" w:rsidP="00DF2199">
      <w:pPr>
        <w:rPr>
          <w:rFonts w:ascii="Verdana" w:hAnsi="Verdana"/>
        </w:rPr>
      </w:pPr>
      <w:r w:rsidRPr="00DF2199">
        <w:rPr>
          <w:rFonts w:ascii="Verdana" w:hAnsi="Verdana"/>
          <w:b/>
        </w:rPr>
        <w:t xml:space="preserve">Olav Østebø om ambulansefaget: </w:t>
      </w:r>
      <w:r>
        <w:rPr>
          <w:rFonts w:ascii="Verdana" w:hAnsi="Verdana"/>
        </w:rPr>
        <w:t>R</w:t>
      </w:r>
      <w:r w:rsidRPr="00FE53AD">
        <w:rPr>
          <w:rFonts w:ascii="Verdana" w:hAnsi="Verdana"/>
        </w:rPr>
        <w:t xml:space="preserve">apport på </w:t>
      </w:r>
      <w:r w:rsidR="003527BB">
        <w:rPr>
          <w:rFonts w:ascii="Verdana" w:hAnsi="Verdana"/>
        </w:rPr>
        <w:t xml:space="preserve">bachelor i </w:t>
      </w:r>
      <w:r w:rsidRPr="00FE53AD">
        <w:rPr>
          <w:rFonts w:ascii="Verdana" w:hAnsi="Verdana"/>
        </w:rPr>
        <w:t>ambulansefag</w:t>
      </w:r>
      <w:r w:rsidR="00153609">
        <w:rPr>
          <w:rFonts w:ascii="Verdana" w:hAnsi="Verdana"/>
        </w:rPr>
        <w:t xml:space="preserve"> er l</w:t>
      </w:r>
      <w:r w:rsidRPr="00FE53AD">
        <w:rPr>
          <w:rFonts w:ascii="Verdana" w:hAnsi="Verdana"/>
        </w:rPr>
        <w:t xml:space="preserve">evert HOD. </w:t>
      </w:r>
      <w:r w:rsidR="003648DD" w:rsidRPr="00FE53AD">
        <w:rPr>
          <w:rFonts w:ascii="Verdana" w:hAnsi="Verdana"/>
        </w:rPr>
        <w:t>Må man ha en bachelorutdanning for å løse oppgavene</w:t>
      </w:r>
      <w:r w:rsidR="00153609">
        <w:rPr>
          <w:rFonts w:ascii="Verdana" w:hAnsi="Verdana"/>
        </w:rPr>
        <w:t>?</w:t>
      </w:r>
      <w:r w:rsidR="003648DD" w:rsidRPr="00FE53AD">
        <w:rPr>
          <w:rFonts w:ascii="Verdana" w:hAnsi="Verdana"/>
        </w:rPr>
        <w:t xml:space="preserve"> </w:t>
      </w:r>
      <w:r w:rsidRPr="00FE53AD">
        <w:rPr>
          <w:rFonts w:ascii="Verdana" w:hAnsi="Verdana"/>
        </w:rPr>
        <w:t>Konklusjone</w:t>
      </w:r>
      <w:r w:rsidR="00E01E3B">
        <w:rPr>
          <w:rFonts w:ascii="Verdana" w:hAnsi="Verdana"/>
        </w:rPr>
        <w:t>n</w:t>
      </w:r>
      <w:r w:rsidRPr="00FE53AD">
        <w:rPr>
          <w:rFonts w:ascii="Verdana" w:hAnsi="Verdana"/>
        </w:rPr>
        <w:t xml:space="preserve"> </w:t>
      </w:r>
      <w:r w:rsidR="00153609">
        <w:rPr>
          <w:rFonts w:ascii="Verdana" w:hAnsi="Verdana"/>
        </w:rPr>
        <w:t xml:space="preserve">fra arbeidsgruppen som har sett på bachelorutdanningene, </w:t>
      </w:r>
      <w:r w:rsidR="00E01E3B">
        <w:rPr>
          <w:rFonts w:ascii="Verdana" w:hAnsi="Verdana"/>
        </w:rPr>
        <w:t xml:space="preserve">viser at det </w:t>
      </w:r>
      <w:r w:rsidR="003648DD">
        <w:rPr>
          <w:rFonts w:ascii="Verdana" w:hAnsi="Verdana"/>
        </w:rPr>
        <w:t>kan ha</w:t>
      </w:r>
      <w:r w:rsidRPr="00FE53AD">
        <w:rPr>
          <w:rFonts w:ascii="Verdana" w:hAnsi="Verdana"/>
        </w:rPr>
        <w:t xml:space="preserve"> konsekvenser for grunnutdanningene. </w:t>
      </w:r>
      <w:r>
        <w:rPr>
          <w:rFonts w:ascii="Verdana" w:hAnsi="Verdana"/>
        </w:rPr>
        <w:t>H</w:t>
      </w:r>
      <w:r w:rsidRPr="00FE53AD">
        <w:rPr>
          <w:rFonts w:ascii="Verdana" w:hAnsi="Verdana"/>
        </w:rPr>
        <w:t>øring</w:t>
      </w:r>
      <w:r w:rsidR="0030511E">
        <w:rPr>
          <w:rFonts w:ascii="Verdana" w:hAnsi="Verdana"/>
        </w:rPr>
        <w:t>sfrist</w:t>
      </w:r>
      <w:r w:rsidRPr="00FE53AD">
        <w:rPr>
          <w:rFonts w:ascii="Verdana" w:hAnsi="Verdana"/>
        </w:rPr>
        <w:t xml:space="preserve"> </w:t>
      </w:r>
      <w:r w:rsidR="00ED618E">
        <w:rPr>
          <w:rFonts w:ascii="Verdana" w:hAnsi="Verdana"/>
        </w:rPr>
        <w:t>om ny</w:t>
      </w:r>
      <w:r w:rsidRPr="00FE53AD">
        <w:rPr>
          <w:rFonts w:ascii="Verdana" w:hAnsi="Verdana"/>
        </w:rPr>
        <w:t xml:space="preserve"> akutt</w:t>
      </w:r>
      <w:r w:rsidR="006E6061">
        <w:rPr>
          <w:rFonts w:ascii="Verdana" w:hAnsi="Verdana"/>
        </w:rPr>
        <w:t>-</w:t>
      </w:r>
      <w:r w:rsidRPr="00FE53AD">
        <w:rPr>
          <w:rFonts w:ascii="Verdana" w:hAnsi="Verdana"/>
        </w:rPr>
        <w:t>for</w:t>
      </w:r>
      <w:r w:rsidR="00ED618E">
        <w:rPr>
          <w:rFonts w:ascii="Verdana" w:hAnsi="Verdana"/>
        </w:rPr>
        <w:t>skrift</w:t>
      </w:r>
      <w:r w:rsidR="00153609">
        <w:rPr>
          <w:rFonts w:ascii="Verdana" w:hAnsi="Verdana"/>
        </w:rPr>
        <w:t xml:space="preserve"> i september</w:t>
      </w:r>
      <w:r w:rsidRPr="00FE53AD">
        <w:rPr>
          <w:rFonts w:ascii="Verdana" w:hAnsi="Verdana"/>
        </w:rPr>
        <w:t xml:space="preserve">, </w:t>
      </w:r>
      <w:r w:rsidR="0030511E">
        <w:rPr>
          <w:rFonts w:ascii="Verdana" w:hAnsi="Verdana"/>
        </w:rPr>
        <w:t xml:space="preserve">den </w:t>
      </w:r>
      <w:proofErr w:type="spellStart"/>
      <w:r w:rsidR="0030511E">
        <w:rPr>
          <w:rFonts w:ascii="Verdana" w:hAnsi="Verdana"/>
        </w:rPr>
        <w:t>forskriften</w:t>
      </w:r>
      <w:proofErr w:type="spellEnd"/>
      <w:r w:rsidR="0030511E">
        <w:rPr>
          <w:rFonts w:ascii="Verdana" w:hAnsi="Verdana"/>
        </w:rPr>
        <w:t xml:space="preserve"> </w:t>
      </w:r>
      <w:r w:rsidR="003648DD">
        <w:rPr>
          <w:rFonts w:ascii="Verdana" w:hAnsi="Verdana"/>
        </w:rPr>
        <w:t>kan få</w:t>
      </w:r>
      <w:r w:rsidRPr="00FE53AD">
        <w:rPr>
          <w:rFonts w:ascii="Verdana" w:hAnsi="Verdana"/>
        </w:rPr>
        <w:t xml:space="preserve"> konsekvenser for ambulansefage</w:t>
      </w:r>
      <w:r w:rsidR="003648DD">
        <w:rPr>
          <w:rFonts w:ascii="Verdana" w:hAnsi="Verdana"/>
        </w:rPr>
        <w:t>t</w:t>
      </w:r>
      <w:r w:rsidR="00153609">
        <w:rPr>
          <w:rFonts w:ascii="Verdana" w:hAnsi="Verdana"/>
        </w:rPr>
        <w:t xml:space="preserve">, slik </w:t>
      </w:r>
      <w:r w:rsidR="00E01E3B">
        <w:rPr>
          <w:rFonts w:ascii="Verdana" w:hAnsi="Verdana"/>
        </w:rPr>
        <w:t xml:space="preserve">ambulansefaget fremstår i </w:t>
      </w:r>
      <w:r w:rsidR="00A42493">
        <w:rPr>
          <w:rFonts w:ascii="Verdana" w:hAnsi="Verdana"/>
        </w:rPr>
        <w:t>dag.</w:t>
      </w:r>
      <w:r w:rsidR="00153609">
        <w:rPr>
          <w:rFonts w:ascii="Verdana" w:hAnsi="Verdana"/>
        </w:rPr>
        <w:t xml:space="preserve"> AU tar opp igjen diskusjonen </w:t>
      </w:r>
      <w:r w:rsidR="003527BB">
        <w:rPr>
          <w:rFonts w:ascii="Verdana" w:hAnsi="Verdana"/>
        </w:rPr>
        <w:t xml:space="preserve">av ambulansefaget </w:t>
      </w:r>
      <w:r w:rsidR="00153609">
        <w:rPr>
          <w:rFonts w:ascii="Verdana" w:hAnsi="Verdana"/>
        </w:rPr>
        <w:t xml:space="preserve">fra høsten </w:t>
      </w:r>
      <w:r w:rsidR="003527BB">
        <w:rPr>
          <w:rFonts w:ascii="Verdana" w:hAnsi="Verdana"/>
        </w:rPr>
        <w:t>2014.</w:t>
      </w:r>
      <w:r w:rsidRPr="00FE53AD">
        <w:rPr>
          <w:rFonts w:ascii="Verdana" w:hAnsi="Verdana"/>
        </w:rPr>
        <w:t xml:space="preserve"> </w:t>
      </w:r>
    </w:p>
    <w:p w:rsidR="00DF2199" w:rsidRDefault="00DF2199" w:rsidP="00DF2199">
      <w:pPr>
        <w:rPr>
          <w:rFonts w:ascii="Verdana" w:hAnsi="Verdana"/>
          <w:b/>
        </w:rPr>
      </w:pPr>
    </w:p>
    <w:p w:rsidR="00DF2199" w:rsidRDefault="00DF2199" w:rsidP="00DF2199">
      <w:pPr>
        <w:rPr>
          <w:rFonts w:ascii="Verdana" w:hAnsi="Verdana"/>
          <w:b/>
        </w:rPr>
      </w:pPr>
      <w:r w:rsidRPr="00DF2199">
        <w:rPr>
          <w:rFonts w:ascii="Verdana" w:hAnsi="Verdana"/>
          <w:b/>
        </w:rPr>
        <w:t xml:space="preserve">ECVET ved Ingri Bjørnevik </w:t>
      </w:r>
    </w:p>
    <w:p w:rsidR="001D1780" w:rsidRPr="001D1780" w:rsidRDefault="001D1780" w:rsidP="001D1780">
      <w:pPr>
        <w:rPr>
          <w:rFonts w:ascii="Verdana" w:hAnsi="Verdana"/>
        </w:rPr>
      </w:pPr>
      <w:r w:rsidRPr="001D1780">
        <w:rPr>
          <w:rFonts w:ascii="Verdana" w:hAnsi="Verdana"/>
        </w:rPr>
        <w:t>Arbeidsgruppen har tatt for seg 3 ulike modeller: Ungdom som vil ha del av sin utdanning i Europa, godkjenning av voksne gjennom realkompetansevurdering og godkje</w:t>
      </w:r>
      <w:r w:rsidR="003527BB">
        <w:rPr>
          <w:rFonts w:ascii="Verdana" w:hAnsi="Verdana"/>
        </w:rPr>
        <w:t>nning av utenlandsk fagopplæring</w:t>
      </w:r>
      <w:r w:rsidRPr="001D1780">
        <w:rPr>
          <w:rFonts w:ascii="Verdana" w:hAnsi="Verdana"/>
        </w:rPr>
        <w:t>. Mye diskusjon av vokabular m</w:t>
      </w:r>
      <w:r>
        <w:rPr>
          <w:rFonts w:ascii="Verdana" w:hAnsi="Verdana"/>
        </w:rPr>
        <w:t xml:space="preserve">ed hensyn til å </w:t>
      </w:r>
      <w:r w:rsidRPr="001D1780">
        <w:rPr>
          <w:rFonts w:ascii="Verdana" w:hAnsi="Verdana"/>
        </w:rPr>
        <w:t xml:space="preserve">kunne kommunisere i utlandet: </w:t>
      </w:r>
      <w:r w:rsidR="00A42493" w:rsidRPr="001D1780">
        <w:rPr>
          <w:rFonts w:ascii="Verdana" w:hAnsi="Verdana"/>
        </w:rPr>
        <w:t>f.eks.</w:t>
      </w:r>
      <w:r w:rsidRPr="001D1780">
        <w:rPr>
          <w:rFonts w:ascii="Verdana" w:hAnsi="Verdana"/>
        </w:rPr>
        <w:t xml:space="preserve">: Unit – enhet, </w:t>
      </w:r>
      <w:proofErr w:type="spellStart"/>
      <w:r w:rsidRPr="001D1780">
        <w:rPr>
          <w:rFonts w:ascii="Verdana" w:hAnsi="Verdana"/>
        </w:rPr>
        <w:t>Competent</w:t>
      </w:r>
      <w:proofErr w:type="spellEnd"/>
      <w:r w:rsidRPr="001D1780">
        <w:rPr>
          <w:rFonts w:ascii="Verdana" w:hAnsi="Verdana"/>
        </w:rPr>
        <w:t xml:space="preserve"> body=Kompetent myndighet. Verktøyet kan brukes til å nå forskjellige mål. </w:t>
      </w:r>
    </w:p>
    <w:p w:rsidR="001D1780" w:rsidRPr="001D1780" w:rsidRDefault="001D1780" w:rsidP="001D1780">
      <w:pPr>
        <w:rPr>
          <w:rFonts w:ascii="Verdana" w:hAnsi="Verdana"/>
        </w:rPr>
      </w:pPr>
      <w:r w:rsidRPr="001D1780">
        <w:rPr>
          <w:rFonts w:ascii="Verdana" w:hAnsi="Verdana"/>
        </w:rPr>
        <w:t xml:space="preserve"> </w:t>
      </w:r>
    </w:p>
    <w:p w:rsidR="001D1780" w:rsidRDefault="001D1780" w:rsidP="001D1780">
      <w:pPr>
        <w:rPr>
          <w:rFonts w:ascii="Verdana" w:hAnsi="Verdana"/>
        </w:rPr>
      </w:pPr>
      <w:r w:rsidRPr="001D1780">
        <w:rPr>
          <w:rFonts w:ascii="Verdana" w:hAnsi="Verdana"/>
        </w:rPr>
        <w:t xml:space="preserve">En annen problemstilling er knyttet til at vi i Norge har sluttvurdering </w:t>
      </w:r>
      <w:r w:rsidR="00D52B6F">
        <w:rPr>
          <w:rFonts w:ascii="Verdana" w:hAnsi="Verdana"/>
        </w:rPr>
        <w:t xml:space="preserve">i </w:t>
      </w:r>
      <w:r w:rsidRPr="001D1780">
        <w:rPr>
          <w:rFonts w:ascii="Verdana" w:hAnsi="Verdana"/>
        </w:rPr>
        <w:t>VG3, men</w:t>
      </w:r>
      <w:r>
        <w:rPr>
          <w:rFonts w:ascii="Verdana" w:hAnsi="Verdana"/>
        </w:rPr>
        <w:t>s</w:t>
      </w:r>
      <w:r w:rsidRPr="001D1780">
        <w:rPr>
          <w:rFonts w:ascii="Verdana" w:hAnsi="Verdana"/>
        </w:rPr>
        <w:t xml:space="preserve"> man i andre land har delvurderinger underveis. </w:t>
      </w:r>
      <w:r>
        <w:rPr>
          <w:rFonts w:ascii="Verdana" w:hAnsi="Verdana"/>
        </w:rPr>
        <w:t xml:space="preserve">Et mål </w:t>
      </w:r>
      <w:r w:rsidR="00D52B6F">
        <w:rPr>
          <w:rFonts w:ascii="Verdana" w:hAnsi="Verdana"/>
        </w:rPr>
        <w:t xml:space="preserve">er </w:t>
      </w:r>
      <w:r>
        <w:rPr>
          <w:rFonts w:ascii="Verdana" w:hAnsi="Verdana"/>
        </w:rPr>
        <w:t>å b</w:t>
      </w:r>
      <w:r w:rsidRPr="001D1780">
        <w:rPr>
          <w:rFonts w:ascii="Verdana" w:hAnsi="Verdana"/>
        </w:rPr>
        <w:t>li enig</w:t>
      </w:r>
      <w:r w:rsidR="00D52B6F">
        <w:rPr>
          <w:rFonts w:ascii="Verdana" w:hAnsi="Verdana"/>
        </w:rPr>
        <w:t>e</w:t>
      </w:r>
      <w:r w:rsidRPr="001D1780">
        <w:rPr>
          <w:rFonts w:ascii="Verdana" w:hAnsi="Verdana"/>
        </w:rPr>
        <w:t xml:space="preserve"> om læremålene for ungdomm</w:t>
      </w:r>
      <w:r w:rsidR="00D52B6F">
        <w:rPr>
          <w:rFonts w:ascii="Verdana" w:hAnsi="Verdana"/>
        </w:rPr>
        <w:t>ene som drar til utlandet her hjemme</w:t>
      </w:r>
      <w:r w:rsidRPr="001D1780">
        <w:rPr>
          <w:rFonts w:ascii="Verdana" w:hAnsi="Verdana"/>
        </w:rPr>
        <w:t xml:space="preserve">, finne bedriften og myndigheten i utlandet, </w:t>
      </w:r>
      <w:r w:rsidR="00D52B6F">
        <w:rPr>
          <w:rFonts w:ascii="Verdana" w:hAnsi="Verdana"/>
        </w:rPr>
        <w:t>for så å få oversatt læremålene</w:t>
      </w:r>
      <w:r w:rsidRPr="001D1780">
        <w:rPr>
          <w:rFonts w:ascii="Verdana" w:hAnsi="Verdana"/>
        </w:rPr>
        <w:t xml:space="preserve"> til sin læreplan, slik at ungdommene får utøve det de skal. Mulighet for kvalifikasjonsbit hjemme om nødvendig for å oppnå full kompetanse. </w:t>
      </w:r>
    </w:p>
    <w:p w:rsidR="00D52B6F" w:rsidRDefault="00D52B6F" w:rsidP="001D1780">
      <w:pPr>
        <w:rPr>
          <w:rFonts w:ascii="Verdana" w:hAnsi="Verdana"/>
        </w:rPr>
      </w:pPr>
    </w:p>
    <w:p w:rsidR="00D52B6F" w:rsidRPr="001D1780" w:rsidRDefault="00D52B6F" w:rsidP="001D1780">
      <w:pPr>
        <w:rPr>
          <w:rFonts w:ascii="Verdana" w:hAnsi="Verdana"/>
        </w:rPr>
      </w:pPr>
    </w:p>
    <w:p w:rsidR="001D1780" w:rsidRPr="001D1780" w:rsidRDefault="001D1780" w:rsidP="001D1780">
      <w:pPr>
        <w:rPr>
          <w:rFonts w:ascii="Verdana" w:hAnsi="Verdana"/>
        </w:rPr>
      </w:pPr>
      <w:r w:rsidRPr="001D1780">
        <w:rPr>
          <w:rFonts w:ascii="Verdana" w:hAnsi="Verdana"/>
        </w:rPr>
        <w:lastRenderedPageBreak/>
        <w:t xml:space="preserve"> </w:t>
      </w:r>
    </w:p>
    <w:p w:rsidR="001D1780" w:rsidRPr="001D1780" w:rsidRDefault="001D1780" w:rsidP="001D178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Orientering fra Fagforbundet: </w:t>
      </w:r>
    </w:p>
    <w:p w:rsidR="001D1780" w:rsidRPr="001D1780" w:rsidRDefault="001D1780" w:rsidP="001D1780">
      <w:pPr>
        <w:rPr>
          <w:rFonts w:ascii="Verdana" w:hAnsi="Verdana"/>
        </w:rPr>
      </w:pPr>
      <w:r w:rsidRPr="001D1780">
        <w:rPr>
          <w:rFonts w:ascii="Verdana" w:hAnsi="Verdana"/>
        </w:rPr>
        <w:t xml:space="preserve">Prosjekt BUA-faget Fagforbundet v/Ingri Bjørnevik: Formålet med prosjektet er å synliggjøre og anerkjenne fagarbeidere. </w:t>
      </w:r>
    </w:p>
    <w:p w:rsidR="001D1780" w:rsidRDefault="001D1780" w:rsidP="00CE52B4">
      <w:pPr>
        <w:rPr>
          <w:rFonts w:ascii="Verdana" w:hAnsi="Verdana" w:cs="Verdana"/>
          <w:bCs/>
        </w:rPr>
      </w:pPr>
    </w:p>
    <w:p w:rsidR="0048009E" w:rsidRPr="0048009E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18</w:t>
      </w:r>
      <w:r w:rsidR="0048009E" w:rsidRPr="0048009E">
        <w:rPr>
          <w:rFonts w:ascii="Verdana" w:hAnsi="Verdana" w:cs="Verdana"/>
          <w:b/>
          <w:bCs/>
        </w:rPr>
        <w:t>/14: Strategi- og handlingsplan</w:t>
      </w:r>
      <w:r w:rsidR="00276432">
        <w:rPr>
          <w:rFonts w:ascii="Verdana" w:hAnsi="Verdana" w:cs="Verdana"/>
          <w:b/>
          <w:bCs/>
        </w:rPr>
        <w:t xml:space="preserve">, </w:t>
      </w:r>
      <w:r w:rsidR="005F1446">
        <w:rPr>
          <w:rFonts w:ascii="Verdana" w:hAnsi="Verdana" w:cs="Verdana"/>
          <w:b/>
          <w:bCs/>
        </w:rPr>
        <w:t xml:space="preserve">flytskjema </w:t>
      </w:r>
      <w:r w:rsidR="00276432">
        <w:rPr>
          <w:rFonts w:ascii="Verdana" w:hAnsi="Verdana" w:cs="Verdana"/>
          <w:b/>
          <w:bCs/>
        </w:rPr>
        <w:t xml:space="preserve">og utviklingsredegjørelse </w:t>
      </w:r>
      <w:r w:rsidR="0048009E"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</w:rPr>
        <w:t>ed</w:t>
      </w:r>
      <w:r w:rsidR="0048009E">
        <w:rPr>
          <w:rFonts w:ascii="Verdana" w:hAnsi="Verdana" w:cs="Verdana"/>
          <w:b/>
          <w:bCs/>
        </w:rPr>
        <w:t xml:space="preserve"> Olav Østebø</w:t>
      </w:r>
      <w:r w:rsidR="005F1446">
        <w:rPr>
          <w:rFonts w:ascii="Verdana" w:hAnsi="Verdana" w:cs="Verdana"/>
          <w:b/>
          <w:bCs/>
        </w:rPr>
        <w:t xml:space="preserve">/Fride Burton </w:t>
      </w:r>
    </w:p>
    <w:p w:rsidR="0048009E" w:rsidRDefault="00F22D1F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Olav Østebø gjennomgikk s</w:t>
      </w:r>
      <w:r w:rsidR="00B52DFA" w:rsidRPr="000464BE">
        <w:rPr>
          <w:rFonts w:ascii="Verdana" w:hAnsi="Verdana" w:cs="Verdana"/>
          <w:bCs/>
        </w:rPr>
        <w:t>trategi- og handling</w:t>
      </w:r>
      <w:r w:rsidR="00250E63" w:rsidRPr="000464BE">
        <w:rPr>
          <w:rFonts w:ascii="Verdana" w:hAnsi="Verdana" w:cs="Verdana"/>
          <w:bCs/>
        </w:rPr>
        <w:t>s</w:t>
      </w:r>
      <w:r w:rsidR="00B52DFA" w:rsidRPr="000464BE">
        <w:rPr>
          <w:rFonts w:ascii="Verdana" w:hAnsi="Verdana" w:cs="Verdana"/>
          <w:bCs/>
        </w:rPr>
        <w:t>plan</w:t>
      </w:r>
      <w:r>
        <w:rPr>
          <w:rFonts w:ascii="Verdana" w:hAnsi="Verdana" w:cs="Verdana"/>
          <w:bCs/>
        </w:rPr>
        <w:t>. Dette</w:t>
      </w:r>
      <w:r w:rsidR="00B52DFA" w:rsidRPr="000464BE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vil </w:t>
      </w:r>
      <w:r w:rsidR="00B52DFA" w:rsidRPr="000464BE">
        <w:rPr>
          <w:rFonts w:ascii="Verdana" w:hAnsi="Verdana" w:cs="Verdana"/>
          <w:bCs/>
        </w:rPr>
        <w:t xml:space="preserve">relateres til </w:t>
      </w:r>
      <w:r>
        <w:rPr>
          <w:rFonts w:ascii="Verdana" w:hAnsi="Verdana" w:cs="Verdana"/>
          <w:bCs/>
        </w:rPr>
        <w:t xml:space="preserve">pågående og planlagte </w:t>
      </w:r>
      <w:r w:rsidR="00B52DFA" w:rsidRPr="000464BE">
        <w:rPr>
          <w:rFonts w:ascii="Verdana" w:hAnsi="Verdana" w:cs="Verdana"/>
          <w:bCs/>
        </w:rPr>
        <w:t>oppgaver i flytskjema</w:t>
      </w:r>
      <w:r w:rsidR="00276432">
        <w:rPr>
          <w:rFonts w:ascii="Verdana" w:hAnsi="Verdana" w:cs="Verdana"/>
          <w:bCs/>
        </w:rPr>
        <w:t xml:space="preserve"> og legg</w:t>
      </w:r>
      <w:r w:rsidR="00C21FFA">
        <w:rPr>
          <w:rFonts w:ascii="Verdana" w:hAnsi="Verdana" w:cs="Verdana"/>
          <w:bCs/>
        </w:rPr>
        <w:t>er grunnlag for planlegging av U</w:t>
      </w:r>
      <w:r w:rsidR="00276432">
        <w:rPr>
          <w:rFonts w:ascii="Verdana" w:hAnsi="Verdana" w:cs="Verdana"/>
          <w:bCs/>
        </w:rPr>
        <w:t>tviklingslingsredegjørelsen 2015</w:t>
      </w:r>
      <w:r w:rsidR="003527BB">
        <w:rPr>
          <w:rFonts w:ascii="Verdana" w:hAnsi="Verdana" w:cs="Verdana"/>
          <w:bCs/>
        </w:rPr>
        <w:t>/2016</w:t>
      </w:r>
      <w:r w:rsidR="00276432">
        <w:rPr>
          <w:rFonts w:ascii="Verdana" w:hAnsi="Verdana" w:cs="Verdana"/>
          <w:bCs/>
        </w:rPr>
        <w:t xml:space="preserve">. </w:t>
      </w:r>
    </w:p>
    <w:p w:rsidR="00B94B55" w:rsidRDefault="00B94B55" w:rsidP="0048009E">
      <w:pPr>
        <w:rPr>
          <w:rFonts w:ascii="Verdana" w:hAnsi="Verdana" w:cs="Verdana"/>
          <w:bCs/>
        </w:rPr>
      </w:pPr>
    </w:p>
    <w:p w:rsidR="00715B1A" w:rsidRDefault="00172AC2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</w:t>
      </w:r>
      <w:r w:rsidR="00715B1A">
        <w:rPr>
          <w:rFonts w:ascii="Verdana" w:hAnsi="Verdana" w:cs="Verdana"/>
          <w:bCs/>
        </w:rPr>
        <w:t xml:space="preserve">iltak under rådets ulike fokusområder ble diskutert: </w:t>
      </w:r>
    </w:p>
    <w:p w:rsidR="008B4F4A" w:rsidRDefault="008B4F4A" w:rsidP="0048009E">
      <w:pPr>
        <w:rPr>
          <w:rFonts w:ascii="Verdana" w:hAnsi="Verdana" w:cs="Verdana"/>
          <w:bCs/>
        </w:rPr>
      </w:pPr>
    </w:p>
    <w:p w:rsidR="008B4F4A" w:rsidRPr="00172AC2" w:rsidRDefault="00715B1A" w:rsidP="0048009E">
      <w:pPr>
        <w:rPr>
          <w:rFonts w:ascii="Verdana" w:hAnsi="Verdana" w:cs="Verdana"/>
          <w:bCs/>
          <w:u w:val="single"/>
        </w:rPr>
      </w:pPr>
      <w:r w:rsidRPr="00172AC2">
        <w:rPr>
          <w:rFonts w:ascii="Verdana" w:hAnsi="Verdana" w:cs="Verdana"/>
          <w:bCs/>
          <w:u w:val="single"/>
        </w:rPr>
        <w:t xml:space="preserve">Kvalitet: </w:t>
      </w:r>
    </w:p>
    <w:p w:rsidR="00B94B55" w:rsidRPr="008B4F4A" w:rsidRDefault="00715B1A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8B4F4A">
        <w:rPr>
          <w:rFonts w:ascii="Verdana" w:hAnsi="Verdana" w:cs="Verdana"/>
          <w:bCs/>
        </w:rPr>
        <w:t>Prioriteringer: Instruktører</w:t>
      </w:r>
      <w:r w:rsidR="008B4F4A" w:rsidRPr="008B4F4A">
        <w:rPr>
          <w:rFonts w:ascii="Verdana" w:hAnsi="Verdana" w:cs="Verdana"/>
          <w:bCs/>
        </w:rPr>
        <w:t xml:space="preserve">, </w:t>
      </w:r>
      <w:r w:rsidRPr="008B4F4A">
        <w:rPr>
          <w:rFonts w:ascii="Verdana" w:hAnsi="Verdana" w:cs="Verdana"/>
          <w:bCs/>
        </w:rPr>
        <w:t>utstyrssituasjonen, autorisasjonsfagene. Lærebøker i skole og bedrift og e-læringsbøker også i bedrift.</w:t>
      </w:r>
    </w:p>
    <w:p w:rsidR="00715B1A" w:rsidRDefault="00715B1A" w:rsidP="0048009E">
      <w:pPr>
        <w:rPr>
          <w:rFonts w:ascii="Verdana" w:hAnsi="Verdana" w:cs="Verdana"/>
          <w:bCs/>
        </w:rPr>
      </w:pPr>
    </w:p>
    <w:p w:rsidR="00715B1A" w:rsidRPr="00172AC2" w:rsidRDefault="00715B1A" w:rsidP="0048009E">
      <w:pPr>
        <w:rPr>
          <w:rFonts w:ascii="Verdana" w:hAnsi="Verdana" w:cs="Verdana"/>
          <w:bCs/>
          <w:u w:val="single"/>
        </w:rPr>
      </w:pPr>
      <w:r w:rsidRPr="00172AC2">
        <w:rPr>
          <w:rFonts w:ascii="Verdana" w:hAnsi="Verdana" w:cs="Verdana"/>
          <w:bCs/>
          <w:u w:val="single"/>
        </w:rPr>
        <w:t xml:space="preserve">Utdanningsmodeller: </w:t>
      </w:r>
    </w:p>
    <w:p w:rsidR="00715B1A" w:rsidRPr="008B4F4A" w:rsidRDefault="00715B1A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8B4F4A">
        <w:rPr>
          <w:rFonts w:ascii="Verdana" w:hAnsi="Verdana" w:cs="Verdana"/>
          <w:bCs/>
        </w:rPr>
        <w:t>Helseservicefagene: helsesekretær</w:t>
      </w:r>
      <w:r w:rsidR="00CE090F">
        <w:rPr>
          <w:rFonts w:ascii="Verdana" w:hAnsi="Verdana" w:cs="Verdana"/>
          <w:bCs/>
        </w:rPr>
        <w:t>faget vil</w:t>
      </w:r>
      <w:r w:rsidRPr="008B4F4A">
        <w:rPr>
          <w:rFonts w:ascii="Verdana" w:hAnsi="Verdana" w:cs="Verdana"/>
          <w:bCs/>
        </w:rPr>
        <w:t xml:space="preserve"> konkluderes først</w:t>
      </w:r>
      <w:r w:rsidR="00CE090F">
        <w:rPr>
          <w:rFonts w:ascii="Verdana" w:hAnsi="Verdana" w:cs="Verdana"/>
          <w:bCs/>
        </w:rPr>
        <w:t>, så vil</w:t>
      </w:r>
      <w:r w:rsidRPr="008B4F4A">
        <w:rPr>
          <w:rFonts w:ascii="Verdana" w:hAnsi="Verdana" w:cs="Verdana"/>
          <w:bCs/>
        </w:rPr>
        <w:t xml:space="preserve"> </w:t>
      </w:r>
      <w:r w:rsidR="00CE090F">
        <w:rPr>
          <w:rFonts w:ascii="Verdana" w:hAnsi="Verdana" w:cs="Verdana"/>
          <w:bCs/>
        </w:rPr>
        <w:t>a</w:t>
      </w:r>
      <w:r w:rsidRPr="008B4F4A">
        <w:rPr>
          <w:rFonts w:ascii="Verdana" w:hAnsi="Verdana" w:cs="Verdana"/>
          <w:bCs/>
        </w:rPr>
        <w:t xml:space="preserve">potek og tannhelse </w:t>
      </w:r>
      <w:r w:rsidR="00CE090F">
        <w:rPr>
          <w:rFonts w:ascii="Verdana" w:hAnsi="Verdana" w:cs="Verdana"/>
          <w:bCs/>
        </w:rPr>
        <w:t xml:space="preserve">komme </w:t>
      </w:r>
      <w:r w:rsidR="008B4F4A" w:rsidRPr="008B4F4A">
        <w:rPr>
          <w:rFonts w:ascii="Verdana" w:hAnsi="Verdana" w:cs="Verdana"/>
          <w:bCs/>
        </w:rPr>
        <w:t>senere.</w:t>
      </w:r>
    </w:p>
    <w:p w:rsidR="00715B1A" w:rsidRPr="008B4F4A" w:rsidRDefault="00A7066B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Små fag: Ortopediteknikk</w:t>
      </w:r>
      <w:r w:rsidRPr="008B4F4A">
        <w:rPr>
          <w:rFonts w:ascii="Verdana" w:hAnsi="Verdana" w:cs="Verdana"/>
          <w:bCs/>
        </w:rPr>
        <w:t xml:space="preserve"> (</w:t>
      </w:r>
      <w:r w:rsidR="00715B1A" w:rsidRPr="008B4F4A">
        <w:rPr>
          <w:rFonts w:ascii="Verdana" w:hAnsi="Verdana" w:cs="Verdana"/>
          <w:bCs/>
        </w:rPr>
        <w:t>ortopedi: 2012</w:t>
      </w:r>
      <w:r>
        <w:rPr>
          <w:rFonts w:ascii="Verdana" w:hAnsi="Verdana" w:cs="Verdana"/>
          <w:bCs/>
        </w:rPr>
        <w:t>:</w:t>
      </w:r>
      <w:r w:rsidR="00715B1A" w:rsidRPr="008B4F4A">
        <w:rPr>
          <w:rFonts w:ascii="Verdana" w:hAnsi="Verdana" w:cs="Verdana"/>
          <w:bCs/>
        </w:rPr>
        <w:t xml:space="preserve"> 7 </w:t>
      </w:r>
      <w:proofErr w:type="spellStart"/>
      <w:r w:rsidR="00715B1A" w:rsidRPr="008B4F4A">
        <w:rPr>
          <w:rFonts w:ascii="Verdana" w:hAnsi="Verdana" w:cs="Verdana"/>
          <w:bCs/>
        </w:rPr>
        <w:t>stk</w:t>
      </w:r>
      <w:proofErr w:type="spellEnd"/>
      <w:r w:rsidR="00715B1A" w:rsidRPr="008B4F4A">
        <w:rPr>
          <w:rFonts w:ascii="Verdana" w:hAnsi="Verdana" w:cs="Verdana"/>
          <w:bCs/>
        </w:rPr>
        <w:t xml:space="preserve">, </w:t>
      </w:r>
      <w:r w:rsidRPr="008B4F4A">
        <w:rPr>
          <w:rFonts w:ascii="Verdana" w:hAnsi="Verdana" w:cs="Verdana"/>
          <w:bCs/>
        </w:rPr>
        <w:t>2013:</w:t>
      </w:r>
      <w:r>
        <w:rPr>
          <w:rFonts w:ascii="Verdana" w:hAnsi="Verdana" w:cs="Verdana"/>
          <w:bCs/>
        </w:rPr>
        <w:t xml:space="preserve"> </w:t>
      </w:r>
      <w:r w:rsidR="00715B1A" w:rsidRPr="008B4F4A">
        <w:rPr>
          <w:rFonts w:ascii="Verdana" w:hAnsi="Verdana" w:cs="Verdana"/>
          <w:bCs/>
        </w:rPr>
        <w:t xml:space="preserve">4 </w:t>
      </w:r>
      <w:proofErr w:type="spellStart"/>
      <w:r w:rsidR="00715B1A" w:rsidRPr="008B4F4A">
        <w:rPr>
          <w:rFonts w:ascii="Verdana" w:hAnsi="Verdana" w:cs="Verdana"/>
          <w:bCs/>
        </w:rPr>
        <w:t>stk</w:t>
      </w:r>
      <w:proofErr w:type="spellEnd"/>
      <w:r w:rsidR="00715B1A" w:rsidRPr="008B4F4A">
        <w:rPr>
          <w:rFonts w:ascii="Verdana" w:hAnsi="Verdana" w:cs="Verdana"/>
          <w:bCs/>
        </w:rPr>
        <w:t xml:space="preserve"> på landsbasi</w:t>
      </w:r>
      <w:r>
        <w:rPr>
          <w:rFonts w:ascii="Verdana" w:hAnsi="Verdana" w:cs="Verdana"/>
          <w:bCs/>
        </w:rPr>
        <w:t>s), fotpleie og hudpleie</w:t>
      </w:r>
      <w:r w:rsidR="00715B1A" w:rsidRPr="008B4F4A">
        <w:rPr>
          <w:rFonts w:ascii="Verdana" w:hAnsi="Verdana" w:cs="Verdana"/>
          <w:bCs/>
        </w:rPr>
        <w:t xml:space="preserve">  </w:t>
      </w:r>
    </w:p>
    <w:p w:rsidR="008B4F4A" w:rsidRPr="008B4F4A" w:rsidRDefault="008B4F4A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8B4F4A">
        <w:rPr>
          <w:rFonts w:ascii="Verdana" w:hAnsi="Verdana" w:cs="Verdana"/>
          <w:bCs/>
        </w:rPr>
        <w:t>Vekslingsmodell</w:t>
      </w:r>
    </w:p>
    <w:p w:rsidR="008B4F4A" w:rsidRPr="008B4F4A" w:rsidRDefault="008B4F4A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8B4F4A">
        <w:rPr>
          <w:rFonts w:ascii="Verdana" w:hAnsi="Verdana" w:cs="Verdana"/>
          <w:bCs/>
        </w:rPr>
        <w:t>Kombinasjon fagbrev og studieforberedende</w:t>
      </w:r>
    </w:p>
    <w:p w:rsidR="001F4694" w:rsidRDefault="001F4694" w:rsidP="0048009E">
      <w:pPr>
        <w:rPr>
          <w:rFonts w:ascii="Verdana" w:hAnsi="Verdana" w:cs="Verdana"/>
          <w:bCs/>
        </w:rPr>
      </w:pPr>
    </w:p>
    <w:p w:rsidR="008B4F4A" w:rsidRPr="00172AC2" w:rsidRDefault="008B4F4A" w:rsidP="0048009E">
      <w:pPr>
        <w:rPr>
          <w:rFonts w:ascii="Verdana" w:hAnsi="Verdana" w:cs="Verdana"/>
          <w:bCs/>
          <w:u w:val="single"/>
        </w:rPr>
      </w:pPr>
      <w:r w:rsidRPr="00172AC2">
        <w:rPr>
          <w:rFonts w:ascii="Verdana" w:hAnsi="Verdana" w:cs="Verdana"/>
          <w:bCs/>
          <w:u w:val="single"/>
        </w:rPr>
        <w:t xml:space="preserve">Kunnskapsbasert utvikling: </w:t>
      </w:r>
    </w:p>
    <w:p w:rsidR="001F4694" w:rsidRDefault="008B4F4A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-læreplaner, behov for evaluering/forskning,</w:t>
      </w:r>
      <w:r w:rsidR="00172AC2">
        <w:rPr>
          <w:rFonts w:ascii="Verdana" w:hAnsi="Verdana" w:cs="Verdana"/>
          <w:bCs/>
        </w:rPr>
        <w:t xml:space="preserve"> i</w:t>
      </w:r>
      <w:r>
        <w:rPr>
          <w:rFonts w:ascii="Verdana" w:hAnsi="Verdana" w:cs="Verdana"/>
          <w:bCs/>
        </w:rPr>
        <w:t>nternasjonalt samarbeid, autorisasjon, i EØS og utenfor EØS, nettbasert utdanning også på videregående, godkjenning fagbrev, yrkesprøving og Bergens test</w:t>
      </w:r>
      <w:r w:rsidR="00172AC2">
        <w:rPr>
          <w:rFonts w:ascii="Verdana" w:hAnsi="Verdana" w:cs="Verdana"/>
          <w:bCs/>
        </w:rPr>
        <w:t xml:space="preserve"> ble diskutert</w:t>
      </w:r>
      <w:r w:rsidR="00E01E3B">
        <w:rPr>
          <w:rFonts w:ascii="Verdana" w:hAnsi="Verdana" w:cs="Verdana"/>
          <w:bCs/>
        </w:rPr>
        <w:t>.</w:t>
      </w:r>
    </w:p>
    <w:p w:rsidR="008B4F4A" w:rsidRDefault="008B4F4A" w:rsidP="0048009E">
      <w:pPr>
        <w:rPr>
          <w:rFonts w:ascii="Verdana" w:hAnsi="Verdana" w:cs="Verdana"/>
          <w:bCs/>
        </w:rPr>
      </w:pPr>
    </w:p>
    <w:p w:rsidR="008B4F4A" w:rsidRDefault="008B4F4A" w:rsidP="0048009E">
      <w:pPr>
        <w:rPr>
          <w:rFonts w:ascii="Verdana" w:hAnsi="Verdana" w:cs="Verdana"/>
          <w:bCs/>
        </w:rPr>
      </w:pPr>
      <w:r w:rsidRPr="00172AC2">
        <w:rPr>
          <w:rFonts w:ascii="Verdana" w:hAnsi="Verdana" w:cs="Verdana"/>
          <w:bCs/>
          <w:u w:val="single"/>
        </w:rPr>
        <w:t>Omdømme og kommunikasjon</w:t>
      </w:r>
      <w:r>
        <w:rPr>
          <w:rFonts w:ascii="Verdana" w:hAnsi="Verdana" w:cs="Verdana"/>
          <w:bCs/>
        </w:rPr>
        <w:t xml:space="preserve">: </w:t>
      </w:r>
    </w:p>
    <w:p w:rsidR="008B4F4A" w:rsidRPr="008B4F4A" w:rsidRDefault="00172AC2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Må kartlegge </w:t>
      </w:r>
      <w:r w:rsidR="005439A6">
        <w:rPr>
          <w:rFonts w:ascii="Verdana" w:hAnsi="Verdana" w:cs="Verdana"/>
          <w:bCs/>
        </w:rPr>
        <w:t xml:space="preserve">hvor HO er kjent. </w:t>
      </w:r>
    </w:p>
    <w:p w:rsidR="008B4F4A" w:rsidRPr="008B4F4A" w:rsidRDefault="008B4F4A" w:rsidP="008B4F4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«</w:t>
      </w:r>
      <w:proofErr w:type="gramStart"/>
      <w:r w:rsidRPr="008B4F4A">
        <w:rPr>
          <w:rFonts w:ascii="Verdana" w:hAnsi="Verdana" w:cs="Verdana"/>
          <w:bCs/>
        </w:rPr>
        <w:t>Snakke</w:t>
      </w:r>
      <w:proofErr w:type="gramEnd"/>
      <w:r w:rsidRPr="008B4F4A">
        <w:rPr>
          <w:rFonts w:ascii="Verdana" w:hAnsi="Verdana" w:cs="Verdana"/>
          <w:bCs/>
        </w:rPr>
        <w:t xml:space="preserve"> opp</w:t>
      </w:r>
      <w:r>
        <w:rPr>
          <w:rFonts w:ascii="Verdana" w:hAnsi="Verdana" w:cs="Verdana"/>
          <w:bCs/>
        </w:rPr>
        <w:t>»</w:t>
      </w:r>
      <w:r w:rsidRPr="008B4F4A">
        <w:rPr>
          <w:rFonts w:ascii="Verdana" w:hAnsi="Verdana" w:cs="Verdana"/>
          <w:bCs/>
        </w:rPr>
        <w:t xml:space="preserve"> HO-fagene og lærling</w:t>
      </w:r>
      <w:r>
        <w:rPr>
          <w:rFonts w:ascii="Verdana" w:hAnsi="Verdana" w:cs="Verdana"/>
          <w:bCs/>
        </w:rPr>
        <w:t>e</w:t>
      </w:r>
      <w:r w:rsidRPr="008B4F4A">
        <w:rPr>
          <w:rFonts w:ascii="Verdana" w:hAnsi="Verdana" w:cs="Verdana"/>
          <w:bCs/>
        </w:rPr>
        <w:t xml:space="preserve">løpene, </w:t>
      </w:r>
      <w:proofErr w:type="spellStart"/>
      <w:r w:rsidRPr="008B4F4A">
        <w:rPr>
          <w:rFonts w:ascii="Verdana" w:hAnsi="Verdana" w:cs="Verdana"/>
          <w:bCs/>
        </w:rPr>
        <w:t>jf</w:t>
      </w:r>
      <w:proofErr w:type="spellEnd"/>
      <w:r w:rsidRPr="008B4F4A">
        <w:rPr>
          <w:rFonts w:ascii="Verdana" w:hAnsi="Verdana" w:cs="Verdana"/>
          <w:bCs/>
        </w:rPr>
        <w:t xml:space="preserve"> diskusjon sak 17/14</w:t>
      </w:r>
    </w:p>
    <w:p w:rsidR="00B94B55" w:rsidRDefault="00B94B55" w:rsidP="0048009E">
      <w:pPr>
        <w:rPr>
          <w:rFonts w:ascii="Verdana" w:hAnsi="Verdana" w:cs="Verdana"/>
          <w:bCs/>
        </w:rPr>
      </w:pPr>
    </w:p>
    <w:p w:rsidR="00B94B55" w:rsidRPr="000464BE" w:rsidRDefault="00B94B55" w:rsidP="0048009E">
      <w:pPr>
        <w:rPr>
          <w:rFonts w:ascii="Verdana" w:hAnsi="Verdana" w:cs="Verdana"/>
          <w:bCs/>
        </w:rPr>
      </w:pPr>
      <w:r w:rsidRPr="009E71F4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  <w:bCs/>
        </w:rPr>
        <w:t xml:space="preserve"> </w:t>
      </w:r>
      <w:r w:rsidR="00F22D1F">
        <w:rPr>
          <w:rFonts w:ascii="Verdana" w:hAnsi="Verdana" w:cs="Verdana"/>
          <w:bCs/>
        </w:rPr>
        <w:t xml:space="preserve">Strategiplanen står som </w:t>
      </w:r>
      <w:r w:rsidR="002F643A">
        <w:rPr>
          <w:rFonts w:ascii="Verdana" w:hAnsi="Verdana" w:cs="Verdana"/>
          <w:bCs/>
        </w:rPr>
        <w:t>de</w:t>
      </w:r>
      <w:r w:rsidR="001B0EA6">
        <w:rPr>
          <w:rFonts w:ascii="Verdana" w:hAnsi="Verdana" w:cs="Verdana"/>
          <w:bCs/>
        </w:rPr>
        <w:t>n</w:t>
      </w:r>
      <w:r w:rsidR="002F643A">
        <w:rPr>
          <w:rFonts w:ascii="Verdana" w:hAnsi="Verdana" w:cs="Verdana"/>
          <w:bCs/>
        </w:rPr>
        <w:t xml:space="preserve"> </w:t>
      </w:r>
      <w:r w:rsidR="00F22D1F">
        <w:rPr>
          <w:rFonts w:ascii="Verdana" w:hAnsi="Verdana" w:cs="Verdana"/>
          <w:bCs/>
        </w:rPr>
        <w:t>er, tiltaksplan justeres for</w:t>
      </w:r>
      <w:r w:rsidR="009E71F4">
        <w:rPr>
          <w:rFonts w:ascii="Verdana" w:hAnsi="Verdana" w:cs="Verdana"/>
          <w:bCs/>
        </w:rPr>
        <w:t>tløpende</w:t>
      </w:r>
      <w:r w:rsidR="00F22D1F">
        <w:rPr>
          <w:rFonts w:ascii="Verdana" w:hAnsi="Verdana" w:cs="Verdana"/>
          <w:bCs/>
        </w:rPr>
        <w:t xml:space="preserve"> i tråd med innspill og i forhold til prioriteringer </w:t>
      </w:r>
      <w:r w:rsidR="009E71F4">
        <w:rPr>
          <w:rFonts w:ascii="Verdana" w:hAnsi="Verdana" w:cs="Verdana"/>
          <w:bCs/>
        </w:rPr>
        <w:t xml:space="preserve">som settes </w:t>
      </w:r>
      <w:r w:rsidR="00F22D1F">
        <w:rPr>
          <w:rFonts w:ascii="Verdana" w:hAnsi="Verdana" w:cs="Verdana"/>
          <w:bCs/>
        </w:rPr>
        <w:t xml:space="preserve">for </w:t>
      </w:r>
      <w:r w:rsidR="001B0EA6">
        <w:rPr>
          <w:rFonts w:ascii="Verdana" w:hAnsi="Verdana" w:cs="Verdana"/>
          <w:bCs/>
        </w:rPr>
        <w:t xml:space="preserve">perioden </w:t>
      </w:r>
      <w:r w:rsidR="009E71F4">
        <w:rPr>
          <w:rFonts w:ascii="Verdana" w:hAnsi="Verdana" w:cs="Verdana"/>
          <w:bCs/>
        </w:rPr>
        <w:t>2015-2016</w:t>
      </w:r>
      <w:r w:rsidR="00F22D1F">
        <w:rPr>
          <w:rFonts w:ascii="Verdana" w:hAnsi="Verdana" w:cs="Verdana"/>
          <w:bCs/>
        </w:rPr>
        <w:t>.</w:t>
      </w:r>
    </w:p>
    <w:p w:rsidR="00B52DFA" w:rsidRPr="0048009E" w:rsidRDefault="00B52DFA" w:rsidP="0048009E">
      <w:pPr>
        <w:rPr>
          <w:rFonts w:ascii="Verdana" w:hAnsi="Verdana" w:cs="Verdana"/>
          <w:b/>
          <w:bCs/>
        </w:rPr>
      </w:pPr>
    </w:p>
    <w:p w:rsidR="00EF5EB0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19</w:t>
      </w:r>
      <w:r w:rsidR="0048009E" w:rsidRPr="0048009E">
        <w:rPr>
          <w:rFonts w:ascii="Verdana" w:hAnsi="Verdana" w:cs="Verdana"/>
          <w:b/>
          <w:bCs/>
        </w:rPr>
        <w:t xml:space="preserve">/14: </w:t>
      </w:r>
      <w:r w:rsidR="00EF5EB0">
        <w:rPr>
          <w:rFonts w:ascii="Verdana" w:hAnsi="Verdana" w:cs="Verdana"/>
          <w:b/>
          <w:bCs/>
        </w:rPr>
        <w:t xml:space="preserve">Fullmakt til AU å behandle forslag helsesekretær og helsefagarbeider </w:t>
      </w:r>
      <w:r w:rsidR="006307E1">
        <w:rPr>
          <w:rFonts w:ascii="Verdana" w:hAnsi="Verdana" w:cs="Verdana"/>
          <w:b/>
          <w:bCs/>
        </w:rPr>
        <w:t xml:space="preserve">ved </w:t>
      </w:r>
      <w:r w:rsidR="00F06911">
        <w:rPr>
          <w:rFonts w:ascii="Verdana" w:hAnsi="Verdana" w:cs="Verdana"/>
          <w:b/>
          <w:bCs/>
        </w:rPr>
        <w:t>Wenche Skorbakk</w:t>
      </w:r>
    </w:p>
    <w:p w:rsidR="00085DC7" w:rsidRDefault="00B52DFA" w:rsidP="00B14DC5">
      <w:pPr>
        <w:rPr>
          <w:rFonts w:ascii="Verdana" w:hAnsi="Verdana"/>
        </w:rPr>
      </w:pPr>
      <w:r>
        <w:rPr>
          <w:rFonts w:ascii="Verdana" w:hAnsi="Verdana"/>
        </w:rPr>
        <w:t>Rådet har nedsatt arbeidsgrupper for å utred</w:t>
      </w:r>
      <w:r w:rsidR="00B94B55">
        <w:rPr>
          <w:rFonts w:ascii="Verdana" w:hAnsi="Verdana"/>
        </w:rPr>
        <w:t>e helsesekretærfaget og helse</w:t>
      </w:r>
      <w:r>
        <w:rPr>
          <w:rFonts w:ascii="Verdana" w:hAnsi="Verdana"/>
        </w:rPr>
        <w:t xml:space="preserve">arbeiderfaget </w:t>
      </w:r>
      <w:r w:rsidR="00F22D1F">
        <w:rPr>
          <w:rFonts w:ascii="Verdana" w:hAnsi="Verdana"/>
        </w:rPr>
        <w:t>med frist</w:t>
      </w:r>
      <w:r>
        <w:rPr>
          <w:rFonts w:ascii="Verdana" w:hAnsi="Verdana"/>
        </w:rPr>
        <w:t xml:space="preserve"> 20.</w:t>
      </w:r>
      <w:r w:rsidR="00172FBB">
        <w:rPr>
          <w:rFonts w:ascii="Verdana" w:hAnsi="Verdana"/>
        </w:rPr>
        <w:t xml:space="preserve"> </w:t>
      </w:r>
      <w:r w:rsidR="00DD5E25">
        <w:rPr>
          <w:rFonts w:ascii="Verdana" w:hAnsi="Verdana"/>
        </w:rPr>
        <w:t>juni 2014</w:t>
      </w:r>
      <w:r>
        <w:rPr>
          <w:rFonts w:ascii="Verdana" w:hAnsi="Verdana"/>
        </w:rPr>
        <w:t>. AU ber om rådets fullmakt til å behandle saken på vegne av rådet.</w:t>
      </w:r>
    </w:p>
    <w:p w:rsidR="000C144E" w:rsidRDefault="000C144E" w:rsidP="00B14DC5">
      <w:pPr>
        <w:rPr>
          <w:rFonts w:ascii="Verdana" w:hAnsi="Verdana"/>
        </w:rPr>
      </w:pPr>
    </w:p>
    <w:p w:rsidR="00B94B55" w:rsidRDefault="00F22D1F" w:rsidP="00B14DC5">
      <w:pPr>
        <w:rPr>
          <w:rFonts w:ascii="Verdana" w:hAnsi="Verdana"/>
        </w:rPr>
      </w:pPr>
      <w:r>
        <w:rPr>
          <w:rFonts w:ascii="Verdana" w:hAnsi="Verdana"/>
        </w:rPr>
        <w:t xml:space="preserve">Rådet ønsket ikke </w:t>
      </w:r>
      <w:r w:rsidR="00DD5E25">
        <w:rPr>
          <w:rFonts w:ascii="Verdana" w:hAnsi="Verdana"/>
        </w:rPr>
        <w:t xml:space="preserve">å </w:t>
      </w:r>
      <w:r>
        <w:rPr>
          <w:rFonts w:ascii="Verdana" w:hAnsi="Verdana"/>
        </w:rPr>
        <w:t>gi AU fullmakt</w:t>
      </w:r>
      <w:r w:rsidR="007D5417">
        <w:rPr>
          <w:rFonts w:ascii="Verdana" w:hAnsi="Verdana"/>
        </w:rPr>
        <w:t xml:space="preserve"> på nåværende tidspunkt</w:t>
      </w:r>
      <w:r>
        <w:rPr>
          <w:rFonts w:ascii="Verdana" w:hAnsi="Verdana"/>
        </w:rPr>
        <w:t>, men å få rapportene tilsendt for innspill som tas opp på møtet i forbindelse med studieturen til</w:t>
      </w:r>
      <w:r w:rsidR="00DD5E25">
        <w:rPr>
          <w:rFonts w:ascii="Verdana" w:hAnsi="Verdana"/>
        </w:rPr>
        <w:t xml:space="preserve"> København</w:t>
      </w:r>
      <w:r>
        <w:rPr>
          <w:rFonts w:ascii="Verdana" w:hAnsi="Verdana"/>
        </w:rPr>
        <w:t xml:space="preserve"> 15-17.</w:t>
      </w:r>
      <w:r w:rsidR="00172FBB">
        <w:rPr>
          <w:rFonts w:ascii="Verdana" w:hAnsi="Verdana"/>
        </w:rPr>
        <w:t xml:space="preserve"> </w:t>
      </w:r>
      <w:r w:rsidR="002F643A">
        <w:rPr>
          <w:rFonts w:ascii="Verdana" w:hAnsi="Verdana"/>
        </w:rPr>
        <w:t>september</w:t>
      </w:r>
      <w:r w:rsidR="00172FBB">
        <w:rPr>
          <w:rFonts w:ascii="Verdana" w:hAnsi="Verdana"/>
        </w:rPr>
        <w:t xml:space="preserve"> </w:t>
      </w:r>
      <w:r w:rsidR="002F643A">
        <w:rPr>
          <w:rFonts w:ascii="Verdana" w:hAnsi="Verdana"/>
        </w:rPr>
        <w:t>20</w:t>
      </w:r>
      <w:r>
        <w:rPr>
          <w:rFonts w:ascii="Verdana" w:hAnsi="Verdana"/>
        </w:rPr>
        <w:t xml:space="preserve">14. </w:t>
      </w:r>
      <w:r w:rsidR="0092192F">
        <w:rPr>
          <w:rFonts w:ascii="Verdana" w:hAnsi="Verdana"/>
        </w:rPr>
        <w:t>Rådet ø</w:t>
      </w:r>
      <w:r>
        <w:rPr>
          <w:rFonts w:ascii="Verdana" w:hAnsi="Verdana"/>
        </w:rPr>
        <w:t xml:space="preserve">nsker </w:t>
      </w:r>
      <w:r w:rsidR="002F643A">
        <w:rPr>
          <w:rFonts w:ascii="Verdana" w:hAnsi="Verdana"/>
        </w:rPr>
        <w:t xml:space="preserve">å </w:t>
      </w:r>
      <w:r>
        <w:rPr>
          <w:rFonts w:ascii="Verdana" w:hAnsi="Verdana"/>
        </w:rPr>
        <w:t xml:space="preserve">se </w:t>
      </w:r>
      <w:r w:rsidR="0092192F">
        <w:rPr>
          <w:rFonts w:ascii="Verdana" w:hAnsi="Verdana"/>
        </w:rPr>
        <w:t>arbeidsgrupperapporte</w:t>
      </w:r>
      <w:r w:rsidR="002F643A">
        <w:rPr>
          <w:rFonts w:ascii="Verdana" w:hAnsi="Verdana"/>
        </w:rPr>
        <w:t>ne</w:t>
      </w:r>
      <w:r w:rsidR="0092192F">
        <w:rPr>
          <w:rFonts w:ascii="Verdana" w:hAnsi="Verdana"/>
        </w:rPr>
        <w:t xml:space="preserve"> også </w:t>
      </w:r>
      <w:r>
        <w:rPr>
          <w:rFonts w:ascii="Verdana" w:hAnsi="Verdana"/>
        </w:rPr>
        <w:t>i sammenheng med velferdsteknologi</w:t>
      </w:r>
      <w:r w:rsidR="00172FBB">
        <w:rPr>
          <w:rFonts w:ascii="Verdana" w:hAnsi="Verdana"/>
        </w:rPr>
        <w:t>-</w:t>
      </w:r>
      <w:r>
        <w:rPr>
          <w:rFonts w:ascii="Verdana" w:hAnsi="Verdana"/>
        </w:rPr>
        <w:t>tema</w:t>
      </w:r>
      <w:r w:rsidR="002F643A">
        <w:rPr>
          <w:rFonts w:ascii="Verdana" w:hAnsi="Verdana"/>
        </w:rPr>
        <w:t>et</w:t>
      </w:r>
      <w:r>
        <w:rPr>
          <w:rFonts w:ascii="Verdana" w:hAnsi="Verdana"/>
        </w:rPr>
        <w:t xml:space="preserve"> på studieturen. </w:t>
      </w:r>
      <w:r w:rsidR="00CE52B4">
        <w:rPr>
          <w:rFonts w:ascii="Verdana" w:hAnsi="Verdana"/>
        </w:rPr>
        <w:t xml:space="preserve">Rådet ønsker </w:t>
      </w:r>
      <w:r>
        <w:rPr>
          <w:rFonts w:ascii="Verdana" w:hAnsi="Verdana"/>
        </w:rPr>
        <w:t xml:space="preserve">tid </w:t>
      </w:r>
      <w:r w:rsidR="002F643A">
        <w:rPr>
          <w:rFonts w:ascii="Verdana" w:hAnsi="Verdana"/>
        </w:rPr>
        <w:t xml:space="preserve">til </w:t>
      </w:r>
      <w:r>
        <w:rPr>
          <w:rFonts w:ascii="Verdana" w:hAnsi="Verdana"/>
        </w:rPr>
        <w:t xml:space="preserve">å </w:t>
      </w:r>
      <w:r w:rsidR="000C144E">
        <w:rPr>
          <w:rFonts w:ascii="Verdana" w:hAnsi="Verdana"/>
        </w:rPr>
        <w:t>lese rapportene nøye</w:t>
      </w:r>
      <w:r w:rsidR="00DD5E25">
        <w:rPr>
          <w:rFonts w:ascii="Verdana" w:hAnsi="Verdana"/>
        </w:rPr>
        <w:t>,</w:t>
      </w:r>
      <w:r w:rsidR="008B4F4A">
        <w:rPr>
          <w:rFonts w:ascii="Verdana" w:hAnsi="Verdana"/>
        </w:rPr>
        <w:t xml:space="preserve"> </w:t>
      </w:r>
      <w:r w:rsidR="002F643A">
        <w:rPr>
          <w:rFonts w:ascii="Verdana" w:hAnsi="Verdana"/>
        </w:rPr>
        <w:t xml:space="preserve">for så å </w:t>
      </w:r>
      <w:r w:rsidR="008B4F4A">
        <w:rPr>
          <w:rFonts w:ascii="Verdana" w:hAnsi="Verdana"/>
        </w:rPr>
        <w:t>komme med innspill</w:t>
      </w:r>
      <w:r w:rsidR="000C144E">
        <w:rPr>
          <w:rFonts w:ascii="Verdana" w:hAnsi="Verdana"/>
        </w:rPr>
        <w:t xml:space="preserve">. </w:t>
      </w:r>
      <w:r w:rsidR="00172FBB">
        <w:rPr>
          <w:rFonts w:ascii="Verdana" w:hAnsi="Verdana"/>
        </w:rPr>
        <w:t xml:space="preserve">Hele rådet </w:t>
      </w:r>
      <w:r>
        <w:rPr>
          <w:rFonts w:ascii="Verdana" w:hAnsi="Verdana"/>
        </w:rPr>
        <w:t>involvere</w:t>
      </w:r>
      <w:r w:rsidR="00172FBB">
        <w:rPr>
          <w:rFonts w:ascii="Verdana" w:hAnsi="Verdana"/>
        </w:rPr>
        <w:t>s og</w:t>
      </w:r>
      <w:r>
        <w:rPr>
          <w:rFonts w:ascii="Verdana" w:hAnsi="Verdana"/>
        </w:rPr>
        <w:t xml:space="preserve"> AU håndtere</w:t>
      </w:r>
      <w:r w:rsidR="00172FBB">
        <w:rPr>
          <w:rFonts w:ascii="Verdana" w:hAnsi="Verdana"/>
        </w:rPr>
        <w:t>r endringsforslag</w:t>
      </w:r>
      <w:r>
        <w:rPr>
          <w:rFonts w:ascii="Verdana" w:hAnsi="Verdana"/>
        </w:rPr>
        <w:t xml:space="preserve"> mellom de to rådsmøte</w:t>
      </w:r>
      <w:r w:rsidR="002F643A">
        <w:rPr>
          <w:rFonts w:ascii="Verdana" w:hAnsi="Verdana"/>
        </w:rPr>
        <w:t>ne</w:t>
      </w:r>
      <w:r>
        <w:rPr>
          <w:rFonts w:ascii="Verdana" w:hAnsi="Verdana"/>
        </w:rPr>
        <w:t xml:space="preserve"> i september og oktober. </w:t>
      </w:r>
      <w:r w:rsidR="000C144E">
        <w:rPr>
          <w:rFonts w:ascii="Verdana" w:hAnsi="Verdana"/>
        </w:rPr>
        <w:t>Rapporten</w:t>
      </w:r>
      <w:r w:rsidR="002F643A">
        <w:rPr>
          <w:rFonts w:ascii="Verdana" w:hAnsi="Verdana"/>
        </w:rPr>
        <w:t>e</w:t>
      </w:r>
      <w:r w:rsidR="000C144E">
        <w:rPr>
          <w:rFonts w:ascii="Verdana" w:hAnsi="Verdana"/>
        </w:rPr>
        <w:t xml:space="preserve"> er et resultat av innspill, </w:t>
      </w:r>
      <w:r w:rsidR="002F643A">
        <w:rPr>
          <w:rFonts w:ascii="Verdana" w:hAnsi="Verdana"/>
        </w:rPr>
        <w:t xml:space="preserve">og det er mulig at noe av det som </w:t>
      </w:r>
      <w:r w:rsidR="000C144E">
        <w:rPr>
          <w:rFonts w:ascii="Verdana" w:hAnsi="Verdana"/>
        </w:rPr>
        <w:t>står i</w:t>
      </w:r>
      <w:r w:rsidR="00CE52B4">
        <w:rPr>
          <w:rFonts w:ascii="Verdana" w:hAnsi="Verdana"/>
        </w:rPr>
        <w:t xml:space="preserve"> utviklingsredegjørelsen </w:t>
      </w:r>
      <w:r w:rsidR="000C144E">
        <w:rPr>
          <w:rFonts w:ascii="Verdana" w:hAnsi="Verdana"/>
        </w:rPr>
        <w:t xml:space="preserve">ikke </w:t>
      </w:r>
      <w:r w:rsidR="002F643A">
        <w:rPr>
          <w:rFonts w:ascii="Verdana" w:hAnsi="Verdana"/>
        </w:rPr>
        <w:t xml:space="preserve">er tatt </w:t>
      </w:r>
      <w:r w:rsidR="000C144E">
        <w:rPr>
          <w:rFonts w:ascii="Verdana" w:hAnsi="Verdana"/>
        </w:rPr>
        <w:t>med</w:t>
      </w:r>
      <w:r>
        <w:rPr>
          <w:rFonts w:ascii="Verdana" w:hAnsi="Verdana"/>
        </w:rPr>
        <w:t xml:space="preserve"> i det gruppene har sett på</w:t>
      </w:r>
      <w:r w:rsidR="000C144E">
        <w:rPr>
          <w:rFonts w:ascii="Verdana" w:hAnsi="Verdana"/>
        </w:rPr>
        <w:t xml:space="preserve">. </w:t>
      </w:r>
      <w:r w:rsidR="008B4F4A">
        <w:rPr>
          <w:rFonts w:ascii="Verdana" w:hAnsi="Verdana"/>
        </w:rPr>
        <w:t xml:space="preserve">AU ser på dette når </w:t>
      </w:r>
      <w:r w:rsidR="007D5417">
        <w:rPr>
          <w:rFonts w:ascii="Verdana" w:hAnsi="Verdana"/>
        </w:rPr>
        <w:t xml:space="preserve">arbeidsgrupperapportene </w:t>
      </w:r>
      <w:r w:rsidR="008B4F4A">
        <w:rPr>
          <w:rFonts w:ascii="Verdana" w:hAnsi="Verdana"/>
        </w:rPr>
        <w:t>kommer inn.</w:t>
      </w:r>
    </w:p>
    <w:p w:rsidR="00F22D1F" w:rsidRDefault="00F22D1F" w:rsidP="00B14DC5">
      <w:pPr>
        <w:rPr>
          <w:rFonts w:ascii="Verdana" w:hAnsi="Verdana"/>
        </w:rPr>
      </w:pPr>
    </w:p>
    <w:p w:rsidR="001F4052" w:rsidRDefault="00B80B40" w:rsidP="00B14DC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Vedtak: </w:t>
      </w:r>
      <w:r w:rsidRPr="00B80B40">
        <w:rPr>
          <w:rFonts w:ascii="Verdana" w:hAnsi="Verdana"/>
        </w:rPr>
        <w:t>Sekretariatet sender arbeidsgrupperapporte</w:t>
      </w:r>
      <w:r w:rsidR="002F643A">
        <w:rPr>
          <w:rFonts w:ascii="Verdana" w:hAnsi="Verdana"/>
        </w:rPr>
        <w:t>ne</w:t>
      </w:r>
      <w:r w:rsidRPr="00B80B40">
        <w:rPr>
          <w:rFonts w:ascii="Verdana" w:hAnsi="Verdana"/>
        </w:rPr>
        <w:t xml:space="preserve"> </w:t>
      </w:r>
      <w:r w:rsidR="00F22D1F">
        <w:rPr>
          <w:rFonts w:ascii="Verdana" w:hAnsi="Verdana"/>
        </w:rPr>
        <w:t xml:space="preserve">for </w:t>
      </w:r>
      <w:r w:rsidRPr="00B80B40">
        <w:rPr>
          <w:rFonts w:ascii="Verdana" w:hAnsi="Verdana"/>
        </w:rPr>
        <w:t>helsefagarbeider og helsesekretær med vedlegg til medlemmene i FRHO. AU saksbehandler forslagene som legges fram for første behandling og innspill i rådsmøtet 16</w:t>
      </w:r>
      <w:r w:rsidR="00172FBB">
        <w:rPr>
          <w:rFonts w:ascii="Verdana" w:hAnsi="Verdana"/>
        </w:rPr>
        <w:t>.</w:t>
      </w:r>
      <w:r w:rsidR="002F643A">
        <w:rPr>
          <w:rFonts w:ascii="Verdana" w:hAnsi="Verdana"/>
        </w:rPr>
        <w:t xml:space="preserve"> og </w:t>
      </w:r>
      <w:r w:rsidRPr="00B80B40">
        <w:rPr>
          <w:rFonts w:ascii="Verdana" w:hAnsi="Verdana"/>
        </w:rPr>
        <w:t>17.</w:t>
      </w:r>
      <w:r w:rsidR="00172FBB">
        <w:rPr>
          <w:rFonts w:ascii="Verdana" w:hAnsi="Verdana"/>
        </w:rPr>
        <w:t xml:space="preserve"> </w:t>
      </w:r>
      <w:r w:rsidR="002F643A">
        <w:rPr>
          <w:rFonts w:ascii="Verdana" w:hAnsi="Verdana"/>
        </w:rPr>
        <w:t>september 2014</w:t>
      </w:r>
      <w:r w:rsidR="00172FBB">
        <w:rPr>
          <w:rFonts w:ascii="Verdana" w:hAnsi="Verdana"/>
        </w:rPr>
        <w:t>.</w:t>
      </w:r>
      <w:r w:rsidR="00AA5599">
        <w:rPr>
          <w:rFonts w:ascii="Verdana" w:hAnsi="Verdana"/>
        </w:rPr>
        <w:t xml:space="preserve"> Innspill </w:t>
      </w:r>
      <w:r w:rsidR="005439A6">
        <w:rPr>
          <w:rFonts w:ascii="Verdana" w:hAnsi="Verdana"/>
        </w:rPr>
        <w:t xml:space="preserve">fra rådet </w:t>
      </w:r>
      <w:r w:rsidR="00AA5599">
        <w:rPr>
          <w:rFonts w:ascii="Verdana" w:hAnsi="Verdana"/>
        </w:rPr>
        <w:t>må forankres</w:t>
      </w:r>
      <w:r w:rsidRPr="00B80B40">
        <w:rPr>
          <w:rFonts w:ascii="Verdana" w:hAnsi="Verdana"/>
        </w:rPr>
        <w:t xml:space="preserve"> i egen organisasjon</w:t>
      </w:r>
      <w:r w:rsidR="005439A6">
        <w:rPr>
          <w:rFonts w:ascii="Verdana" w:hAnsi="Verdana"/>
        </w:rPr>
        <w:t xml:space="preserve"> i forkant av møtet</w:t>
      </w:r>
      <w:r w:rsidRPr="00B80B40">
        <w:rPr>
          <w:rFonts w:ascii="Verdana" w:hAnsi="Verdana"/>
        </w:rPr>
        <w:t xml:space="preserve">. Ferdigstilling av </w:t>
      </w:r>
      <w:r>
        <w:rPr>
          <w:rFonts w:ascii="Verdana" w:hAnsi="Verdana"/>
        </w:rPr>
        <w:t>endringsforslag</w:t>
      </w:r>
      <w:r w:rsidRPr="00B80B40">
        <w:rPr>
          <w:rFonts w:ascii="Verdana" w:hAnsi="Verdana"/>
        </w:rPr>
        <w:t xml:space="preserve"> gjøres i </w:t>
      </w:r>
      <w:r>
        <w:rPr>
          <w:rFonts w:ascii="Verdana" w:hAnsi="Verdana"/>
        </w:rPr>
        <w:t xml:space="preserve">etterkant av </w:t>
      </w:r>
      <w:r w:rsidR="00172FBB">
        <w:rPr>
          <w:rFonts w:ascii="Verdana" w:hAnsi="Verdana"/>
        </w:rPr>
        <w:t>rådsmøtet 17.9</w:t>
      </w:r>
      <w:r>
        <w:rPr>
          <w:rFonts w:ascii="Verdana" w:hAnsi="Verdana"/>
        </w:rPr>
        <w:t xml:space="preserve">, </w:t>
      </w:r>
      <w:r w:rsidR="002F643A">
        <w:rPr>
          <w:rFonts w:ascii="Verdana" w:hAnsi="Verdana"/>
        </w:rPr>
        <w:t xml:space="preserve">og </w:t>
      </w:r>
      <w:r>
        <w:rPr>
          <w:rFonts w:ascii="Verdana" w:hAnsi="Verdana"/>
        </w:rPr>
        <w:t>sendes rådet</w:t>
      </w:r>
      <w:r w:rsidR="00695D26">
        <w:rPr>
          <w:rFonts w:ascii="Verdana" w:hAnsi="Verdana"/>
        </w:rPr>
        <w:t xml:space="preserve"> for forankring og </w:t>
      </w:r>
      <w:r w:rsidR="002F643A">
        <w:rPr>
          <w:rFonts w:ascii="Verdana" w:hAnsi="Verdana"/>
        </w:rPr>
        <w:t xml:space="preserve">videre behandling </w:t>
      </w:r>
      <w:r w:rsidR="00172FBB">
        <w:rPr>
          <w:rFonts w:ascii="Verdana" w:hAnsi="Verdana"/>
        </w:rPr>
        <w:t xml:space="preserve">med sikte på </w:t>
      </w:r>
      <w:r w:rsidR="009E71F4">
        <w:rPr>
          <w:rFonts w:ascii="Verdana" w:hAnsi="Verdana"/>
        </w:rPr>
        <w:t xml:space="preserve">vedtak </w:t>
      </w:r>
      <w:r w:rsidRPr="00B80B40">
        <w:rPr>
          <w:rFonts w:ascii="Verdana" w:hAnsi="Verdana"/>
        </w:rPr>
        <w:t xml:space="preserve">på </w:t>
      </w:r>
      <w:proofErr w:type="spellStart"/>
      <w:r w:rsidR="00AA5599">
        <w:rPr>
          <w:rFonts w:ascii="Verdana" w:hAnsi="Verdana"/>
        </w:rPr>
        <w:t>FRHOs</w:t>
      </w:r>
      <w:proofErr w:type="spellEnd"/>
      <w:r w:rsidR="00AA5599">
        <w:rPr>
          <w:rFonts w:ascii="Verdana" w:hAnsi="Verdana"/>
        </w:rPr>
        <w:t xml:space="preserve"> </w:t>
      </w:r>
      <w:r w:rsidR="00172FBB">
        <w:rPr>
          <w:rFonts w:ascii="Verdana" w:hAnsi="Verdana"/>
        </w:rPr>
        <w:t>møte 22.10</w:t>
      </w:r>
      <w:r>
        <w:rPr>
          <w:rFonts w:ascii="Verdana" w:hAnsi="Verdana"/>
        </w:rPr>
        <w:t>.</w:t>
      </w:r>
      <w:r w:rsidR="00172FBB">
        <w:rPr>
          <w:rFonts w:ascii="Verdana" w:hAnsi="Verdana"/>
        </w:rPr>
        <w:t>14.</w:t>
      </w:r>
      <w:r>
        <w:rPr>
          <w:rFonts w:ascii="Verdana" w:hAnsi="Verdana"/>
        </w:rPr>
        <w:t xml:space="preserve"> </w:t>
      </w:r>
    </w:p>
    <w:p w:rsidR="00B80B40" w:rsidRDefault="00B80B40" w:rsidP="00B14DC5">
      <w:pPr>
        <w:rPr>
          <w:rFonts w:ascii="Verdana" w:hAnsi="Verdana"/>
        </w:rPr>
      </w:pPr>
    </w:p>
    <w:p w:rsidR="00172FBB" w:rsidRPr="00D320FE" w:rsidRDefault="00172FBB" w:rsidP="00B14DC5">
      <w:pPr>
        <w:rPr>
          <w:rFonts w:ascii="Verdana" w:hAnsi="Verdana"/>
        </w:rPr>
      </w:pPr>
    </w:p>
    <w:p w:rsidR="00B14DC5" w:rsidRDefault="00EF5EB0" w:rsidP="00B14DC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Sak 20</w:t>
      </w:r>
      <w:r w:rsidR="00085DC7" w:rsidRPr="00085DC7">
        <w:rPr>
          <w:rFonts w:ascii="Verdana" w:hAnsi="Verdana" w:cs="Verdana"/>
          <w:b/>
          <w:bCs/>
        </w:rPr>
        <w:t>/14: Høring om forskriftsendringer - Fleksibilitet i fag- og timefordelingen i videregående opplæring</w:t>
      </w:r>
      <w:r w:rsidR="005F1446">
        <w:rPr>
          <w:rFonts w:ascii="Verdana" w:hAnsi="Verdana" w:cs="Verdana"/>
          <w:b/>
          <w:bCs/>
        </w:rPr>
        <w:t xml:space="preserve"> v/Anne Yun Rygh</w:t>
      </w:r>
    </w:p>
    <w:p w:rsidR="00085DC7" w:rsidRDefault="00085DC7" w:rsidP="00B14DC5">
      <w:pPr>
        <w:rPr>
          <w:rFonts w:ascii="Verdana" w:hAnsi="Verdana" w:cs="Verdana"/>
          <w:b/>
          <w:bCs/>
        </w:rPr>
      </w:pPr>
    </w:p>
    <w:p w:rsidR="00085DC7" w:rsidRDefault="00085DC7" w:rsidP="00085DC7">
      <w:pPr>
        <w:rPr>
          <w:rFonts w:ascii="Verdana" w:hAnsi="Verdana" w:cs="Verdana"/>
          <w:bCs/>
        </w:rPr>
      </w:pPr>
      <w:r w:rsidRPr="00085DC7">
        <w:rPr>
          <w:rFonts w:ascii="Verdana" w:hAnsi="Verdana" w:cs="Verdana"/>
          <w:bCs/>
        </w:rPr>
        <w:t>Utdanningsdirektoratet har sendt på høring forslag om endringer i fors</w:t>
      </w:r>
      <w:r w:rsidR="009E71F4">
        <w:rPr>
          <w:rFonts w:ascii="Verdana" w:hAnsi="Verdana" w:cs="Verdana"/>
          <w:bCs/>
        </w:rPr>
        <w:t>krift til opplæringsloven § 1-3</w:t>
      </w:r>
      <w:r w:rsidRPr="00085DC7">
        <w:rPr>
          <w:rFonts w:ascii="Verdana" w:hAnsi="Verdana" w:cs="Verdana"/>
          <w:bCs/>
        </w:rPr>
        <w:t>- fleksibilitet i fag- og timefordelingen i videregående opplæring</w:t>
      </w:r>
      <w:r w:rsidR="00EF5EB0">
        <w:rPr>
          <w:rFonts w:ascii="Verdana" w:hAnsi="Verdana" w:cs="Verdana"/>
          <w:bCs/>
        </w:rPr>
        <w:t xml:space="preserve">. </w:t>
      </w:r>
      <w:r w:rsidRPr="00085DC7">
        <w:rPr>
          <w:rFonts w:ascii="Verdana" w:hAnsi="Verdana" w:cs="Verdana"/>
          <w:bCs/>
        </w:rPr>
        <w:t>Endringene innebærer et nytt tredje ledd i forskrift til opplæringsloven § 1-3 hvor det blir åpnet for fleksibi</w:t>
      </w:r>
      <w:r w:rsidR="009E71F4">
        <w:rPr>
          <w:rFonts w:ascii="Verdana" w:hAnsi="Verdana" w:cs="Verdana"/>
          <w:bCs/>
        </w:rPr>
        <w:t>litet i fag- og timefordelingen</w:t>
      </w:r>
      <w:r w:rsidR="009E71F4" w:rsidRPr="00085DC7">
        <w:rPr>
          <w:rFonts w:ascii="Verdana" w:hAnsi="Verdana" w:cs="Verdana"/>
          <w:bCs/>
        </w:rPr>
        <w:t xml:space="preserve">: </w:t>
      </w:r>
      <w:hyperlink r:id="rId10" w:history="1">
        <w:r w:rsidR="009E71F4" w:rsidRPr="007566B9">
          <w:rPr>
            <w:rStyle w:val="Hyperkobling"/>
            <w:rFonts w:ascii="Verdana" w:hAnsi="Verdana" w:cs="Verdana"/>
            <w:bCs/>
          </w:rPr>
          <w:t>http://www.udir.no/Regelverk/Horinger/Saker-ute-pa-horing/Horing-om-forskriftsendringer---Fleksibilitet-i-fag--og-timefordelingen-i-videregaende-opplaring/</w:t>
        </w:r>
      </w:hyperlink>
    </w:p>
    <w:p w:rsidR="00085DC7" w:rsidRDefault="00085DC7" w:rsidP="00085DC7">
      <w:pPr>
        <w:rPr>
          <w:rFonts w:ascii="Verdana" w:hAnsi="Verdana" w:cs="Verdana"/>
          <w:bCs/>
        </w:rPr>
      </w:pPr>
    </w:p>
    <w:p w:rsidR="00085DC7" w:rsidRPr="006A550B" w:rsidRDefault="00085DC7" w:rsidP="00085DC7">
      <w:pPr>
        <w:rPr>
          <w:rFonts w:ascii="Verdana" w:hAnsi="Verdana" w:cs="Verdana"/>
          <w:b/>
          <w:bCs/>
          <w:i/>
        </w:rPr>
      </w:pPr>
      <w:r w:rsidRPr="006A550B">
        <w:rPr>
          <w:rFonts w:ascii="Verdana" w:hAnsi="Verdana" w:cs="Verdana"/>
          <w:b/>
          <w:bCs/>
          <w:i/>
        </w:rPr>
        <w:t>Frist 10. august 2014.</w:t>
      </w:r>
    </w:p>
    <w:p w:rsidR="00B94B55" w:rsidRDefault="00B94B55" w:rsidP="00085DC7">
      <w:pPr>
        <w:rPr>
          <w:rFonts w:ascii="Verdana" w:hAnsi="Verdana" w:cs="Verdana"/>
          <w:bCs/>
        </w:rPr>
      </w:pPr>
    </w:p>
    <w:p w:rsidR="008A5FBB" w:rsidRDefault="00CE52B4" w:rsidP="00085DC7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Diskusjon: Dette </w:t>
      </w:r>
      <w:r w:rsidR="00172FBB">
        <w:rPr>
          <w:rFonts w:ascii="Verdana" w:hAnsi="Verdana" w:cs="Verdana"/>
          <w:bCs/>
        </w:rPr>
        <w:t xml:space="preserve">forslaget </w:t>
      </w:r>
      <w:r>
        <w:rPr>
          <w:rFonts w:ascii="Verdana" w:hAnsi="Verdana" w:cs="Verdana"/>
          <w:bCs/>
        </w:rPr>
        <w:t>v</w:t>
      </w:r>
      <w:r w:rsidR="00172FBB">
        <w:rPr>
          <w:rFonts w:ascii="Verdana" w:hAnsi="Verdana" w:cs="Verdana"/>
          <w:bCs/>
        </w:rPr>
        <w:t xml:space="preserve">il påvirke </w:t>
      </w:r>
      <w:r w:rsidR="008A5FBB">
        <w:rPr>
          <w:rFonts w:ascii="Verdana" w:hAnsi="Verdana" w:cs="Verdana"/>
          <w:bCs/>
        </w:rPr>
        <w:t>veksling</w:t>
      </w:r>
      <w:r w:rsidR="009E71F4">
        <w:rPr>
          <w:rFonts w:ascii="Verdana" w:hAnsi="Verdana" w:cs="Verdana"/>
          <w:bCs/>
        </w:rPr>
        <w:t>,</w:t>
      </w:r>
      <w:r w:rsidR="001E117A">
        <w:rPr>
          <w:rFonts w:ascii="Verdana" w:hAnsi="Verdana" w:cs="Verdana"/>
          <w:bCs/>
        </w:rPr>
        <w:t xml:space="preserve"> TAF</w:t>
      </w:r>
      <w:r w:rsidR="009E71F4">
        <w:rPr>
          <w:rFonts w:ascii="Verdana" w:hAnsi="Verdana" w:cs="Verdana"/>
          <w:bCs/>
        </w:rPr>
        <w:t xml:space="preserve"> og</w:t>
      </w:r>
      <w:r w:rsidR="008A5FBB">
        <w:rPr>
          <w:rFonts w:ascii="Verdana" w:hAnsi="Verdana" w:cs="Verdana"/>
          <w:bCs/>
        </w:rPr>
        <w:t xml:space="preserve"> </w:t>
      </w:r>
      <w:r w:rsidR="001E117A">
        <w:rPr>
          <w:rFonts w:ascii="Verdana" w:hAnsi="Verdana" w:cs="Verdana"/>
          <w:bCs/>
        </w:rPr>
        <w:t>HAF</w:t>
      </w:r>
      <w:r w:rsidR="009E71F4">
        <w:rPr>
          <w:rFonts w:ascii="Verdana" w:hAnsi="Verdana" w:cs="Verdana"/>
          <w:bCs/>
        </w:rPr>
        <w:t xml:space="preserve">. </w:t>
      </w:r>
      <w:r w:rsidR="001E117A">
        <w:rPr>
          <w:rFonts w:ascii="Verdana" w:hAnsi="Verdana" w:cs="Verdana"/>
          <w:bCs/>
        </w:rPr>
        <w:t>Det s</w:t>
      </w:r>
      <w:r w:rsidR="008A5FBB">
        <w:rPr>
          <w:rFonts w:ascii="Verdana" w:hAnsi="Verdana" w:cs="Verdana"/>
          <w:bCs/>
        </w:rPr>
        <w:t>tilles store krav til skoleeier</w:t>
      </w:r>
      <w:r w:rsidR="009E71F4">
        <w:rPr>
          <w:rFonts w:ascii="Verdana" w:hAnsi="Verdana" w:cs="Verdana"/>
          <w:bCs/>
        </w:rPr>
        <w:t xml:space="preserve"> </w:t>
      </w:r>
      <w:r w:rsidR="00762B0A">
        <w:rPr>
          <w:rFonts w:ascii="Verdana" w:hAnsi="Verdana" w:cs="Verdana"/>
          <w:bCs/>
        </w:rPr>
        <w:t xml:space="preserve">med hensyn til </w:t>
      </w:r>
      <w:r w:rsidR="008A5FBB">
        <w:rPr>
          <w:rFonts w:ascii="Verdana" w:hAnsi="Verdana" w:cs="Verdana"/>
          <w:bCs/>
        </w:rPr>
        <w:t>forskrift, antall eksamener etc.</w:t>
      </w:r>
      <w:r w:rsidR="009E71F4">
        <w:rPr>
          <w:rFonts w:ascii="Verdana" w:hAnsi="Verdana" w:cs="Verdana"/>
          <w:bCs/>
        </w:rPr>
        <w:t xml:space="preserve"> </w:t>
      </w:r>
      <w:r w:rsidR="00172FBB">
        <w:rPr>
          <w:rFonts w:ascii="Verdana" w:hAnsi="Verdana" w:cs="Verdana"/>
          <w:bCs/>
        </w:rPr>
        <w:t xml:space="preserve">Rådet mener </w:t>
      </w:r>
      <w:r w:rsidR="009E71F4">
        <w:rPr>
          <w:rFonts w:ascii="Verdana" w:hAnsi="Verdana" w:cs="Verdana"/>
          <w:bCs/>
        </w:rPr>
        <w:t>dette</w:t>
      </w:r>
      <w:r w:rsidR="008A5FBB">
        <w:rPr>
          <w:rFonts w:ascii="Verdana" w:hAnsi="Verdana" w:cs="Verdana"/>
          <w:bCs/>
        </w:rPr>
        <w:t xml:space="preserve"> ikke </w:t>
      </w:r>
      <w:r w:rsidR="00172FBB">
        <w:rPr>
          <w:rFonts w:ascii="Verdana" w:hAnsi="Verdana" w:cs="Verdana"/>
          <w:bCs/>
        </w:rPr>
        <w:t xml:space="preserve">kan </w:t>
      </w:r>
      <w:r w:rsidR="008A5FBB">
        <w:rPr>
          <w:rFonts w:ascii="Verdana" w:hAnsi="Verdana" w:cs="Verdana"/>
          <w:bCs/>
        </w:rPr>
        <w:t xml:space="preserve">delegeres til skolenivå. </w:t>
      </w:r>
      <w:r w:rsidR="001E117A">
        <w:rPr>
          <w:rFonts w:ascii="Verdana" w:hAnsi="Verdana" w:cs="Verdana"/>
          <w:bCs/>
        </w:rPr>
        <w:t xml:space="preserve">Dette skaper utfordringer </w:t>
      </w:r>
      <w:r w:rsidR="008A5FBB">
        <w:rPr>
          <w:rFonts w:ascii="Verdana" w:hAnsi="Verdana" w:cs="Verdana"/>
          <w:bCs/>
        </w:rPr>
        <w:t xml:space="preserve">om elever bytter skole, </w:t>
      </w:r>
      <w:r w:rsidR="009E71F4">
        <w:rPr>
          <w:rFonts w:ascii="Verdana" w:hAnsi="Verdana" w:cs="Verdana"/>
          <w:bCs/>
        </w:rPr>
        <w:t xml:space="preserve">står </w:t>
      </w:r>
      <w:r w:rsidR="008A5FBB">
        <w:rPr>
          <w:rFonts w:ascii="Verdana" w:hAnsi="Verdana" w:cs="Verdana"/>
          <w:bCs/>
        </w:rPr>
        <w:t>mottakerskole</w:t>
      </w:r>
      <w:r w:rsidR="009E71F4">
        <w:rPr>
          <w:rFonts w:ascii="Verdana" w:hAnsi="Verdana" w:cs="Verdana"/>
          <w:bCs/>
        </w:rPr>
        <w:t>n</w:t>
      </w:r>
      <w:r w:rsidR="008A5FBB">
        <w:rPr>
          <w:rFonts w:ascii="Verdana" w:hAnsi="Verdana" w:cs="Verdana"/>
          <w:bCs/>
        </w:rPr>
        <w:t xml:space="preserve"> ansvarlig for manglende opplæring</w:t>
      </w:r>
      <w:r w:rsidR="00536CEF">
        <w:rPr>
          <w:rFonts w:ascii="Verdana" w:hAnsi="Verdana" w:cs="Verdana"/>
          <w:bCs/>
        </w:rPr>
        <w:t>?</w:t>
      </w:r>
      <w:r w:rsidR="0009181D">
        <w:rPr>
          <w:rFonts w:ascii="Verdana" w:hAnsi="Verdana" w:cs="Verdana"/>
          <w:bCs/>
        </w:rPr>
        <w:t xml:space="preserve"> Når det gjelder </w:t>
      </w:r>
      <w:r w:rsidR="008A5FBB">
        <w:rPr>
          <w:rFonts w:ascii="Verdana" w:hAnsi="Verdana" w:cs="Verdana"/>
          <w:bCs/>
        </w:rPr>
        <w:t xml:space="preserve">privatskoleloven, </w:t>
      </w:r>
      <w:r w:rsidR="00577BF7">
        <w:rPr>
          <w:rFonts w:ascii="Verdana" w:hAnsi="Verdana" w:cs="Verdana"/>
          <w:bCs/>
        </w:rPr>
        <w:t xml:space="preserve">kan </w:t>
      </w:r>
      <w:r w:rsidR="008A5FBB">
        <w:rPr>
          <w:rFonts w:ascii="Verdana" w:hAnsi="Verdana" w:cs="Verdana"/>
          <w:bCs/>
        </w:rPr>
        <w:t xml:space="preserve">skoleeier være </w:t>
      </w:r>
      <w:r w:rsidR="0009181D">
        <w:rPr>
          <w:rFonts w:ascii="Verdana" w:hAnsi="Verdana" w:cs="Verdana"/>
          <w:bCs/>
        </w:rPr>
        <w:t>andre</w:t>
      </w:r>
      <w:r w:rsidR="009E71F4">
        <w:rPr>
          <w:rFonts w:ascii="Verdana" w:hAnsi="Verdana" w:cs="Verdana"/>
          <w:bCs/>
        </w:rPr>
        <w:t xml:space="preserve"> </w:t>
      </w:r>
      <w:r w:rsidR="0009181D">
        <w:rPr>
          <w:rFonts w:ascii="Verdana" w:hAnsi="Verdana" w:cs="Verdana"/>
          <w:bCs/>
        </w:rPr>
        <w:t>F</w:t>
      </w:r>
      <w:r w:rsidR="00C13184">
        <w:rPr>
          <w:rFonts w:ascii="Verdana" w:hAnsi="Verdana" w:cs="Verdana"/>
          <w:bCs/>
        </w:rPr>
        <w:t>ylkeskommunen</w:t>
      </w:r>
      <w:r w:rsidR="009E71F4">
        <w:rPr>
          <w:rFonts w:ascii="Verdana" w:hAnsi="Verdana" w:cs="Verdana"/>
          <w:bCs/>
        </w:rPr>
        <w:t>. I privatskoler må de få det</w:t>
      </w:r>
      <w:r w:rsidR="008A5FBB">
        <w:rPr>
          <w:rFonts w:ascii="Verdana" w:hAnsi="Verdana" w:cs="Verdana"/>
          <w:bCs/>
        </w:rPr>
        <w:t xml:space="preserve"> årstimetallet de skal ha. </w:t>
      </w:r>
    </w:p>
    <w:p w:rsidR="008A5FBB" w:rsidRDefault="008A5FBB" w:rsidP="00085DC7">
      <w:pPr>
        <w:rPr>
          <w:rFonts w:ascii="Verdana" w:hAnsi="Verdana" w:cs="Verdana"/>
          <w:bCs/>
        </w:rPr>
      </w:pPr>
    </w:p>
    <w:p w:rsidR="00B94B55" w:rsidRDefault="00B94B55" w:rsidP="00085DC7">
      <w:pPr>
        <w:rPr>
          <w:rFonts w:ascii="Verdana" w:hAnsi="Verdana" w:cs="Verdana"/>
          <w:bCs/>
        </w:rPr>
      </w:pPr>
      <w:r w:rsidRPr="009E71F4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  <w:bCs/>
        </w:rPr>
        <w:t xml:space="preserve"> </w:t>
      </w:r>
      <w:r w:rsidR="009E71F4" w:rsidRPr="009E71F4">
        <w:rPr>
          <w:rFonts w:ascii="Verdana" w:hAnsi="Verdana" w:cs="Verdana"/>
          <w:bCs/>
        </w:rPr>
        <w:t xml:space="preserve">Faglig råd helse- og oppvekstfag </w:t>
      </w:r>
      <w:r w:rsidR="009E71F4">
        <w:rPr>
          <w:rFonts w:ascii="Verdana" w:hAnsi="Verdana" w:cs="Verdana"/>
          <w:bCs/>
        </w:rPr>
        <w:t>(</w:t>
      </w:r>
      <w:r w:rsidR="008A5FBB">
        <w:rPr>
          <w:rFonts w:ascii="Verdana" w:hAnsi="Verdana" w:cs="Verdana"/>
          <w:bCs/>
        </w:rPr>
        <w:t>FRHO</w:t>
      </w:r>
      <w:r w:rsidR="009E71F4">
        <w:rPr>
          <w:rFonts w:ascii="Verdana" w:hAnsi="Verdana" w:cs="Verdana"/>
          <w:bCs/>
        </w:rPr>
        <w:t>)</w:t>
      </w:r>
      <w:r w:rsidR="008A5FBB">
        <w:rPr>
          <w:rFonts w:ascii="Verdana" w:hAnsi="Verdana" w:cs="Verdana"/>
          <w:bCs/>
        </w:rPr>
        <w:t xml:space="preserve"> ber organisasjonene uttale seg direkte</w:t>
      </w:r>
      <w:r w:rsidR="0009181D">
        <w:rPr>
          <w:rFonts w:ascii="Verdana" w:hAnsi="Verdana" w:cs="Verdana"/>
          <w:bCs/>
        </w:rPr>
        <w:t xml:space="preserve"> på høringen om fleksibilitet i fag- og timefordeling i videregående opplæring</w:t>
      </w:r>
      <w:r w:rsidR="008A5FBB">
        <w:rPr>
          <w:rFonts w:ascii="Verdana" w:hAnsi="Verdana" w:cs="Verdana"/>
          <w:bCs/>
        </w:rPr>
        <w:t xml:space="preserve">. </w:t>
      </w:r>
    </w:p>
    <w:p w:rsidR="00D27E49" w:rsidRDefault="00D27E49" w:rsidP="00085DC7">
      <w:pPr>
        <w:rPr>
          <w:rFonts w:ascii="Verdana" w:hAnsi="Verdana" w:cs="Verdana"/>
          <w:bCs/>
        </w:rPr>
      </w:pPr>
    </w:p>
    <w:p w:rsidR="00D27E49" w:rsidRPr="00D27E49" w:rsidRDefault="00D27E49" w:rsidP="00D27E49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/>
          <w:bCs/>
        </w:rPr>
        <w:t>Sak 21/14 Høring – kryssløp fra Vg1 helse- og oppvekstfag til Vg2 aktivitør</w:t>
      </w:r>
    </w:p>
    <w:p w:rsidR="00E25748" w:rsidRDefault="00D27E49" w:rsidP="0048009E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Cs/>
        </w:rPr>
        <w:t>Utdanningsdirektoratet sender med dette forslag om å opprette kryssløp fra Vg1 helse- og oppvekstfag til Vg2 aktivitør. Begrunnelsen er at aktivitørfaget er nær ved å forsvinne, til tross for at det er stort behov for denne type kompetanse i fremtidens helse- og omsorgstjeneste. Kryssløp fra Vg1 helse- og oppvekstfag er en måte å øke søkningen til faget på. Sekretariatet antar at saken har mest relevans for faglig råd for helse og oppvekstfag. De faglige rådene vurderer selv om d</w:t>
      </w:r>
      <w:r w:rsidR="009E71F4">
        <w:rPr>
          <w:rFonts w:ascii="Verdana" w:hAnsi="Verdana" w:cs="Verdana"/>
          <w:bCs/>
        </w:rPr>
        <w:t xml:space="preserve">e ønsker å uttale seg </w:t>
      </w:r>
      <w:r w:rsidR="00E25748">
        <w:rPr>
          <w:rFonts w:ascii="Verdana" w:hAnsi="Verdana" w:cs="Verdana"/>
          <w:bCs/>
        </w:rPr>
        <w:t>om</w:t>
      </w:r>
      <w:r w:rsidR="009E71F4">
        <w:rPr>
          <w:rFonts w:ascii="Verdana" w:hAnsi="Verdana" w:cs="Verdana"/>
          <w:bCs/>
        </w:rPr>
        <w:t xml:space="preserve"> saken</w:t>
      </w:r>
      <w:r w:rsidR="00536CEF">
        <w:rPr>
          <w:rFonts w:ascii="Verdana" w:hAnsi="Verdana" w:cs="Verdana"/>
          <w:bCs/>
        </w:rPr>
        <w:t>.</w:t>
      </w:r>
    </w:p>
    <w:p w:rsidR="00E25748" w:rsidRDefault="009E71F4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Høringen: </w:t>
      </w:r>
      <w:hyperlink r:id="rId11" w:history="1">
        <w:r w:rsidR="00D27E49" w:rsidRPr="007C1DA0">
          <w:rPr>
            <w:rStyle w:val="Hyperkobling"/>
            <w:rFonts w:ascii="Verdana" w:hAnsi="Verdana" w:cs="Verdana"/>
            <w:bCs/>
          </w:rPr>
          <w:t>http://www.udir.no/Regelverk/Horinger/Saker-ute-pa-horing/Horing--krysslop-fra-Vg1-helse--og-oppvekstfag-til-Vg2-aktivitor/</w:t>
        </w:r>
      </w:hyperlink>
      <w:r w:rsidR="00AA5599">
        <w:rPr>
          <w:rFonts w:ascii="Verdana" w:hAnsi="Verdana" w:cs="Verdana"/>
          <w:bCs/>
        </w:rPr>
        <w:t xml:space="preserve"> </w:t>
      </w:r>
    </w:p>
    <w:p w:rsidR="0048009E" w:rsidRDefault="00D27E49" w:rsidP="0048009E">
      <w:pPr>
        <w:rPr>
          <w:b/>
          <w:sz w:val="24"/>
          <w:szCs w:val="24"/>
        </w:rPr>
      </w:pPr>
      <w:r w:rsidRPr="00D27E49">
        <w:rPr>
          <w:b/>
          <w:sz w:val="24"/>
          <w:szCs w:val="24"/>
        </w:rPr>
        <w:t>Høringsfristen er 19. august 2014.</w:t>
      </w:r>
    </w:p>
    <w:p w:rsidR="0009181D" w:rsidRPr="00AA5599" w:rsidRDefault="0009181D" w:rsidP="0048009E">
      <w:pPr>
        <w:rPr>
          <w:rFonts w:ascii="Verdana" w:hAnsi="Verdana" w:cs="Verdana"/>
          <w:bCs/>
        </w:rPr>
      </w:pPr>
    </w:p>
    <w:p w:rsidR="00DD7619" w:rsidRPr="009E71F4" w:rsidRDefault="009E71F4" w:rsidP="0048009E">
      <w:pPr>
        <w:rPr>
          <w:sz w:val="24"/>
          <w:szCs w:val="24"/>
        </w:rPr>
      </w:pPr>
      <w:r>
        <w:rPr>
          <w:sz w:val="24"/>
          <w:szCs w:val="24"/>
        </w:rPr>
        <w:t xml:space="preserve">Faglig råd helse- og oppvekstfag </w:t>
      </w:r>
      <w:r w:rsidRPr="009E71F4">
        <w:rPr>
          <w:sz w:val="24"/>
          <w:szCs w:val="24"/>
        </w:rPr>
        <w:t xml:space="preserve">har gitt sin anbefaling </w:t>
      </w:r>
      <w:r w:rsidR="00AA5599">
        <w:rPr>
          <w:sz w:val="24"/>
          <w:szCs w:val="24"/>
        </w:rPr>
        <w:t xml:space="preserve">til Utdanningsdirektoratet </w:t>
      </w:r>
      <w:r>
        <w:rPr>
          <w:sz w:val="24"/>
          <w:szCs w:val="24"/>
        </w:rPr>
        <w:t xml:space="preserve">om kryssløpet </w:t>
      </w:r>
      <w:r w:rsidRPr="009E71F4">
        <w:rPr>
          <w:sz w:val="24"/>
          <w:szCs w:val="24"/>
        </w:rPr>
        <w:t>tidligere.</w:t>
      </w:r>
      <w:r w:rsidR="00AA5599">
        <w:rPr>
          <w:sz w:val="24"/>
          <w:szCs w:val="24"/>
        </w:rPr>
        <w:t xml:space="preserve"> </w:t>
      </w:r>
    </w:p>
    <w:p w:rsidR="009E71F4" w:rsidRDefault="009E71F4" w:rsidP="0048009E">
      <w:pPr>
        <w:rPr>
          <w:b/>
          <w:sz w:val="24"/>
          <w:szCs w:val="24"/>
        </w:rPr>
      </w:pPr>
    </w:p>
    <w:p w:rsidR="00DD7619" w:rsidRPr="009E71F4" w:rsidRDefault="00B94B55" w:rsidP="0048009E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0142E5">
        <w:rPr>
          <w:b/>
          <w:sz w:val="24"/>
          <w:szCs w:val="24"/>
        </w:rPr>
        <w:t xml:space="preserve">edtak: </w:t>
      </w:r>
      <w:r w:rsidR="009E71F4" w:rsidRPr="009E71F4">
        <w:rPr>
          <w:sz w:val="24"/>
          <w:szCs w:val="24"/>
        </w:rPr>
        <w:t>Faglig råd helse- og oppvekstfag</w:t>
      </w:r>
      <w:r w:rsidR="009E71F4" w:rsidRPr="009E71F4">
        <w:rPr>
          <w:b/>
          <w:sz w:val="24"/>
          <w:szCs w:val="24"/>
        </w:rPr>
        <w:t xml:space="preserve"> </w:t>
      </w:r>
      <w:r w:rsidR="009E71F4">
        <w:rPr>
          <w:b/>
          <w:sz w:val="24"/>
          <w:szCs w:val="24"/>
        </w:rPr>
        <w:t>(</w:t>
      </w:r>
      <w:r w:rsidRPr="009E71F4">
        <w:rPr>
          <w:sz w:val="24"/>
          <w:szCs w:val="24"/>
        </w:rPr>
        <w:t>FRHO</w:t>
      </w:r>
      <w:r w:rsidR="009E71F4">
        <w:rPr>
          <w:sz w:val="24"/>
          <w:szCs w:val="24"/>
        </w:rPr>
        <w:t>)</w:t>
      </w:r>
      <w:r w:rsidRPr="009E71F4">
        <w:rPr>
          <w:sz w:val="24"/>
          <w:szCs w:val="24"/>
        </w:rPr>
        <w:t xml:space="preserve"> ber o</w:t>
      </w:r>
      <w:r w:rsidR="00DD7619" w:rsidRPr="009E71F4">
        <w:rPr>
          <w:sz w:val="24"/>
          <w:szCs w:val="24"/>
        </w:rPr>
        <w:t>rganisasjonene uttale seg direkte</w:t>
      </w:r>
      <w:r w:rsidR="0009181D">
        <w:rPr>
          <w:sz w:val="24"/>
          <w:szCs w:val="24"/>
        </w:rPr>
        <w:t xml:space="preserve"> i høring om kryssløp fra VG1 helse- og oppvekstfag til Vg2 aktivitør</w:t>
      </w:r>
      <w:r w:rsidR="00DD7619" w:rsidRPr="009E71F4">
        <w:rPr>
          <w:sz w:val="24"/>
          <w:szCs w:val="24"/>
        </w:rPr>
        <w:t>.</w:t>
      </w:r>
    </w:p>
    <w:p w:rsidR="00DD7619" w:rsidRDefault="00DD7619" w:rsidP="0048009E">
      <w:pPr>
        <w:rPr>
          <w:b/>
          <w:sz w:val="24"/>
          <w:szCs w:val="24"/>
        </w:rPr>
      </w:pPr>
    </w:p>
    <w:p w:rsidR="00D27E49" w:rsidRPr="00D27E49" w:rsidRDefault="00D27E49" w:rsidP="00D2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22/13 </w:t>
      </w:r>
      <w:r w:rsidRPr="00D27E49">
        <w:rPr>
          <w:b/>
          <w:sz w:val="24"/>
          <w:szCs w:val="24"/>
        </w:rPr>
        <w:t>Høring om å opprette portørfaget Vg3/opplæring i bedrift</w:t>
      </w:r>
    </w:p>
    <w:p w:rsidR="00346F8A" w:rsidRDefault="00D27E49" w:rsidP="00D27E49">
      <w:pPr>
        <w:rPr>
          <w:sz w:val="24"/>
          <w:szCs w:val="24"/>
        </w:rPr>
      </w:pPr>
      <w:r w:rsidRPr="00D27E49">
        <w:rPr>
          <w:sz w:val="24"/>
          <w:szCs w:val="24"/>
        </w:rPr>
        <w:t>Utdanningsdirektoratet har sendt på høring forslag om å opprette portørfaget Vg3/opplæring i bedrift og har laget forslag til læreplan for faget.</w:t>
      </w:r>
      <w:r w:rsidR="00AA5599">
        <w:rPr>
          <w:sz w:val="24"/>
          <w:szCs w:val="24"/>
        </w:rPr>
        <w:t xml:space="preserve"> </w:t>
      </w:r>
    </w:p>
    <w:p w:rsidR="00346F8A" w:rsidRDefault="00AA5599" w:rsidP="00D27E49">
      <w:pPr>
        <w:rPr>
          <w:sz w:val="24"/>
          <w:szCs w:val="24"/>
        </w:rPr>
      </w:pPr>
      <w:r>
        <w:rPr>
          <w:sz w:val="24"/>
          <w:szCs w:val="24"/>
        </w:rPr>
        <w:t>Høringsbrevet</w:t>
      </w:r>
      <w:r w:rsidR="00D27E49" w:rsidRPr="00D27E49">
        <w:rPr>
          <w:sz w:val="24"/>
          <w:szCs w:val="24"/>
        </w:rPr>
        <w:t xml:space="preserve">: </w:t>
      </w:r>
      <w:hyperlink r:id="rId12" w:history="1">
        <w:r w:rsidRPr="00331CBA">
          <w:rPr>
            <w:rStyle w:val="Hyperkobling"/>
            <w:rFonts w:cstheme="minorBidi"/>
            <w:sz w:val="24"/>
            <w:szCs w:val="24"/>
          </w:rPr>
          <w:t>http://www.udir.no/Regelverk/Horinger/Saker-ute-pa-horing/Horingsbrev-om-a-opprette-portorfaget-Vg3opplaring-i-bedrift-/</w:t>
        </w:r>
      </w:hyperlink>
      <w:r w:rsidR="009E71F4">
        <w:rPr>
          <w:sz w:val="24"/>
          <w:szCs w:val="24"/>
        </w:rPr>
        <w:t xml:space="preserve"> </w:t>
      </w:r>
    </w:p>
    <w:p w:rsidR="00D27E49" w:rsidRDefault="00D27E49" w:rsidP="00D27E49">
      <w:pPr>
        <w:rPr>
          <w:b/>
          <w:sz w:val="24"/>
          <w:szCs w:val="24"/>
        </w:rPr>
      </w:pPr>
      <w:r w:rsidRPr="00D27E49">
        <w:rPr>
          <w:b/>
          <w:sz w:val="24"/>
          <w:szCs w:val="24"/>
        </w:rPr>
        <w:t>Høringsfrist 1. september</w:t>
      </w:r>
      <w:r>
        <w:rPr>
          <w:b/>
          <w:sz w:val="24"/>
          <w:szCs w:val="24"/>
        </w:rPr>
        <w:t xml:space="preserve"> 2014</w:t>
      </w:r>
      <w:r w:rsidRPr="00D27E49">
        <w:rPr>
          <w:b/>
          <w:sz w:val="24"/>
          <w:szCs w:val="24"/>
        </w:rPr>
        <w:t>.</w:t>
      </w:r>
    </w:p>
    <w:p w:rsidR="0009181D" w:rsidRDefault="0009181D" w:rsidP="00D27E49">
      <w:pPr>
        <w:rPr>
          <w:sz w:val="24"/>
          <w:szCs w:val="24"/>
        </w:rPr>
      </w:pPr>
    </w:p>
    <w:p w:rsidR="00DD7619" w:rsidRPr="00AA5599" w:rsidRDefault="00AA5599" w:rsidP="00D27E49">
      <w:pPr>
        <w:rPr>
          <w:sz w:val="24"/>
          <w:szCs w:val="24"/>
        </w:rPr>
      </w:pPr>
      <w:r>
        <w:rPr>
          <w:sz w:val="24"/>
          <w:szCs w:val="24"/>
        </w:rPr>
        <w:t>Faglig råd helse- og oppvekstfag</w:t>
      </w:r>
      <w:r w:rsidR="009E71F4" w:rsidRPr="00AA5599">
        <w:rPr>
          <w:sz w:val="24"/>
          <w:szCs w:val="24"/>
        </w:rPr>
        <w:t xml:space="preserve"> har gitt sin anbefaling om opprettelse av faget tidligere.</w:t>
      </w:r>
    </w:p>
    <w:p w:rsidR="00AA5599" w:rsidRDefault="00AA5599" w:rsidP="00D27E49">
      <w:pPr>
        <w:rPr>
          <w:b/>
          <w:sz w:val="24"/>
          <w:szCs w:val="24"/>
        </w:rPr>
      </w:pPr>
    </w:p>
    <w:p w:rsidR="00DD7619" w:rsidRPr="00D27E49" w:rsidRDefault="00B94B55" w:rsidP="00D2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DD7619">
        <w:rPr>
          <w:b/>
          <w:sz w:val="24"/>
          <w:szCs w:val="24"/>
        </w:rPr>
        <w:t xml:space="preserve">edtak: </w:t>
      </w:r>
      <w:r w:rsidR="009E71F4" w:rsidRPr="009E71F4">
        <w:rPr>
          <w:sz w:val="24"/>
          <w:szCs w:val="24"/>
        </w:rPr>
        <w:t>Faglig råd helse- og oppvekstfag (</w:t>
      </w:r>
      <w:r w:rsidRPr="009E71F4">
        <w:rPr>
          <w:sz w:val="24"/>
          <w:szCs w:val="24"/>
        </w:rPr>
        <w:t>FRHO</w:t>
      </w:r>
      <w:r w:rsidR="009E71F4" w:rsidRPr="009E71F4">
        <w:rPr>
          <w:sz w:val="24"/>
          <w:szCs w:val="24"/>
        </w:rPr>
        <w:t>)</w:t>
      </w:r>
      <w:r w:rsidRPr="009E71F4">
        <w:rPr>
          <w:sz w:val="24"/>
          <w:szCs w:val="24"/>
        </w:rPr>
        <w:t xml:space="preserve"> ber o</w:t>
      </w:r>
      <w:r w:rsidR="00DD7619" w:rsidRPr="009E71F4">
        <w:rPr>
          <w:sz w:val="24"/>
          <w:szCs w:val="24"/>
        </w:rPr>
        <w:t>rganisasjonene uttale seg direkte</w:t>
      </w:r>
      <w:r w:rsidR="0009181D">
        <w:rPr>
          <w:sz w:val="24"/>
          <w:szCs w:val="24"/>
        </w:rPr>
        <w:t xml:space="preserve"> i høring om å opprette portørfaget Vg3/opplæring i bedrift.</w:t>
      </w:r>
    </w:p>
    <w:p w:rsidR="00D27E49" w:rsidRPr="00D27E49" w:rsidRDefault="00D27E49" w:rsidP="00D27E49">
      <w:pPr>
        <w:rPr>
          <w:sz w:val="24"/>
          <w:szCs w:val="24"/>
        </w:rPr>
      </w:pPr>
    </w:p>
    <w:p w:rsidR="00650C6B" w:rsidRDefault="00D27E49" w:rsidP="00650C6B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23</w:t>
      </w:r>
      <w:r w:rsidR="00E1606A" w:rsidRPr="00650C6B">
        <w:rPr>
          <w:rFonts w:ascii="Verdana" w:hAnsi="Verdana" w:cs="Verdana"/>
          <w:b/>
          <w:bCs/>
        </w:rPr>
        <w:t>/14:</w:t>
      </w:r>
      <w:r w:rsidR="00650C6B">
        <w:rPr>
          <w:rFonts w:ascii="Verdana" w:hAnsi="Verdana" w:cs="Verdana"/>
          <w:b/>
          <w:bCs/>
        </w:rPr>
        <w:t xml:space="preserve"> </w:t>
      </w:r>
      <w:r w:rsidR="00650C6B" w:rsidRPr="00650C6B">
        <w:rPr>
          <w:rFonts w:ascii="Verdana" w:hAnsi="Verdana" w:cs="Verdana"/>
          <w:b/>
          <w:bCs/>
        </w:rPr>
        <w:t>Kvalitet i fagopplæringen på dagsorden til SRY og de faglige råd, v/Benedicte Helgesen Bergseng.</w:t>
      </w:r>
      <w:r w:rsidR="00282879">
        <w:rPr>
          <w:rFonts w:ascii="Verdana" w:hAnsi="Verdana" w:cs="Verdana"/>
          <w:b/>
          <w:bCs/>
        </w:rPr>
        <w:t xml:space="preserve"> Kl. 15.00</w:t>
      </w:r>
    </w:p>
    <w:p w:rsidR="00540D73" w:rsidRPr="00064A98" w:rsidRDefault="00650C6B" w:rsidP="00650C6B">
      <w:pPr>
        <w:rPr>
          <w:rFonts w:ascii="Verdana" w:hAnsi="Verdana" w:cs="Verdana"/>
          <w:bCs/>
        </w:rPr>
      </w:pPr>
      <w:r w:rsidRPr="00650C6B">
        <w:rPr>
          <w:rFonts w:ascii="Verdana" w:hAnsi="Verdana" w:cs="Verdana"/>
          <w:bCs/>
        </w:rPr>
        <w:t xml:space="preserve">Utdanningsdirektoratet har på oppdrag fra Kunnskapsdepartementet utviklet et system for kvalitetsvurdering i fagopplæringen. Dette er et verktøy for å vurdere </w:t>
      </w:r>
      <w:proofErr w:type="gramStart"/>
      <w:r w:rsidRPr="00650C6B">
        <w:rPr>
          <w:rFonts w:ascii="Verdana" w:hAnsi="Verdana" w:cs="Verdana"/>
          <w:bCs/>
        </w:rPr>
        <w:t>og</w:t>
      </w:r>
      <w:proofErr w:type="gramEnd"/>
      <w:r w:rsidRPr="00650C6B">
        <w:rPr>
          <w:rFonts w:ascii="Verdana" w:hAnsi="Verdana" w:cs="Verdana"/>
          <w:bCs/>
        </w:rPr>
        <w:t xml:space="preserve"> analysere tilstanden i skole og bedrift slik at kvaliteten i fagopplæringen kan forbedres. Dokumentet Kvalitet i fagopplæringen gir en sammenhengende beskrivelse av kvalitetsarbeidet i skole og bedrift, og ble </w:t>
      </w:r>
      <w:r w:rsidRPr="00650C6B">
        <w:rPr>
          <w:rFonts w:ascii="Verdana" w:hAnsi="Verdana" w:cs="Verdana"/>
          <w:bCs/>
        </w:rPr>
        <w:lastRenderedPageBreak/>
        <w:t>sendt på høring 8.</w:t>
      </w:r>
      <w:r w:rsidR="0009181D">
        <w:rPr>
          <w:rFonts w:ascii="Verdana" w:hAnsi="Verdana" w:cs="Verdana"/>
          <w:bCs/>
        </w:rPr>
        <w:t xml:space="preserve"> </w:t>
      </w:r>
      <w:r w:rsidR="00346F8A">
        <w:rPr>
          <w:rFonts w:ascii="Verdana" w:hAnsi="Verdana" w:cs="Verdana"/>
          <w:bCs/>
        </w:rPr>
        <w:t>mai 2013</w:t>
      </w:r>
      <w:r w:rsidRPr="00650C6B">
        <w:rPr>
          <w:rFonts w:ascii="Verdana" w:hAnsi="Verdana" w:cs="Verdana"/>
          <w:bCs/>
        </w:rPr>
        <w:t xml:space="preserve">. Utdanningsdirektoratet </w:t>
      </w:r>
      <w:r w:rsidR="00AA5599">
        <w:rPr>
          <w:rFonts w:ascii="Verdana" w:hAnsi="Verdana" w:cs="Verdana"/>
          <w:bCs/>
        </w:rPr>
        <w:t>orienterer</w:t>
      </w:r>
      <w:r w:rsidRPr="00650C6B">
        <w:rPr>
          <w:rFonts w:ascii="Verdana" w:hAnsi="Verdana" w:cs="Verdana"/>
          <w:bCs/>
        </w:rPr>
        <w:t xml:space="preserve"> </w:t>
      </w:r>
      <w:r w:rsidR="00AA5599">
        <w:rPr>
          <w:rFonts w:ascii="Verdana" w:hAnsi="Verdana" w:cs="Verdana"/>
          <w:bCs/>
        </w:rPr>
        <w:t xml:space="preserve">FRHO om </w:t>
      </w:r>
      <w:r w:rsidR="00172AC2">
        <w:rPr>
          <w:rFonts w:ascii="Verdana" w:hAnsi="Verdana" w:cs="Verdana"/>
          <w:bCs/>
        </w:rPr>
        <w:t>status i k</w:t>
      </w:r>
      <w:r w:rsidRPr="00650C6B">
        <w:rPr>
          <w:rFonts w:ascii="Verdana" w:hAnsi="Verdana" w:cs="Verdana"/>
          <w:bCs/>
        </w:rPr>
        <w:t xml:space="preserve">valitet i fagopplæringen, og </w:t>
      </w:r>
      <w:r w:rsidR="00346F8A">
        <w:rPr>
          <w:rFonts w:ascii="Verdana" w:hAnsi="Verdana" w:cs="Verdana"/>
          <w:bCs/>
        </w:rPr>
        <w:t xml:space="preserve">om </w:t>
      </w:r>
      <w:r w:rsidR="00AA5599">
        <w:rPr>
          <w:rFonts w:ascii="Verdana" w:hAnsi="Verdana" w:cs="Verdana"/>
          <w:bCs/>
        </w:rPr>
        <w:t xml:space="preserve">arbeidet </w:t>
      </w:r>
      <w:r w:rsidRPr="00650C6B">
        <w:rPr>
          <w:rFonts w:ascii="Verdana" w:hAnsi="Verdana" w:cs="Verdana"/>
          <w:bCs/>
        </w:rPr>
        <w:t>videre med å implementere systemet</w:t>
      </w:r>
      <w:r w:rsidRPr="00650C6B">
        <w:rPr>
          <w:rFonts w:ascii="Verdana" w:hAnsi="Verdana" w:cs="Verdana"/>
          <w:b/>
          <w:bCs/>
        </w:rPr>
        <w:t>.</w:t>
      </w:r>
      <w:r w:rsidR="00172AC2">
        <w:rPr>
          <w:rFonts w:ascii="Verdana" w:hAnsi="Verdana" w:cs="Verdana"/>
          <w:b/>
          <w:bCs/>
        </w:rPr>
        <w:t xml:space="preserve"> </w:t>
      </w:r>
      <w:r w:rsidR="00064A98" w:rsidRPr="00064A98">
        <w:rPr>
          <w:rFonts w:ascii="Verdana" w:hAnsi="Verdana" w:cs="Verdana"/>
          <w:bCs/>
        </w:rPr>
        <w:t>Se vedlagte presentasjon</w:t>
      </w:r>
      <w:r w:rsidR="00064A98">
        <w:rPr>
          <w:rFonts w:ascii="Verdana" w:hAnsi="Verdana" w:cs="Verdana"/>
          <w:bCs/>
        </w:rPr>
        <w:t>.</w:t>
      </w:r>
    </w:p>
    <w:p w:rsidR="00540D73" w:rsidRDefault="00540D73" w:rsidP="00650C6B">
      <w:pPr>
        <w:rPr>
          <w:rFonts w:ascii="Verdana" w:hAnsi="Verdana" w:cs="Verdana"/>
          <w:b/>
          <w:bCs/>
        </w:rPr>
      </w:pPr>
    </w:p>
    <w:p w:rsidR="00064A98" w:rsidRDefault="00064A98" w:rsidP="00650C6B">
      <w:pPr>
        <w:rPr>
          <w:rFonts w:ascii="Verdana" w:hAnsi="Verdana" w:cs="Verdana"/>
          <w:bCs/>
        </w:rPr>
      </w:pPr>
      <w:r w:rsidRPr="0009181D">
        <w:rPr>
          <w:rFonts w:ascii="Verdana" w:hAnsi="Verdana" w:cs="Verdana"/>
          <w:bCs/>
          <w:u w:val="single"/>
        </w:rPr>
        <w:t>Diskusjon:</w:t>
      </w:r>
      <w:r>
        <w:rPr>
          <w:rFonts w:ascii="Verdana" w:hAnsi="Verdana" w:cs="Verdana"/>
          <w:bCs/>
        </w:rPr>
        <w:t xml:space="preserve"> </w:t>
      </w:r>
      <w:r w:rsidRPr="00064A98">
        <w:rPr>
          <w:rFonts w:ascii="Verdana" w:hAnsi="Verdana" w:cs="Verdana"/>
          <w:bCs/>
        </w:rPr>
        <w:t xml:space="preserve">Rådet pekte på at inndelingen i </w:t>
      </w:r>
      <w:r w:rsidR="00762B0A">
        <w:rPr>
          <w:rFonts w:ascii="Verdana" w:hAnsi="Verdana" w:cs="Verdana"/>
          <w:bCs/>
        </w:rPr>
        <w:t>DIGIKIF</w:t>
      </w:r>
      <w:r w:rsidRPr="00064A98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er</w:t>
      </w:r>
      <w:r w:rsidR="00172AC2">
        <w:rPr>
          <w:rFonts w:ascii="Verdana" w:hAnsi="Verdana" w:cs="Verdana"/>
          <w:bCs/>
        </w:rPr>
        <w:t xml:space="preserve"> vanskelig tilgjengelig</w:t>
      </w:r>
      <w:r w:rsidRPr="00064A98">
        <w:rPr>
          <w:rFonts w:ascii="Verdana" w:hAnsi="Verdana" w:cs="Verdana"/>
          <w:bCs/>
        </w:rPr>
        <w:t xml:space="preserve"> ved at partene i arbeidslivet er plassert under overskriften </w:t>
      </w:r>
      <w:r w:rsidR="00AA5599">
        <w:rPr>
          <w:rFonts w:ascii="Verdana" w:hAnsi="Verdana" w:cs="Verdana"/>
          <w:bCs/>
        </w:rPr>
        <w:t>«</w:t>
      </w:r>
      <w:r w:rsidRPr="00064A98">
        <w:rPr>
          <w:rFonts w:ascii="Verdana" w:hAnsi="Verdana" w:cs="Verdana"/>
          <w:bCs/>
        </w:rPr>
        <w:t xml:space="preserve">nasjonale </w:t>
      </w:r>
      <w:r>
        <w:rPr>
          <w:rFonts w:ascii="Verdana" w:hAnsi="Verdana" w:cs="Verdana"/>
          <w:bCs/>
        </w:rPr>
        <w:t>aktører</w:t>
      </w:r>
      <w:r w:rsidR="00AA5599">
        <w:rPr>
          <w:rFonts w:ascii="Verdana" w:hAnsi="Verdana" w:cs="Verdana"/>
          <w:bCs/>
        </w:rPr>
        <w:t>»</w:t>
      </w:r>
      <w:r>
        <w:rPr>
          <w:rFonts w:ascii="Verdana" w:hAnsi="Verdana" w:cs="Verdana"/>
          <w:bCs/>
        </w:rPr>
        <w:t xml:space="preserve">, </w:t>
      </w:r>
      <w:r w:rsidR="00F03E90">
        <w:rPr>
          <w:rFonts w:ascii="Verdana" w:hAnsi="Verdana" w:cs="Verdana"/>
          <w:bCs/>
        </w:rPr>
        <w:t xml:space="preserve">og at det på andre forvaltningsnivå </w:t>
      </w:r>
      <w:r>
        <w:rPr>
          <w:rFonts w:ascii="Verdana" w:hAnsi="Verdana" w:cs="Verdana"/>
          <w:bCs/>
        </w:rPr>
        <w:t>er delvis synliggjort direkte i tabellen</w:t>
      </w:r>
      <w:r w:rsidR="00346F8A">
        <w:rPr>
          <w:rFonts w:ascii="Verdana" w:hAnsi="Verdana" w:cs="Verdana"/>
          <w:bCs/>
        </w:rPr>
        <w:t>, for eksempel</w:t>
      </w:r>
      <w:r>
        <w:rPr>
          <w:rFonts w:ascii="Verdana" w:hAnsi="Verdana" w:cs="Verdana"/>
          <w:bCs/>
        </w:rPr>
        <w:t xml:space="preserve"> er lær</w:t>
      </w:r>
      <w:r w:rsidR="0009181D">
        <w:rPr>
          <w:rFonts w:ascii="Verdana" w:hAnsi="Verdana" w:cs="Verdana"/>
          <w:bCs/>
        </w:rPr>
        <w:t xml:space="preserve">ebedrift synliggjort, mens </w:t>
      </w:r>
      <w:r>
        <w:rPr>
          <w:rFonts w:ascii="Verdana" w:hAnsi="Verdana" w:cs="Verdana"/>
          <w:bCs/>
        </w:rPr>
        <w:t xml:space="preserve">y-nemndene og prøvenemndene </w:t>
      </w:r>
      <w:r w:rsidR="0009181D">
        <w:rPr>
          <w:rFonts w:ascii="Verdana" w:hAnsi="Verdana" w:cs="Verdana"/>
          <w:bCs/>
        </w:rPr>
        <w:t xml:space="preserve">ikke er det, disse er </w:t>
      </w:r>
      <w:r w:rsidR="00F03E90">
        <w:rPr>
          <w:rFonts w:ascii="Verdana" w:hAnsi="Verdana" w:cs="Verdana"/>
          <w:bCs/>
        </w:rPr>
        <w:t xml:space="preserve">lagt under </w:t>
      </w:r>
      <w:r w:rsidR="00AA5599">
        <w:rPr>
          <w:rFonts w:ascii="Verdana" w:hAnsi="Verdana" w:cs="Verdana"/>
          <w:bCs/>
        </w:rPr>
        <w:t>overskriften «</w:t>
      </w:r>
      <w:r w:rsidR="00F03E90">
        <w:rPr>
          <w:rFonts w:ascii="Verdana" w:hAnsi="Verdana" w:cs="Verdana"/>
          <w:bCs/>
        </w:rPr>
        <w:t>fylkeskommunen</w:t>
      </w:r>
      <w:r w:rsidR="00AA5599">
        <w:rPr>
          <w:rFonts w:ascii="Verdana" w:hAnsi="Verdana" w:cs="Verdana"/>
          <w:bCs/>
        </w:rPr>
        <w:t>»</w:t>
      </w:r>
      <w:r w:rsidR="00F03E90">
        <w:rPr>
          <w:rFonts w:ascii="Verdana" w:hAnsi="Verdana" w:cs="Verdana"/>
          <w:bCs/>
        </w:rPr>
        <w:t xml:space="preserve">. Det kommer ikke fram at </w:t>
      </w:r>
      <w:r w:rsidR="00172AC2">
        <w:rPr>
          <w:rFonts w:ascii="Verdana" w:hAnsi="Verdana" w:cs="Verdana"/>
          <w:bCs/>
        </w:rPr>
        <w:t>sistnevnte</w:t>
      </w:r>
      <w:r>
        <w:rPr>
          <w:rFonts w:ascii="Verdana" w:hAnsi="Verdana" w:cs="Verdana"/>
          <w:bCs/>
        </w:rPr>
        <w:t xml:space="preserve"> </w:t>
      </w:r>
      <w:r w:rsidR="00F03E90">
        <w:rPr>
          <w:rFonts w:ascii="Verdana" w:hAnsi="Verdana" w:cs="Verdana"/>
          <w:bCs/>
        </w:rPr>
        <w:t xml:space="preserve">er de </w:t>
      </w:r>
      <w:r>
        <w:rPr>
          <w:rFonts w:ascii="Verdana" w:hAnsi="Verdana" w:cs="Verdana"/>
          <w:bCs/>
        </w:rPr>
        <w:t>viktigste tilbakemeldingsaktøre</w:t>
      </w:r>
      <w:r w:rsidR="00346F8A">
        <w:rPr>
          <w:rFonts w:ascii="Verdana" w:hAnsi="Verdana" w:cs="Verdana"/>
          <w:bCs/>
        </w:rPr>
        <w:t>ne</w:t>
      </w:r>
      <w:r>
        <w:rPr>
          <w:rFonts w:ascii="Verdana" w:hAnsi="Verdana" w:cs="Verdana"/>
          <w:bCs/>
        </w:rPr>
        <w:t xml:space="preserve"> for å kunne bedre kvaliteten</w:t>
      </w:r>
      <w:r w:rsidR="00F03E90">
        <w:rPr>
          <w:rFonts w:ascii="Verdana" w:hAnsi="Verdana" w:cs="Verdana"/>
          <w:bCs/>
        </w:rPr>
        <w:t xml:space="preserve"> i opplæringen. </w:t>
      </w:r>
      <w:r w:rsidRPr="00064A98">
        <w:rPr>
          <w:rFonts w:ascii="Verdana" w:hAnsi="Verdana" w:cs="Verdana"/>
          <w:bCs/>
        </w:rPr>
        <w:t>Rådet påpekte at dette bør rettes opp i</w:t>
      </w:r>
      <w:r w:rsidR="00E13354">
        <w:rPr>
          <w:rFonts w:ascii="Verdana" w:hAnsi="Verdana" w:cs="Verdana"/>
          <w:bCs/>
        </w:rPr>
        <w:t xml:space="preserve"> DIGIKIF</w:t>
      </w:r>
      <w:r w:rsidRPr="00064A98">
        <w:rPr>
          <w:rFonts w:ascii="Verdana" w:hAnsi="Verdana" w:cs="Verdana"/>
          <w:bCs/>
        </w:rPr>
        <w:t xml:space="preserve">. </w:t>
      </w:r>
      <w:r w:rsidR="00AA5599">
        <w:rPr>
          <w:rFonts w:ascii="Verdana" w:hAnsi="Verdana" w:cs="Verdana"/>
          <w:bCs/>
        </w:rPr>
        <w:t xml:space="preserve">Bergesen takket for innspill og viste også til </w:t>
      </w:r>
      <w:r w:rsidR="00172AC2">
        <w:rPr>
          <w:rFonts w:ascii="Verdana" w:hAnsi="Verdana" w:cs="Verdana"/>
          <w:bCs/>
        </w:rPr>
        <w:t xml:space="preserve">mulighet for innspill på </w:t>
      </w:r>
      <w:r w:rsidR="00AA5599">
        <w:rPr>
          <w:rFonts w:ascii="Verdana" w:hAnsi="Verdana" w:cs="Verdana"/>
          <w:bCs/>
        </w:rPr>
        <w:t>Arena for kvalitet</w:t>
      </w:r>
      <w:r w:rsidR="00172AC2">
        <w:rPr>
          <w:rFonts w:ascii="Verdana" w:hAnsi="Verdana" w:cs="Verdana"/>
          <w:bCs/>
        </w:rPr>
        <w:t>-</w:t>
      </w:r>
      <w:r w:rsidR="00AA5599">
        <w:rPr>
          <w:rFonts w:ascii="Verdana" w:hAnsi="Verdana" w:cs="Verdana"/>
          <w:bCs/>
        </w:rPr>
        <w:t>konferansen i Tromsø 11</w:t>
      </w:r>
      <w:r w:rsidR="0009181D">
        <w:rPr>
          <w:rFonts w:ascii="Verdana" w:hAnsi="Verdana" w:cs="Verdana"/>
          <w:bCs/>
        </w:rPr>
        <w:t xml:space="preserve">. </w:t>
      </w:r>
      <w:r w:rsidR="00346F8A">
        <w:rPr>
          <w:rFonts w:ascii="Verdana" w:hAnsi="Verdana" w:cs="Verdana"/>
          <w:bCs/>
        </w:rPr>
        <w:t>og</w:t>
      </w:r>
      <w:r w:rsidR="0009181D">
        <w:rPr>
          <w:rFonts w:ascii="Verdana" w:hAnsi="Verdana" w:cs="Verdana"/>
          <w:bCs/>
        </w:rPr>
        <w:t xml:space="preserve"> </w:t>
      </w:r>
      <w:r w:rsidR="00AA5599">
        <w:rPr>
          <w:rFonts w:ascii="Verdana" w:hAnsi="Verdana" w:cs="Verdana"/>
          <w:bCs/>
        </w:rPr>
        <w:t>12.</w:t>
      </w:r>
      <w:r w:rsidR="0009181D">
        <w:rPr>
          <w:rFonts w:ascii="Verdana" w:hAnsi="Verdana" w:cs="Verdana"/>
          <w:bCs/>
        </w:rPr>
        <w:t xml:space="preserve"> </w:t>
      </w:r>
      <w:r w:rsidR="00346F8A">
        <w:rPr>
          <w:rFonts w:ascii="Verdana" w:hAnsi="Verdana" w:cs="Verdana"/>
          <w:bCs/>
        </w:rPr>
        <w:t>september 2014.</w:t>
      </w:r>
    </w:p>
    <w:p w:rsidR="00064A98" w:rsidRDefault="00064A98" w:rsidP="00650C6B">
      <w:pPr>
        <w:rPr>
          <w:rFonts w:ascii="Verdana" w:hAnsi="Verdana" w:cs="Verdana"/>
          <w:bCs/>
        </w:rPr>
      </w:pPr>
    </w:p>
    <w:p w:rsidR="00064A98" w:rsidRPr="00064A98" w:rsidRDefault="00064A98" w:rsidP="00650C6B">
      <w:pPr>
        <w:rPr>
          <w:rFonts w:ascii="Verdana" w:hAnsi="Verdana" w:cs="Verdana"/>
          <w:bCs/>
        </w:rPr>
      </w:pPr>
      <w:r w:rsidRPr="00064A98">
        <w:rPr>
          <w:rFonts w:ascii="Verdana" w:hAnsi="Verdana" w:cs="Verdana"/>
          <w:b/>
          <w:bCs/>
        </w:rPr>
        <w:t>Vedtak:</w:t>
      </w:r>
      <w:r>
        <w:rPr>
          <w:rFonts w:ascii="Verdana" w:hAnsi="Verdana" w:cs="Verdana"/>
          <w:bCs/>
        </w:rPr>
        <w:t xml:space="preserve"> Rådet tok orienteringen til etterr</w:t>
      </w:r>
      <w:r w:rsidR="00172AC2">
        <w:rPr>
          <w:rFonts w:ascii="Verdana" w:hAnsi="Verdana" w:cs="Verdana"/>
          <w:bCs/>
        </w:rPr>
        <w:t xml:space="preserve">etning og bad om at </w:t>
      </w:r>
      <w:r w:rsidR="00762B0A">
        <w:rPr>
          <w:rFonts w:ascii="Verdana" w:hAnsi="Verdana" w:cs="Verdana"/>
          <w:bCs/>
        </w:rPr>
        <w:t xml:space="preserve">Utdanningsdirektoratet </w:t>
      </w:r>
      <w:r w:rsidR="00172AC2">
        <w:rPr>
          <w:rFonts w:ascii="Verdana" w:hAnsi="Verdana" w:cs="Verdana"/>
          <w:bCs/>
        </w:rPr>
        <w:t>tar</w:t>
      </w:r>
      <w:r w:rsidR="00762B0A">
        <w:rPr>
          <w:rFonts w:ascii="Verdana" w:hAnsi="Verdana" w:cs="Verdana"/>
          <w:bCs/>
        </w:rPr>
        <w:t xml:space="preserve"> med</w:t>
      </w:r>
      <w:r w:rsidR="0009181D">
        <w:rPr>
          <w:rFonts w:ascii="Verdana" w:hAnsi="Verdana" w:cs="Verdana"/>
          <w:bCs/>
        </w:rPr>
        <w:t xml:space="preserve"> innspillene </w:t>
      </w:r>
      <w:r w:rsidR="00172AC2">
        <w:rPr>
          <w:rFonts w:ascii="Verdana" w:hAnsi="Verdana" w:cs="Verdana"/>
          <w:bCs/>
        </w:rPr>
        <w:t xml:space="preserve">fra Faglig råd helse- og oppvekstfag </w:t>
      </w:r>
      <w:r w:rsidR="00762B0A">
        <w:rPr>
          <w:rFonts w:ascii="Verdana" w:hAnsi="Verdana" w:cs="Verdana"/>
          <w:bCs/>
        </w:rPr>
        <w:t xml:space="preserve">knyttet til omtalen av </w:t>
      </w:r>
      <w:r w:rsidR="00F17F34">
        <w:rPr>
          <w:rFonts w:ascii="Verdana" w:hAnsi="Verdana" w:cs="Verdana"/>
          <w:bCs/>
        </w:rPr>
        <w:t>partssamarbeidet</w:t>
      </w:r>
      <w:r>
        <w:rPr>
          <w:rFonts w:ascii="Verdana" w:hAnsi="Verdana" w:cs="Verdana"/>
          <w:bCs/>
        </w:rPr>
        <w:t xml:space="preserve"> i </w:t>
      </w:r>
      <w:proofErr w:type="spellStart"/>
      <w:r>
        <w:rPr>
          <w:rFonts w:ascii="Verdana" w:hAnsi="Verdana" w:cs="Verdana"/>
          <w:bCs/>
        </w:rPr>
        <w:t>Digikif</w:t>
      </w:r>
      <w:proofErr w:type="spellEnd"/>
      <w:r>
        <w:rPr>
          <w:rFonts w:ascii="Verdana" w:hAnsi="Verdana" w:cs="Verdana"/>
          <w:bCs/>
        </w:rPr>
        <w:t xml:space="preserve"> i </w:t>
      </w:r>
      <w:r w:rsidR="00346F8A">
        <w:rPr>
          <w:rFonts w:ascii="Verdana" w:hAnsi="Verdana" w:cs="Verdana"/>
          <w:bCs/>
        </w:rPr>
        <w:t xml:space="preserve">den </w:t>
      </w:r>
      <w:r>
        <w:rPr>
          <w:rFonts w:ascii="Verdana" w:hAnsi="Verdana" w:cs="Verdana"/>
          <w:bCs/>
        </w:rPr>
        <w:t>videreutviklingen av modellen.</w:t>
      </w:r>
    </w:p>
    <w:p w:rsidR="00276432" w:rsidRDefault="00276432" w:rsidP="00276432">
      <w:pPr>
        <w:rPr>
          <w:rFonts w:ascii="Verdana" w:hAnsi="Verdana" w:cs="Verdana"/>
          <w:b/>
          <w:bCs/>
        </w:rPr>
      </w:pPr>
    </w:p>
    <w:p w:rsidR="00276432" w:rsidRDefault="00D27E49" w:rsidP="0027643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24/</w:t>
      </w:r>
      <w:r w:rsidR="00276432" w:rsidRPr="0048009E">
        <w:rPr>
          <w:rFonts w:ascii="Verdana" w:hAnsi="Verdana" w:cs="Verdana"/>
          <w:b/>
          <w:bCs/>
        </w:rPr>
        <w:t xml:space="preserve">14: </w:t>
      </w:r>
      <w:r w:rsidR="00276432" w:rsidRPr="00B14DC5">
        <w:rPr>
          <w:rFonts w:ascii="Verdana" w:hAnsi="Verdana" w:cs="Verdana"/>
          <w:b/>
          <w:bCs/>
        </w:rPr>
        <w:t xml:space="preserve">Studietur </w:t>
      </w:r>
      <w:r w:rsidR="00276432">
        <w:rPr>
          <w:rFonts w:ascii="Verdana" w:hAnsi="Verdana" w:cs="Verdana"/>
          <w:b/>
          <w:bCs/>
        </w:rPr>
        <w:t>til Danmark 15.-17.</w:t>
      </w:r>
      <w:r w:rsidR="005439A6">
        <w:rPr>
          <w:rFonts w:ascii="Verdana" w:hAnsi="Verdana" w:cs="Verdana"/>
          <w:b/>
          <w:bCs/>
        </w:rPr>
        <w:t>09.14</w:t>
      </w:r>
      <w:r w:rsidR="00276432">
        <w:rPr>
          <w:rFonts w:ascii="Verdana" w:hAnsi="Verdana" w:cs="Verdana"/>
          <w:b/>
          <w:bCs/>
        </w:rPr>
        <w:t xml:space="preserve"> v/Eli Sogn Iversen og Olaug Vibe</w:t>
      </w:r>
    </w:p>
    <w:p w:rsidR="00276432" w:rsidRDefault="00276432" w:rsidP="00276432">
      <w:pPr>
        <w:rPr>
          <w:rFonts w:ascii="Verdana" w:hAnsi="Verdana" w:cs="Verdana"/>
          <w:bCs/>
        </w:rPr>
      </w:pPr>
      <w:r w:rsidRPr="00B52DFA">
        <w:rPr>
          <w:rFonts w:ascii="Verdana" w:hAnsi="Verdana" w:cs="Verdana"/>
          <w:bCs/>
        </w:rPr>
        <w:t>Program for studietur</w:t>
      </w:r>
      <w:r w:rsidR="00F03E90">
        <w:rPr>
          <w:rFonts w:ascii="Verdana" w:hAnsi="Verdana" w:cs="Verdana"/>
          <w:bCs/>
        </w:rPr>
        <w:t>en</w:t>
      </w:r>
      <w:r w:rsidRPr="00B52DFA">
        <w:rPr>
          <w:rFonts w:ascii="Verdana" w:hAnsi="Verdana" w:cs="Verdana"/>
          <w:bCs/>
        </w:rPr>
        <w:t xml:space="preserve"> </w:t>
      </w:r>
      <w:r w:rsidR="00F03E90">
        <w:rPr>
          <w:rFonts w:ascii="Verdana" w:hAnsi="Verdana" w:cs="Verdana"/>
          <w:bCs/>
        </w:rPr>
        <w:t>ble gjennomgått</w:t>
      </w:r>
      <w:r w:rsidRPr="00B52DFA">
        <w:rPr>
          <w:rFonts w:ascii="Verdana" w:hAnsi="Verdana" w:cs="Verdana"/>
          <w:bCs/>
        </w:rPr>
        <w:t>.</w:t>
      </w:r>
      <w:r w:rsidR="00DB12E0">
        <w:rPr>
          <w:rFonts w:ascii="Verdana" w:hAnsi="Verdana" w:cs="Verdana"/>
          <w:bCs/>
        </w:rPr>
        <w:t xml:space="preserve"> </w:t>
      </w:r>
      <w:r w:rsidR="005439A6">
        <w:rPr>
          <w:rFonts w:ascii="Verdana" w:hAnsi="Verdana" w:cs="Verdana"/>
          <w:bCs/>
        </w:rPr>
        <w:t xml:space="preserve">Rådet mente det var et godt program. </w:t>
      </w:r>
      <w:r w:rsidR="00DB12E0">
        <w:rPr>
          <w:rFonts w:ascii="Verdana" w:hAnsi="Verdana" w:cs="Verdana"/>
          <w:bCs/>
        </w:rPr>
        <w:t xml:space="preserve">Det gjenstår avklaring med KL-huset. </w:t>
      </w:r>
      <w:r w:rsidR="00F03E90">
        <w:rPr>
          <w:rFonts w:ascii="Verdana" w:hAnsi="Verdana" w:cs="Verdana"/>
          <w:bCs/>
        </w:rPr>
        <w:t>Sekretariatet avklarer d</w:t>
      </w:r>
      <w:r w:rsidR="005439A6">
        <w:rPr>
          <w:rFonts w:ascii="Verdana" w:hAnsi="Verdana" w:cs="Verdana"/>
          <w:bCs/>
        </w:rPr>
        <w:t>ette og sender rådet ferdig program</w:t>
      </w:r>
      <w:r w:rsidR="00F03E90">
        <w:rPr>
          <w:rFonts w:ascii="Verdana" w:hAnsi="Verdana" w:cs="Verdana"/>
          <w:bCs/>
        </w:rPr>
        <w:t xml:space="preserve"> før ferien. </w:t>
      </w:r>
      <w:r w:rsidR="00172AC2">
        <w:rPr>
          <w:rFonts w:ascii="Verdana" w:hAnsi="Verdana" w:cs="Verdana"/>
          <w:bCs/>
        </w:rPr>
        <w:t xml:space="preserve">Rådet ble minnet om å bestille </w:t>
      </w:r>
      <w:r w:rsidR="005439A6">
        <w:rPr>
          <w:rFonts w:ascii="Verdana" w:hAnsi="Verdana" w:cs="Verdana"/>
          <w:bCs/>
        </w:rPr>
        <w:t>flybilletter</w:t>
      </w:r>
      <w:r w:rsidR="00172AC2">
        <w:rPr>
          <w:rFonts w:ascii="Verdana" w:hAnsi="Verdana" w:cs="Verdana"/>
          <w:bCs/>
        </w:rPr>
        <w:t xml:space="preserve"> snarest.</w:t>
      </w:r>
    </w:p>
    <w:p w:rsidR="00B52DFA" w:rsidRDefault="00B52DFA" w:rsidP="0048009E">
      <w:pPr>
        <w:rPr>
          <w:rFonts w:ascii="Verdana" w:hAnsi="Verdana" w:cs="Verdana"/>
          <w:b/>
          <w:bCs/>
        </w:rPr>
      </w:pPr>
    </w:p>
    <w:p w:rsidR="00B94B55" w:rsidRPr="00F03E90" w:rsidRDefault="00B94B55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 xml:space="preserve">Vedtak: </w:t>
      </w:r>
      <w:r w:rsidR="00F03E90" w:rsidRPr="00F03E90">
        <w:rPr>
          <w:rFonts w:ascii="Verdana" w:hAnsi="Verdana" w:cs="Verdana"/>
          <w:bCs/>
        </w:rPr>
        <w:t>Rådet tar program</w:t>
      </w:r>
      <w:r w:rsidR="00AA5599">
        <w:rPr>
          <w:rFonts w:ascii="Verdana" w:hAnsi="Verdana" w:cs="Verdana"/>
          <w:bCs/>
        </w:rPr>
        <w:t>met for</w:t>
      </w:r>
      <w:r w:rsidR="00F03E90" w:rsidRPr="00F03E90">
        <w:rPr>
          <w:rFonts w:ascii="Verdana" w:hAnsi="Verdana" w:cs="Verdana"/>
          <w:bCs/>
        </w:rPr>
        <w:t xml:space="preserve"> studietur til etterretning og ber om at endelig program oversendes </w:t>
      </w:r>
      <w:r w:rsidR="00172AC2">
        <w:rPr>
          <w:rFonts w:ascii="Verdana" w:hAnsi="Verdana" w:cs="Verdana"/>
          <w:bCs/>
        </w:rPr>
        <w:t xml:space="preserve">rådet </w:t>
      </w:r>
      <w:r w:rsidR="00F03E90" w:rsidRPr="00F03E90">
        <w:rPr>
          <w:rFonts w:ascii="Verdana" w:hAnsi="Verdana" w:cs="Verdana"/>
          <w:bCs/>
        </w:rPr>
        <w:t xml:space="preserve">når </w:t>
      </w:r>
      <w:r w:rsidR="005439A6">
        <w:rPr>
          <w:rFonts w:ascii="Verdana" w:hAnsi="Verdana" w:cs="Verdana"/>
          <w:bCs/>
        </w:rPr>
        <w:t xml:space="preserve">de </w:t>
      </w:r>
      <w:r w:rsidR="00F03E90" w:rsidRPr="00F03E90">
        <w:rPr>
          <w:rFonts w:ascii="Verdana" w:hAnsi="Verdana" w:cs="Verdana"/>
          <w:bCs/>
        </w:rPr>
        <w:t>siste avklaringer er foretatt.</w:t>
      </w:r>
    </w:p>
    <w:p w:rsidR="00B94B55" w:rsidRPr="0048009E" w:rsidRDefault="00B94B55" w:rsidP="0048009E">
      <w:pPr>
        <w:rPr>
          <w:rFonts w:ascii="Verdana" w:hAnsi="Verdana" w:cs="Verdana"/>
          <w:b/>
          <w:bCs/>
        </w:rPr>
      </w:pPr>
    </w:p>
    <w:p w:rsidR="002F6B2F" w:rsidRDefault="00D27E49" w:rsidP="002F6B2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25</w:t>
      </w:r>
      <w:r w:rsidR="008D69DF">
        <w:rPr>
          <w:rFonts w:ascii="Verdana" w:hAnsi="Verdana" w:cs="Verdana"/>
          <w:b/>
          <w:bCs/>
        </w:rPr>
        <w:t xml:space="preserve">/14: </w:t>
      </w:r>
      <w:r w:rsidR="0048009E" w:rsidRPr="0048009E">
        <w:rPr>
          <w:rFonts w:ascii="Verdana" w:hAnsi="Verdana" w:cs="Verdana"/>
          <w:b/>
          <w:bCs/>
        </w:rPr>
        <w:t>Eventuelt</w:t>
      </w:r>
    </w:p>
    <w:p w:rsidR="00A575D7" w:rsidRPr="005102A5" w:rsidRDefault="00A575D7" w:rsidP="005102A5">
      <w:pPr>
        <w:pStyle w:val="Listeavsnitt"/>
        <w:numPr>
          <w:ilvl w:val="0"/>
          <w:numId w:val="10"/>
        </w:numPr>
        <w:rPr>
          <w:rFonts w:ascii="Verdana" w:hAnsi="Verdana" w:cs="Verdana"/>
          <w:bCs/>
        </w:rPr>
      </w:pPr>
      <w:r w:rsidRPr="005102A5">
        <w:rPr>
          <w:rFonts w:ascii="Verdana" w:hAnsi="Verdana" w:cs="Verdana"/>
          <w:b/>
          <w:bCs/>
        </w:rPr>
        <w:t>Sak fra Utdanningsdirektoratet av 13.06.14: Oppnevning representant til søknadsbehandling tilskudd til læremidler i hudpleie</w:t>
      </w:r>
      <w:r w:rsidR="00F03E90" w:rsidRPr="005102A5">
        <w:rPr>
          <w:rFonts w:ascii="Verdana" w:hAnsi="Verdana" w:cs="Verdana"/>
          <w:b/>
          <w:bCs/>
        </w:rPr>
        <w:t xml:space="preserve"> v/Fride Burton</w:t>
      </w:r>
      <w:r w:rsidR="00A64BDB" w:rsidRPr="005102A5">
        <w:rPr>
          <w:rFonts w:ascii="Verdana" w:hAnsi="Verdana" w:cs="Verdana"/>
          <w:b/>
          <w:bCs/>
        </w:rPr>
        <w:t>.</w:t>
      </w:r>
      <w:r w:rsidR="00A64BDB" w:rsidRPr="005102A5">
        <w:rPr>
          <w:rFonts w:ascii="Verdana" w:hAnsi="Verdana" w:cs="Verdana"/>
          <w:bCs/>
        </w:rPr>
        <w:t xml:space="preserve"> Frist august 2014</w:t>
      </w:r>
      <w:r w:rsidRPr="005102A5">
        <w:rPr>
          <w:rFonts w:ascii="Verdana" w:hAnsi="Verdana" w:cs="Verdana"/>
          <w:bCs/>
        </w:rPr>
        <w:t>.</w:t>
      </w:r>
    </w:p>
    <w:p w:rsidR="00F03E90" w:rsidRDefault="00F03E90" w:rsidP="002F6B2F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To kandidater ble foreslått fra AU. Sekretariatet foretar avklaringer og tar saken videre med Utdanningsdirektoratet.</w:t>
      </w:r>
    </w:p>
    <w:p w:rsidR="00F03E90" w:rsidRDefault="00F03E90" w:rsidP="002F6B2F">
      <w:pPr>
        <w:rPr>
          <w:rFonts w:ascii="Verdana" w:hAnsi="Verdana" w:cs="Verdana"/>
          <w:bCs/>
        </w:rPr>
      </w:pPr>
    </w:p>
    <w:p w:rsidR="00F03E90" w:rsidRDefault="00F03E90" w:rsidP="002F6B2F">
      <w:pPr>
        <w:rPr>
          <w:rFonts w:ascii="Verdana" w:hAnsi="Verdana" w:cs="Verdana"/>
          <w:bCs/>
        </w:rPr>
      </w:pPr>
      <w:r w:rsidRPr="00F03E90">
        <w:rPr>
          <w:rFonts w:ascii="Verdana" w:hAnsi="Verdana" w:cs="Verdana"/>
          <w:b/>
          <w:bCs/>
        </w:rPr>
        <w:t xml:space="preserve">Vedtak: </w:t>
      </w:r>
      <w:r>
        <w:rPr>
          <w:rFonts w:ascii="Verdana" w:hAnsi="Verdana" w:cs="Verdana"/>
          <w:bCs/>
        </w:rPr>
        <w:t xml:space="preserve">Sekretariatet melder </w:t>
      </w:r>
      <w:r w:rsidR="00054025">
        <w:rPr>
          <w:rFonts w:ascii="Verdana" w:hAnsi="Verdana" w:cs="Verdana"/>
          <w:bCs/>
        </w:rPr>
        <w:t xml:space="preserve">inn </w:t>
      </w:r>
      <w:r>
        <w:rPr>
          <w:rFonts w:ascii="Verdana" w:hAnsi="Verdana" w:cs="Verdana"/>
          <w:bCs/>
        </w:rPr>
        <w:t xml:space="preserve">kandidat for søknadsbehandling læremidler i hudpleie til Utdanningsdirektoratets fagavdeling </w:t>
      </w:r>
      <w:r w:rsidR="00054025">
        <w:rPr>
          <w:rFonts w:ascii="Verdana" w:hAnsi="Verdana" w:cs="Verdana"/>
          <w:bCs/>
        </w:rPr>
        <w:t>v</w:t>
      </w:r>
      <w:r w:rsidR="001D4321">
        <w:rPr>
          <w:rFonts w:ascii="Verdana" w:hAnsi="Verdana" w:cs="Verdana"/>
          <w:bCs/>
        </w:rPr>
        <w:t>/</w:t>
      </w:r>
      <w:r w:rsidR="00054025">
        <w:rPr>
          <w:rFonts w:ascii="Verdana" w:hAnsi="Verdana" w:cs="Verdana"/>
          <w:bCs/>
        </w:rPr>
        <w:t xml:space="preserve">Merethe Fagernæs </w:t>
      </w:r>
      <w:r>
        <w:rPr>
          <w:rFonts w:ascii="Verdana" w:hAnsi="Verdana" w:cs="Verdana"/>
          <w:bCs/>
        </w:rPr>
        <w:t xml:space="preserve">for videre </w:t>
      </w:r>
      <w:r w:rsidR="00172AC2">
        <w:rPr>
          <w:rFonts w:ascii="Verdana" w:hAnsi="Verdana" w:cs="Verdana"/>
          <w:bCs/>
        </w:rPr>
        <w:t xml:space="preserve">avklaring og </w:t>
      </w:r>
      <w:r>
        <w:rPr>
          <w:rFonts w:ascii="Verdana" w:hAnsi="Verdana" w:cs="Verdana"/>
          <w:bCs/>
        </w:rPr>
        <w:t xml:space="preserve">oppfølging. </w:t>
      </w:r>
    </w:p>
    <w:p w:rsidR="00B94B55" w:rsidRDefault="00B94B55" w:rsidP="002F6B2F">
      <w:pPr>
        <w:rPr>
          <w:rFonts w:ascii="Verdana" w:hAnsi="Verdana" w:cs="Verdana"/>
          <w:bCs/>
        </w:rPr>
      </w:pPr>
    </w:p>
    <w:p w:rsidR="00DB12E0" w:rsidRDefault="00B94B55" w:rsidP="002F6B2F">
      <w:pPr>
        <w:pStyle w:val="Listeavsnitt"/>
        <w:numPr>
          <w:ilvl w:val="0"/>
          <w:numId w:val="10"/>
        </w:numPr>
        <w:rPr>
          <w:rFonts w:ascii="Verdana" w:hAnsi="Verdana" w:cs="Verdana"/>
          <w:bCs/>
        </w:rPr>
      </w:pPr>
      <w:r w:rsidRPr="008B4F4A">
        <w:rPr>
          <w:rFonts w:ascii="Verdana" w:hAnsi="Verdana" w:cs="Verdana"/>
          <w:b/>
          <w:bCs/>
        </w:rPr>
        <w:t>Sak fra Utdanningsdirektoratet</w:t>
      </w:r>
      <w:r w:rsidR="00A64BDB" w:rsidRPr="008B4F4A">
        <w:rPr>
          <w:rFonts w:ascii="Verdana" w:hAnsi="Verdana" w:cs="Verdana"/>
          <w:b/>
          <w:bCs/>
        </w:rPr>
        <w:t xml:space="preserve"> av </w:t>
      </w:r>
      <w:proofErr w:type="gramStart"/>
      <w:r w:rsidR="00A64BDB" w:rsidRPr="008B4F4A">
        <w:rPr>
          <w:rFonts w:ascii="Verdana" w:hAnsi="Verdana" w:cs="Verdana"/>
          <w:b/>
          <w:bCs/>
        </w:rPr>
        <w:t>16.</w:t>
      </w:r>
      <w:r w:rsidR="00F03E90" w:rsidRPr="008B4F4A">
        <w:rPr>
          <w:rFonts w:ascii="Verdana" w:hAnsi="Verdana" w:cs="Verdana"/>
          <w:b/>
          <w:bCs/>
        </w:rPr>
        <w:t>0</w:t>
      </w:r>
      <w:r w:rsidR="00A64BDB" w:rsidRPr="008B4F4A">
        <w:rPr>
          <w:rFonts w:ascii="Verdana" w:hAnsi="Verdana" w:cs="Verdana"/>
          <w:b/>
          <w:bCs/>
        </w:rPr>
        <w:t>6.</w:t>
      </w:r>
      <w:r w:rsidR="00346F8A">
        <w:rPr>
          <w:rFonts w:ascii="Verdana" w:hAnsi="Verdana" w:cs="Verdana"/>
          <w:b/>
          <w:bCs/>
        </w:rPr>
        <w:t>20</w:t>
      </w:r>
      <w:r w:rsidR="00A64BDB" w:rsidRPr="008B4F4A">
        <w:rPr>
          <w:rFonts w:ascii="Verdana" w:hAnsi="Verdana" w:cs="Verdana"/>
          <w:b/>
          <w:bCs/>
        </w:rPr>
        <w:t>14</w:t>
      </w:r>
      <w:proofErr w:type="gramEnd"/>
      <w:r w:rsidRPr="008B4F4A">
        <w:rPr>
          <w:rFonts w:ascii="Verdana" w:hAnsi="Verdana" w:cs="Verdana"/>
          <w:b/>
          <w:bCs/>
        </w:rPr>
        <w:t xml:space="preserve">: </w:t>
      </w:r>
      <w:r w:rsidR="00A64BDB" w:rsidRPr="008B4F4A">
        <w:rPr>
          <w:rFonts w:ascii="Verdana" w:hAnsi="Verdana" w:cs="Verdana"/>
          <w:b/>
          <w:bCs/>
        </w:rPr>
        <w:t>Direktoratet ønsker forslag fra faglige råd til representanter som kan delta i en arbeidsgruppe som skal utarbeide en veiledning til fleksibilitet i fag- og timefordelingen i videregående opplæring.</w:t>
      </w:r>
      <w:r w:rsidR="008B4F4A">
        <w:rPr>
          <w:rFonts w:ascii="Verdana" w:hAnsi="Verdana" w:cs="Verdana"/>
          <w:b/>
          <w:bCs/>
        </w:rPr>
        <w:t xml:space="preserve"> </w:t>
      </w:r>
      <w:r w:rsidR="008B4F4A" w:rsidRPr="008B4F4A">
        <w:rPr>
          <w:rFonts w:ascii="Verdana" w:hAnsi="Verdana" w:cs="Verdana"/>
          <w:bCs/>
        </w:rPr>
        <w:t>F</w:t>
      </w:r>
      <w:r w:rsidR="00DB12E0" w:rsidRPr="008B4F4A">
        <w:rPr>
          <w:rFonts w:ascii="Verdana" w:hAnsi="Verdana" w:cs="Verdana"/>
          <w:bCs/>
        </w:rPr>
        <w:t>rist 20. august 2014.</w:t>
      </w:r>
    </w:p>
    <w:p w:rsidR="008B4F4A" w:rsidRPr="008B4F4A" w:rsidRDefault="008B4F4A" w:rsidP="008B4F4A">
      <w:pPr>
        <w:pStyle w:val="Listeavsnitt"/>
        <w:rPr>
          <w:rFonts w:ascii="Verdana" w:hAnsi="Verdana" w:cs="Verdana"/>
          <w:bCs/>
        </w:rPr>
      </w:pPr>
    </w:p>
    <w:p w:rsidR="00A64BDB" w:rsidRDefault="00F03E90" w:rsidP="002F6B2F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Anne Yun Rygh, Utdanningsforbundet ble enstemmig foreslått </w:t>
      </w:r>
      <w:proofErr w:type="gramStart"/>
      <w:r>
        <w:rPr>
          <w:rFonts w:ascii="Verdana" w:hAnsi="Verdana" w:cs="Verdana"/>
          <w:bCs/>
        </w:rPr>
        <w:t>gå</w:t>
      </w:r>
      <w:proofErr w:type="gramEnd"/>
      <w:r>
        <w:rPr>
          <w:rFonts w:ascii="Verdana" w:hAnsi="Verdana" w:cs="Verdana"/>
          <w:bCs/>
        </w:rPr>
        <w:t xml:space="preserve"> inn i gruppen. </w:t>
      </w:r>
    </w:p>
    <w:p w:rsidR="00F03E90" w:rsidRDefault="00F03E90" w:rsidP="002F6B2F">
      <w:pPr>
        <w:rPr>
          <w:rFonts w:ascii="Verdana" w:hAnsi="Verdana" w:cs="Verdana"/>
          <w:bCs/>
        </w:rPr>
      </w:pPr>
    </w:p>
    <w:p w:rsidR="00F03E90" w:rsidRDefault="00F03E90" w:rsidP="002F6B2F">
      <w:pPr>
        <w:rPr>
          <w:rFonts w:ascii="Verdana" w:hAnsi="Verdana" w:cs="Verdana"/>
          <w:bCs/>
        </w:rPr>
      </w:pPr>
      <w:r w:rsidRPr="00F03E90">
        <w:rPr>
          <w:rFonts w:ascii="Verdana" w:hAnsi="Verdana" w:cs="Verdana"/>
          <w:b/>
          <w:bCs/>
        </w:rPr>
        <w:t>Vedtak</w:t>
      </w:r>
      <w:r>
        <w:rPr>
          <w:rFonts w:ascii="Verdana" w:hAnsi="Verdana" w:cs="Verdana"/>
          <w:bCs/>
        </w:rPr>
        <w:t xml:space="preserve">: Sekretariatet melder </w:t>
      </w:r>
      <w:r w:rsidR="00054025">
        <w:rPr>
          <w:rFonts w:ascii="Verdana" w:hAnsi="Verdana" w:cs="Verdana"/>
          <w:bCs/>
        </w:rPr>
        <w:t xml:space="preserve">inn </w:t>
      </w:r>
      <w:r w:rsidR="005102A5">
        <w:rPr>
          <w:rFonts w:ascii="Verdana" w:hAnsi="Verdana" w:cs="Verdana"/>
          <w:bCs/>
        </w:rPr>
        <w:t>Faglig råd helse- og oppvekstfags</w:t>
      </w:r>
      <w:r w:rsidR="00054025">
        <w:rPr>
          <w:rFonts w:ascii="Verdana" w:hAnsi="Verdana" w:cs="Verdana"/>
          <w:bCs/>
        </w:rPr>
        <w:t xml:space="preserve"> </w:t>
      </w:r>
      <w:r w:rsidR="008B4F4A">
        <w:rPr>
          <w:rFonts w:ascii="Verdana" w:hAnsi="Verdana" w:cs="Verdana"/>
          <w:bCs/>
        </w:rPr>
        <w:t>kandidat til arbeidsgruppe for å utarbeide en veiledning til fleksibilitet i fag- og timefordelingen i Videregående opplæring</w:t>
      </w:r>
      <w:r w:rsidR="00346F8A">
        <w:rPr>
          <w:rFonts w:ascii="Verdana" w:hAnsi="Verdana" w:cs="Verdana"/>
          <w:bCs/>
        </w:rPr>
        <w:t>,</w:t>
      </w:r>
      <w:r w:rsidR="008B4F4A">
        <w:rPr>
          <w:rFonts w:ascii="Verdana" w:hAnsi="Verdana" w:cs="Verdana"/>
          <w:bCs/>
        </w:rPr>
        <w:t xml:space="preserve"> </w:t>
      </w:r>
      <w:r w:rsidR="00172AC2">
        <w:rPr>
          <w:rFonts w:ascii="Verdana" w:hAnsi="Verdana" w:cs="Verdana"/>
          <w:bCs/>
        </w:rPr>
        <w:t xml:space="preserve">Anne Yun Rygh til </w:t>
      </w:r>
      <w:r w:rsidR="00762B0A">
        <w:rPr>
          <w:rFonts w:ascii="Verdana" w:hAnsi="Verdana" w:cs="Verdana"/>
          <w:bCs/>
        </w:rPr>
        <w:t xml:space="preserve">Utdanningsdirektoratets </w:t>
      </w:r>
      <w:r w:rsidR="005102A5">
        <w:rPr>
          <w:rFonts w:ascii="Verdana" w:hAnsi="Verdana" w:cs="Verdana"/>
          <w:bCs/>
        </w:rPr>
        <w:t>fagavdeling ved Ellen Marie Bech</w:t>
      </w:r>
      <w:r>
        <w:rPr>
          <w:rFonts w:ascii="Verdana" w:hAnsi="Verdana" w:cs="Verdana"/>
          <w:bCs/>
        </w:rPr>
        <w:t xml:space="preserve"> </w:t>
      </w:r>
      <w:r w:rsidR="005102A5">
        <w:rPr>
          <w:rFonts w:ascii="Verdana" w:hAnsi="Verdana" w:cs="Verdana"/>
          <w:bCs/>
        </w:rPr>
        <w:t>for videre oppfølging.</w:t>
      </w:r>
    </w:p>
    <w:p w:rsidR="005102A5" w:rsidRDefault="005102A5" w:rsidP="002F6B2F">
      <w:pPr>
        <w:rPr>
          <w:rFonts w:ascii="Verdana" w:hAnsi="Verdana" w:cs="Verdana"/>
          <w:bCs/>
        </w:rPr>
      </w:pPr>
    </w:p>
    <w:p w:rsidR="005102A5" w:rsidRPr="005102A5" w:rsidRDefault="005102A5" w:rsidP="005102A5">
      <w:pPr>
        <w:pStyle w:val="Listeavsnitt"/>
        <w:numPr>
          <w:ilvl w:val="0"/>
          <w:numId w:val="10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Info om kommende s</w:t>
      </w:r>
      <w:r w:rsidR="008B4F4A">
        <w:rPr>
          <w:rFonts w:ascii="Verdana" w:hAnsi="Verdana" w:cs="Verdana"/>
          <w:b/>
          <w:bCs/>
        </w:rPr>
        <w:t>kifte av ledelse i F</w:t>
      </w:r>
      <w:r w:rsidRPr="005102A5">
        <w:rPr>
          <w:rFonts w:ascii="Verdana" w:hAnsi="Verdana" w:cs="Verdana"/>
          <w:b/>
          <w:bCs/>
        </w:rPr>
        <w:t xml:space="preserve">aglig råd helse- og oppvekstfag. </w:t>
      </w:r>
    </w:p>
    <w:p w:rsidR="005102A5" w:rsidRPr="00A575D7" w:rsidRDefault="005102A5" w:rsidP="002F6B2F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Wenche Skorbakk informerte om at det</w:t>
      </w:r>
      <w:r w:rsidR="00172AC2">
        <w:rPr>
          <w:rFonts w:ascii="Verdana" w:hAnsi="Verdana" w:cs="Verdana"/>
          <w:bCs/>
        </w:rPr>
        <w:t>te var h</w:t>
      </w:r>
      <w:r w:rsidR="005439A6">
        <w:rPr>
          <w:rFonts w:ascii="Verdana" w:hAnsi="Verdana" w:cs="Verdana"/>
          <w:bCs/>
        </w:rPr>
        <w:t>ennes siste møte i rådet og at F</w:t>
      </w:r>
      <w:r w:rsidR="00172AC2">
        <w:rPr>
          <w:rFonts w:ascii="Verdana" w:hAnsi="Verdana" w:cs="Verdana"/>
          <w:bCs/>
        </w:rPr>
        <w:t>agforbundet</w:t>
      </w:r>
      <w:r>
        <w:rPr>
          <w:rFonts w:ascii="Verdana" w:hAnsi="Verdana" w:cs="Verdana"/>
          <w:bCs/>
        </w:rPr>
        <w:t xml:space="preserve"> i mai 2014 sendt</w:t>
      </w:r>
      <w:r w:rsidR="00172AC2">
        <w:rPr>
          <w:rFonts w:ascii="Verdana" w:hAnsi="Verdana" w:cs="Verdana"/>
          <w:bCs/>
        </w:rPr>
        <w:t>e</w:t>
      </w:r>
      <w:r>
        <w:rPr>
          <w:rFonts w:ascii="Verdana" w:hAnsi="Verdana" w:cs="Verdana"/>
          <w:bCs/>
        </w:rPr>
        <w:t xml:space="preserve"> brev til LO om å sørge for nyoppnev</w:t>
      </w:r>
      <w:r w:rsidR="00172AC2">
        <w:rPr>
          <w:rFonts w:ascii="Verdana" w:hAnsi="Verdana" w:cs="Verdana"/>
          <w:bCs/>
        </w:rPr>
        <w:t xml:space="preserve">ning til rådet </w:t>
      </w:r>
      <w:r>
        <w:rPr>
          <w:rFonts w:ascii="Verdana" w:hAnsi="Verdana" w:cs="Verdana"/>
          <w:bCs/>
        </w:rPr>
        <w:t xml:space="preserve">med begrunnelse at hun fratrer stilling </w:t>
      </w:r>
      <w:proofErr w:type="spellStart"/>
      <w:r>
        <w:rPr>
          <w:rFonts w:ascii="Verdana" w:hAnsi="Verdana" w:cs="Verdana"/>
          <w:bCs/>
        </w:rPr>
        <w:t>pga</w:t>
      </w:r>
      <w:proofErr w:type="spellEnd"/>
      <w:r>
        <w:rPr>
          <w:rFonts w:ascii="Verdana" w:hAnsi="Verdana" w:cs="Verdana"/>
          <w:bCs/>
        </w:rPr>
        <w:t xml:space="preserve"> </w:t>
      </w:r>
      <w:r w:rsidR="00172AC2">
        <w:rPr>
          <w:rFonts w:ascii="Verdana" w:hAnsi="Verdana" w:cs="Verdana"/>
          <w:bCs/>
        </w:rPr>
        <w:t xml:space="preserve">AFP. </w:t>
      </w:r>
      <w:r>
        <w:rPr>
          <w:rFonts w:ascii="Verdana" w:hAnsi="Verdana" w:cs="Verdana"/>
          <w:bCs/>
        </w:rPr>
        <w:t xml:space="preserve">Tonje Thorbjørnsen tiltrer rådet fra Fagforbundet fra 11. august 2014. I tråd med vanlig arbeidsdeling i rådet skifter samtidig leder og nestleder </w:t>
      </w:r>
      <w:r w:rsidR="00F60EE1">
        <w:rPr>
          <w:rFonts w:ascii="Verdana" w:hAnsi="Verdana" w:cs="Verdana"/>
          <w:bCs/>
        </w:rPr>
        <w:t xml:space="preserve">plass etter 2 år. </w:t>
      </w:r>
      <w:r>
        <w:rPr>
          <w:rFonts w:ascii="Verdana" w:hAnsi="Verdana" w:cs="Verdana"/>
          <w:bCs/>
        </w:rPr>
        <w:t xml:space="preserve">Olav Østebø </w:t>
      </w:r>
      <w:r w:rsidR="00F60EE1">
        <w:rPr>
          <w:rFonts w:ascii="Verdana" w:hAnsi="Verdana" w:cs="Verdana"/>
          <w:bCs/>
        </w:rPr>
        <w:t>tok forbehold om å sjekke kapasitet</w:t>
      </w:r>
      <w:r w:rsidR="005439A6">
        <w:rPr>
          <w:rFonts w:ascii="Verdana" w:hAnsi="Verdana" w:cs="Verdana"/>
          <w:bCs/>
        </w:rPr>
        <w:t xml:space="preserve"> for å ta på seg vervet</w:t>
      </w:r>
      <w:r w:rsidR="00F60EE1">
        <w:rPr>
          <w:rFonts w:ascii="Verdana" w:hAnsi="Verdana" w:cs="Verdana"/>
          <w:bCs/>
        </w:rPr>
        <w:t xml:space="preserve">, og vil avklare dette til rådsmøtet i september. </w:t>
      </w:r>
      <w:r>
        <w:rPr>
          <w:rFonts w:ascii="Verdana" w:hAnsi="Verdana" w:cs="Verdana"/>
          <w:bCs/>
        </w:rPr>
        <w:t xml:space="preserve">Rådet og Utdanningsdirektoratet takket Wenche </w:t>
      </w:r>
      <w:r w:rsidR="00F60EE1">
        <w:rPr>
          <w:rFonts w:ascii="Verdana" w:hAnsi="Verdana" w:cs="Verdana"/>
          <w:bCs/>
        </w:rPr>
        <w:t xml:space="preserve">Skorbakk </w:t>
      </w:r>
      <w:r>
        <w:rPr>
          <w:rFonts w:ascii="Verdana" w:hAnsi="Verdana" w:cs="Verdana"/>
          <w:bCs/>
        </w:rPr>
        <w:t xml:space="preserve">for godt samarbeid. </w:t>
      </w:r>
    </w:p>
    <w:sectPr w:rsidR="005102A5" w:rsidRPr="00A575D7" w:rsidSect="002844B1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43565" w15:done="0"/>
  <w15:commentEx w15:paraId="3C5B45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C6" w:rsidRDefault="006622C6">
      <w:r>
        <w:separator/>
      </w:r>
    </w:p>
  </w:endnote>
  <w:endnote w:type="continuationSeparator" w:id="0">
    <w:p w:rsidR="006622C6" w:rsidRDefault="006622C6">
      <w:r>
        <w:continuationSeparator/>
      </w:r>
    </w:p>
  </w:endnote>
  <w:endnote w:type="continuationNotice" w:id="1">
    <w:p w:rsidR="006622C6" w:rsidRDefault="00662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FA" w:rsidRDefault="00C21FFA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C21FFA" w:rsidRDefault="00C21FFA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C21FFA" w:rsidRDefault="00C21FFA">
    <w:pPr>
      <w:pStyle w:val="Bunntekst"/>
      <w:rPr>
        <w:rFonts w:cs="Times New Roman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FA" w:rsidRDefault="00C21FFA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C21FFA" w:rsidRDefault="00C21FFA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C21FFA" w:rsidRDefault="00C21FFA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C21FFA" w:rsidRDefault="00C21FFA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C21FFA" w:rsidRDefault="00C21FFA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C6" w:rsidRDefault="006622C6">
      <w:r>
        <w:separator/>
      </w:r>
    </w:p>
  </w:footnote>
  <w:footnote w:type="continuationSeparator" w:id="0">
    <w:p w:rsidR="006622C6" w:rsidRDefault="006622C6">
      <w:r>
        <w:continuationSeparator/>
      </w:r>
    </w:p>
  </w:footnote>
  <w:footnote w:type="continuationNotice" w:id="1">
    <w:p w:rsidR="006622C6" w:rsidRDefault="00662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C21FFA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C21FFA" w:rsidRDefault="00C21FFA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C21FFA" w:rsidRDefault="00C21FFA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 w:rsidR="00C96E9E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 w:rsidR="00C96E9E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F6051A">
            <w:rPr>
              <w:rFonts w:ascii="Verdana" w:hAnsi="Verdana" w:cs="Verdana"/>
              <w:noProof/>
              <w:sz w:val="16"/>
              <w:szCs w:val="16"/>
            </w:rPr>
            <w:t>2</w:t>
          </w:r>
          <w:r w:rsidR="00C96E9E"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 w:rsidR="00C96E9E"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 w:rsidR="00C96E9E"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F6051A">
            <w:rPr>
              <w:rFonts w:ascii="Verdana" w:hAnsi="Verdana" w:cs="Verdana"/>
              <w:noProof/>
              <w:sz w:val="16"/>
              <w:szCs w:val="16"/>
            </w:rPr>
            <w:t>6</w:t>
          </w:r>
          <w:r w:rsidR="00C96E9E"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C21FFA" w:rsidRDefault="00C21FFA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>
          <wp:extent cx="12700" cy="12700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AEF"/>
    <w:multiLevelType w:val="hybridMultilevel"/>
    <w:tmpl w:val="BF00D6F6"/>
    <w:lvl w:ilvl="0" w:tplc="9D2C4B8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61900CAD"/>
    <w:multiLevelType w:val="hybridMultilevel"/>
    <w:tmpl w:val="E70AFC24"/>
    <w:lvl w:ilvl="0" w:tplc="325C4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42D72"/>
    <w:multiLevelType w:val="hybridMultilevel"/>
    <w:tmpl w:val="BDB0ABB4"/>
    <w:lvl w:ilvl="0" w:tplc="65C835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-Mari El-Mrabet">
    <w15:presenceInfo w15:providerId="AD" w15:userId="S-1-5-21-1060284298-1532298954-725345543-20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1"/>
    <w:rsid w:val="00006DE0"/>
    <w:rsid w:val="000142E5"/>
    <w:rsid w:val="000154B1"/>
    <w:rsid w:val="0002020E"/>
    <w:rsid w:val="000267F5"/>
    <w:rsid w:val="0003237E"/>
    <w:rsid w:val="000464BE"/>
    <w:rsid w:val="00054025"/>
    <w:rsid w:val="00062570"/>
    <w:rsid w:val="00064A98"/>
    <w:rsid w:val="00082574"/>
    <w:rsid w:val="00084246"/>
    <w:rsid w:val="00085DC7"/>
    <w:rsid w:val="00086900"/>
    <w:rsid w:val="0009181D"/>
    <w:rsid w:val="00091DA5"/>
    <w:rsid w:val="000940C8"/>
    <w:rsid w:val="000A1EB3"/>
    <w:rsid w:val="000B1A8D"/>
    <w:rsid w:val="000B556D"/>
    <w:rsid w:val="000C144E"/>
    <w:rsid w:val="000C1581"/>
    <w:rsid w:val="000D3A49"/>
    <w:rsid w:val="000E2056"/>
    <w:rsid w:val="000E265C"/>
    <w:rsid w:val="000E5B92"/>
    <w:rsid w:val="000E5FCD"/>
    <w:rsid w:val="001023B1"/>
    <w:rsid w:val="0010584D"/>
    <w:rsid w:val="001166B7"/>
    <w:rsid w:val="00142F52"/>
    <w:rsid w:val="001534E9"/>
    <w:rsid w:val="00153609"/>
    <w:rsid w:val="00171CD1"/>
    <w:rsid w:val="00172AC2"/>
    <w:rsid w:val="00172FBB"/>
    <w:rsid w:val="001771D3"/>
    <w:rsid w:val="0018237F"/>
    <w:rsid w:val="00197920"/>
    <w:rsid w:val="001A1E01"/>
    <w:rsid w:val="001B0EA6"/>
    <w:rsid w:val="001C2179"/>
    <w:rsid w:val="001D08A0"/>
    <w:rsid w:val="001D1780"/>
    <w:rsid w:val="001D1BE4"/>
    <w:rsid w:val="001D4321"/>
    <w:rsid w:val="001E117A"/>
    <w:rsid w:val="001E2F7F"/>
    <w:rsid w:val="001F4052"/>
    <w:rsid w:val="001F4694"/>
    <w:rsid w:val="00230967"/>
    <w:rsid w:val="0024126A"/>
    <w:rsid w:val="00242021"/>
    <w:rsid w:val="00250E63"/>
    <w:rsid w:val="00265BDC"/>
    <w:rsid w:val="002719D2"/>
    <w:rsid w:val="00276432"/>
    <w:rsid w:val="00277CD1"/>
    <w:rsid w:val="00282879"/>
    <w:rsid w:val="002844B1"/>
    <w:rsid w:val="002B3BE7"/>
    <w:rsid w:val="002B6459"/>
    <w:rsid w:val="002B74CE"/>
    <w:rsid w:val="002C5C3F"/>
    <w:rsid w:val="002C61EF"/>
    <w:rsid w:val="002C671E"/>
    <w:rsid w:val="002F014C"/>
    <w:rsid w:val="002F0990"/>
    <w:rsid w:val="002F10E2"/>
    <w:rsid w:val="002F63CA"/>
    <w:rsid w:val="002F643A"/>
    <w:rsid w:val="002F647F"/>
    <w:rsid w:val="002F6B2F"/>
    <w:rsid w:val="002F7166"/>
    <w:rsid w:val="00301A7A"/>
    <w:rsid w:val="00302CAD"/>
    <w:rsid w:val="0030511E"/>
    <w:rsid w:val="003057F9"/>
    <w:rsid w:val="0031366F"/>
    <w:rsid w:val="00316E62"/>
    <w:rsid w:val="0032216F"/>
    <w:rsid w:val="00346F8A"/>
    <w:rsid w:val="003520A3"/>
    <w:rsid w:val="003527BB"/>
    <w:rsid w:val="0035747F"/>
    <w:rsid w:val="00361656"/>
    <w:rsid w:val="00362DAE"/>
    <w:rsid w:val="00363E7E"/>
    <w:rsid w:val="003648DD"/>
    <w:rsid w:val="003733FB"/>
    <w:rsid w:val="003A24E2"/>
    <w:rsid w:val="003A545A"/>
    <w:rsid w:val="003B1F9A"/>
    <w:rsid w:val="003C6020"/>
    <w:rsid w:val="003E27BF"/>
    <w:rsid w:val="003E2D33"/>
    <w:rsid w:val="003E44DC"/>
    <w:rsid w:val="003E71E8"/>
    <w:rsid w:val="003F2D61"/>
    <w:rsid w:val="00431A66"/>
    <w:rsid w:val="00447B66"/>
    <w:rsid w:val="00457DEF"/>
    <w:rsid w:val="00460111"/>
    <w:rsid w:val="00474261"/>
    <w:rsid w:val="0048009E"/>
    <w:rsid w:val="004846E4"/>
    <w:rsid w:val="00487266"/>
    <w:rsid w:val="00493B61"/>
    <w:rsid w:val="004B2ACC"/>
    <w:rsid w:val="004C3103"/>
    <w:rsid w:val="004D6867"/>
    <w:rsid w:val="004E6076"/>
    <w:rsid w:val="004F322A"/>
    <w:rsid w:val="004F655F"/>
    <w:rsid w:val="004F6632"/>
    <w:rsid w:val="005102A5"/>
    <w:rsid w:val="00536CEF"/>
    <w:rsid w:val="00540D73"/>
    <w:rsid w:val="005439A6"/>
    <w:rsid w:val="005507F2"/>
    <w:rsid w:val="00555EB9"/>
    <w:rsid w:val="00570DE5"/>
    <w:rsid w:val="005759F9"/>
    <w:rsid w:val="00577BF7"/>
    <w:rsid w:val="00580F6F"/>
    <w:rsid w:val="005A4375"/>
    <w:rsid w:val="005D13CD"/>
    <w:rsid w:val="005F1446"/>
    <w:rsid w:val="006004C1"/>
    <w:rsid w:val="00613E3F"/>
    <w:rsid w:val="0061642B"/>
    <w:rsid w:val="00617D6C"/>
    <w:rsid w:val="0062048B"/>
    <w:rsid w:val="006307E1"/>
    <w:rsid w:val="0063450B"/>
    <w:rsid w:val="00637B10"/>
    <w:rsid w:val="00650C6B"/>
    <w:rsid w:val="00655FBB"/>
    <w:rsid w:val="006622C6"/>
    <w:rsid w:val="006844A1"/>
    <w:rsid w:val="00695D26"/>
    <w:rsid w:val="00696BD3"/>
    <w:rsid w:val="006A2952"/>
    <w:rsid w:val="006A550B"/>
    <w:rsid w:val="006D03F0"/>
    <w:rsid w:val="006E6061"/>
    <w:rsid w:val="00703B9C"/>
    <w:rsid w:val="007110DB"/>
    <w:rsid w:val="00715B1A"/>
    <w:rsid w:val="00734DBD"/>
    <w:rsid w:val="007425F9"/>
    <w:rsid w:val="0074326D"/>
    <w:rsid w:val="007517D3"/>
    <w:rsid w:val="00754E0A"/>
    <w:rsid w:val="00762709"/>
    <w:rsid w:val="00762B0A"/>
    <w:rsid w:val="00767450"/>
    <w:rsid w:val="00774C42"/>
    <w:rsid w:val="00781A9C"/>
    <w:rsid w:val="007943C2"/>
    <w:rsid w:val="00794D1A"/>
    <w:rsid w:val="007A30C5"/>
    <w:rsid w:val="007A5C84"/>
    <w:rsid w:val="007B2BB9"/>
    <w:rsid w:val="007C397D"/>
    <w:rsid w:val="007D5417"/>
    <w:rsid w:val="007E5952"/>
    <w:rsid w:val="007F7A9B"/>
    <w:rsid w:val="0080320E"/>
    <w:rsid w:val="00813B0B"/>
    <w:rsid w:val="008163ED"/>
    <w:rsid w:val="00827425"/>
    <w:rsid w:val="008343DC"/>
    <w:rsid w:val="00841F71"/>
    <w:rsid w:val="00847D34"/>
    <w:rsid w:val="0087569D"/>
    <w:rsid w:val="008819B3"/>
    <w:rsid w:val="008974D4"/>
    <w:rsid w:val="008A3626"/>
    <w:rsid w:val="008A579A"/>
    <w:rsid w:val="008A5FBB"/>
    <w:rsid w:val="008B0FDD"/>
    <w:rsid w:val="008B4F4A"/>
    <w:rsid w:val="008D1A51"/>
    <w:rsid w:val="008D69DF"/>
    <w:rsid w:val="008E2771"/>
    <w:rsid w:val="008E5273"/>
    <w:rsid w:val="008E60DE"/>
    <w:rsid w:val="008F0265"/>
    <w:rsid w:val="008F48B4"/>
    <w:rsid w:val="009027BE"/>
    <w:rsid w:val="0090376A"/>
    <w:rsid w:val="009078A2"/>
    <w:rsid w:val="00914881"/>
    <w:rsid w:val="0092192F"/>
    <w:rsid w:val="00924CD3"/>
    <w:rsid w:val="0094420A"/>
    <w:rsid w:val="00952825"/>
    <w:rsid w:val="00962636"/>
    <w:rsid w:val="009711BE"/>
    <w:rsid w:val="00984654"/>
    <w:rsid w:val="009851FE"/>
    <w:rsid w:val="009925DE"/>
    <w:rsid w:val="00992C1A"/>
    <w:rsid w:val="009975B5"/>
    <w:rsid w:val="009A6420"/>
    <w:rsid w:val="009B3F27"/>
    <w:rsid w:val="009B6ABE"/>
    <w:rsid w:val="009C556F"/>
    <w:rsid w:val="009D27FF"/>
    <w:rsid w:val="009D6B79"/>
    <w:rsid w:val="009E71F4"/>
    <w:rsid w:val="009F04E8"/>
    <w:rsid w:val="009F0988"/>
    <w:rsid w:val="009F1602"/>
    <w:rsid w:val="009F40CB"/>
    <w:rsid w:val="00A07A98"/>
    <w:rsid w:val="00A165AA"/>
    <w:rsid w:val="00A17F2D"/>
    <w:rsid w:val="00A23434"/>
    <w:rsid w:val="00A42493"/>
    <w:rsid w:val="00A54FBA"/>
    <w:rsid w:val="00A56856"/>
    <w:rsid w:val="00A575D7"/>
    <w:rsid w:val="00A57EBD"/>
    <w:rsid w:val="00A61634"/>
    <w:rsid w:val="00A64238"/>
    <w:rsid w:val="00A64BDB"/>
    <w:rsid w:val="00A7066B"/>
    <w:rsid w:val="00A7164B"/>
    <w:rsid w:val="00A7393F"/>
    <w:rsid w:val="00A80346"/>
    <w:rsid w:val="00A81DB7"/>
    <w:rsid w:val="00A93EA6"/>
    <w:rsid w:val="00AA5599"/>
    <w:rsid w:val="00AA6030"/>
    <w:rsid w:val="00AC63A4"/>
    <w:rsid w:val="00AD51F3"/>
    <w:rsid w:val="00AE1260"/>
    <w:rsid w:val="00AE61E6"/>
    <w:rsid w:val="00AE79F6"/>
    <w:rsid w:val="00B14DC5"/>
    <w:rsid w:val="00B17C8B"/>
    <w:rsid w:val="00B27B1F"/>
    <w:rsid w:val="00B32FEA"/>
    <w:rsid w:val="00B406A5"/>
    <w:rsid w:val="00B52DFA"/>
    <w:rsid w:val="00B67D56"/>
    <w:rsid w:val="00B75886"/>
    <w:rsid w:val="00B80B40"/>
    <w:rsid w:val="00B94B55"/>
    <w:rsid w:val="00B969C1"/>
    <w:rsid w:val="00BB6E7D"/>
    <w:rsid w:val="00BC05D6"/>
    <w:rsid w:val="00BC44FC"/>
    <w:rsid w:val="00BD380C"/>
    <w:rsid w:val="00BD44A5"/>
    <w:rsid w:val="00BE47A1"/>
    <w:rsid w:val="00BF215A"/>
    <w:rsid w:val="00C13184"/>
    <w:rsid w:val="00C1348D"/>
    <w:rsid w:val="00C15F26"/>
    <w:rsid w:val="00C17FCB"/>
    <w:rsid w:val="00C21A18"/>
    <w:rsid w:val="00C21FFA"/>
    <w:rsid w:val="00C3497D"/>
    <w:rsid w:val="00C44D94"/>
    <w:rsid w:val="00C46A85"/>
    <w:rsid w:val="00C541F7"/>
    <w:rsid w:val="00C61E4F"/>
    <w:rsid w:val="00C64999"/>
    <w:rsid w:val="00C80535"/>
    <w:rsid w:val="00C8411D"/>
    <w:rsid w:val="00C96E9E"/>
    <w:rsid w:val="00CE090F"/>
    <w:rsid w:val="00CE52B4"/>
    <w:rsid w:val="00D13C41"/>
    <w:rsid w:val="00D249D2"/>
    <w:rsid w:val="00D27E49"/>
    <w:rsid w:val="00D320FE"/>
    <w:rsid w:val="00D32671"/>
    <w:rsid w:val="00D328B2"/>
    <w:rsid w:val="00D40F0E"/>
    <w:rsid w:val="00D42B6E"/>
    <w:rsid w:val="00D465F1"/>
    <w:rsid w:val="00D46AA4"/>
    <w:rsid w:val="00D52B6F"/>
    <w:rsid w:val="00D536A6"/>
    <w:rsid w:val="00D54E29"/>
    <w:rsid w:val="00D67566"/>
    <w:rsid w:val="00D908B2"/>
    <w:rsid w:val="00D92D3E"/>
    <w:rsid w:val="00DA4087"/>
    <w:rsid w:val="00DB0738"/>
    <w:rsid w:val="00DB0EA3"/>
    <w:rsid w:val="00DB12E0"/>
    <w:rsid w:val="00DB3FE4"/>
    <w:rsid w:val="00DC77B4"/>
    <w:rsid w:val="00DD0B3B"/>
    <w:rsid w:val="00DD5E25"/>
    <w:rsid w:val="00DD7619"/>
    <w:rsid w:val="00DE0C4E"/>
    <w:rsid w:val="00DF2199"/>
    <w:rsid w:val="00DF7457"/>
    <w:rsid w:val="00E01E3B"/>
    <w:rsid w:val="00E0459C"/>
    <w:rsid w:val="00E05364"/>
    <w:rsid w:val="00E06C95"/>
    <w:rsid w:val="00E11235"/>
    <w:rsid w:val="00E13354"/>
    <w:rsid w:val="00E152DB"/>
    <w:rsid w:val="00E1606A"/>
    <w:rsid w:val="00E25748"/>
    <w:rsid w:val="00E2742A"/>
    <w:rsid w:val="00E342BF"/>
    <w:rsid w:val="00E41105"/>
    <w:rsid w:val="00E53589"/>
    <w:rsid w:val="00E670D3"/>
    <w:rsid w:val="00E676FD"/>
    <w:rsid w:val="00E72FBE"/>
    <w:rsid w:val="00E77AAC"/>
    <w:rsid w:val="00E80595"/>
    <w:rsid w:val="00E87C63"/>
    <w:rsid w:val="00E93A72"/>
    <w:rsid w:val="00E95B41"/>
    <w:rsid w:val="00E96AFF"/>
    <w:rsid w:val="00EA7F76"/>
    <w:rsid w:val="00ED2EFA"/>
    <w:rsid w:val="00ED618E"/>
    <w:rsid w:val="00EE0FFB"/>
    <w:rsid w:val="00EF5AF8"/>
    <w:rsid w:val="00EF5EB0"/>
    <w:rsid w:val="00EF6F37"/>
    <w:rsid w:val="00F031CE"/>
    <w:rsid w:val="00F03E90"/>
    <w:rsid w:val="00F06911"/>
    <w:rsid w:val="00F07FE4"/>
    <w:rsid w:val="00F114E8"/>
    <w:rsid w:val="00F15FE3"/>
    <w:rsid w:val="00F17F34"/>
    <w:rsid w:val="00F22D1F"/>
    <w:rsid w:val="00F24ADB"/>
    <w:rsid w:val="00F308EA"/>
    <w:rsid w:val="00F31E97"/>
    <w:rsid w:val="00F335B9"/>
    <w:rsid w:val="00F34D6A"/>
    <w:rsid w:val="00F51F3D"/>
    <w:rsid w:val="00F6051A"/>
    <w:rsid w:val="00F60EE1"/>
    <w:rsid w:val="00F6305E"/>
    <w:rsid w:val="00F7112C"/>
    <w:rsid w:val="00F71726"/>
    <w:rsid w:val="00F72705"/>
    <w:rsid w:val="00F9397F"/>
    <w:rsid w:val="00F94ACC"/>
    <w:rsid w:val="00FB051D"/>
    <w:rsid w:val="00FB6240"/>
    <w:rsid w:val="00FD0392"/>
    <w:rsid w:val="00FD52F6"/>
    <w:rsid w:val="00FE1316"/>
    <w:rsid w:val="00FE53AD"/>
    <w:rsid w:val="00FE615D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27E49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61634"/>
    <w:rPr>
      <w:rFonts w:ascii="Times New Roman" w:hAnsi="Times New Roman"/>
      <w:sz w:val="20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27E49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61634"/>
    <w:rPr>
      <w:rFonts w:ascii="Times New Roman" w:hAnsi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sbrev-om-a-opprette-portorfaget-Vg3opplaring-i-bedrift-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-krysslop-fra-Vg1-helse--og-oppvekstfag-til-Vg2-aktivito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3258-030B-4F65-95D9-5C013D0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3072</Words>
  <Characters>16285</Characters>
  <Application>Microsoft Office Word</Application>
  <DocSecurity>4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19319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2012-12-04T17:41:00Z</cp:lastPrinted>
  <dcterms:created xsi:type="dcterms:W3CDTF">2014-09-04T06:47:00Z</dcterms:created>
  <dcterms:modified xsi:type="dcterms:W3CDTF">2014-09-04T06:47:00Z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