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D04447" w:rsidRPr="00D04447" w:rsidRDefault="00F16949">
            <w:pPr>
              <w:tabs>
                <w:tab w:val="left" w:pos="4537"/>
                <w:tab w:val="left" w:pos="6804"/>
              </w:tabs>
              <w:spacing w:before="240"/>
              <w:ind w:right="-74"/>
              <w:rPr>
                <w:rFonts w:ascii="Verdana" w:hAnsi="Verdana"/>
                <w:sz w:val="16"/>
              </w:rPr>
            </w:pPr>
            <w:bookmarkStart w:id="0" w:name="_GoBack"/>
            <w:bookmarkEnd w:id="0"/>
            <w:r w:rsidRPr="00EC47F2">
              <w:rPr>
                <w:rFonts w:ascii="Verdana" w:hAnsi="Verdana"/>
                <w:sz w:val="16"/>
              </w:rPr>
              <w:t xml:space="preserve">Vår saksbehandler: </w:t>
            </w:r>
            <w:bookmarkStart w:id="1" w:name="SAKSBEHANDLERNAVN"/>
            <w:r w:rsidR="00704C67">
              <w:rPr>
                <w:rFonts w:ascii="Verdana" w:hAnsi="Verdana"/>
                <w:sz w:val="16"/>
              </w:rPr>
              <w:t>Fride T</w:t>
            </w:r>
            <w:r w:rsidR="00F3174C">
              <w:rPr>
                <w:rFonts w:ascii="Verdana" w:hAnsi="Verdana"/>
                <w:sz w:val="16"/>
              </w:rPr>
              <w:t>.</w:t>
            </w:r>
            <w:r w:rsidR="00704C67">
              <w:rPr>
                <w:rFonts w:ascii="Verdana" w:hAnsi="Verdana"/>
                <w:sz w:val="16"/>
              </w:rPr>
              <w:t xml:space="preserve"> Burton</w:t>
            </w:r>
            <w:bookmarkEnd w:id="1"/>
            <w:r w:rsidR="00D04447">
              <w:rPr>
                <w:rFonts w:ascii="Verdana" w:hAnsi="Verdana"/>
                <w:sz w:val="16"/>
              </w:rPr>
              <w:br/>
              <w:t xml:space="preserve">E-post: </w:t>
            </w:r>
            <w:bookmarkStart w:id="2" w:name="SAKSBEHEMAIL"/>
            <w:r w:rsidR="005A01CE">
              <w:rPr>
                <w:rFonts w:ascii="Verdana" w:hAnsi="Verdana"/>
                <w:sz w:val="16"/>
              </w:rPr>
              <w:t>F</w:t>
            </w:r>
            <w:r w:rsidR="00704C67">
              <w:rPr>
                <w:rFonts w:ascii="Verdana" w:hAnsi="Verdana"/>
                <w:sz w:val="16"/>
              </w:rPr>
              <w:t>ride.</w:t>
            </w:r>
            <w:r w:rsidR="005A01CE">
              <w:rPr>
                <w:rFonts w:ascii="Verdana" w:hAnsi="Verdana"/>
                <w:sz w:val="16"/>
              </w:rPr>
              <w:t>B</w:t>
            </w:r>
            <w:r w:rsidR="00704C67">
              <w:rPr>
                <w:rFonts w:ascii="Verdana" w:hAnsi="Verdana"/>
                <w:sz w:val="16"/>
              </w:rPr>
              <w:t>urton@utdanningsdirektoratet.no</w:t>
            </w:r>
            <w:bookmarkEnd w:id="2"/>
            <w:r w:rsidR="00D04447">
              <w:rPr>
                <w:rFonts w:ascii="Verdana" w:hAnsi="Verdana"/>
                <w:sz w:val="16"/>
              </w:rPr>
              <w:t xml:space="preserve"> </w:t>
            </w:r>
          </w:p>
          <w:p w:rsidR="00F16949" w:rsidRPr="00EC47F2" w:rsidRDefault="00D04447">
            <w:pPr>
              <w:tabs>
                <w:tab w:val="left" w:pos="4537"/>
                <w:tab w:val="left" w:pos="6804"/>
              </w:tabs>
              <w:ind w:right="-72"/>
              <w:rPr>
                <w:rFonts w:ascii="Verdana" w:hAnsi="Verdana"/>
                <w:noProof/>
                <w:sz w:val="16"/>
                <w:szCs w:val="16"/>
              </w:rPr>
            </w:pPr>
            <w:r>
              <w:rPr>
                <w:rFonts w:ascii="Verdana" w:hAnsi="Verdana"/>
                <w:noProof/>
                <w:sz w:val="16"/>
                <w:szCs w:val="16"/>
              </w:rPr>
              <w:t xml:space="preserve">Tlf: </w:t>
            </w:r>
            <w:bookmarkStart w:id="3" w:name="SAKSBEHTLF"/>
            <w:r w:rsidR="00704C67">
              <w:rPr>
                <w:rFonts w:ascii="Verdana" w:hAnsi="Verdana"/>
                <w:noProof/>
                <w:sz w:val="16"/>
                <w:szCs w:val="16"/>
              </w:rPr>
              <w:t>23 30 14 55</w:t>
            </w:r>
            <w:bookmarkEnd w:id="3"/>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704C67">
            <w:pPr>
              <w:rPr>
                <w:rFonts w:ascii="Verdana" w:hAnsi="Verdana"/>
                <w:sz w:val="16"/>
              </w:rPr>
            </w:pPr>
            <w:bookmarkStart w:id="4" w:name="BREVDATO"/>
            <w:r>
              <w:rPr>
                <w:rFonts w:ascii="Verdana" w:hAnsi="Verdana"/>
                <w:sz w:val="16"/>
              </w:rPr>
              <w:t>1</w:t>
            </w:r>
            <w:r w:rsidR="005A01CE">
              <w:rPr>
                <w:rFonts w:ascii="Verdana" w:hAnsi="Verdana"/>
                <w:sz w:val="16"/>
              </w:rPr>
              <w:t>8</w:t>
            </w:r>
            <w:r w:rsidR="009A16DE">
              <w:rPr>
                <w:rFonts w:ascii="Verdana" w:hAnsi="Verdana"/>
                <w:sz w:val="16"/>
              </w:rPr>
              <w:t>.09</w:t>
            </w:r>
            <w:r>
              <w:rPr>
                <w:rFonts w:ascii="Verdana" w:hAnsi="Verdana"/>
                <w:sz w:val="16"/>
              </w:rPr>
              <w:t>.2012</w:t>
            </w:r>
            <w:bookmarkEnd w:id="4"/>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704C67">
            <w:pPr>
              <w:rPr>
                <w:rFonts w:ascii="Verdana" w:hAnsi="Verdana"/>
                <w:noProof/>
                <w:sz w:val="16"/>
              </w:rPr>
            </w:pPr>
            <w:bookmarkStart w:id="5" w:name="SAKSNR"/>
            <w:r>
              <w:rPr>
                <w:rFonts w:ascii="Verdana" w:hAnsi="Verdana"/>
                <w:noProof/>
                <w:sz w:val="16"/>
              </w:rPr>
              <w:t>2012/402</w:t>
            </w:r>
            <w:bookmarkEnd w:id="5"/>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6" w:name="REFDATO"/>
            <w:bookmarkEnd w:id="6"/>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7" w:name="REF"/>
            <w:bookmarkEnd w:id="7"/>
          </w:p>
        </w:tc>
        <w:tc>
          <w:tcPr>
            <w:tcW w:w="2870" w:type="dxa"/>
          </w:tcPr>
          <w:p w:rsidR="00F16949" w:rsidRPr="00EC47F2" w:rsidRDefault="00EC4594" w:rsidP="000E3136">
            <w:pPr>
              <w:jc w:val="right"/>
              <w:rPr>
                <w:rFonts w:ascii="Verdana" w:hAnsi="Verdana"/>
                <w:sz w:val="16"/>
              </w:rPr>
            </w:pPr>
            <w:r>
              <w:rPr>
                <w:noProof/>
              </w:rPr>
              <w:drawing>
                <wp:inline distT="0" distB="0" distL="0" distR="0">
                  <wp:extent cx="1817717" cy="993453"/>
                  <wp:effectExtent l="0" t="0" r="0" b="0"/>
                  <wp:docPr id="1" name="Bilde 1" descr="C:\Users\sle\AppData\Local\Microsoft\Windows\Temporary Internet Files\Content.Word\Helse-og-oppv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e\AppData\Local\Microsoft\Windows\Temporary Internet Files\Content.Word\Helse-og-oppvek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058" cy="999105"/>
                          </a:xfrm>
                          <a:prstGeom prst="rect">
                            <a:avLst/>
                          </a:prstGeom>
                          <a:noFill/>
                          <a:ln>
                            <a:noFill/>
                          </a:ln>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8" w:name="UOFFPARAGRAF"/>
            <w:bookmarkEnd w:id="8"/>
          </w:p>
        </w:tc>
      </w:tr>
    </w:tbl>
    <w:p w:rsidR="003849B4" w:rsidRPr="00EC47F2" w:rsidRDefault="00704C67">
      <w:pPr>
        <w:rPr>
          <w:rFonts w:ascii="Verdana" w:hAnsi="Verdana"/>
        </w:rPr>
      </w:pPr>
      <w:bookmarkStart w:id="9" w:name="MOTTAKERNAVN"/>
      <w:r>
        <w:rPr>
          <w:rFonts w:ascii="Verdana" w:hAnsi="Verdana"/>
        </w:rPr>
        <w:t>Faglig råd helse-</w:t>
      </w:r>
      <w:r w:rsidR="00622F55">
        <w:rPr>
          <w:rFonts w:ascii="Verdana" w:hAnsi="Verdana"/>
        </w:rPr>
        <w:t xml:space="preserve"> og</w:t>
      </w:r>
      <w:r>
        <w:rPr>
          <w:rFonts w:ascii="Verdana" w:hAnsi="Verdana"/>
        </w:rPr>
        <w:t xml:space="preserve"> oppvekstfag</w:t>
      </w:r>
      <w:bookmarkEnd w:id="9"/>
    </w:p>
    <w:p w:rsidR="003849B4" w:rsidRPr="00EC47F2" w:rsidRDefault="003849B4">
      <w:pPr>
        <w:rPr>
          <w:rFonts w:ascii="Verdana" w:hAnsi="Verdana"/>
        </w:rPr>
      </w:pPr>
      <w:bookmarkStart w:id="10" w:name="ADRESSE"/>
      <w:bookmarkEnd w:id="10"/>
    </w:p>
    <w:p w:rsidR="003849B4" w:rsidRPr="00EC47F2" w:rsidRDefault="003849B4">
      <w:pPr>
        <w:rPr>
          <w:rFonts w:ascii="Verdana" w:hAnsi="Verdana"/>
        </w:rPr>
      </w:pPr>
    </w:p>
    <w:p w:rsidR="003849B4" w:rsidRPr="00EC47F2" w:rsidRDefault="003849B4">
      <w:pPr>
        <w:rPr>
          <w:rFonts w:ascii="Verdana" w:hAnsi="Verdana"/>
        </w:rPr>
      </w:pPr>
      <w:bookmarkStart w:id="11" w:name="POSTNR"/>
      <w:bookmarkEnd w:id="11"/>
      <w:r w:rsidRPr="00EC47F2">
        <w:rPr>
          <w:rFonts w:ascii="Verdana" w:hAnsi="Verdana"/>
        </w:rPr>
        <w:t xml:space="preserve"> </w:t>
      </w:r>
      <w:bookmarkStart w:id="12" w:name="POSTSTED"/>
      <w:bookmarkEnd w:id="12"/>
    </w:p>
    <w:p w:rsidR="003849B4" w:rsidRPr="00EC47F2" w:rsidRDefault="003849B4">
      <w:pPr>
        <w:rPr>
          <w:rFonts w:ascii="Verdana" w:hAnsi="Verdana"/>
        </w:rPr>
      </w:pPr>
      <w:bookmarkStart w:id="13" w:name="KONTAKT"/>
      <w:bookmarkEnd w:id="13"/>
    </w:p>
    <w:p w:rsidR="003849B4" w:rsidRPr="00EC47F2" w:rsidRDefault="003849B4">
      <w:pPr>
        <w:rPr>
          <w:rFonts w:ascii="Verdana" w:hAnsi="Verdana"/>
          <w:sz w:val="16"/>
        </w:rPr>
      </w:pPr>
    </w:p>
    <w:p w:rsidR="003849B4" w:rsidRPr="00EC47F2" w:rsidRDefault="003849B4">
      <w:pPr>
        <w:rPr>
          <w:rFonts w:ascii="Verdana" w:hAnsi="Verdana"/>
          <w:sz w:val="16"/>
        </w:rPr>
      </w:pPr>
    </w:p>
    <w:p w:rsidR="00622F55" w:rsidRPr="00EC47F2" w:rsidRDefault="00622F55" w:rsidP="00622F55">
      <w:pPr>
        <w:pStyle w:val="overskrift"/>
        <w:rPr>
          <w:rFonts w:ascii="Verdana" w:hAnsi="Verdana"/>
          <w:caps w:val="0"/>
        </w:rPr>
      </w:pPr>
      <w:bookmarkStart w:id="14" w:name="TITTEL"/>
      <w:r>
        <w:rPr>
          <w:rFonts w:ascii="Verdana" w:hAnsi="Verdana"/>
          <w:caps w:val="0"/>
        </w:rPr>
        <w:t>Referat fra møte i faglig råd helse- og oppvekstfag 6. september 2012 - møte 4/2012, Clarion Hotel Oslo Airport, Gardermoen</w:t>
      </w:r>
    </w:p>
    <w:p w:rsidR="00622F55" w:rsidRPr="00EC47F2" w:rsidRDefault="00622F55" w:rsidP="00622F55">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3510"/>
        <w:gridCol w:w="4316"/>
      </w:tblGrid>
      <w:tr w:rsidR="00622F55" w:rsidRPr="00E3700D" w:rsidTr="00271BB0">
        <w:trPr>
          <w:trHeight w:val="215"/>
        </w:trPr>
        <w:tc>
          <w:tcPr>
            <w:tcW w:w="1672" w:type="dxa"/>
          </w:tcPr>
          <w:p w:rsidR="00622F55" w:rsidRPr="00E3700D" w:rsidRDefault="00622F55" w:rsidP="00271BB0">
            <w:pPr>
              <w:contextualSpacing/>
              <w:rPr>
                <w:rFonts w:ascii="Verdana" w:eastAsia="Times" w:hAnsi="Verdana"/>
                <w:b/>
              </w:rPr>
            </w:pPr>
          </w:p>
        </w:tc>
        <w:tc>
          <w:tcPr>
            <w:tcW w:w="3510" w:type="dxa"/>
            <w:vAlign w:val="center"/>
          </w:tcPr>
          <w:p w:rsidR="00622F55" w:rsidRPr="00E3700D" w:rsidRDefault="00622F55" w:rsidP="00271BB0">
            <w:pPr>
              <w:contextualSpacing/>
              <w:rPr>
                <w:rFonts w:ascii="Verdana" w:eastAsia="Times" w:hAnsi="Verdana"/>
                <w:b/>
              </w:rPr>
            </w:pPr>
            <w:r w:rsidRPr="00E3700D">
              <w:rPr>
                <w:rFonts w:ascii="Verdana" w:eastAsia="Times" w:hAnsi="Verdana"/>
                <w:b/>
              </w:rPr>
              <w:t>Fra arbeidstakersiden</w:t>
            </w:r>
          </w:p>
        </w:tc>
        <w:tc>
          <w:tcPr>
            <w:tcW w:w="4316" w:type="dxa"/>
          </w:tcPr>
          <w:p w:rsidR="00622F55" w:rsidRPr="00E3700D" w:rsidRDefault="00622F55" w:rsidP="00271BB0">
            <w:pPr>
              <w:contextualSpacing/>
              <w:rPr>
                <w:rFonts w:ascii="Verdana" w:eastAsia="Times" w:hAnsi="Verdana"/>
                <w:b/>
              </w:rPr>
            </w:pPr>
            <w:r w:rsidRPr="00E3700D">
              <w:rPr>
                <w:rFonts w:ascii="Verdana" w:eastAsia="Times" w:hAnsi="Verdana"/>
                <w:b/>
              </w:rPr>
              <w:t>Fra arbeidsgiversiden</w:t>
            </w:r>
          </w:p>
        </w:tc>
      </w:tr>
      <w:tr w:rsidR="00622F55" w:rsidRPr="00B17290" w:rsidTr="00271BB0">
        <w:trPr>
          <w:trHeight w:val="1863"/>
        </w:trPr>
        <w:tc>
          <w:tcPr>
            <w:tcW w:w="1672" w:type="dxa"/>
          </w:tcPr>
          <w:p w:rsidR="00622F55" w:rsidRPr="00E3700D" w:rsidRDefault="00622F55" w:rsidP="00271BB0">
            <w:pPr>
              <w:contextualSpacing/>
              <w:rPr>
                <w:rFonts w:ascii="Verdana" w:eastAsia="Times" w:hAnsi="Verdana"/>
              </w:rPr>
            </w:pPr>
            <w:r>
              <w:rPr>
                <w:rFonts w:ascii="Verdana" w:eastAsia="Times" w:hAnsi="Verdana"/>
                <w:b/>
              </w:rPr>
              <w:t>Til stede:</w:t>
            </w:r>
          </w:p>
        </w:tc>
        <w:tc>
          <w:tcPr>
            <w:tcW w:w="3510" w:type="dxa"/>
          </w:tcPr>
          <w:p w:rsidR="00622F55" w:rsidRPr="00400F43" w:rsidRDefault="00622F55" w:rsidP="00271BB0">
            <w:pPr>
              <w:contextualSpacing/>
              <w:rPr>
                <w:rFonts w:ascii="Verdana" w:hAnsi="Verdana"/>
              </w:rPr>
            </w:pPr>
            <w:r w:rsidRPr="00400F43">
              <w:rPr>
                <w:rFonts w:ascii="Verdana" w:hAnsi="Verdana"/>
              </w:rPr>
              <w:t xml:space="preserve">Wenche Skorbakk, </w:t>
            </w:r>
            <w:r w:rsidRPr="00400F43">
              <w:rPr>
                <w:rFonts w:ascii="Verdana" w:hAnsi="Verdana"/>
              </w:rPr>
              <w:br/>
              <w:t xml:space="preserve">Fagforbundet </w:t>
            </w:r>
          </w:p>
          <w:p w:rsidR="00622F55" w:rsidRPr="00400F43" w:rsidRDefault="00622F55" w:rsidP="00271BB0">
            <w:pPr>
              <w:contextualSpacing/>
              <w:rPr>
                <w:rFonts w:ascii="Verdana" w:hAnsi="Verdana"/>
              </w:rPr>
            </w:pPr>
          </w:p>
          <w:p w:rsidR="00622F55" w:rsidRPr="00400F43" w:rsidRDefault="00622F55" w:rsidP="00271BB0">
            <w:pPr>
              <w:contextualSpacing/>
              <w:rPr>
                <w:rFonts w:ascii="Verdana" w:hAnsi="Verdana"/>
              </w:rPr>
            </w:pPr>
            <w:r w:rsidRPr="00400F43">
              <w:rPr>
                <w:rFonts w:ascii="Verdana" w:hAnsi="Verdana"/>
              </w:rPr>
              <w:t xml:space="preserve">Kristin Vik, </w:t>
            </w:r>
          </w:p>
          <w:p w:rsidR="00622F55" w:rsidRPr="00400F43" w:rsidRDefault="00622F55" w:rsidP="00271BB0">
            <w:pPr>
              <w:contextualSpacing/>
              <w:rPr>
                <w:rFonts w:ascii="Verdana" w:hAnsi="Verdana"/>
              </w:rPr>
            </w:pPr>
            <w:r w:rsidRPr="00400F43">
              <w:rPr>
                <w:rFonts w:ascii="Verdana" w:hAnsi="Verdana"/>
              </w:rPr>
              <w:t>YS, Delta</w:t>
            </w:r>
          </w:p>
          <w:p w:rsidR="00622F55" w:rsidRPr="00400F43" w:rsidRDefault="00622F55" w:rsidP="00271BB0">
            <w:pPr>
              <w:contextualSpacing/>
              <w:rPr>
                <w:rFonts w:ascii="Verdana" w:hAnsi="Verdana"/>
              </w:rPr>
            </w:pPr>
          </w:p>
          <w:p w:rsidR="00622F55" w:rsidRPr="007A1771" w:rsidRDefault="00622F55" w:rsidP="00271BB0">
            <w:pPr>
              <w:contextualSpacing/>
              <w:rPr>
                <w:rFonts w:ascii="Verdana" w:hAnsi="Verdana"/>
                <w:lang w:val="nn-NO"/>
              </w:rPr>
            </w:pPr>
            <w:r w:rsidRPr="007A1771">
              <w:rPr>
                <w:rFonts w:ascii="Verdana" w:hAnsi="Verdana"/>
                <w:lang w:val="nn-NO"/>
              </w:rPr>
              <w:t xml:space="preserve">Trygve Natvig, </w:t>
            </w:r>
          </w:p>
          <w:p w:rsidR="00622F55" w:rsidRPr="00177415" w:rsidRDefault="00622F55" w:rsidP="00271BB0">
            <w:pPr>
              <w:contextualSpacing/>
              <w:rPr>
                <w:rFonts w:ascii="Verdana" w:eastAsia="Times" w:hAnsi="Verdana"/>
              </w:rPr>
            </w:pPr>
            <w:r w:rsidRPr="00E3700D">
              <w:rPr>
                <w:rFonts w:ascii="Verdana" w:hAnsi="Verdana"/>
              </w:rPr>
              <w:t>Fagforbundet</w:t>
            </w:r>
            <w:r w:rsidRPr="007A1771">
              <w:rPr>
                <w:rFonts w:ascii="Verdana" w:hAnsi="Verdana"/>
                <w:lang w:val="nn-NO"/>
              </w:rPr>
              <w:t xml:space="preserve"> </w:t>
            </w:r>
          </w:p>
        </w:tc>
        <w:tc>
          <w:tcPr>
            <w:tcW w:w="4316" w:type="dxa"/>
          </w:tcPr>
          <w:p w:rsidR="00622F55" w:rsidRDefault="00622F55" w:rsidP="00271BB0">
            <w:pPr>
              <w:contextualSpacing/>
              <w:rPr>
                <w:rFonts w:ascii="Verdana" w:hAnsi="Verdana"/>
                <w:lang w:val="nn-NO"/>
              </w:rPr>
            </w:pPr>
            <w:r w:rsidRPr="00B17290">
              <w:rPr>
                <w:rFonts w:ascii="Verdana" w:hAnsi="Verdana"/>
                <w:lang w:val="nn-NO"/>
              </w:rPr>
              <w:t xml:space="preserve">Olav Østebø, </w:t>
            </w:r>
            <w:r>
              <w:rPr>
                <w:rFonts w:ascii="Verdana" w:hAnsi="Verdana"/>
                <w:lang w:val="nn-NO"/>
              </w:rPr>
              <w:t>Spekter</w:t>
            </w:r>
          </w:p>
          <w:p w:rsidR="00622F55" w:rsidRPr="00B17290" w:rsidRDefault="00622F55" w:rsidP="00271BB0">
            <w:pPr>
              <w:contextualSpacing/>
              <w:rPr>
                <w:rFonts w:ascii="Verdana" w:hAnsi="Verdana"/>
                <w:lang w:val="nn-NO"/>
              </w:rPr>
            </w:pPr>
          </w:p>
          <w:p w:rsidR="00622F55" w:rsidRDefault="00622F55" w:rsidP="00271BB0">
            <w:pPr>
              <w:contextualSpacing/>
              <w:rPr>
                <w:rFonts w:ascii="Verdana" w:hAnsi="Verdana"/>
                <w:lang w:val="nn-NO"/>
              </w:rPr>
            </w:pPr>
            <w:r>
              <w:rPr>
                <w:rFonts w:ascii="Verdana" w:hAnsi="Verdana"/>
                <w:lang w:val="nn-NO"/>
              </w:rPr>
              <w:t>Synnøve Skaga, KS</w:t>
            </w:r>
          </w:p>
          <w:p w:rsidR="00622F55" w:rsidRPr="00B17290" w:rsidRDefault="00622F55" w:rsidP="00271BB0">
            <w:pPr>
              <w:contextualSpacing/>
              <w:rPr>
                <w:rFonts w:ascii="Verdana" w:hAnsi="Verdana"/>
                <w:lang w:val="nn-NO"/>
              </w:rPr>
            </w:pPr>
          </w:p>
          <w:p w:rsidR="00622F55" w:rsidRPr="00B17290" w:rsidRDefault="00622F55" w:rsidP="00271BB0">
            <w:pPr>
              <w:contextualSpacing/>
              <w:rPr>
                <w:rFonts w:ascii="Verdana" w:hAnsi="Verdana"/>
                <w:lang w:val="nn-NO"/>
              </w:rPr>
            </w:pPr>
            <w:r w:rsidRPr="00B17290">
              <w:rPr>
                <w:rFonts w:ascii="Verdana" w:hAnsi="Verdana"/>
                <w:lang w:val="nn-NO"/>
              </w:rPr>
              <w:t xml:space="preserve">Olaug Elisabeth Vibe, Virke </w:t>
            </w:r>
          </w:p>
          <w:p w:rsidR="00622F55" w:rsidRPr="00B17290" w:rsidRDefault="00622F55" w:rsidP="00271BB0">
            <w:pPr>
              <w:contextualSpacing/>
              <w:rPr>
                <w:rFonts w:ascii="Verdana" w:hAnsi="Verdana"/>
                <w:lang w:val="nn-NO"/>
              </w:rPr>
            </w:pPr>
          </w:p>
          <w:p w:rsidR="00622F55" w:rsidRPr="006014BD" w:rsidRDefault="00622F55" w:rsidP="00271BB0">
            <w:pPr>
              <w:contextualSpacing/>
              <w:rPr>
                <w:rFonts w:ascii="Verdana" w:hAnsi="Verdana"/>
                <w:lang w:val="nn-NO"/>
              </w:rPr>
            </w:pPr>
          </w:p>
        </w:tc>
      </w:tr>
      <w:tr w:rsidR="00622F55" w:rsidRPr="00E3700D" w:rsidTr="00271BB0">
        <w:trPr>
          <w:trHeight w:val="215"/>
        </w:trPr>
        <w:tc>
          <w:tcPr>
            <w:tcW w:w="1672" w:type="dxa"/>
          </w:tcPr>
          <w:p w:rsidR="00622F55" w:rsidRPr="00B17290" w:rsidRDefault="00622F55" w:rsidP="00271BB0">
            <w:pPr>
              <w:contextualSpacing/>
              <w:rPr>
                <w:rFonts w:ascii="Verdana" w:eastAsia="Times" w:hAnsi="Verdana"/>
                <w:lang w:val="nn-NO"/>
              </w:rPr>
            </w:pPr>
          </w:p>
        </w:tc>
        <w:tc>
          <w:tcPr>
            <w:tcW w:w="3510" w:type="dxa"/>
          </w:tcPr>
          <w:p w:rsidR="00622F55" w:rsidRPr="00E3700D" w:rsidRDefault="00622F55" w:rsidP="00271BB0">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316" w:type="dxa"/>
          </w:tcPr>
          <w:p w:rsidR="00622F55" w:rsidRPr="00E3700D" w:rsidRDefault="00622F55" w:rsidP="00271BB0">
            <w:pPr>
              <w:contextualSpacing/>
              <w:rPr>
                <w:rFonts w:ascii="Verdana" w:eastAsia="Times" w:hAnsi="Verdana"/>
                <w:b/>
              </w:rPr>
            </w:pPr>
            <w:r w:rsidRPr="00E3700D">
              <w:rPr>
                <w:rFonts w:ascii="Verdana" w:eastAsia="Times" w:hAnsi="Verdana"/>
                <w:b/>
              </w:rPr>
              <w:t>Observatører</w:t>
            </w:r>
          </w:p>
        </w:tc>
      </w:tr>
      <w:tr w:rsidR="00622F55" w:rsidRPr="00E3700D" w:rsidTr="00271BB0">
        <w:trPr>
          <w:trHeight w:val="491"/>
        </w:trPr>
        <w:tc>
          <w:tcPr>
            <w:tcW w:w="1672" w:type="dxa"/>
          </w:tcPr>
          <w:p w:rsidR="00622F55" w:rsidRPr="001F35ED" w:rsidRDefault="00622F55" w:rsidP="00271BB0">
            <w:pPr>
              <w:contextualSpacing/>
              <w:rPr>
                <w:rFonts w:ascii="Verdana" w:eastAsia="Times" w:hAnsi="Verdana"/>
                <w:b/>
              </w:rPr>
            </w:pPr>
            <w:r>
              <w:rPr>
                <w:rFonts w:ascii="Verdana" w:eastAsia="Times" w:hAnsi="Verdana"/>
                <w:b/>
              </w:rPr>
              <w:t>Til stede:</w:t>
            </w:r>
          </w:p>
        </w:tc>
        <w:tc>
          <w:tcPr>
            <w:tcW w:w="3510" w:type="dxa"/>
          </w:tcPr>
          <w:p w:rsidR="00622F55" w:rsidRPr="00C14579" w:rsidRDefault="00622F55" w:rsidP="00271BB0">
            <w:pPr>
              <w:contextualSpacing/>
              <w:rPr>
                <w:rFonts w:ascii="Verdana" w:hAnsi="Verdana"/>
              </w:rPr>
            </w:pPr>
            <w:r w:rsidRPr="00C14579">
              <w:rPr>
                <w:rFonts w:ascii="Verdana" w:hAnsi="Verdana"/>
              </w:rPr>
              <w:t>Sylvi Berg</w:t>
            </w:r>
            <w:r>
              <w:rPr>
                <w:rFonts w:ascii="Verdana" w:hAnsi="Verdana"/>
              </w:rPr>
              <w:t>,</w:t>
            </w:r>
            <w:r w:rsidRPr="00E3700D">
              <w:rPr>
                <w:rFonts w:ascii="Verdana" w:hAnsi="Verdana"/>
              </w:rPr>
              <w:t xml:space="preserve"> Utdanningsforbundet</w:t>
            </w:r>
          </w:p>
          <w:p w:rsidR="00622F55" w:rsidRDefault="00622F55" w:rsidP="00271BB0">
            <w:pPr>
              <w:contextualSpacing/>
              <w:rPr>
                <w:rFonts w:ascii="Verdana" w:hAnsi="Verdana"/>
                <w:lang w:val="nn-NO"/>
              </w:rPr>
            </w:pPr>
            <w:r w:rsidRPr="00C14579">
              <w:rPr>
                <w:rFonts w:ascii="Verdana" w:hAnsi="Verdana"/>
              </w:rPr>
              <w:t>Anne Yun Rygh</w:t>
            </w:r>
            <w:r>
              <w:rPr>
                <w:rFonts w:ascii="Verdana" w:hAnsi="Verdana"/>
              </w:rPr>
              <w:t xml:space="preserve">, </w:t>
            </w:r>
            <w:r w:rsidRPr="00E3700D">
              <w:rPr>
                <w:rFonts w:ascii="Verdana" w:eastAsia="Times" w:hAnsi="Verdana"/>
              </w:rPr>
              <w:t xml:space="preserve"> Utdanningsforbundet</w:t>
            </w:r>
            <w:r w:rsidRPr="007A1771">
              <w:rPr>
                <w:rFonts w:ascii="Verdana" w:hAnsi="Verdana"/>
                <w:lang w:val="nn-NO"/>
              </w:rPr>
              <w:t xml:space="preserve"> </w:t>
            </w:r>
          </w:p>
          <w:p w:rsidR="00622F55" w:rsidRPr="00C14579" w:rsidRDefault="00622F55" w:rsidP="00271BB0">
            <w:pPr>
              <w:contextualSpacing/>
              <w:rPr>
                <w:rFonts w:ascii="Verdana" w:hAnsi="Verdana"/>
              </w:rPr>
            </w:pPr>
            <w:r w:rsidRPr="007A1771">
              <w:rPr>
                <w:rFonts w:ascii="Verdana" w:hAnsi="Verdana"/>
                <w:lang w:val="nn-NO"/>
              </w:rPr>
              <w:t>Kjell Reidar Hetland,</w:t>
            </w:r>
            <w:r w:rsidRPr="007A1771">
              <w:rPr>
                <w:rFonts w:ascii="Verdana" w:hAnsi="Verdana"/>
                <w:lang w:val="nn-NO"/>
              </w:rPr>
              <w:br/>
              <w:t>KS (</w:t>
            </w:r>
            <w:r>
              <w:rPr>
                <w:rFonts w:ascii="Verdana" w:hAnsi="Verdana"/>
                <w:lang w:val="nn-NO"/>
              </w:rPr>
              <w:t>Rogaland f</w:t>
            </w:r>
            <w:r w:rsidRPr="007A1771">
              <w:rPr>
                <w:rFonts w:ascii="Verdana" w:hAnsi="Verdana"/>
                <w:lang w:val="nn-NO"/>
              </w:rPr>
              <w:t>ylkeskommune</w:t>
            </w:r>
            <w:r>
              <w:rPr>
                <w:rFonts w:ascii="Verdana" w:hAnsi="Verdana"/>
                <w:lang w:val="nn-NO"/>
              </w:rPr>
              <w:t>)</w:t>
            </w:r>
          </w:p>
          <w:p w:rsidR="00622F55" w:rsidRDefault="00622F55" w:rsidP="00271BB0">
            <w:pPr>
              <w:contextualSpacing/>
              <w:rPr>
                <w:rFonts w:ascii="Verdana" w:hAnsi="Verdana"/>
              </w:rPr>
            </w:pPr>
            <w:r w:rsidRPr="00C14579">
              <w:rPr>
                <w:rFonts w:ascii="Verdana" w:hAnsi="Verdana"/>
              </w:rPr>
              <w:t>Emm</w:t>
            </w:r>
            <w:r>
              <w:rPr>
                <w:rFonts w:ascii="Verdana" w:hAnsi="Verdana"/>
              </w:rPr>
              <w:t>a Konstanse Be</w:t>
            </w:r>
            <w:r w:rsidRPr="00C14579">
              <w:rPr>
                <w:rFonts w:ascii="Verdana" w:hAnsi="Verdana"/>
              </w:rPr>
              <w:t>ntsen</w:t>
            </w:r>
          </w:p>
          <w:p w:rsidR="00622F55" w:rsidRPr="00E3700D" w:rsidRDefault="00622F55" w:rsidP="00271BB0">
            <w:pPr>
              <w:contextualSpacing/>
              <w:rPr>
                <w:rFonts w:ascii="Verdana" w:eastAsia="Times" w:hAnsi="Verdana"/>
              </w:rPr>
            </w:pPr>
            <w:r w:rsidRPr="00847E4A">
              <w:rPr>
                <w:rFonts w:ascii="Verdana" w:eastAsia="Times" w:hAnsi="Verdana"/>
                <w:lang w:val="nn-NO"/>
              </w:rPr>
              <w:t>Elevorganisasjonen</w:t>
            </w:r>
            <w:r w:rsidRPr="00E3700D">
              <w:rPr>
                <w:rFonts w:ascii="Verdana" w:eastAsia="Times" w:hAnsi="Verdana"/>
              </w:rPr>
              <w:t xml:space="preserve"> </w:t>
            </w:r>
          </w:p>
        </w:tc>
        <w:tc>
          <w:tcPr>
            <w:tcW w:w="4316" w:type="dxa"/>
          </w:tcPr>
          <w:p w:rsidR="00622F55" w:rsidRDefault="00622F55" w:rsidP="00271BB0">
            <w:pPr>
              <w:contextualSpacing/>
              <w:rPr>
                <w:rFonts w:ascii="Verdana" w:eastAsia="Times" w:hAnsi="Verdana"/>
              </w:rPr>
            </w:pPr>
            <w:r w:rsidRPr="00E3700D">
              <w:rPr>
                <w:rFonts w:ascii="Verdana" w:eastAsia="Times" w:hAnsi="Verdana"/>
              </w:rPr>
              <w:t>Helsedirektoratet</w:t>
            </w:r>
            <w:r>
              <w:rPr>
                <w:rFonts w:ascii="Verdana" w:eastAsia="Times" w:hAnsi="Verdana"/>
              </w:rPr>
              <w:t xml:space="preserve">, Tonje Torbjørnsen </w:t>
            </w:r>
          </w:p>
          <w:p w:rsidR="00622F55" w:rsidRDefault="00622F55" w:rsidP="00271BB0">
            <w:pPr>
              <w:contextualSpacing/>
              <w:rPr>
                <w:rFonts w:ascii="Verdana" w:eastAsia="Times" w:hAnsi="Verdana"/>
              </w:rPr>
            </w:pPr>
          </w:p>
          <w:p w:rsidR="00622F55" w:rsidRPr="00847E4A" w:rsidRDefault="00622F55" w:rsidP="00271BB0">
            <w:pPr>
              <w:contextualSpacing/>
              <w:rPr>
                <w:rFonts w:ascii="Verdana" w:eastAsia="Times" w:hAnsi="Verdana"/>
                <w:lang w:val="nn-NO"/>
              </w:rPr>
            </w:pPr>
          </w:p>
          <w:p w:rsidR="00622F55" w:rsidRPr="00E3700D" w:rsidRDefault="00622F55" w:rsidP="00271BB0">
            <w:pPr>
              <w:contextualSpacing/>
              <w:rPr>
                <w:rFonts w:ascii="Verdana" w:eastAsia="Times" w:hAnsi="Verdana"/>
              </w:rPr>
            </w:pPr>
          </w:p>
        </w:tc>
      </w:tr>
      <w:tr w:rsidR="00622F55" w:rsidRPr="00E3700D" w:rsidTr="00271BB0">
        <w:trPr>
          <w:trHeight w:val="230"/>
        </w:trPr>
        <w:tc>
          <w:tcPr>
            <w:tcW w:w="1672" w:type="dxa"/>
          </w:tcPr>
          <w:p w:rsidR="00622F55" w:rsidRPr="00E3700D" w:rsidRDefault="00622F55" w:rsidP="00271BB0">
            <w:pPr>
              <w:contextualSpacing/>
              <w:rPr>
                <w:rFonts w:ascii="Verdana" w:eastAsia="Times" w:hAnsi="Verdana"/>
              </w:rPr>
            </w:pPr>
          </w:p>
        </w:tc>
        <w:tc>
          <w:tcPr>
            <w:tcW w:w="3510" w:type="dxa"/>
          </w:tcPr>
          <w:p w:rsidR="00622F55" w:rsidRPr="00E3700D" w:rsidRDefault="00622F55" w:rsidP="00271BB0">
            <w:pPr>
              <w:contextualSpacing/>
              <w:rPr>
                <w:rFonts w:ascii="Verdana" w:eastAsia="Times" w:hAnsi="Verdana"/>
                <w:b/>
              </w:rPr>
            </w:pPr>
            <w:r w:rsidRPr="00E3700D">
              <w:rPr>
                <w:rFonts w:ascii="Verdana" w:eastAsia="Times" w:hAnsi="Verdana"/>
                <w:b/>
              </w:rPr>
              <w:t xml:space="preserve">Meldt forfall </w:t>
            </w:r>
          </w:p>
        </w:tc>
        <w:tc>
          <w:tcPr>
            <w:tcW w:w="4316" w:type="dxa"/>
          </w:tcPr>
          <w:p w:rsidR="00622F55" w:rsidRPr="00E3700D" w:rsidRDefault="00622F55" w:rsidP="00271BB0">
            <w:pPr>
              <w:contextualSpacing/>
              <w:rPr>
                <w:rFonts w:ascii="Verdana" w:eastAsia="Times" w:hAnsi="Verdana"/>
                <w:b/>
              </w:rPr>
            </w:pPr>
            <w:r w:rsidRPr="00E3700D">
              <w:rPr>
                <w:rFonts w:ascii="Verdana" w:eastAsia="Times" w:hAnsi="Verdana"/>
                <w:b/>
              </w:rPr>
              <w:t>Utdanningsdirektoratet</w:t>
            </w:r>
          </w:p>
        </w:tc>
      </w:tr>
      <w:tr w:rsidR="00622F55" w:rsidRPr="00E3700D" w:rsidTr="00271BB0">
        <w:trPr>
          <w:trHeight w:val="226"/>
        </w:trPr>
        <w:tc>
          <w:tcPr>
            <w:tcW w:w="1672" w:type="dxa"/>
          </w:tcPr>
          <w:p w:rsidR="00622F55" w:rsidRPr="00E3700D" w:rsidRDefault="00622F55" w:rsidP="00271BB0">
            <w:pPr>
              <w:contextualSpacing/>
              <w:rPr>
                <w:rFonts w:ascii="Verdana" w:eastAsia="Times" w:hAnsi="Verdana"/>
              </w:rPr>
            </w:pPr>
          </w:p>
        </w:tc>
        <w:tc>
          <w:tcPr>
            <w:tcW w:w="3510" w:type="dxa"/>
          </w:tcPr>
          <w:p w:rsidR="00622F55" w:rsidRPr="007A1771" w:rsidRDefault="00622F55" w:rsidP="00271BB0">
            <w:pPr>
              <w:contextualSpacing/>
              <w:rPr>
                <w:rFonts w:ascii="Verdana" w:hAnsi="Verdana"/>
              </w:rPr>
            </w:pPr>
            <w:r>
              <w:rPr>
                <w:rFonts w:ascii="Verdana" w:hAnsi="Verdana"/>
              </w:rPr>
              <w:t>Eli Sogn Iversen, KS</w:t>
            </w:r>
          </w:p>
        </w:tc>
        <w:tc>
          <w:tcPr>
            <w:tcW w:w="4316" w:type="dxa"/>
          </w:tcPr>
          <w:p w:rsidR="00622F55" w:rsidRPr="007344D5" w:rsidRDefault="00622F55" w:rsidP="00271BB0">
            <w:pPr>
              <w:contextualSpacing/>
              <w:rPr>
                <w:rFonts w:ascii="Verdana" w:eastAsia="Times" w:hAnsi="Verdana"/>
              </w:rPr>
            </w:pPr>
            <w:r>
              <w:rPr>
                <w:rFonts w:ascii="Verdana" w:eastAsia="Times" w:hAnsi="Verdana"/>
              </w:rPr>
              <w:t>Fride Burton</w:t>
            </w:r>
          </w:p>
        </w:tc>
      </w:tr>
    </w:tbl>
    <w:p w:rsidR="00622F55" w:rsidRDefault="00622F55" w:rsidP="00622F55">
      <w:pPr>
        <w:contextualSpacing/>
        <w:rPr>
          <w:rFonts w:ascii="Verdana" w:hAnsi="Verdana"/>
        </w:rPr>
      </w:pPr>
    </w:p>
    <w:p w:rsidR="00622F55" w:rsidRPr="00E3700D" w:rsidRDefault="00622F55" w:rsidP="00622F55">
      <w:pPr>
        <w:contextualSpacing/>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2151"/>
        <w:gridCol w:w="1771"/>
        <w:gridCol w:w="2958"/>
      </w:tblGrid>
      <w:tr w:rsidR="00622F55" w:rsidRPr="00E3700D" w:rsidTr="00271BB0">
        <w:trPr>
          <w:trHeight w:val="370"/>
        </w:trPr>
        <w:tc>
          <w:tcPr>
            <w:tcW w:w="2618" w:type="dxa"/>
            <w:vAlign w:val="center"/>
          </w:tcPr>
          <w:p w:rsidR="00622F55" w:rsidRPr="00145A55" w:rsidRDefault="00622F55" w:rsidP="00271BB0">
            <w:pPr>
              <w:contextualSpacing/>
              <w:rPr>
                <w:rFonts w:ascii="Verdana" w:eastAsia="Times" w:hAnsi="Verdana"/>
                <w:b/>
              </w:rPr>
            </w:pPr>
            <w:r w:rsidRPr="00145A55">
              <w:rPr>
                <w:rFonts w:ascii="Verdana" w:eastAsia="Times" w:hAnsi="Verdana"/>
                <w:b/>
              </w:rPr>
              <w:t>Møteleder</w:t>
            </w:r>
          </w:p>
        </w:tc>
        <w:tc>
          <w:tcPr>
            <w:tcW w:w="2151" w:type="dxa"/>
            <w:vAlign w:val="center"/>
          </w:tcPr>
          <w:p w:rsidR="00622F55" w:rsidRPr="00E3700D" w:rsidRDefault="00622F55" w:rsidP="00271BB0">
            <w:pPr>
              <w:contextualSpacing/>
              <w:rPr>
                <w:rFonts w:ascii="Verdana" w:eastAsia="Times" w:hAnsi="Verdana"/>
              </w:rPr>
            </w:pPr>
            <w:r w:rsidRPr="00E3700D">
              <w:rPr>
                <w:rFonts w:ascii="Verdana" w:hAnsi="Verdana"/>
              </w:rPr>
              <w:t>Wenche Skorbakk</w:t>
            </w:r>
          </w:p>
        </w:tc>
        <w:tc>
          <w:tcPr>
            <w:tcW w:w="1771" w:type="dxa"/>
            <w:vAlign w:val="center"/>
          </w:tcPr>
          <w:p w:rsidR="00622F55" w:rsidRPr="00145A55" w:rsidRDefault="00622F55" w:rsidP="00271BB0">
            <w:pPr>
              <w:contextualSpacing/>
              <w:rPr>
                <w:rFonts w:ascii="Verdana" w:eastAsia="Times" w:hAnsi="Verdana"/>
                <w:b/>
              </w:rPr>
            </w:pPr>
            <w:r w:rsidRPr="00145A55">
              <w:rPr>
                <w:rFonts w:ascii="Verdana" w:eastAsia="Times" w:hAnsi="Verdana"/>
                <w:b/>
              </w:rPr>
              <w:t>Referent</w:t>
            </w:r>
          </w:p>
        </w:tc>
        <w:tc>
          <w:tcPr>
            <w:tcW w:w="2958" w:type="dxa"/>
            <w:vAlign w:val="center"/>
          </w:tcPr>
          <w:p w:rsidR="00622F55" w:rsidRPr="00E3700D" w:rsidRDefault="00622F55" w:rsidP="00271BB0">
            <w:pPr>
              <w:contextualSpacing/>
              <w:rPr>
                <w:rFonts w:ascii="Verdana" w:eastAsia="Times" w:hAnsi="Verdana"/>
              </w:rPr>
            </w:pPr>
            <w:r>
              <w:rPr>
                <w:rFonts w:ascii="Verdana" w:eastAsia="Times" w:hAnsi="Verdana"/>
              </w:rPr>
              <w:t>Fride Burton</w:t>
            </w:r>
          </w:p>
        </w:tc>
      </w:tr>
      <w:tr w:rsidR="00622F55" w:rsidRPr="00E3700D" w:rsidTr="00271BB0">
        <w:trPr>
          <w:trHeight w:val="627"/>
        </w:trPr>
        <w:tc>
          <w:tcPr>
            <w:tcW w:w="2618" w:type="dxa"/>
            <w:vAlign w:val="center"/>
          </w:tcPr>
          <w:p w:rsidR="00622F55" w:rsidRPr="00E3700D" w:rsidRDefault="00622F55" w:rsidP="00271BB0">
            <w:pPr>
              <w:contextualSpacing/>
              <w:rPr>
                <w:rFonts w:ascii="Verdana" w:eastAsia="Times" w:hAnsi="Verdana"/>
              </w:rPr>
            </w:pPr>
            <w:r>
              <w:rPr>
                <w:rFonts w:ascii="Verdana" w:eastAsia="Times" w:hAnsi="Verdana"/>
              </w:rPr>
              <w:t>Torsdag 6</w:t>
            </w:r>
            <w:r w:rsidRPr="00E3700D">
              <w:rPr>
                <w:rFonts w:ascii="Verdana" w:eastAsia="Times" w:hAnsi="Verdana"/>
              </w:rPr>
              <w:t>.</w:t>
            </w:r>
            <w:r>
              <w:rPr>
                <w:rFonts w:ascii="Verdana" w:eastAsia="Times" w:hAnsi="Verdana"/>
              </w:rPr>
              <w:t>september</w:t>
            </w:r>
          </w:p>
          <w:p w:rsidR="00622F55" w:rsidRPr="00E3700D" w:rsidRDefault="00622F55" w:rsidP="00271BB0">
            <w:pPr>
              <w:contextualSpacing/>
              <w:rPr>
                <w:rFonts w:ascii="Verdana" w:eastAsia="Times" w:hAnsi="Verdana"/>
              </w:rPr>
            </w:pPr>
            <w:r w:rsidRPr="00E3700D">
              <w:rPr>
                <w:rFonts w:ascii="Verdana" w:eastAsia="Times" w:hAnsi="Verdana"/>
              </w:rPr>
              <w:t>møtet starte</w:t>
            </w:r>
            <w:r>
              <w:rPr>
                <w:rFonts w:ascii="Verdana" w:eastAsia="Times" w:hAnsi="Verdana"/>
              </w:rPr>
              <w:t>t</w:t>
            </w:r>
          </w:p>
        </w:tc>
        <w:tc>
          <w:tcPr>
            <w:tcW w:w="2151" w:type="dxa"/>
            <w:vAlign w:val="center"/>
          </w:tcPr>
          <w:p w:rsidR="00622F55" w:rsidRPr="00E3700D" w:rsidRDefault="00622F55" w:rsidP="00271BB0">
            <w:pPr>
              <w:contextualSpacing/>
              <w:rPr>
                <w:rFonts w:ascii="Verdana" w:eastAsia="Times" w:hAnsi="Verdana"/>
              </w:rPr>
            </w:pPr>
            <w:r w:rsidRPr="00E3700D">
              <w:rPr>
                <w:rFonts w:ascii="Verdana" w:eastAsia="Times" w:hAnsi="Verdana"/>
              </w:rPr>
              <w:t xml:space="preserve">Kl: </w:t>
            </w:r>
            <w:r>
              <w:rPr>
                <w:rFonts w:ascii="Verdana" w:eastAsia="Times" w:hAnsi="Verdana"/>
              </w:rPr>
              <w:t xml:space="preserve">09:00 </w:t>
            </w:r>
          </w:p>
        </w:tc>
        <w:tc>
          <w:tcPr>
            <w:tcW w:w="1771" w:type="dxa"/>
            <w:vAlign w:val="center"/>
          </w:tcPr>
          <w:p w:rsidR="00622F55" w:rsidRPr="00E3700D" w:rsidRDefault="00622F55" w:rsidP="00271BB0">
            <w:pPr>
              <w:contextualSpacing/>
              <w:rPr>
                <w:rFonts w:ascii="Verdana" w:eastAsia="Times" w:hAnsi="Verdana"/>
              </w:rPr>
            </w:pPr>
          </w:p>
        </w:tc>
        <w:tc>
          <w:tcPr>
            <w:tcW w:w="2958" w:type="dxa"/>
            <w:vAlign w:val="center"/>
          </w:tcPr>
          <w:p w:rsidR="00622F55" w:rsidRPr="00E3700D" w:rsidRDefault="00622F55" w:rsidP="00271BB0">
            <w:pPr>
              <w:contextualSpacing/>
              <w:rPr>
                <w:rFonts w:ascii="Verdana" w:eastAsia="Times" w:hAnsi="Verdana"/>
              </w:rPr>
            </w:pPr>
          </w:p>
        </w:tc>
      </w:tr>
      <w:tr w:rsidR="00622F55" w:rsidRPr="00E3700D" w:rsidTr="00271BB0">
        <w:trPr>
          <w:trHeight w:val="693"/>
        </w:trPr>
        <w:tc>
          <w:tcPr>
            <w:tcW w:w="2618" w:type="dxa"/>
            <w:vAlign w:val="center"/>
          </w:tcPr>
          <w:p w:rsidR="00622F55" w:rsidRPr="00E3700D" w:rsidRDefault="00622F55" w:rsidP="00271BB0">
            <w:pPr>
              <w:contextualSpacing/>
              <w:rPr>
                <w:rFonts w:ascii="Verdana" w:eastAsia="Times" w:hAnsi="Verdana"/>
              </w:rPr>
            </w:pPr>
            <w:r>
              <w:rPr>
                <w:rFonts w:ascii="Verdana" w:eastAsia="Times" w:hAnsi="Verdana"/>
              </w:rPr>
              <w:t>Torsdag 6</w:t>
            </w:r>
            <w:r w:rsidRPr="00E3700D">
              <w:rPr>
                <w:rFonts w:ascii="Verdana" w:eastAsia="Times" w:hAnsi="Verdana"/>
              </w:rPr>
              <w:t>.</w:t>
            </w:r>
            <w:r>
              <w:rPr>
                <w:rFonts w:ascii="Verdana" w:eastAsia="Times" w:hAnsi="Verdana"/>
              </w:rPr>
              <w:t>september</w:t>
            </w:r>
            <w:r w:rsidRPr="00E3700D">
              <w:rPr>
                <w:rFonts w:ascii="Verdana" w:eastAsia="Times" w:hAnsi="Verdana"/>
              </w:rPr>
              <w:t xml:space="preserve"> </w:t>
            </w:r>
            <w:r>
              <w:rPr>
                <w:rFonts w:ascii="Verdana" w:eastAsia="Times" w:hAnsi="Verdana"/>
              </w:rPr>
              <w:t>sluttet</w:t>
            </w:r>
          </w:p>
        </w:tc>
        <w:tc>
          <w:tcPr>
            <w:tcW w:w="2151" w:type="dxa"/>
            <w:vAlign w:val="center"/>
          </w:tcPr>
          <w:p w:rsidR="00622F55" w:rsidRPr="00E3700D" w:rsidRDefault="00622F55" w:rsidP="00271BB0">
            <w:pPr>
              <w:contextualSpacing/>
              <w:rPr>
                <w:rFonts w:ascii="Verdana" w:eastAsia="Times" w:hAnsi="Verdana"/>
              </w:rPr>
            </w:pPr>
            <w:r w:rsidRPr="00E3700D">
              <w:rPr>
                <w:rFonts w:ascii="Verdana" w:eastAsia="Times" w:hAnsi="Verdana"/>
              </w:rPr>
              <w:t xml:space="preserve">Kl: </w:t>
            </w:r>
            <w:r>
              <w:rPr>
                <w:rFonts w:ascii="Verdana" w:eastAsia="Times" w:hAnsi="Verdana"/>
              </w:rPr>
              <w:t>14</w:t>
            </w:r>
            <w:r w:rsidRPr="00E3700D">
              <w:rPr>
                <w:rFonts w:ascii="Verdana" w:eastAsia="Times" w:hAnsi="Verdana"/>
              </w:rPr>
              <w:t>:</w:t>
            </w:r>
            <w:r>
              <w:rPr>
                <w:rFonts w:ascii="Verdana" w:eastAsia="Times" w:hAnsi="Verdana"/>
              </w:rPr>
              <w:t>00</w:t>
            </w:r>
            <w:r w:rsidRPr="00E3700D">
              <w:rPr>
                <w:rFonts w:ascii="Verdana" w:eastAsia="Times" w:hAnsi="Verdana"/>
              </w:rPr>
              <w:t xml:space="preserve"> </w:t>
            </w:r>
          </w:p>
        </w:tc>
        <w:tc>
          <w:tcPr>
            <w:tcW w:w="1771" w:type="dxa"/>
            <w:vAlign w:val="center"/>
          </w:tcPr>
          <w:p w:rsidR="00622F55" w:rsidRPr="00E3700D" w:rsidRDefault="00622F55" w:rsidP="00271BB0">
            <w:pPr>
              <w:contextualSpacing/>
              <w:rPr>
                <w:rFonts w:ascii="Verdana" w:eastAsia="Times" w:hAnsi="Verdana"/>
              </w:rPr>
            </w:pPr>
          </w:p>
        </w:tc>
        <w:tc>
          <w:tcPr>
            <w:tcW w:w="2958" w:type="dxa"/>
            <w:vAlign w:val="center"/>
          </w:tcPr>
          <w:p w:rsidR="00622F55" w:rsidRPr="00E3700D" w:rsidRDefault="00622F55" w:rsidP="00271BB0">
            <w:pPr>
              <w:contextualSpacing/>
              <w:rPr>
                <w:rFonts w:ascii="Verdana" w:eastAsia="Times" w:hAnsi="Verdana"/>
              </w:rPr>
            </w:pPr>
          </w:p>
        </w:tc>
      </w:tr>
      <w:tr w:rsidR="00622F55" w:rsidRPr="00E3700D" w:rsidTr="00271BB0">
        <w:trPr>
          <w:trHeight w:val="391"/>
        </w:trPr>
        <w:tc>
          <w:tcPr>
            <w:tcW w:w="2618" w:type="dxa"/>
            <w:vAlign w:val="center"/>
          </w:tcPr>
          <w:p w:rsidR="00622F55" w:rsidRPr="00E3700D" w:rsidRDefault="00622F55" w:rsidP="00271BB0">
            <w:pPr>
              <w:contextualSpacing/>
              <w:rPr>
                <w:rFonts w:ascii="Verdana" w:eastAsia="Times" w:hAnsi="Verdana"/>
              </w:rPr>
            </w:pPr>
          </w:p>
        </w:tc>
        <w:tc>
          <w:tcPr>
            <w:tcW w:w="2151" w:type="dxa"/>
            <w:vAlign w:val="center"/>
          </w:tcPr>
          <w:p w:rsidR="00622F55" w:rsidRPr="00E3700D" w:rsidRDefault="00622F55" w:rsidP="00271BB0">
            <w:pPr>
              <w:contextualSpacing/>
              <w:rPr>
                <w:rFonts w:ascii="Verdana" w:eastAsia="Times" w:hAnsi="Verdana"/>
              </w:rPr>
            </w:pPr>
          </w:p>
        </w:tc>
        <w:tc>
          <w:tcPr>
            <w:tcW w:w="1771" w:type="dxa"/>
            <w:vAlign w:val="center"/>
          </w:tcPr>
          <w:p w:rsidR="00622F55" w:rsidRPr="00971277" w:rsidRDefault="00622F55" w:rsidP="00271BB0">
            <w:pPr>
              <w:contextualSpacing/>
              <w:rPr>
                <w:rFonts w:ascii="Verdana" w:eastAsia="Times" w:hAnsi="Verdana"/>
                <w:b/>
              </w:rPr>
            </w:pPr>
            <w:r w:rsidRPr="00971277">
              <w:rPr>
                <w:rFonts w:ascii="Verdana" w:eastAsia="Times" w:hAnsi="Verdana"/>
                <w:b/>
              </w:rPr>
              <w:t>Total tid</w:t>
            </w:r>
          </w:p>
        </w:tc>
        <w:tc>
          <w:tcPr>
            <w:tcW w:w="2958" w:type="dxa"/>
            <w:vAlign w:val="center"/>
          </w:tcPr>
          <w:p w:rsidR="00622F55" w:rsidRPr="00E3700D" w:rsidRDefault="00622F55" w:rsidP="00271BB0">
            <w:pPr>
              <w:contextualSpacing/>
              <w:rPr>
                <w:rFonts w:ascii="Verdana" w:eastAsia="Times" w:hAnsi="Verdana"/>
              </w:rPr>
            </w:pPr>
            <w:r>
              <w:rPr>
                <w:rFonts w:ascii="Verdana" w:eastAsia="Times" w:hAnsi="Verdana"/>
              </w:rPr>
              <w:t>5</w:t>
            </w:r>
            <w:r w:rsidRPr="00E3700D">
              <w:rPr>
                <w:rFonts w:ascii="Verdana" w:eastAsia="Times" w:hAnsi="Verdana"/>
              </w:rPr>
              <w:t xml:space="preserve"> time</w:t>
            </w:r>
            <w:r>
              <w:rPr>
                <w:rFonts w:ascii="Verdana" w:eastAsia="Times" w:hAnsi="Verdana"/>
              </w:rPr>
              <w:t>r</w:t>
            </w:r>
          </w:p>
        </w:tc>
      </w:tr>
    </w:tbl>
    <w:p w:rsidR="00622F55" w:rsidRDefault="00622F55" w:rsidP="00622F55">
      <w:pPr>
        <w:rPr>
          <w:rFonts w:ascii="Verdana" w:hAnsi="Verdana"/>
        </w:rPr>
      </w:pPr>
    </w:p>
    <w:p w:rsidR="00622F55" w:rsidRPr="00EC47F2" w:rsidRDefault="00622F55" w:rsidP="00622F55">
      <w:pPr>
        <w:rPr>
          <w:rFonts w:ascii="Verdana" w:hAnsi="Verdana"/>
        </w:rPr>
      </w:pPr>
    </w:p>
    <w:p w:rsidR="00622F55" w:rsidRPr="00EC47F2" w:rsidRDefault="00622F55" w:rsidP="00622F55">
      <w:pPr>
        <w:rPr>
          <w:rFonts w:ascii="Verdana" w:hAnsi="Verdana"/>
        </w:rPr>
      </w:pPr>
    </w:p>
    <w:p w:rsidR="00622F55" w:rsidRPr="00EC47F2" w:rsidRDefault="00622F55" w:rsidP="00622F55">
      <w:pPr>
        <w:rPr>
          <w:rFonts w:ascii="Verdana" w:hAnsi="Verdana"/>
        </w:rPr>
      </w:pPr>
    </w:p>
    <w:tbl>
      <w:tblPr>
        <w:tblW w:w="0" w:type="auto"/>
        <w:tblLook w:val="01E0" w:firstRow="1" w:lastRow="1" w:firstColumn="1" w:lastColumn="1" w:noHBand="0" w:noVBand="0"/>
      </w:tblPr>
      <w:tblGrid>
        <w:gridCol w:w="5778"/>
        <w:gridCol w:w="3433"/>
      </w:tblGrid>
      <w:tr w:rsidR="003849B4" w:rsidRPr="00EC47F2">
        <w:tc>
          <w:tcPr>
            <w:tcW w:w="5778" w:type="dxa"/>
          </w:tcPr>
          <w:bookmarkEnd w:id="14"/>
          <w:p w:rsidR="003849B4" w:rsidRPr="00EC47F2" w:rsidRDefault="00AB65BE">
            <w:pPr>
              <w:rPr>
                <w:rFonts w:ascii="Verdana" w:hAnsi="Verdana"/>
              </w:rPr>
            </w:pPr>
            <w:r>
              <w:rPr>
                <w:rFonts w:ascii="Verdana" w:hAnsi="Verdana"/>
              </w:rPr>
              <w:t>V</w:t>
            </w:r>
            <w:r w:rsidR="003849B4" w:rsidRPr="00EC47F2">
              <w:rPr>
                <w:rFonts w:ascii="Verdana" w:hAnsi="Verdana"/>
              </w:rPr>
              <w:t>ennlig hilsen</w:t>
            </w: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D04447">
            <w:pPr>
              <w:rPr>
                <w:rFonts w:ascii="Verdana" w:hAnsi="Verdana"/>
              </w:rPr>
            </w:pPr>
            <w:r>
              <w:rPr>
                <w:rFonts w:ascii="Verdana" w:hAnsi="Verdana"/>
              </w:rPr>
              <w:t>Wenche Storbakk</w:t>
            </w:r>
          </w:p>
        </w:tc>
        <w:tc>
          <w:tcPr>
            <w:tcW w:w="3433" w:type="dxa"/>
          </w:tcPr>
          <w:p w:rsidR="003849B4" w:rsidRPr="00EC47F2" w:rsidRDefault="00D04447">
            <w:pPr>
              <w:rPr>
                <w:rFonts w:ascii="Verdana" w:hAnsi="Verdana"/>
              </w:rPr>
            </w:pPr>
            <w:r>
              <w:rPr>
                <w:rFonts w:ascii="Verdana" w:hAnsi="Verdana"/>
              </w:rPr>
              <w:t>Olav Østebø</w:t>
            </w:r>
          </w:p>
        </w:tc>
      </w:tr>
      <w:tr w:rsidR="003849B4" w:rsidRPr="00EC47F2">
        <w:tc>
          <w:tcPr>
            <w:tcW w:w="5778" w:type="dxa"/>
          </w:tcPr>
          <w:p w:rsidR="003849B4" w:rsidRPr="00EC47F2" w:rsidRDefault="00D04447">
            <w:pPr>
              <w:rPr>
                <w:rFonts w:ascii="Verdana" w:hAnsi="Verdana"/>
              </w:rPr>
            </w:pPr>
            <w:r>
              <w:rPr>
                <w:rFonts w:ascii="Verdana" w:hAnsi="Verdana"/>
              </w:rPr>
              <w:t>Leder</w:t>
            </w:r>
          </w:p>
        </w:tc>
        <w:tc>
          <w:tcPr>
            <w:tcW w:w="3433" w:type="dxa"/>
          </w:tcPr>
          <w:p w:rsidR="003849B4" w:rsidRPr="00EC47F2" w:rsidRDefault="00D04447">
            <w:pPr>
              <w:rPr>
                <w:rFonts w:ascii="Verdana" w:hAnsi="Verdana"/>
              </w:rPr>
            </w:pPr>
            <w:r>
              <w:rPr>
                <w:rFonts w:ascii="Verdana" w:hAnsi="Verdana"/>
              </w:rPr>
              <w:t>Nestleder</w:t>
            </w:r>
          </w:p>
        </w:tc>
      </w:tr>
    </w:tbl>
    <w:p w:rsidR="003849B4" w:rsidRDefault="003849B4">
      <w:pPr>
        <w:rPr>
          <w:rFonts w:ascii="Verdana" w:hAnsi="Verdana"/>
        </w:rPr>
      </w:pPr>
    </w:p>
    <w:p w:rsidR="00301FAE" w:rsidRDefault="00301FAE" w:rsidP="00301FAE">
      <w:pPr>
        <w:rPr>
          <w:rFonts w:asciiTheme="minorHAnsi" w:hAnsiTheme="minorHAnsi"/>
          <w:iCs/>
        </w:rPr>
      </w:pPr>
      <w:r>
        <w:rPr>
          <w:rFonts w:asciiTheme="minorHAnsi" w:hAnsiTheme="minorHAnsi"/>
          <w:iCs/>
        </w:rPr>
        <w:t>Dokumentet er elektronisk godkjent av rådets leder og nestleder</w:t>
      </w:r>
    </w:p>
    <w:p w:rsidR="003849B4" w:rsidRPr="00EC47F2" w:rsidRDefault="003849B4" w:rsidP="009A199E">
      <w:pPr>
        <w:rPr>
          <w:rFonts w:ascii="Verdana" w:hAnsi="Verdana"/>
        </w:rPr>
      </w:pPr>
    </w:p>
    <w:p w:rsidR="003849B4" w:rsidRPr="00EC47F2" w:rsidRDefault="003849B4">
      <w:pPr>
        <w:rPr>
          <w:rFonts w:ascii="Verdana" w:hAnsi="Verdana"/>
        </w:rPr>
      </w:pPr>
      <w:bookmarkStart w:id="15" w:name="EksterneKopiTilTabell"/>
      <w:bookmarkEnd w:id="15"/>
    </w:p>
    <w:p w:rsidR="00726B30" w:rsidRDefault="00726B30">
      <w:pPr>
        <w:rPr>
          <w:rFonts w:ascii="Verdana" w:hAnsi="Verdana"/>
        </w:rPr>
      </w:pPr>
      <w:bookmarkStart w:id="16" w:name="InternKopiTilTabell"/>
      <w:bookmarkEnd w:id="16"/>
    </w:p>
    <w:p w:rsidR="00622F55" w:rsidRDefault="00622F55" w:rsidP="00622F55">
      <w:pPr>
        <w:rPr>
          <w:rFonts w:ascii="Verdana" w:hAnsi="Verdana"/>
          <w:b/>
          <w:u w:val="single"/>
        </w:rPr>
      </w:pPr>
      <w:r w:rsidRPr="005B3C56">
        <w:rPr>
          <w:rFonts w:ascii="Verdana" w:hAnsi="Verdana"/>
          <w:b/>
          <w:u w:val="single"/>
        </w:rPr>
        <w:lastRenderedPageBreak/>
        <w:t>Sak</w:t>
      </w:r>
      <w:r>
        <w:rPr>
          <w:rFonts w:ascii="Verdana" w:hAnsi="Verdana"/>
          <w:b/>
          <w:u w:val="single"/>
        </w:rPr>
        <w:t>er til behandling</w:t>
      </w:r>
    </w:p>
    <w:p w:rsidR="00622F55" w:rsidRPr="00DB7775" w:rsidRDefault="00622F55" w:rsidP="00622F55">
      <w:pPr>
        <w:rPr>
          <w:rFonts w:ascii="Verdana" w:hAnsi="Verdana"/>
        </w:rPr>
      </w:pPr>
      <w:r w:rsidRPr="00DB7775">
        <w:rPr>
          <w:rFonts w:ascii="Verdana" w:hAnsi="Verdana"/>
        </w:rPr>
        <w:t>Sak 32.12 Presentasjon av rådsmedlemmer v/rådssekretær Fride Burton</w:t>
      </w:r>
    </w:p>
    <w:p w:rsidR="00622F55" w:rsidRPr="00DB7775" w:rsidRDefault="00622F55" w:rsidP="00622F55">
      <w:pPr>
        <w:rPr>
          <w:rFonts w:ascii="Verdana" w:hAnsi="Verdana"/>
        </w:rPr>
      </w:pPr>
      <w:r w:rsidRPr="00DB7775">
        <w:rPr>
          <w:rFonts w:ascii="Verdana" w:hAnsi="Verdana"/>
        </w:rPr>
        <w:t xml:space="preserve">Sak 33.12 Konstituering av FRHO 2012-2016 og valg av leder, nestleder og medlem AU, godkjenning av innkalling, agenda, samt møteplan 2012 v/Fride Burton. </w:t>
      </w:r>
    </w:p>
    <w:p w:rsidR="00622F55" w:rsidRPr="00DB7775" w:rsidRDefault="00622F55" w:rsidP="00622F55">
      <w:pPr>
        <w:rPr>
          <w:rFonts w:ascii="Verdana" w:hAnsi="Verdana"/>
        </w:rPr>
      </w:pPr>
      <w:r w:rsidRPr="00DB7775">
        <w:rPr>
          <w:rFonts w:ascii="Verdana" w:hAnsi="Verdana"/>
        </w:rPr>
        <w:t>Sak 34.12 Retningslinjer for rådsarbeidet, tidsfrister før rådsmøter, rutiner for innkalling og godkjenning av referat</w:t>
      </w:r>
      <w:r>
        <w:rPr>
          <w:rFonts w:ascii="Verdana" w:hAnsi="Verdana"/>
        </w:rPr>
        <w:t>, og diverse orienteringer</w:t>
      </w:r>
      <w:r w:rsidRPr="00DB7775">
        <w:rPr>
          <w:rFonts w:ascii="Verdana" w:hAnsi="Verdana"/>
        </w:rPr>
        <w:t xml:space="preserve"> v/Fride Burton</w:t>
      </w:r>
    </w:p>
    <w:p w:rsidR="00622F55" w:rsidRPr="00DB7775" w:rsidRDefault="00622F55" w:rsidP="00622F55">
      <w:pPr>
        <w:rPr>
          <w:rFonts w:ascii="Verdana" w:hAnsi="Verdana"/>
        </w:rPr>
      </w:pPr>
      <w:r w:rsidRPr="00DB7775">
        <w:rPr>
          <w:rFonts w:ascii="Verdana" w:hAnsi="Verdana"/>
        </w:rPr>
        <w:t>Sak 35.12 Handlings- og strategiplan v/Wenche Skorbakk</w:t>
      </w:r>
    </w:p>
    <w:p w:rsidR="00622F55" w:rsidRDefault="00622F55" w:rsidP="00622F55">
      <w:pPr>
        <w:rPr>
          <w:rFonts w:ascii="Verdana" w:hAnsi="Verdana"/>
        </w:rPr>
      </w:pPr>
      <w:r w:rsidRPr="00DB7775">
        <w:rPr>
          <w:rFonts w:ascii="Verdana" w:hAnsi="Verdana"/>
        </w:rPr>
        <w:t>Sak 36.12 Invitasjon til konferanse om fag- og yrkesopplæring v/Fride Burton</w:t>
      </w:r>
    </w:p>
    <w:p w:rsidR="00622F55" w:rsidRPr="00DB7775" w:rsidRDefault="00622F55" w:rsidP="00622F55">
      <w:pPr>
        <w:rPr>
          <w:rFonts w:ascii="Verdana" w:hAnsi="Verdana"/>
        </w:rPr>
      </w:pPr>
      <w:r>
        <w:rPr>
          <w:rFonts w:ascii="Verdana" w:hAnsi="Verdana"/>
        </w:rPr>
        <w:t>Sak 37</w:t>
      </w:r>
      <w:r w:rsidRPr="005B3C56">
        <w:rPr>
          <w:rFonts w:ascii="Verdana" w:hAnsi="Verdana"/>
        </w:rPr>
        <w:t>.12 “Kompetanse for kvalitet" - satsingen på yrkesfaglige tilbud 2012-15</w:t>
      </w:r>
    </w:p>
    <w:p w:rsidR="00622F55" w:rsidRPr="00DB7775" w:rsidRDefault="00622F55" w:rsidP="00622F55">
      <w:pPr>
        <w:rPr>
          <w:rFonts w:ascii="Verdana" w:hAnsi="Verdana"/>
        </w:rPr>
      </w:pPr>
      <w:r>
        <w:rPr>
          <w:rFonts w:ascii="Verdana" w:hAnsi="Verdana"/>
        </w:rPr>
        <w:t>Sak 38</w:t>
      </w:r>
      <w:r w:rsidRPr="00DB7775">
        <w:rPr>
          <w:rFonts w:ascii="Verdana" w:hAnsi="Verdana"/>
        </w:rPr>
        <w:t xml:space="preserve">.12 Høring Statens Vegvesen frist 20.09.12 – Forslag til endring i utrykningsforskrift. </w:t>
      </w:r>
    </w:p>
    <w:p w:rsidR="00622F55" w:rsidRPr="00DB7775" w:rsidRDefault="00622F55" w:rsidP="00622F55">
      <w:pPr>
        <w:rPr>
          <w:rFonts w:ascii="Verdana" w:hAnsi="Verdana"/>
        </w:rPr>
      </w:pPr>
      <w:r>
        <w:rPr>
          <w:rFonts w:ascii="Verdana" w:hAnsi="Verdana"/>
        </w:rPr>
        <w:t>Sak 39</w:t>
      </w:r>
      <w:r w:rsidRPr="00DB7775">
        <w:rPr>
          <w:rFonts w:ascii="Verdana" w:hAnsi="Verdana"/>
        </w:rPr>
        <w:t>.12 Rådets vurdering av godkjenning av praksis i barne- og ungdomsarbeiderfaget v/Wenche Skorbakk</w:t>
      </w:r>
    </w:p>
    <w:p w:rsidR="00622F55" w:rsidRPr="00DB7775" w:rsidRDefault="00622F55" w:rsidP="00622F55">
      <w:pPr>
        <w:rPr>
          <w:rFonts w:ascii="Verdana" w:hAnsi="Verdana"/>
        </w:rPr>
      </w:pPr>
      <w:r>
        <w:rPr>
          <w:rFonts w:ascii="Verdana" w:hAnsi="Verdana"/>
        </w:rPr>
        <w:t>Sak 40</w:t>
      </w:r>
      <w:r w:rsidRPr="00DB7775">
        <w:rPr>
          <w:rFonts w:ascii="Verdana" w:hAnsi="Verdana"/>
        </w:rPr>
        <w:t>.12 Endring av helsesekretærfaget? v/Wenche Skorbakk</w:t>
      </w:r>
    </w:p>
    <w:p w:rsidR="00622F55" w:rsidRPr="00DB7775" w:rsidRDefault="00622F55" w:rsidP="00622F55">
      <w:pPr>
        <w:rPr>
          <w:rFonts w:ascii="Verdana" w:hAnsi="Verdana"/>
        </w:rPr>
      </w:pPr>
      <w:r>
        <w:rPr>
          <w:rFonts w:ascii="Verdana" w:hAnsi="Verdana"/>
        </w:rPr>
        <w:t>Sak 41</w:t>
      </w:r>
      <w:r w:rsidRPr="00DB7775">
        <w:rPr>
          <w:rFonts w:ascii="Verdana" w:hAnsi="Verdana"/>
        </w:rPr>
        <w:t>.12 Utestående saker v/Fride Burton: kompetanse for apotek</w:t>
      </w:r>
      <w:r w:rsidR="002571D1">
        <w:rPr>
          <w:rFonts w:ascii="Verdana" w:hAnsi="Verdana"/>
        </w:rPr>
        <w:t>teknik</w:t>
      </w:r>
      <w:r w:rsidRPr="00DB7775">
        <w:rPr>
          <w:rFonts w:ascii="Verdana" w:hAnsi="Verdana"/>
        </w:rPr>
        <w:t xml:space="preserve">ere, Portørfaget, henvendelse studietur </w:t>
      </w:r>
    </w:p>
    <w:p w:rsidR="00622F55" w:rsidRDefault="00622F55" w:rsidP="00622F55">
      <w:pPr>
        <w:rPr>
          <w:rFonts w:ascii="Verdana" w:hAnsi="Verdana"/>
        </w:rPr>
      </w:pPr>
      <w:r>
        <w:rPr>
          <w:rFonts w:ascii="Verdana" w:hAnsi="Verdana"/>
        </w:rPr>
        <w:t>Sak 42</w:t>
      </w:r>
      <w:r w:rsidRPr="00DB7775">
        <w:rPr>
          <w:rFonts w:ascii="Verdana" w:hAnsi="Verdana"/>
        </w:rPr>
        <w:t>.12 Eventuelt og ev. orientering fra Helsedirektoratet</w:t>
      </w:r>
    </w:p>
    <w:p w:rsidR="00622F55" w:rsidRDefault="00622F55" w:rsidP="00622F55">
      <w:pPr>
        <w:rPr>
          <w:rFonts w:ascii="Verdana" w:hAnsi="Verdana"/>
        </w:rPr>
      </w:pPr>
    </w:p>
    <w:p w:rsidR="00622F55" w:rsidRDefault="00622F55" w:rsidP="00622F55">
      <w:pPr>
        <w:rPr>
          <w:rFonts w:ascii="Verdana" w:hAnsi="Verdana"/>
        </w:rPr>
      </w:pPr>
    </w:p>
    <w:p w:rsidR="00622F55" w:rsidRDefault="00622F55" w:rsidP="00622F55">
      <w:pPr>
        <w:rPr>
          <w:rFonts w:ascii="Verdana" w:hAnsi="Verdana"/>
        </w:rPr>
      </w:pPr>
    </w:p>
    <w:p w:rsidR="00622F55" w:rsidRDefault="00622F55" w:rsidP="00622F55">
      <w:pPr>
        <w:rPr>
          <w:rFonts w:ascii="Verdana" w:hAnsi="Verdana"/>
          <w:b/>
        </w:rPr>
      </w:pPr>
      <w:r w:rsidRPr="00093B76">
        <w:rPr>
          <w:rFonts w:ascii="Verdana" w:hAnsi="Verdana"/>
          <w:b/>
        </w:rPr>
        <w:t xml:space="preserve">Sak 32.12 </w:t>
      </w:r>
      <w:r>
        <w:rPr>
          <w:rFonts w:ascii="Verdana" w:hAnsi="Verdana"/>
          <w:b/>
        </w:rPr>
        <w:t>Presentasjon av rådsmedlemmer v/Fride Burton</w:t>
      </w:r>
    </w:p>
    <w:p w:rsidR="00622F55" w:rsidRPr="005674D5" w:rsidRDefault="00622F55" w:rsidP="00622F55">
      <w:pPr>
        <w:rPr>
          <w:rFonts w:ascii="Verdana" w:hAnsi="Verdana"/>
        </w:rPr>
      </w:pPr>
      <w:r w:rsidRPr="005674D5">
        <w:rPr>
          <w:rFonts w:ascii="Verdana" w:hAnsi="Verdana"/>
        </w:rPr>
        <w:t>Rådsmedlemmene presenter</w:t>
      </w:r>
      <w:r>
        <w:rPr>
          <w:rFonts w:ascii="Verdana" w:hAnsi="Verdana"/>
        </w:rPr>
        <w:t>te</w:t>
      </w:r>
      <w:r w:rsidRPr="005674D5">
        <w:rPr>
          <w:rFonts w:ascii="Verdana" w:hAnsi="Verdana"/>
        </w:rPr>
        <w:t xml:space="preserve"> seg selv</w:t>
      </w:r>
      <w:r>
        <w:rPr>
          <w:rFonts w:ascii="Verdana" w:hAnsi="Verdana"/>
        </w:rPr>
        <w:t>:</w:t>
      </w:r>
      <w:r w:rsidRPr="003549D9">
        <w:t xml:space="preserve"> </w:t>
      </w:r>
      <w:r w:rsidRPr="003549D9">
        <w:rPr>
          <w:rFonts w:ascii="Verdana" w:hAnsi="Verdana"/>
        </w:rPr>
        <w:t xml:space="preserve">Wenche Skorbakk (Fagforbundet), Kristin Vik (YS, Delta), Trygve Natvik (Fagforbundet) fra arbeidstakersiden; Olav J. Østebø (Spekter), </w:t>
      </w:r>
      <w:r>
        <w:rPr>
          <w:rFonts w:ascii="Verdana" w:hAnsi="Verdana"/>
        </w:rPr>
        <w:t xml:space="preserve">Synnøve Skaga (KS) vara for </w:t>
      </w:r>
      <w:r w:rsidRPr="003549D9">
        <w:rPr>
          <w:rFonts w:ascii="Verdana" w:hAnsi="Verdana"/>
        </w:rPr>
        <w:t xml:space="preserve">Eli Sogn Iversen (KS) </w:t>
      </w:r>
      <w:r>
        <w:rPr>
          <w:rFonts w:ascii="Verdana" w:hAnsi="Verdana"/>
        </w:rPr>
        <w:t>som meldte frafall</w:t>
      </w:r>
      <w:r w:rsidRPr="003549D9">
        <w:rPr>
          <w:rFonts w:ascii="Verdana" w:hAnsi="Verdana"/>
        </w:rPr>
        <w:t>, Olaug Vibe (Virke) fra arbeidsgiversiden); Kjell Reidar Hetland (KS, skoleeier), Sylvi Berg (Utdanningsforbundet), A</w:t>
      </w:r>
      <w:r>
        <w:rPr>
          <w:rFonts w:ascii="Verdana" w:hAnsi="Verdana"/>
        </w:rPr>
        <w:t>nne Yun Rygh (Utdanningsforbundet), Emma Konstanse Bentsen, (Elevorganisasjonen)</w:t>
      </w:r>
      <w:r w:rsidRPr="003549D9">
        <w:rPr>
          <w:rFonts w:ascii="Verdana" w:hAnsi="Verdana"/>
        </w:rPr>
        <w:t>.</w:t>
      </w:r>
    </w:p>
    <w:p w:rsidR="00622F55" w:rsidRPr="00093B76" w:rsidRDefault="00622F55" w:rsidP="00622F55">
      <w:pPr>
        <w:rPr>
          <w:rFonts w:ascii="Verdana" w:hAnsi="Verdana"/>
          <w:b/>
        </w:rPr>
      </w:pPr>
    </w:p>
    <w:p w:rsidR="00622F55" w:rsidRPr="00093B76" w:rsidRDefault="00622F55" w:rsidP="00622F55">
      <w:pPr>
        <w:rPr>
          <w:rFonts w:ascii="Verdana" w:hAnsi="Verdana"/>
          <w:b/>
        </w:rPr>
      </w:pPr>
      <w:r w:rsidRPr="00093B76">
        <w:rPr>
          <w:rFonts w:ascii="Verdana" w:hAnsi="Verdana"/>
          <w:b/>
        </w:rPr>
        <w:t>Sak 33.12 Konstituering av FRHO 2012-2016,</w:t>
      </w:r>
      <w:r>
        <w:rPr>
          <w:rFonts w:ascii="Verdana" w:hAnsi="Verdana"/>
          <w:b/>
        </w:rPr>
        <w:t xml:space="preserve"> valg av leder, nestleder og AU, godkjenning innkalling og agenda, samt møteplan 2012 (vedlagt)</w:t>
      </w:r>
    </w:p>
    <w:p w:rsidR="00622F55" w:rsidRPr="00036DE1" w:rsidRDefault="00622F55" w:rsidP="00622F55">
      <w:pPr>
        <w:pStyle w:val="Listeavsnitt"/>
        <w:numPr>
          <w:ilvl w:val="0"/>
          <w:numId w:val="2"/>
        </w:numPr>
        <w:rPr>
          <w:rFonts w:asciiTheme="majorHAnsi" w:hAnsiTheme="majorHAnsi"/>
        </w:rPr>
      </w:pPr>
      <w:r w:rsidRPr="003549D9">
        <w:rPr>
          <w:rFonts w:ascii="Verdana" w:hAnsi="Verdana"/>
        </w:rPr>
        <w:t xml:space="preserve">Rådet for Helse- og oppvekstfag konstituerte seg </w:t>
      </w:r>
      <w:r>
        <w:rPr>
          <w:rFonts w:ascii="Verdana" w:hAnsi="Verdana"/>
        </w:rPr>
        <w:t xml:space="preserve">selv. </w:t>
      </w:r>
      <w:r w:rsidRPr="00036DE1">
        <w:rPr>
          <w:rFonts w:ascii="Verdana" w:hAnsi="Verdana"/>
        </w:rPr>
        <w:t xml:space="preserve">Wenche Skorbakk ble valgt til leder, Olav Østebø til nestleder og Anne Yun Rygh </w:t>
      </w:r>
      <w:r>
        <w:rPr>
          <w:rFonts w:ascii="Verdana" w:hAnsi="Verdana"/>
        </w:rPr>
        <w:t xml:space="preserve">ble valgt som </w:t>
      </w:r>
      <w:r w:rsidRPr="00036DE1">
        <w:rPr>
          <w:rFonts w:ascii="Verdana" w:hAnsi="Verdana"/>
        </w:rPr>
        <w:t>medlem til AU</w:t>
      </w:r>
      <w:r>
        <w:rPr>
          <w:rFonts w:ascii="Verdana" w:hAnsi="Verdana"/>
        </w:rPr>
        <w:t>.</w:t>
      </w:r>
    </w:p>
    <w:p w:rsidR="00622F55" w:rsidRDefault="00622F55" w:rsidP="00622F55">
      <w:pPr>
        <w:rPr>
          <w:rFonts w:ascii="Verdana" w:hAnsi="Verdana"/>
        </w:rPr>
      </w:pPr>
    </w:p>
    <w:p w:rsidR="00622F55" w:rsidRDefault="00622F55" w:rsidP="00622F55">
      <w:pPr>
        <w:pStyle w:val="Listeavsnitt"/>
        <w:numPr>
          <w:ilvl w:val="0"/>
          <w:numId w:val="2"/>
        </w:numPr>
        <w:rPr>
          <w:rFonts w:ascii="Verdana" w:hAnsi="Verdana"/>
        </w:rPr>
      </w:pPr>
      <w:r w:rsidRPr="00036DE1">
        <w:rPr>
          <w:rFonts w:ascii="Verdana" w:hAnsi="Verdana"/>
        </w:rPr>
        <w:t>Innkalling og agenda ble godkjent, men deler av sak 42/12 orientering fra Helsedirektoratet ble flyttet opp</w:t>
      </w:r>
      <w:r>
        <w:rPr>
          <w:rFonts w:ascii="Verdana" w:hAnsi="Verdana"/>
        </w:rPr>
        <w:t xml:space="preserve"> (i referat referert under sak 42/12)</w:t>
      </w:r>
      <w:r w:rsidRPr="00036DE1">
        <w:rPr>
          <w:rFonts w:ascii="Verdana" w:hAnsi="Verdana"/>
        </w:rPr>
        <w:t xml:space="preserve">. Rådssekretær la fram forslag til møteplan 2012 og dato for neste rådsmøte ble endret til </w:t>
      </w:r>
      <w:r w:rsidRPr="00036DE1">
        <w:rPr>
          <w:rFonts w:ascii="Verdana" w:hAnsi="Verdana"/>
          <w:b/>
        </w:rPr>
        <w:t>24. oktober</w:t>
      </w:r>
      <w:r w:rsidRPr="00036DE1">
        <w:rPr>
          <w:rFonts w:ascii="Verdana" w:hAnsi="Verdana"/>
        </w:rPr>
        <w:t xml:space="preserve"> </w:t>
      </w:r>
      <w:r>
        <w:rPr>
          <w:rFonts w:ascii="Verdana" w:hAnsi="Verdana"/>
        </w:rPr>
        <w:t>2012</w:t>
      </w:r>
      <w:r w:rsidRPr="00036DE1">
        <w:rPr>
          <w:rFonts w:ascii="Verdana" w:hAnsi="Verdana"/>
        </w:rPr>
        <w:t xml:space="preserve"> (se oppdatert møteplan vedlagt)</w:t>
      </w:r>
      <w:r>
        <w:rPr>
          <w:rFonts w:ascii="Verdana" w:hAnsi="Verdana"/>
        </w:rPr>
        <w:t>.</w:t>
      </w:r>
      <w:r w:rsidRPr="00036DE1">
        <w:rPr>
          <w:rFonts w:ascii="Verdana" w:hAnsi="Verdana"/>
        </w:rPr>
        <w:t xml:space="preserve"> AU-møter ble satt til 26. september og 19.november 2012. Det blir rådsmøte 5. des</w:t>
      </w:r>
      <w:r>
        <w:rPr>
          <w:rFonts w:ascii="Verdana" w:hAnsi="Verdana"/>
        </w:rPr>
        <w:t>em</w:t>
      </w:r>
      <w:r w:rsidRPr="00036DE1">
        <w:rPr>
          <w:rFonts w:ascii="Verdana" w:hAnsi="Verdana"/>
        </w:rPr>
        <w:t xml:space="preserve">ber med julemiddag. AU sender innspill til rådssekretær om forslag til </w:t>
      </w:r>
      <w:r w:rsidR="002571D1">
        <w:rPr>
          <w:rFonts w:ascii="Verdana" w:hAnsi="Verdana"/>
        </w:rPr>
        <w:t>sted</w:t>
      </w:r>
      <w:r w:rsidRPr="00036DE1">
        <w:rPr>
          <w:rFonts w:ascii="Verdana" w:hAnsi="Verdana"/>
        </w:rPr>
        <w:t xml:space="preserve"> snarest. </w:t>
      </w:r>
    </w:p>
    <w:p w:rsidR="00622F55" w:rsidRPr="00036DE1" w:rsidRDefault="00622F55" w:rsidP="00622F55">
      <w:pPr>
        <w:rPr>
          <w:rFonts w:ascii="Verdana" w:hAnsi="Verdana"/>
        </w:rPr>
      </w:pPr>
    </w:p>
    <w:p w:rsidR="00622F55" w:rsidRPr="008A31CF" w:rsidRDefault="00622F55" w:rsidP="00622F55">
      <w:pPr>
        <w:rPr>
          <w:rFonts w:ascii="Verdana" w:hAnsi="Verdana"/>
        </w:rPr>
      </w:pPr>
      <w:r>
        <w:rPr>
          <w:rFonts w:ascii="Verdana" w:hAnsi="Verdana"/>
        </w:rPr>
        <w:t xml:space="preserve">Rådssekretær i samråd med AU lager møteplan for </w:t>
      </w:r>
      <w:r w:rsidRPr="008A31CF">
        <w:rPr>
          <w:rFonts w:ascii="Verdana" w:hAnsi="Verdana"/>
        </w:rPr>
        <w:t>2013</w:t>
      </w:r>
      <w:r>
        <w:rPr>
          <w:rFonts w:ascii="Verdana" w:hAnsi="Verdana"/>
        </w:rPr>
        <w:t xml:space="preserve">. Denne legges fram som sak i oktober og fastsettes i desember-møtet. </w:t>
      </w:r>
    </w:p>
    <w:p w:rsidR="00622F55" w:rsidRPr="00CC15A4" w:rsidRDefault="00622F55" w:rsidP="00622F55">
      <w:pPr>
        <w:pStyle w:val="Listeavsnitt"/>
        <w:rPr>
          <w:rFonts w:ascii="Verdana" w:hAnsi="Verdana"/>
          <w:b/>
        </w:rPr>
      </w:pPr>
    </w:p>
    <w:p w:rsidR="00622F55" w:rsidRPr="00093B76" w:rsidRDefault="00622F55" w:rsidP="00622F55">
      <w:pPr>
        <w:rPr>
          <w:rFonts w:ascii="Verdana" w:hAnsi="Verdana"/>
          <w:b/>
        </w:rPr>
      </w:pPr>
      <w:r w:rsidRPr="00093B76">
        <w:rPr>
          <w:rFonts w:ascii="Verdana" w:hAnsi="Verdana"/>
          <w:b/>
        </w:rPr>
        <w:t>Sak</w:t>
      </w:r>
      <w:r>
        <w:rPr>
          <w:rFonts w:ascii="Verdana" w:hAnsi="Verdana"/>
          <w:b/>
        </w:rPr>
        <w:t xml:space="preserve"> 34.12 Retningslinjer, tidsfrister fø</w:t>
      </w:r>
      <w:r w:rsidRPr="00093B76">
        <w:rPr>
          <w:rFonts w:ascii="Verdana" w:hAnsi="Verdana"/>
          <w:b/>
        </w:rPr>
        <w:t xml:space="preserve">r rådsmøter, </w:t>
      </w:r>
      <w:r>
        <w:rPr>
          <w:rFonts w:ascii="Verdana" w:hAnsi="Verdana"/>
          <w:b/>
        </w:rPr>
        <w:t xml:space="preserve">rutiner for </w:t>
      </w:r>
      <w:r w:rsidRPr="00093B76">
        <w:rPr>
          <w:rFonts w:ascii="Verdana" w:hAnsi="Verdana"/>
          <w:b/>
        </w:rPr>
        <w:t>innkalling og godkjenning av referat</w:t>
      </w:r>
      <w:r>
        <w:rPr>
          <w:rFonts w:ascii="Verdana" w:hAnsi="Verdana"/>
          <w:b/>
        </w:rPr>
        <w:t>, og diverse orienteringer v/Fride Burton</w:t>
      </w:r>
    </w:p>
    <w:p w:rsidR="00622F55" w:rsidRDefault="00622F55" w:rsidP="00622F55">
      <w:pPr>
        <w:rPr>
          <w:rFonts w:ascii="Verdana" w:hAnsi="Verdana"/>
        </w:rPr>
      </w:pPr>
      <w:r w:rsidRPr="00093B76">
        <w:rPr>
          <w:rFonts w:ascii="Verdana" w:hAnsi="Verdana"/>
        </w:rPr>
        <w:t xml:space="preserve">Rådssekretær </w:t>
      </w:r>
      <w:r>
        <w:rPr>
          <w:rFonts w:ascii="Verdana" w:hAnsi="Verdana"/>
        </w:rPr>
        <w:t>viste til retningslinjer for samarbeidet mellom SRY, faglige råd og Utdanningsdirektoratet (jf. punkt 3 i retningslinjene) og mandat for faglige råd. Utredningsredegjørelser er nytt og skal leveres 2 ganger i oppnevningsperioden. Rådssekretær la fram forslag til rutiner og t</w:t>
      </w:r>
      <w:r w:rsidRPr="00093B76">
        <w:rPr>
          <w:rFonts w:ascii="Verdana" w:hAnsi="Verdana"/>
        </w:rPr>
        <w:t>idsfrister for utsending av innkalling og referat</w:t>
      </w:r>
      <w:r>
        <w:rPr>
          <w:rFonts w:ascii="Verdana" w:hAnsi="Verdana"/>
        </w:rPr>
        <w:t>.</w:t>
      </w:r>
    </w:p>
    <w:p w:rsidR="00622F55" w:rsidRDefault="00622F55" w:rsidP="00622F55">
      <w:pPr>
        <w:rPr>
          <w:rFonts w:ascii="Verdana" w:hAnsi="Verdana"/>
        </w:rPr>
      </w:pPr>
      <w:r>
        <w:rPr>
          <w:rFonts w:ascii="Verdana" w:hAnsi="Verdana"/>
        </w:rPr>
        <w:t xml:space="preserve">Vedtak: Rådssekretær lager agenda på bakgrunn av innspill fra AU. Innkalling med agenda og sakspapirer sendes rådsmedlemmer og vara minimum 1 uke før rådsmøtet. Fast på agenda legges orienteringer fra Helsedirektoratet og andre orienteringer som første sak. Eventuelt skal være med på agenda. Referat sendes ut til de som har deltatt på møtet senest 10 dager etter rådsmøtet for kommentarer. Om det ikke mottas kommentarer innen frist for tilbakemelding, regnes referatet som godkjent og legges på </w:t>
      </w:r>
      <w:hyperlink r:id="rId9" w:history="1">
        <w:r w:rsidRPr="000351E5">
          <w:rPr>
            <w:rStyle w:val="Hyperkobling"/>
            <w:rFonts w:ascii="Verdana" w:hAnsi="Verdana"/>
          </w:rPr>
          <w:t>www.udir.no</w:t>
        </w:r>
      </w:hyperlink>
      <w:r>
        <w:rPr>
          <w:rFonts w:ascii="Verdana" w:hAnsi="Verdana"/>
        </w:rPr>
        <w:t>. Rådssekretær sender ut melding om dette til medlemmer og vara, som selv har ansvar for å gå inn å lese referatet.</w:t>
      </w:r>
    </w:p>
    <w:p w:rsidR="00622F55" w:rsidRDefault="00622F55" w:rsidP="00622F55">
      <w:pPr>
        <w:rPr>
          <w:rFonts w:ascii="Verdana" w:hAnsi="Verdana"/>
        </w:rPr>
      </w:pPr>
    </w:p>
    <w:p w:rsidR="00622F55" w:rsidRPr="00093B76" w:rsidRDefault="00622F55" w:rsidP="00622F55">
      <w:pPr>
        <w:rPr>
          <w:rFonts w:ascii="Verdana" w:hAnsi="Verdana"/>
        </w:rPr>
      </w:pPr>
      <w:r>
        <w:rPr>
          <w:rFonts w:ascii="Verdana" w:hAnsi="Verdana"/>
        </w:rPr>
        <w:t>Rådssekretær informerte om at Utdanningsdirektoratet arrangerer skoleringsseminar for ledere og nestledere i faglige råd 22. oktober 2012 og skoleringskonferanse for medlemmer og varamedlemmer 25. oktober. 2012. Mer informasjon vil følge.</w:t>
      </w:r>
    </w:p>
    <w:p w:rsidR="00622F55" w:rsidRDefault="00622F55" w:rsidP="00622F55">
      <w:pPr>
        <w:rPr>
          <w:rFonts w:ascii="Verdana" w:hAnsi="Verdana"/>
          <w:b/>
        </w:rPr>
      </w:pPr>
      <w:r w:rsidRPr="00093B76">
        <w:rPr>
          <w:rFonts w:ascii="Verdana" w:hAnsi="Verdana"/>
          <w:b/>
        </w:rPr>
        <w:lastRenderedPageBreak/>
        <w:t xml:space="preserve">Sak 35.12 </w:t>
      </w:r>
      <w:r>
        <w:rPr>
          <w:rFonts w:ascii="Verdana" w:hAnsi="Verdana"/>
          <w:b/>
        </w:rPr>
        <w:t xml:space="preserve">Handlings- og strategiplan v/Wenche Skorbakk (vedlegg: rapport fra oppnevningsperiode 2008-2012) </w:t>
      </w:r>
    </w:p>
    <w:p w:rsidR="00622F55" w:rsidRDefault="00622F55" w:rsidP="00622F55">
      <w:pPr>
        <w:rPr>
          <w:rFonts w:ascii="Verdana" w:hAnsi="Verdana"/>
        </w:rPr>
      </w:pPr>
      <w:r>
        <w:rPr>
          <w:rFonts w:ascii="Verdana" w:hAnsi="Verdana"/>
        </w:rPr>
        <w:t xml:space="preserve">Wenche Skorbakk innledet om rådets aktiviteter på bakgrunn av perioderapport 2008-2012. </w:t>
      </w:r>
    </w:p>
    <w:p w:rsidR="00622F55" w:rsidRDefault="00622F55" w:rsidP="00622F55">
      <w:pPr>
        <w:rPr>
          <w:rFonts w:ascii="Verdana" w:hAnsi="Verdana"/>
        </w:rPr>
      </w:pPr>
      <w:r>
        <w:rPr>
          <w:rFonts w:ascii="Verdana" w:hAnsi="Verdana"/>
        </w:rPr>
        <w:t>Handlings- og strategiplan settes som hovedsak på oktobermøtet. Alle ble anmodet å gå igjennom utkastet fra forrige periode, notere hva som er utfordringer i denne perioden, lage målsettinger som er målbare og som er konkrete. Når ferdig med strategien, lager rådet handlingsplan. Planen må ta høyde for endringer på bakgrunn av oppdrag fra KD (jf. St. meld 13). Forankring med hensyn til høringene, tas via sekretariatet til AU. Man foretar prioritering av høringer i tråd med strategien, som så legges inn i handlingsplanen.</w:t>
      </w:r>
    </w:p>
    <w:p w:rsidR="00622F55" w:rsidRPr="00093B76" w:rsidRDefault="00622F55" w:rsidP="00622F55">
      <w:pPr>
        <w:rPr>
          <w:rFonts w:ascii="Verdana" w:hAnsi="Verdana"/>
          <w:b/>
        </w:rPr>
      </w:pPr>
    </w:p>
    <w:p w:rsidR="00622F55" w:rsidRPr="0009252B" w:rsidRDefault="00622F55" w:rsidP="00622F55">
      <w:pPr>
        <w:rPr>
          <w:rFonts w:ascii="Verdana" w:hAnsi="Verdana"/>
          <w:b/>
        </w:rPr>
      </w:pPr>
      <w:r w:rsidRPr="0009252B">
        <w:rPr>
          <w:rFonts w:ascii="Verdana" w:hAnsi="Verdana"/>
          <w:b/>
        </w:rPr>
        <w:t xml:space="preserve">Sak 36.12: Invitasjon til konferanse om fag- og yrkesopplæringen 1. - 2. november 2012 </w:t>
      </w:r>
      <w:r>
        <w:rPr>
          <w:rFonts w:ascii="Verdana" w:hAnsi="Verdana"/>
          <w:b/>
        </w:rPr>
        <w:t>v/Fride Burton (se</w:t>
      </w:r>
      <w:r w:rsidRPr="0009252B">
        <w:rPr>
          <w:rFonts w:ascii="Verdana" w:hAnsi="Verdana"/>
          <w:b/>
        </w:rPr>
        <w:t xml:space="preserve"> vedlegg)</w:t>
      </w:r>
    </w:p>
    <w:p w:rsidR="00622F55" w:rsidRDefault="00622F55" w:rsidP="00622F55">
      <w:pPr>
        <w:rPr>
          <w:rFonts w:ascii="Verdana" w:hAnsi="Verdana"/>
        </w:rPr>
      </w:pPr>
      <w:r>
        <w:rPr>
          <w:rFonts w:ascii="Verdana" w:hAnsi="Verdana"/>
        </w:rPr>
        <w:t xml:space="preserve">Rådssekretær </w:t>
      </w:r>
      <w:r w:rsidR="002571D1">
        <w:rPr>
          <w:rFonts w:ascii="Verdana" w:hAnsi="Verdana"/>
        </w:rPr>
        <w:t xml:space="preserve">sjekker med hensyn til </w:t>
      </w:r>
      <w:r>
        <w:rPr>
          <w:rFonts w:ascii="Verdana" w:hAnsi="Verdana"/>
        </w:rPr>
        <w:t>påmelding</w:t>
      </w:r>
      <w:r w:rsidR="002571D1">
        <w:rPr>
          <w:rFonts w:ascii="Verdana" w:hAnsi="Verdana"/>
        </w:rPr>
        <w:t xml:space="preserve"> og program. Leder</w:t>
      </w:r>
      <w:r>
        <w:rPr>
          <w:rFonts w:ascii="Verdana" w:hAnsi="Verdana"/>
        </w:rPr>
        <w:t xml:space="preserve"> </w:t>
      </w:r>
      <w:r w:rsidR="002571D1">
        <w:rPr>
          <w:rFonts w:ascii="Verdana" w:hAnsi="Verdana"/>
        </w:rPr>
        <w:t xml:space="preserve">og nestleder melder seg på. </w:t>
      </w:r>
      <w:r>
        <w:rPr>
          <w:rFonts w:ascii="Verdana" w:hAnsi="Verdana"/>
        </w:rPr>
        <w:t xml:space="preserve">Om leder og nestleder melder frafall, dekkes utgifter for vara. Organisasjonene ordner påmelding via egne organisasjoner.  </w:t>
      </w:r>
    </w:p>
    <w:p w:rsidR="00622F55" w:rsidRPr="00465D88" w:rsidRDefault="00622F55" w:rsidP="00622F55">
      <w:pPr>
        <w:rPr>
          <w:rFonts w:ascii="Verdana" w:hAnsi="Verdana"/>
          <w:b/>
        </w:rPr>
      </w:pPr>
    </w:p>
    <w:p w:rsidR="00622F55" w:rsidRPr="00465D88" w:rsidRDefault="00622F55" w:rsidP="00622F55">
      <w:pPr>
        <w:rPr>
          <w:rFonts w:ascii="Verdana" w:hAnsi="Verdana"/>
          <w:b/>
        </w:rPr>
      </w:pPr>
      <w:r w:rsidRPr="00465D88">
        <w:rPr>
          <w:rFonts w:ascii="Verdana" w:hAnsi="Verdana"/>
          <w:b/>
        </w:rPr>
        <w:t xml:space="preserve">Sak 37.12 “Kompetanse for kvalitet" - satsingen på yrkesfaglige </w:t>
      </w:r>
      <w:r>
        <w:rPr>
          <w:rFonts w:ascii="Verdana" w:hAnsi="Verdana"/>
          <w:b/>
        </w:rPr>
        <w:t>videreutdannings</w:t>
      </w:r>
      <w:r w:rsidRPr="00465D88">
        <w:rPr>
          <w:rFonts w:ascii="Verdana" w:hAnsi="Verdana"/>
          <w:b/>
        </w:rPr>
        <w:t>tilbud 2012-15</w:t>
      </w:r>
      <w:r>
        <w:rPr>
          <w:rFonts w:ascii="Verdana" w:hAnsi="Verdana"/>
          <w:b/>
        </w:rPr>
        <w:t xml:space="preserve"> (se vedlegg)</w:t>
      </w:r>
    </w:p>
    <w:p w:rsidR="00622F55" w:rsidRDefault="00622F55" w:rsidP="00622F55">
      <w:pPr>
        <w:rPr>
          <w:rFonts w:ascii="Verdana" w:hAnsi="Verdana"/>
        </w:rPr>
      </w:pPr>
      <w:r>
        <w:rPr>
          <w:rFonts w:ascii="Verdana" w:hAnsi="Verdana"/>
        </w:rPr>
        <w:t xml:space="preserve">Åge Risdal fra </w:t>
      </w:r>
      <w:r w:rsidRPr="00384F1F">
        <w:rPr>
          <w:rFonts w:ascii="Verdana" w:hAnsi="Verdana"/>
        </w:rPr>
        <w:t xml:space="preserve">Utdanningsdirektoratet </w:t>
      </w:r>
      <w:r>
        <w:rPr>
          <w:rFonts w:ascii="Verdana" w:hAnsi="Verdana"/>
        </w:rPr>
        <w:t xml:space="preserve">innledet om direktoratets </w:t>
      </w:r>
      <w:r w:rsidRPr="00384F1F">
        <w:rPr>
          <w:rFonts w:ascii="Verdana" w:hAnsi="Verdana"/>
        </w:rPr>
        <w:t xml:space="preserve">arbeid med nye tilbud innen videreutdanning for lærere. </w:t>
      </w:r>
      <w:r>
        <w:rPr>
          <w:rFonts w:ascii="Verdana" w:hAnsi="Verdana"/>
        </w:rPr>
        <w:t>D</w:t>
      </w:r>
      <w:r w:rsidRPr="00384F1F">
        <w:rPr>
          <w:rFonts w:ascii="Verdana" w:hAnsi="Verdana"/>
        </w:rPr>
        <w:t xml:space="preserve">e faglige rådene </w:t>
      </w:r>
      <w:r>
        <w:rPr>
          <w:rFonts w:ascii="Verdana" w:hAnsi="Verdana"/>
        </w:rPr>
        <w:t>er bedt om å komme</w:t>
      </w:r>
      <w:r w:rsidRPr="00384F1F">
        <w:rPr>
          <w:rFonts w:ascii="Verdana" w:hAnsi="Verdana"/>
        </w:rPr>
        <w:t xml:space="preserve"> med innspill til hvilke tilbud de faglige rådene mener Utdanni</w:t>
      </w:r>
      <w:r>
        <w:rPr>
          <w:rFonts w:ascii="Verdana" w:hAnsi="Verdana"/>
        </w:rPr>
        <w:t xml:space="preserve">ngsdirektoratet bør prioritere. </w:t>
      </w:r>
      <w:r w:rsidRPr="00384F1F">
        <w:rPr>
          <w:rFonts w:ascii="Verdana" w:hAnsi="Verdana"/>
        </w:rPr>
        <w:t xml:space="preserve">Dette en del av strategien «Kompetanse for kvalitet». </w:t>
      </w:r>
      <w:r>
        <w:rPr>
          <w:rFonts w:ascii="Verdana" w:hAnsi="Verdana"/>
        </w:rPr>
        <w:t>Rådet behandlet</w:t>
      </w:r>
      <w:r w:rsidRPr="00384F1F">
        <w:rPr>
          <w:rFonts w:ascii="Verdana" w:hAnsi="Verdana"/>
        </w:rPr>
        <w:t xml:space="preserve"> saken.</w:t>
      </w:r>
      <w:r>
        <w:rPr>
          <w:rFonts w:ascii="Verdana" w:hAnsi="Verdana"/>
        </w:rPr>
        <w:t xml:space="preserve"> Følgende ble fremhevet: I </w:t>
      </w:r>
      <w:r w:rsidR="002571D1">
        <w:rPr>
          <w:rFonts w:ascii="Verdana" w:hAnsi="Verdana"/>
        </w:rPr>
        <w:t>h</w:t>
      </w:r>
      <w:r>
        <w:rPr>
          <w:rFonts w:ascii="Verdana" w:hAnsi="Verdana"/>
        </w:rPr>
        <w:t xml:space="preserve">else- og oppvekstfag er det færre fagarbeidere som er yrkeslærere i dette fagfeltet. Det menneskelige aspektet (menneskekunnskap) er mer framtredende i helse- og oppvekstfag enn i andre utdanningsprogram. I tillegg til det menneskelige aspektet, bør også flerkulturelle, flerspråklige aspekt inn i videreutdanningene. Følgende ble foreslått som innspill: </w:t>
      </w:r>
    </w:p>
    <w:p w:rsidR="00622F55" w:rsidRDefault="00622F55" w:rsidP="00622F55">
      <w:pPr>
        <w:rPr>
          <w:rFonts w:ascii="Verdana" w:hAnsi="Verdana"/>
        </w:rPr>
      </w:pPr>
      <w:r>
        <w:rPr>
          <w:rFonts w:ascii="Verdana" w:hAnsi="Verdana"/>
        </w:rPr>
        <w:t xml:space="preserve">- Praksisretting av yrkesfaget via hospitering i en periode innen fag. Tilbud om å være profesjonelle hospitanter i tillegg til etterutdanningsmidler som allerede brukes? </w:t>
      </w:r>
    </w:p>
    <w:p w:rsidR="00622F55" w:rsidRDefault="00622F55" w:rsidP="00622F55">
      <w:pPr>
        <w:rPr>
          <w:rFonts w:ascii="Verdana" w:hAnsi="Verdana"/>
        </w:rPr>
      </w:pPr>
      <w:r>
        <w:rPr>
          <w:rFonts w:ascii="Verdana" w:hAnsi="Verdana"/>
        </w:rPr>
        <w:t xml:space="preserve">- Simuleringer som </w:t>
      </w:r>
      <w:r w:rsidRPr="00813D54">
        <w:rPr>
          <w:rFonts w:ascii="Verdana" w:hAnsi="Verdana"/>
          <w:b/>
        </w:rPr>
        <w:t>pedagogisk metode</w:t>
      </w:r>
      <w:r>
        <w:rPr>
          <w:rFonts w:ascii="Verdana" w:hAnsi="Verdana"/>
        </w:rPr>
        <w:t xml:space="preserve"> i praksisnære situasjoner viktig i videreutdanning. Sikrer faglig refleksjon. </w:t>
      </w:r>
    </w:p>
    <w:p w:rsidR="00622F55" w:rsidRDefault="00622F55" w:rsidP="00622F55">
      <w:pPr>
        <w:rPr>
          <w:rFonts w:ascii="Verdana" w:hAnsi="Verdana"/>
        </w:rPr>
      </w:pPr>
      <w:r>
        <w:rPr>
          <w:rFonts w:ascii="Verdana" w:hAnsi="Verdana"/>
        </w:rPr>
        <w:t xml:space="preserve">- Fokus på instruktørnivået, “trainer trainere-kurs” innen videreutdanning, spre i skoleverket på arbeidsfeltet. Knytte praksisfeltet opp mot skolen. </w:t>
      </w:r>
    </w:p>
    <w:p w:rsidR="00622F55" w:rsidRDefault="00622F55" w:rsidP="00622F55">
      <w:pPr>
        <w:rPr>
          <w:rFonts w:ascii="Verdana" w:hAnsi="Verdana"/>
        </w:rPr>
      </w:pPr>
      <w:r>
        <w:rPr>
          <w:rFonts w:ascii="Verdana" w:hAnsi="Verdana"/>
        </w:rPr>
        <w:t>- Satse på prosjekt til fordypning i regionene</w:t>
      </w:r>
    </w:p>
    <w:p w:rsidR="00622F55" w:rsidRDefault="00622F55" w:rsidP="00622F55">
      <w:pPr>
        <w:rPr>
          <w:rFonts w:ascii="Verdana" w:hAnsi="Verdana"/>
        </w:rPr>
      </w:pPr>
    </w:p>
    <w:p w:rsidR="00622F55" w:rsidRDefault="00622F55" w:rsidP="00622F55">
      <w:pPr>
        <w:rPr>
          <w:rFonts w:ascii="Verdana" w:hAnsi="Verdana"/>
        </w:rPr>
      </w:pPr>
      <w:r>
        <w:rPr>
          <w:rFonts w:ascii="Verdana" w:hAnsi="Verdana"/>
        </w:rPr>
        <w:t>Vedtak: Innspillene oversendes direktoratet innen 20. september 1212.</w:t>
      </w:r>
    </w:p>
    <w:p w:rsidR="00622F55" w:rsidRDefault="00622F55" w:rsidP="00622F55">
      <w:pPr>
        <w:rPr>
          <w:rFonts w:ascii="Verdana" w:hAnsi="Verdana"/>
        </w:rPr>
      </w:pPr>
    </w:p>
    <w:p w:rsidR="00622F55" w:rsidRDefault="00622F55" w:rsidP="00622F55">
      <w:pPr>
        <w:rPr>
          <w:rFonts w:ascii="Verdana" w:hAnsi="Verdana"/>
          <w:b/>
        </w:rPr>
      </w:pPr>
      <w:r w:rsidRPr="005B3C56">
        <w:rPr>
          <w:rFonts w:ascii="Verdana" w:hAnsi="Verdana"/>
          <w:b/>
        </w:rPr>
        <w:t>Sak 38.12</w:t>
      </w:r>
      <w:r>
        <w:rPr>
          <w:rFonts w:ascii="Verdana" w:hAnsi="Verdana"/>
        </w:rPr>
        <w:t xml:space="preserve"> </w:t>
      </w:r>
      <w:r>
        <w:rPr>
          <w:rFonts w:ascii="Verdana" w:hAnsi="Verdana"/>
          <w:b/>
        </w:rPr>
        <w:t>Høring Statens Vegvesen frist 3</w:t>
      </w:r>
      <w:r w:rsidRPr="0009252B">
        <w:rPr>
          <w:rFonts w:ascii="Verdana" w:hAnsi="Verdana"/>
          <w:b/>
        </w:rPr>
        <w:t xml:space="preserve">0.09.12 – Forslag til endring i utrykningsforskrift. </w:t>
      </w:r>
    </w:p>
    <w:p w:rsidR="00622F55" w:rsidRPr="00AF426A" w:rsidRDefault="00622F55" w:rsidP="00622F55">
      <w:pPr>
        <w:rPr>
          <w:rFonts w:ascii="Verdana" w:hAnsi="Verdana"/>
        </w:rPr>
      </w:pPr>
      <w:r w:rsidRPr="00AF426A">
        <w:rPr>
          <w:rFonts w:ascii="Verdana" w:hAnsi="Verdana"/>
        </w:rPr>
        <w:t>I høringsbrevet fra Statens Vegvesen st</w:t>
      </w:r>
      <w:r>
        <w:rPr>
          <w:rFonts w:ascii="Verdana" w:hAnsi="Verdana"/>
        </w:rPr>
        <w:t>å</w:t>
      </w:r>
      <w:r w:rsidRPr="00AF426A">
        <w:rPr>
          <w:rFonts w:ascii="Verdana" w:hAnsi="Verdana"/>
        </w:rPr>
        <w:t xml:space="preserve">r følgende: </w:t>
      </w:r>
    </w:p>
    <w:p w:rsidR="00622F55" w:rsidRDefault="00622F55" w:rsidP="00622F55">
      <w:pPr>
        <w:rPr>
          <w:rStyle w:val="Hyperkobling"/>
          <w:rFonts w:ascii="Verdana" w:hAnsi="Verdana"/>
        </w:rPr>
      </w:pPr>
      <w:r w:rsidRPr="00AF426A">
        <w:rPr>
          <w:rFonts w:ascii="Verdana" w:hAnsi="Verdana"/>
        </w:rPr>
        <w:t>§ 6 første ledd bokstav b</w:t>
      </w:r>
      <w:r>
        <w:rPr>
          <w:rFonts w:ascii="Verdana" w:hAnsi="Verdana"/>
        </w:rPr>
        <w:t>: “</w:t>
      </w:r>
      <w:r w:rsidRPr="00AF426A">
        <w:rPr>
          <w:rFonts w:ascii="Verdana" w:hAnsi="Verdana"/>
        </w:rPr>
        <w:t>Vi ønsker innspill via denne høringen rundt spørsmålet om lærlinger i ambulansefag og muligheten for at de kan begynne utrykningsopplæringen før d</w:t>
      </w:r>
      <w:r>
        <w:rPr>
          <w:rFonts w:ascii="Verdana" w:hAnsi="Verdana"/>
        </w:rPr>
        <w:t xml:space="preserve">e fyller 20 år. Hvordan vil de </w:t>
      </w:r>
      <w:r w:rsidRPr="00AF426A">
        <w:rPr>
          <w:rFonts w:ascii="Verdana" w:hAnsi="Verdana"/>
        </w:rPr>
        <w:t>kunne dekke kravene til forkunnskaper og ferdigheter innen bilkjøring som er viktige moment i dagens læreplan og forskrift. Siden vi ønsker innspill til denne, har vi ikke tatt inn det som et forslag i endringsforskriften</w:t>
      </w:r>
      <w:r>
        <w:rPr>
          <w:rFonts w:ascii="Verdana" w:hAnsi="Verdana"/>
        </w:rPr>
        <w:t>”</w:t>
      </w:r>
      <w:r w:rsidRPr="00AF426A">
        <w:rPr>
          <w:rFonts w:ascii="Verdana" w:hAnsi="Verdana"/>
        </w:rPr>
        <w:t xml:space="preserve">. </w:t>
      </w:r>
      <w:r w:rsidRPr="00B515FB">
        <w:rPr>
          <w:rFonts w:ascii="Verdana" w:hAnsi="Verdana"/>
        </w:rPr>
        <w:t xml:space="preserve">Sekretariatet ber faglig råd vurdere </w:t>
      </w:r>
      <w:r>
        <w:rPr>
          <w:rFonts w:ascii="Verdana" w:hAnsi="Verdana"/>
        </w:rPr>
        <w:t xml:space="preserve">om det bør avgis </w:t>
      </w:r>
      <w:r w:rsidRPr="00B515FB">
        <w:rPr>
          <w:rFonts w:ascii="Verdana" w:hAnsi="Verdana"/>
        </w:rPr>
        <w:t>høringsuttalelse</w:t>
      </w:r>
      <w:r>
        <w:rPr>
          <w:rFonts w:ascii="Verdana" w:hAnsi="Verdana"/>
        </w:rPr>
        <w:t xml:space="preserve"> og gi ev. innspill til denne. Høringsf</w:t>
      </w:r>
      <w:r w:rsidRPr="00FD5A0D">
        <w:rPr>
          <w:rFonts w:ascii="Verdana" w:hAnsi="Verdana"/>
        </w:rPr>
        <w:t>rist 30. september 2012</w:t>
      </w:r>
      <w:r>
        <w:rPr>
          <w:rFonts w:ascii="Verdana" w:hAnsi="Verdana"/>
        </w:rPr>
        <w:t>.</w:t>
      </w:r>
      <w:r w:rsidRPr="00FD5A0D">
        <w:rPr>
          <w:rFonts w:ascii="Verdana" w:hAnsi="Verdana"/>
        </w:rPr>
        <w:t xml:space="preserve"> </w:t>
      </w:r>
      <w:r>
        <w:rPr>
          <w:rFonts w:ascii="Verdana" w:hAnsi="Verdana"/>
        </w:rPr>
        <w:t>Fullstendige h</w:t>
      </w:r>
      <w:r w:rsidRPr="0009252B">
        <w:rPr>
          <w:rFonts w:ascii="Verdana" w:hAnsi="Verdana"/>
        </w:rPr>
        <w:t>øringsdokumente</w:t>
      </w:r>
      <w:r>
        <w:rPr>
          <w:rFonts w:ascii="Verdana" w:hAnsi="Verdana"/>
        </w:rPr>
        <w:t>r</w:t>
      </w:r>
      <w:r w:rsidRPr="0009252B">
        <w:rPr>
          <w:rFonts w:ascii="Verdana" w:hAnsi="Verdana"/>
        </w:rPr>
        <w:t xml:space="preserve"> finnes på </w:t>
      </w:r>
      <w:hyperlink r:id="rId10" w:history="1">
        <w:r w:rsidRPr="00E63458">
          <w:rPr>
            <w:rStyle w:val="Hyperkobling"/>
            <w:rFonts w:ascii="Verdana" w:hAnsi="Verdana"/>
          </w:rPr>
          <w:t>http://www.vegvesen.no/Fag/Publikasjoner/Horinger</w:t>
        </w:r>
      </w:hyperlink>
      <w:r>
        <w:rPr>
          <w:rStyle w:val="Hyperkobling"/>
          <w:rFonts w:ascii="Verdana" w:hAnsi="Verdana"/>
        </w:rPr>
        <w:t>.</w:t>
      </w:r>
    </w:p>
    <w:p w:rsidR="00622F55" w:rsidRPr="00383450" w:rsidRDefault="00622F55" w:rsidP="00622F55">
      <w:pPr>
        <w:rPr>
          <w:rFonts w:ascii="Verdana" w:hAnsi="Verdana"/>
        </w:rPr>
      </w:pPr>
    </w:p>
    <w:p w:rsidR="00622F55" w:rsidRPr="00DA6592" w:rsidRDefault="00622F55" w:rsidP="00622F55">
      <w:pPr>
        <w:rPr>
          <w:rFonts w:ascii="Verdana" w:hAnsi="Verdana"/>
        </w:rPr>
      </w:pPr>
      <w:r w:rsidRPr="00DA6592">
        <w:rPr>
          <w:rFonts w:ascii="Verdana" w:hAnsi="Verdana"/>
        </w:rPr>
        <w:t xml:space="preserve">Rådet noterte seg at det ikke er forslag til endringer i tekst til forskriften, men at man ber om uttalelse om hvordan opplæring i utrykningskjøring har betydning for lærlingeløpet. Rådet pekte på at dette betyr at det åpnes for å diskutere kjøreopplæring til ungdom under 20 år. </w:t>
      </w:r>
      <w:r>
        <w:rPr>
          <w:rFonts w:ascii="Verdana" w:hAnsi="Verdana"/>
        </w:rPr>
        <w:t>Rådet vekta at k</w:t>
      </w:r>
      <w:r w:rsidRPr="00DA6592">
        <w:rPr>
          <w:rFonts w:ascii="Verdana" w:hAnsi="Verdana"/>
        </w:rPr>
        <w:t>ompetansebevis i utrykningskjøring er i praksis en forutsetning for å få fast ansettelse som fagarbeider i ambulansetjenesten. Opplæringen som ligger til grunn for dette kompetansebeviset er i dag ikke en del av opplæringen i ambulansefaget. Dette fører til at læreplanen slik den nå foreligger ikke gir fullverdig kompetanse til å utøve yrket. Det er derfor positivt at vegmyndighetene nå åpner for å se på om det vil være mulig at lærlinger i ambulansefaget kan få opplæring i utrykningskjøring.</w:t>
      </w:r>
    </w:p>
    <w:p w:rsidR="00ED7980" w:rsidRDefault="00ED7980" w:rsidP="00622F55">
      <w:pPr>
        <w:rPr>
          <w:rFonts w:ascii="Verdana" w:hAnsi="Verdana"/>
        </w:rPr>
      </w:pPr>
    </w:p>
    <w:p w:rsidR="00622F55" w:rsidRDefault="00622F55" w:rsidP="00622F55">
      <w:pPr>
        <w:rPr>
          <w:rFonts w:ascii="Verdana" w:hAnsi="Verdana"/>
        </w:rPr>
      </w:pPr>
      <w:r w:rsidRPr="00DA6592">
        <w:rPr>
          <w:rFonts w:ascii="Verdana" w:hAnsi="Verdana"/>
        </w:rPr>
        <w:lastRenderedPageBreak/>
        <w:t>Rådet påpekte at man ikke kan regulere inn kjøreopplæring uten videre. Dette reiser prinsipielle spørsmål knyttet til aldersgrense, læreplan nå, innstramming av hvem som skal drive opplæring på dette, sertifisering etc. For og motforestillinger ble diskutert i forhold til aldersgrensen og modell for opplæring per i dag. En endring på kjøreopplæringen, kan bety en ending av opplæringsmodell med trinnvis opplæring over tid. Det ble fremhevet at det er viktig å finne balanse for hva veimyndighetene kan gjøre og hva utdanningssiden skal ta seg av. Det ble påpekt at det er viktig med forankring i organisasjonene. Behov for å sikre rekruttering bør tas i betraktning. Vedtak: AU lager utkast til høringssvar før oversending via sekretariatet til Statens vegvesen innen 30. sept</w:t>
      </w:r>
      <w:r w:rsidR="00ED7980">
        <w:rPr>
          <w:rFonts w:ascii="Verdana" w:hAnsi="Verdana"/>
        </w:rPr>
        <w:t>ember 2012</w:t>
      </w:r>
      <w:r w:rsidRPr="00DA6592">
        <w:rPr>
          <w:rFonts w:ascii="Verdana" w:hAnsi="Verdana"/>
        </w:rPr>
        <w:t xml:space="preserve">. </w:t>
      </w:r>
    </w:p>
    <w:p w:rsidR="00622F55" w:rsidRDefault="00622F55" w:rsidP="00622F55">
      <w:pPr>
        <w:rPr>
          <w:rFonts w:ascii="Verdana" w:hAnsi="Verdana"/>
        </w:rPr>
      </w:pPr>
    </w:p>
    <w:p w:rsidR="00622F55" w:rsidRPr="00FB16BA" w:rsidRDefault="00622F55" w:rsidP="00622F55">
      <w:pPr>
        <w:rPr>
          <w:rFonts w:ascii="Verdana" w:hAnsi="Verdana"/>
        </w:rPr>
      </w:pPr>
      <w:r>
        <w:rPr>
          <w:rFonts w:ascii="Verdana" w:hAnsi="Verdana"/>
        </w:rPr>
        <w:t>Vedtak: AU lager utkast til høringssvar før oversending via sekretariatet til Statens vegvesen innen 30.sept</w:t>
      </w:r>
      <w:r w:rsidR="00ED7980">
        <w:rPr>
          <w:rFonts w:ascii="Verdana" w:hAnsi="Verdana"/>
        </w:rPr>
        <w:t>ember 2012</w:t>
      </w:r>
      <w:r>
        <w:rPr>
          <w:rFonts w:ascii="Verdana" w:hAnsi="Verdana"/>
        </w:rPr>
        <w:t xml:space="preserve">. </w:t>
      </w:r>
    </w:p>
    <w:p w:rsidR="00622F55" w:rsidRDefault="00622F55" w:rsidP="00622F55">
      <w:pPr>
        <w:rPr>
          <w:rFonts w:ascii="Verdana" w:hAnsi="Verdana"/>
          <w:b/>
        </w:rPr>
      </w:pPr>
    </w:p>
    <w:p w:rsidR="00622F55" w:rsidRDefault="00622F55" w:rsidP="00622F55">
      <w:pPr>
        <w:rPr>
          <w:rFonts w:ascii="Verdana" w:hAnsi="Verdana"/>
          <w:b/>
        </w:rPr>
      </w:pPr>
    </w:p>
    <w:p w:rsidR="00622F55" w:rsidRPr="0009252B" w:rsidRDefault="00622F55" w:rsidP="00622F55">
      <w:pPr>
        <w:rPr>
          <w:rFonts w:ascii="Verdana" w:hAnsi="Verdana"/>
          <w:b/>
        </w:rPr>
      </w:pPr>
      <w:r>
        <w:rPr>
          <w:rFonts w:ascii="Verdana" w:hAnsi="Verdana"/>
          <w:b/>
        </w:rPr>
        <w:t xml:space="preserve">Sak 39 12 </w:t>
      </w:r>
      <w:r w:rsidRPr="0009252B">
        <w:rPr>
          <w:rFonts w:ascii="Verdana" w:hAnsi="Verdana"/>
          <w:b/>
        </w:rPr>
        <w:t>Rådets vurdering av godkjenning av praksis i bar</w:t>
      </w:r>
      <w:r>
        <w:rPr>
          <w:rFonts w:ascii="Verdana" w:hAnsi="Verdana"/>
          <w:b/>
        </w:rPr>
        <w:t xml:space="preserve">ne- og ungdomsarbeiderfaget (se </w:t>
      </w:r>
      <w:r w:rsidRPr="0009252B">
        <w:rPr>
          <w:rFonts w:ascii="Verdana" w:hAnsi="Verdana"/>
          <w:b/>
        </w:rPr>
        <w:t>to vedlegg) v/Wenche Skorbakk</w:t>
      </w:r>
    </w:p>
    <w:p w:rsidR="00622F55" w:rsidRDefault="00622F55" w:rsidP="00622F55">
      <w:pPr>
        <w:rPr>
          <w:rFonts w:ascii="Verdana" w:hAnsi="Verdana"/>
        </w:rPr>
      </w:pPr>
      <w:r w:rsidRPr="0009252B">
        <w:rPr>
          <w:rFonts w:ascii="Verdana" w:hAnsi="Verdana"/>
        </w:rPr>
        <w:t>Om tolkning og praktisering av reglene for godkjenning av praksis i barne- og ungdomsarbeiderfaget innenfor praksiskandidatordningen. Rådet fikk en orientering om saken av Åge Hanssen, Utdanningsdirektora</w:t>
      </w:r>
      <w:r>
        <w:rPr>
          <w:rFonts w:ascii="Verdana" w:hAnsi="Verdana"/>
        </w:rPr>
        <w:t>tet i rådsmøte 18.6.2012. Rådet</w:t>
      </w:r>
      <w:r w:rsidRPr="0009252B">
        <w:rPr>
          <w:rFonts w:ascii="Verdana" w:hAnsi="Verdana"/>
        </w:rPr>
        <w:t xml:space="preserve"> behandler direktoratets b</w:t>
      </w:r>
      <w:r>
        <w:rPr>
          <w:rFonts w:ascii="Verdana" w:hAnsi="Verdana"/>
        </w:rPr>
        <w:t>rev av 15.5 2012</w:t>
      </w:r>
      <w:r w:rsidRPr="0009252B">
        <w:rPr>
          <w:rFonts w:ascii="Verdana" w:hAnsi="Verdana"/>
        </w:rPr>
        <w:t>.</w:t>
      </w:r>
    </w:p>
    <w:p w:rsidR="00622F55" w:rsidRDefault="00622F55" w:rsidP="00622F55">
      <w:pPr>
        <w:rPr>
          <w:rFonts w:ascii="Verdana" w:hAnsi="Verdana"/>
        </w:rPr>
      </w:pPr>
    </w:p>
    <w:p w:rsidR="00622F55" w:rsidRDefault="00622F55" w:rsidP="00622F55">
      <w:pPr>
        <w:rPr>
          <w:rFonts w:ascii="Verdana" w:hAnsi="Verdana"/>
        </w:rPr>
      </w:pPr>
      <w:r>
        <w:rPr>
          <w:rFonts w:ascii="Verdana" w:hAnsi="Verdana"/>
        </w:rPr>
        <w:t>Det er ulik</w:t>
      </w:r>
      <w:r w:rsidRPr="009A3F4F">
        <w:rPr>
          <w:rFonts w:ascii="Verdana" w:hAnsi="Verdana"/>
        </w:rPr>
        <w:t xml:space="preserve"> tolkning i praksisgodkjenning mellom fylkene. </w:t>
      </w:r>
      <w:r>
        <w:rPr>
          <w:rFonts w:ascii="Verdana" w:hAnsi="Verdana"/>
        </w:rPr>
        <w:t>Diskusjonen vektla at det er k</w:t>
      </w:r>
      <w:r w:rsidRPr="009A3F4F">
        <w:rPr>
          <w:rFonts w:ascii="Verdana" w:hAnsi="Verdana"/>
        </w:rPr>
        <w:t xml:space="preserve">ompetansen som </w:t>
      </w:r>
      <w:r>
        <w:rPr>
          <w:rFonts w:ascii="Verdana" w:hAnsi="Verdana"/>
        </w:rPr>
        <w:t xml:space="preserve">står i læreplanen som </w:t>
      </w:r>
      <w:r w:rsidRPr="009A3F4F">
        <w:rPr>
          <w:rFonts w:ascii="Verdana" w:hAnsi="Verdana"/>
        </w:rPr>
        <w:t xml:space="preserve">er det viktige. </w:t>
      </w:r>
      <w:r>
        <w:rPr>
          <w:rFonts w:ascii="Verdana" w:hAnsi="Verdana"/>
        </w:rPr>
        <w:t xml:space="preserve">Kompetansemålene er overførbare mellom arenaer. Nasjonalt styrende læreplaner. Det står </w:t>
      </w:r>
      <w:r w:rsidRPr="009A3F4F">
        <w:rPr>
          <w:rFonts w:ascii="Verdana" w:hAnsi="Verdana"/>
        </w:rPr>
        <w:t xml:space="preserve">ikke noe i </w:t>
      </w:r>
      <w:r>
        <w:rPr>
          <w:rFonts w:ascii="Verdana" w:hAnsi="Verdana"/>
        </w:rPr>
        <w:t xml:space="preserve">kompetansemålene i </w:t>
      </w:r>
      <w:r w:rsidRPr="009A3F4F">
        <w:rPr>
          <w:rFonts w:ascii="Verdana" w:hAnsi="Verdana"/>
        </w:rPr>
        <w:t xml:space="preserve">læreplan om </w:t>
      </w:r>
      <w:r>
        <w:rPr>
          <w:rFonts w:ascii="Verdana" w:hAnsi="Verdana"/>
        </w:rPr>
        <w:t xml:space="preserve">at man må ha praksis knyttet til ulike </w:t>
      </w:r>
      <w:r w:rsidRPr="009A3F4F">
        <w:rPr>
          <w:rFonts w:ascii="Verdana" w:hAnsi="Verdana"/>
        </w:rPr>
        <w:t>aldersgruppe</w:t>
      </w:r>
      <w:r>
        <w:rPr>
          <w:rFonts w:ascii="Verdana" w:hAnsi="Verdana"/>
        </w:rPr>
        <w:t>r</w:t>
      </w:r>
      <w:r w:rsidRPr="009A3F4F">
        <w:rPr>
          <w:rFonts w:ascii="Verdana" w:hAnsi="Verdana"/>
        </w:rPr>
        <w:t xml:space="preserve">. </w:t>
      </w:r>
      <w:r>
        <w:rPr>
          <w:rFonts w:ascii="Verdana" w:hAnsi="Verdana"/>
        </w:rPr>
        <w:t>Det ble diskutert at man må sette krav til et visst omfang av praksis, f eks k</w:t>
      </w:r>
      <w:r w:rsidRPr="009A3F4F">
        <w:rPr>
          <w:rFonts w:ascii="Verdana" w:hAnsi="Verdana"/>
        </w:rPr>
        <w:t xml:space="preserve">ortere enn 3 måneders </w:t>
      </w:r>
      <w:r w:rsidR="00FA2096">
        <w:rPr>
          <w:rFonts w:ascii="Verdana" w:hAnsi="Verdana"/>
        </w:rPr>
        <w:t xml:space="preserve">sammenhengende </w:t>
      </w:r>
      <w:r w:rsidRPr="009A3F4F">
        <w:rPr>
          <w:rFonts w:ascii="Verdana" w:hAnsi="Verdana"/>
        </w:rPr>
        <w:t>praksis</w:t>
      </w:r>
      <w:r>
        <w:rPr>
          <w:rFonts w:ascii="Verdana" w:hAnsi="Verdana"/>
        </w:rPr>
        <w:t>,</w:t>
      </w:r>
      <w:r w:rsidRPr="009A3F4F">
        <w:rPr>
          <w:rFonts w:ascii="Verdana" w:hAnsi="Verdana"/>
        </w:rPr>
        <w:t xml:space="preserve"> bør </w:t>
      </w:r>
      <w:r>
        <w:rPr>
          <w:rFonts w:ascii="Verdana" w:hAnsi="Verdana"/>
        </w:rPr>
        <w:t xml:space="preserve">ikke </w:t>
      </w:r>
      <w:r w:rsidRPr="009A3F4F">
        <w:rPr>
          <w:rFonts w:ascii="Verdana" w:hAnsi="Verdana"/>
        </w:rPr>
        <w:t>regne</w:t>
      </w:r>
      <w:r>
        <w:rPr>
          <w:rFonts w:ascii="Verdana" w:hAnsi="Verdana"/>
        </w:rPr>
        <w:t>s</w:t>
      </w:r>
      <w:r w:rsidRPr="009A3F4F">
        <w:rPr>
          <w:rFonts w:ascii="Verdana" w:hAnsi="Verdana"/>
        </w:rPr>
        <w:t xml:space="preserve"> med. Dokumentert praksis må være i</w:t>
      </w:r>
      <w:r>
        <w:rPr>
          <w:rFonts w:ascii="Verdana" w:hAnsi="Verdana"/>
        </w:rPr>
        <w:t xml:space="preserve"> </w:t>
      </w:r>
      <w:r w:rsidRPr="009A3F4F">
        <w:rPr>
          <w:rFonts w:ascii="Verdana" w:hAnsi="Verdana"/>
        </w:rPr>
        <w:t>f</w:t>
      </w:r>
      <w:r>
        <w:rPr>
          <w:rFonts w:ascii="Verdana" w:hAnsi="Verdana"/>
        </w:rPr>
        <w:t xml:space="preserve">orhold </w:t>
      </w:r>
      <w:r w:rsidRPr="009A3F4F">
        <w:rPr>
          <w:rFonts w:ascii="Verdana" w:hAnsi="Verdana"/>
        </w:rPr>
        <w:t>t</w:t>
      </w:r>
      <w:r>
        <w:rPr>
          <w:rFonts w:ascii="Verdana" w:hAnsi="Verdana"/>
        </w:rPr>
        <w:t>il</w:t>
      </w:r>
      <w:r w:rsidRPr="009A3F4F">
        <w:rPr>
          <w:rFonts w:ascii="Verdana" w:hAnsi="Verdana"/>
        </w:rPr>
        <w:t xml:space="preserve"> erverv i et lønnet arbeid. </w:t>
      </w:r>
      <w:r>
        <w:rPr>
          <w:rFonts w:ascii="Verdana" w:hAnsi="Verdana"/>
        </w:rPr>
        <w:t>Det ble spilt inn at det er viktig å u</w:t>
      </w:r>
      <w:r w:rsidRPr="009A3F4F">
        <w:rPr>
          <w:rFonts w:ascii="Verdana" w:hAnsi="Verdana"/>
        </w:rPr>
        <w:t xml:space="preserve">tvikle metode for realkompetansevurdering, </w:t>
      </w:r>
      <w:r>
        <w:rPr>
          <w:rFonts w:ascii="Verdana" w:hAnsi="Verdana"/>
        </w:rPr>
        <w:t xml:space="preserve">slik at </w:t>
      </w:r>
      <w:r w:rsidRPr="009A3F4F">
        <w:rPr>
          <w:rFonts w:ascii="Verdana" w:hAnsi="Verdana"/>
        </w:rPr>
        <w:t>kompetanse innhentet gj</w:t>
      </w:r>
      <w:r>
        <w:rPr>
          <w:rFonts w:ascii="Verdana" w:hAnsi="Verdana"/>
        </w:rPr>
        <w:t>ennom</w:t>
      </w:r>
      <w:r w:rsidRPr="009A3F4F">
        <w:rPr>
          <w:rFonts w:ascii="Verdana" w:hAnsi="Verdana"/>
        </w:rPr>
        <w:t xml:space="preserve"> annen erfaring</w:t>
      </w:r>
      <w:r>
        <w:rPr>
          <w:rFonts w:ascii="Verdana" w:hAnsi="Verdana"/>
        </w:rPr>
        <w:t>, kan tas inn. Man må dokumentere at man</w:t>
      </w:r>
      <w:r w:rsidRPr="009A3F4F">
        <w:rPr>
          <w:rFonts w:ascii="Verdana" w:hAnsi="Verdana"/>
        </w:rPr>
        <w:t xml:space="preserve"> har jobbet i et fag. </w:t>
      </w:r>
      <w:r>
        <w:rPr>
          <w:rFonts w:ascii="Verdana" w:hAnsi="Verdana"/>
        </w:rPr>
        <w:t>Viktig ikke stille tvil om praksiskandidater i forsøkene som nå gjøres i VOX. Det er viktig å tr</w:t>
      </w:r>
      <w:r w:rsidRPr="009A3F4F">
        <w:rPr>
          <w:rFonts w:ascii="Verdana" w:hAnsi="Verdana"/>
        </w:rPr>
        <w:t xml:space="preserve">ekke </w:t>
      </w:r>
      <w:r>
        <w:rPr>
          <w:rFonts w:ascii="Verdana" w:hAnsi="Verdana"/>
        </w:rPr>
        <w:t xml:space="preserve">opp </w:t>
      </w:r>
      <w:r w:rsidRPr="009A3F4F">
        <w:rPr>
          <w:rFonts w:ascii="Verdana" w:hAnsi="Verdana"/>
        </w:rPr>
        <w:t>noen prinsipper</w:t>
      </w:r>
      <w:r>
        <w:rPr>
          <w:rFonts w:ascii="Verdana" w:hAnsi="Verdana"/>
        </w:rPr>
        <w:t xml:space="preserve">, slik at man også kan overføre til </w:t>
      </w:r>
      <w:r w:rsidRPr="009A3F4F">
        <w:rPr>
          <w:rFonts w:ascii="Verdana" w:hAnsi="Verdana"/>
        </w:rPr>
        <w:t>helsearbeiderfaget</w:t>
      </w:r>
      <w:r>
        <w:rPr>
          <w:rFonts w:ascii="Verdana" w:hAnsi="Verdana"/>
        </w:rPr>
        <w:t>, samt å se på forhold knyttet til arbeid på heltid og deltid</w:t>
      </w:r>
      <w:r w:rsidRPr="009A3F4F">
        <w:rPr>
          <w:rFonts w:ascii="Verdana" w:hAnsi="Verdana"/>
        </w:rPr>
        <w:t xml:space="preserve">. </w:t>
      </w:r>
    </w:p>
    <w:p w:rsidR="00622F55" w:rsidRDefault="00622F55" w:rsidP="00622F55">
      <w:pPr>
        <w:rPr>
          <w:rFonts w:ascii="Verdana" w:hAnsi="Verdana"/>
        </w:rPr>
      </w:pPr>
    </w:p>
    <w:p w:rsidR="00622F55" w:rsidRPr="0009252B" w:rsidRDefault="00622F55" w:rsidP="00622F55">
      <w:pPr>
        <w:rPr>
          <w:rFonts w:ascii="Verdana" w:hAnsi="Verdana"/>
        </w:rPr>
      </w:pPr>
      <w:r>
        <w:rPr>
          <w:rFonts w:ascii="Verdana" w:hAnsi="Verdana"/>
        </w:rPr>
        <w:t xml:space="preserve">Vedtak: Arbeidstakerrepresentant fra Fagforbundet og skoleeierrepresentant lager uttalelse som AU får til uttalelse innen </w:t>
      </w:r>
      <w:r w:rsidR="00ED7980">
        <w:rPr>
          <w:rFonts w:ascii="Verdana" w:hAnsi="Verdana"/>
        </w:rPr>
        <w:t>AU-</w:t>
      </w:r>
      <w:r>
        <w:rPr>
          <w:rFonts w:ascii="Verdana" w:hAnsi="Verdana"/>
        </w:rPr>
        <w:t>møtet 26. september</w:t>
      </w:r>
      <w:r w:rsidR="00ED7980">
        <w:rPr>
          <w:rFonts w:ascii="Verdana" w:hAnsi="Verdana"/>
        </w:rPr>
        <w:t xml:space="preserve"> 2012</w:t>
      </w:r>
      <w:r>
        <w:rPr>
          <w:rFonts w:ascii="Verdana" w:hAnsi="Verdana"/>
        </w:rPr>
        <w:t xml:space="preserve">. </w:t>
      </w:r>
    </w:p>
    <w:p w:rsidR="00622F55" w:rsidRDefault="00622F55" w:rsidP="00622F55">
      <w:pPr>
        <w:rPr>
          <w:rFonts w:ascii="Verdana" w:hAnsi="Verdana"/>
          <w:b/>
        </w:rPr>
      </w:pPr>
    </w:p>
    <w:p w:rsidR="00622F55" w:rsidRPr="00093B76" w:rsidRDefault="00622F55" w:rsidP="00622F55">
      <w:pPr>
        <w:rPr>
          <w:rFonts w:ascii="Verdana" w:hAnsi="Verdana"/>
          <w:b/>
        </w:rPr>
      </w:pPr>
      <w:r>
        <w:rPr>
          <w:rFonts w:ascii="Verdana" w:hAnsi="Verdana"/>
          <w:b/>
        </w:rPr>
        <w:t>Sak 40.12 Endring av helsesekretærfaget?</w:t>
      </w:r>
      <w:r w:rsidRPr="00EE52B5">
        <w:rPr>
          <w:rFonts w:ascii="Verdana" w:hAnsi="Verdana"/>
          <w:b/>
        </w:rPr>
        <w:t xml:space="preserve"> </w:t>
      </w:r>
      <w:r>
        <w:rPr>
          <w:rFonts w:ascii="Verdana" w:hAnsi="Verdana"/>
          <w:b/>
        </w:rPr>
        <w:t xml:space="preserve">(se vedlegg) </w:t>
      </w:r>
      <w:r w:rsidRPr="00EE52B5">
        <w:rPr>
          <w:rFonts w:ascii="Verdana" w:hAnsi="Verdana"/>
          <w:b/>
        </w:rPr>
        <w:t>v/Wenche Skorbakk</w:t>
      </w:r>
    </w:p>
    <w:p w:rsidR="00622F55" w:rsidRDefault="00622F55" w:rsidP="00622F55">
      <w:pPr>
        <w:rPr>
          <w:rFonts w:ascii="Verdana" w:hAnsi="Verdana"/>
        </w:rPr>
      </w:pPr>
      <w:r w:rsidRPr="00093B76">
        <w:rPr>
          <w:rFonts w:ascii="Verdana" w:hAnsi="Verdana"/>
        </w:rPr>
        <w:t xml:space="preserve">Rådet har nedsatt en arbeidsgruppe ledet av Mette Meisingset. Gruppen leverte rapport </w:t>
      </w:r>
      <w:r>
        <w:rPr>
          <w:rFonts w:ascii="Verdana" w:hAnsi="Verdana"/>
        </w:rPr>
        <w:t xml:space="preserve">i </w:t>
      </w:r>
      <w:r w:rsidRPr="00093B76">
        <w:rPr>
          <w:rFonts w:ascii="Verdana" w:hAnsi="Verdana"/>
        </w:rPr>
        <w:t>mai 2012</w:t>
      </w:r>
      <w:r>
        <w:rPr>
          <w:rFonts w:ascii="Verdana" w:hAnsi="Verdana"/>
        </w:rPr>
        <w:t xml:space="preserve"> (se vedlegg)</w:t>
      </w:r>
      <w:r w:rsidRPr="00093B76">
        <w:rPr>
          <w:rFonts w:ascii="Verdana" w:hAnsi="Verdana"/>
        </w:rPr>
        <w:t>. Rådet behandler</w:t>
      </w:r>
      <w:r>
        <w:rPr>
          <w:rFonts w:ascii="Verdana" w:hAnsi="Verdana"/>
        </w:rPr>
        <w:t xml:space="preserve"> saken.</w:t>
      </w:r>
    </w:p>
    <w:p w:rsidR="00622F55" w:rsidRDefault="00622F55" w:rsidP="00622F55">
      <w:pPr>
        <w:rPr>
          <w:rFonts w:ascii="Verdana" w:hAnsi="Verdana"/>
        </w:rPr>
      </w:pPr>
    </w:p>
    <w:p w:rsidR="00622F55" w:rsidRDefault="00622F55" w:rsidP="00622F55">
      <w:pPr>
        <w:rPr>
          <w:rFonts w:ascii="Verdana" w:hAnsi="Verdana"/>
        </w:rPr>
      </w:pPr>
      <w:r>
        <w:rPr>
          <w:rFonts w:ascii="Verdana" w:hAnsi="Verdana"/>
        </w:rPr>
        <w:t xml:space="preserve">Vedtak: Mette Meisingset inviteres til neste møte for å presentere rapporten. </w:t>
      </w:r>
    </w:p>
    <w:p w:rsidR="00622F55" w:rsidRDefault="00622F55" w:rsidP="00622F55">
      <w:pPr>
        <w:rPr>
          <w:rFonts w:ascii="Verdana" w:hAnsi="Verdana"/>
        </w:rPr>
      </w:pPr>
    </w:p>
    <w:p w:rsidR="00622F55" w:rsidRPr="00093B76" w:rsidRDefault="00622F55" w:rsidP="00622F55">
      <w:pPr>
        <w:rPr>
          <w:rFonts w:ascii="Verdana" w:hAnsi="Verdana"/>
        </w:rPr>
      </w:pPr>
    </w:p>
    <w:p w:rsidR="00622F55" w:rsidRPr="00093B76" w:rsidRDefault="00622F55" w:rsidP="00622F55">
      <w:pPr>
        <w:rPr>
          <w:rFonts w:ascii="Verdana" w:hAnsi="Verdana"/>
          <w:b/>
        </w:rPr>
      </w:pPr>
      <w:r>
        <w:rPr>
          <w:rFonts w:ascii="Verdana" w:hAnsi="Verdana"/>
          <w:b/>
        </w:rPr>
        <w:t>Sak 41</w:t>
      </w:r>
      <w:r w:rsidRPr="00093B76">
        <w:rPr>
          <w:rFonts w:ascii="Verdana" w:hAnsi="Verdana"/>
          <w:b/>
        </w:rPr>
        <w:t>.12 Utestående saker</w:t>
      </w:r>
      <w:r>
        <w:rPr>
          <w:rFonts w:ascii="Verdana" w:hAnsi="Verdana"/>
          <w:b/>
        </w:rPr>
        <w:t xml:space="preserve"> v/ Fride Burton:</w:t>
      </w:r>
    </w:p>
    <w:p w:rsidR="00622F55" w:rsidRPr="00093B76" w:rsidRDefault="00622F55" w:rsidP="00622F55">
      <w:pPr>
        <w:numPr>
          <w:ilvl w:val="0"/>
          <w:numId w:val="1"/>
        </w:numPr>
        <w:rPr>
          <w:rFonts w:ascii="Verdana" w:hAnsi="Verdana"/>
          <w:b/>
        </w:rPr>
      </w:pPr>
      <w:r>
        <w:rPr>
          <w:rFonts w:ascii="Verdana" w:hAnsi="Verdana"/>
          <w:b/>
        </w:rPr>
        <w:t>Kompetanse for apotekteknikere v/Olav Østebø</w:t>
      </w:r>
    </w:p>
    <w:p w:rsidR="00622F55" w:rsidRPr="00093B76" w:rsidRDefault="00622F55" w:rsidP="00622F55">
      <w:pPr>
        <w:rPr>
          <w:rFonts w:ascii="Verdana" w:hAnsi="Verdana"/>
        </w:rPr>
      </w:pPr>
      <w:r w:rsidRPr="00093B76">
        <w:rPr>
          <w:rFonts w:ascii="Verdana" w:hAnsi="Verdana"/>
        </w:rPr>
        <w:t>I rådets møte 11.04.12 ble det vedtatt å opprette en arbeidsgruppe: Kompetanse for apotek</w:t>
      </w:r>
      <w:r>
        <w:rPr>
          <w:rFonts w:ascii="Verdana" w:hAnsi="Verdana"/>
        </w:rPr>
        <w:t>teknikere</w:t>
      </w:r>
      <w:r w:rsidRPr="00093B76">
        <w:rPr>
          <w:rFonts w:ascii="Verdana" w:hAnsi="Verdana"/>
        </w:rPr>
        <w:t xml:space="preserve">.  </w:t>
      </w:r>
    </w:p>
    <w:p w:rsidR="00622F55" w:rsidRDefault="00622F55" w:rsidP="00622F55">
      <w:pPr>
        <w:rPr>
          <w:rFonts w:ascii="Verdana" w:hAnsi="Verdana"/>
        </w:rPr>
      </w:pPr>
      <w:r w:rsidRPr="00093B76">
        <w:rPr>
          <w:rFonts w:ascii="Verdana" w:hAnsi="Verdana"/>
        </w:rPr>
        <w:t xml:space="preserve">Olav Østebø </w:t>
      </w:r>
      <w:r>
        <w:rPr>
          <w:rFonts w:ascii="Verdana" w:hAnsi="Verdana"/>
        </w:rPr>
        <w:t>la fram saken. Det er viktig at arbeidsgruppen får opp de ulike modellene, (3 årig el. 2+2). Mandat å utrede hva man har per i dag. Farmasiforbundet ønsker også arbeidsgruppe. Viktig å innhente synspunkter.</w:t>
      </w:r>
    </w:p>
    <w:p w:rsidR="00622F55" w:rsidRDefault="00622F55" w:rsidP="00622F55">
      <w:pPr>
        <w:rPr>
          <w:rFonts w:ascii="Verdana" w:hAnsi="Verdana"/>
        </w:rPr>
      </w:pPr>
      <w:r>
        <w:rPr>
          <w:rFonts w:ascii="Verdana" w:hAnsi="Verdana"/>
        </w:rPr>
        <w:t xml:space="preserve"> </w:t>
      </w:r>
    </w:p>
    <w:p w:rsidR="00622F55" w:rsidRDefault="00622F55" w:rsidP="00622F55">
      <w:pPr>
        <w:rPr>
          <w:rFonts w:ascii="Verdana" w:hAnsi="Verdana"/>
        </w:rPr>
      </w:pPr>
      <w:r>
        <w:rPr>
          <w:rFonts w:ascii="Verdana" w:hAnsi="Verdana"/>
        </w:rPr>
        <w:t xml:space="preserve">Vedtak: AU lager utkast til mandat for arbeidsgruppe som sendes ut for uttalelse fra medlemmene. Tas opp som sak på neste møte med sikte på å fastsette mandatet på møtet. </w:t>
      </w:r>
    </w:p>
    <w:p w:rsidR="00622F55" w:rsidRDefault="00622F55" w:rsidP="00622F55">
      <w:pPr>
        <w:rPr>
          <w:rFonts w:ascii="Verdana" w:hAnsi="Verdana"/>
        </w:rPr>
      </w:pPr>
    </w:p>
    <w:p w:rsidR="00622F55" w:rsidRDefault="00622F55" w:rsidP="00622F55">
      <w:pPr>
        <w:pStyle w:val="Listeavsnitt"/>
        <w:numPr>
          <w:ilvl w:val="0"/>
          <w:numId w:val="1"/>
        </w:numPr>
        <w:rPr>
          <w:rFonts w:ascii="Verdana" w:hAnsi="Verdana"/>
        </w:rPr>
      </w:pPr>
      <w:r w:rsidRPr="00493F15">
        <w:rPr>
          <w:rFonts w:ascii="Verdana" w:hAnsi="Verdana"/>
          <w:b/>
        </w:rPr>
        <w:t>Portørfaget</w:t>
      </w:r>
      <w:r>
        <w:rPr>
          <w:rFonts w:ascii="Verdana" w:hAnsi="Verdana"/>
          <w:b/>
        </w:rPr>
        <w:t xml:space="preserve"> (se vedlegg)</w:t>
      </w:r>
      <w:r w:rsidRPr="00493F15">
        <w:rPr>
          <w:rFonts w:ascii="Verdana" w:hAnsi="Verdana"/>
          <w:b/>
        </w:rPr>
        <w:t>:</w:t>
      </w:r>
      <w:r w:rsidRPr="00493F15">
        <w:rPr>
          <w:rFonts w:ascii="Verdana" w:hAnsi="Verdana"/>
        </w:rPr>
        <w:t xml:space="preserve"> </w:t>
      </w:r>
    </w:p>
    <w:p w:rsidR="00622F55" w:rsidRPr="0043524C" w:rsidRDefault="00BF6E77" w:rsidP="00622F55">
      <w:pPr>
        <w:rPr>
          <w:rFonts w:ascii="Verdana" w:hAnsi="Verdana"/>
        </w:rPr>
      </w:pPr>
      <w:r>
        <w:rPr>
          <w:rFonts w:ascii="Verdana" w:hAnsi="Verdana"/>
        </w:rPr>
        <w:t>Utdanningsdirektoratet</w:t>
      </w:r>
      <w:r w:rsidR="00622F55" w:rsidRPr="0043524C">
        <w:rPr>
          <w:rFonts w:ascii="Verdana" w:hAnsi="Verdana"/>
        </w:rPr>
        <w:t xml:space="preserve"> har mottatt søknad om å opprette portørfaget som nytt lærefag. Søknaden er omfattende og grundig, men d</w:t>
      </w:r>
      <w:r w:rsidR="00622F55">
        <w:rPr>
          <w:rFonts w:ascii="Verdana" w:hAnsi="Verdana"/>
        </w:rPr>
        <w:t>et er</w:t>
      </w:r>
      <w:r w:rsidR="00622F55" w:rsidRPr="0043524C">
        <w:rPr>
          <w:rFonts w:ascii="Verdana" w:hAnsi="Verdana"/>
        </w:rPr>
        <w:t xml:space="preserve"> bedt om noen flere opplysninger eller vurderinger:</w:t>
      </w:r>
    </w:p>
    <w:p w:rsidR="00622F55" w:rsidRPr="00493F15" w:rsidRDefault="00622F55" w:rsidP="00622F55">
      <w:pPr>
        <w:pStyle w:val="Listeavsnitt"/>
        <w:rPr>
          <w:rFonts w:ascii="Verdana" w:hAnsi="Verdana"/>
        </w:rPr>
      </w:pPr>
      <w:r w:rsidRPr="00493F15">
        <w:rPr>
          <w:rFonts w:ascii="Verdana" w:hAnsi="Verdana"/>
        </w:rPr>
        <w:lastRenderedPageBreak/>
        <w:t>1.</w:t>
      </w:r>
      <w:r w:rsidRPr="00493F15">
        <w:rPr>
          <w:rFonts w:ascii="Verdana" w:hAnsi="Verdana"/>
        </w:rPr>
        <w:tab/>
        <w:t>I retningslinjene for søknader om nye fag står det: Søknaden bør fremmes av berørte tariffparter i fellesskap. Alternativt må uttalelse fra ansvarlig nivå hos berørte parter vedlegges søknaden. Vi kan ikke se at søknaden inneholder uttalelse fra berørte parter.</w:t>
      </w:r>
    </w:p>
    <w:p w:rsidR="00622F55" w:rsidRPr="00493F15" w:rsidRDefault="00622F55" w:rsidP="00622F55">
      <w:pPr>
        <w:pStyle w:val="Listeavsnitt"/>
        <w:rPr>
          <w:rFonts w:ascii="Verdana" w:hAnsi="Verdana"/>
        </w:rPr>
      </w:pPr>
      <w:r w:rsidRPr="00493F15">
        <w:rPr>
          <w:rFonts w:ascii="Verdana" w:hAnsi="Verdana"/>
        </w:rPr>
        <w:t>2.</w:t>
      </w:r>
      <w:r w:rsidRPr="00493F15">
        <w:rPr>
          <w:rFonts w:ascii="Verdana" w:hAnsi="Verdana"/>
        </w:rPr>
        <w:tab/>
        <w:t>Vi savner et mer konkret og forpliktende anslag over muligheter og villighet til å opprette læreplasser i det foreslåtte faget.</w:t>
      </w:r>
    </w:p>
    <w:p w:rsidR="00622F55" w:rsidRDefault="00622F55" w:rsidP="00622F55">
      <w:pPr>
        <w:pStyle w:val="Listeavsnitt"/>
        <w:rPr>
          <w:rFonts w:ascii="Verdana" w:hAnsi="Verdana"/>
        </w:rPr>
      </w:pPr>
      <w:r w:rsidRPr="00493F15">
        <w:rPr>
          <w:rFonts w:ascii="Verdana" w:hAnsi="Verdana"/>
        </w:rPr>
        <w:t>3.</w:t>
      </w:r>
      <w:r w:rsidRPr="00493F15">
        <w:rPr>
          <w:rFonts w:ascii="Verdana" w:hAnsi="Verdana"/>
        </w:rPr>
        <w:tab/>
        <w:t>I sluttrapporten nevnes servicemedarbeider som en ny yrkesgruppe ved enkelte sykehus og som en mulig fremtidig yrkesgruppe. Vi vil gjerne at en avgrensing mot denne yrkesgruppen drøftes, og at dere eventuelt begrunner hvorfor ikke dette kan være en utdanning som tar opp i seg portøroppgavene eller at portørfaget også omfatter oppgavene til servicemedarbeideren.</w:t>
      </w:r>
    </w:p>
    <w:p w:rsidR="00622F55" w:rsidRDefault="00622F55" w:rsidP="00622F55">
      <w:pPr>
        <w:pStyle w:val="Listeavsnitt"/>
        <w:rPr>
          <w:rFonts w:ascii="Verdana" w:hAnsi="Verdana"/>
        </w:rPr>
      </w:pPr>
    </w:p>
    <w:p w:rsidR="00622F55" w:rsidRDefault="00622F55" w:rsidP="00622F55">
      <w:pPr>
        <w:pStyle w:val="Listeavsnitt"/>
        <w:rPr>
          <w:rFonts w:ascii="Verdana" w:hAnsi="Verdana"/>
        </w:rPr>
      </w:pPr>
    </w:p>
    <w:p w:rsidR="00622F55" w:rsidRDefault="00622F55" w:rsidP="00622F55">
      <w:pPr>
        <w:pStyle w:val="Listeavsnitt"/>
        <w:rPr>
          <w:rFonts w:ascii="Verdana" w:hAnsi="Verdana"/>
        </w:rPr>
      </w:pPr>
      <w:r>
        <w:rPr>
          <w:rFonts w:ascii="Verdana" w:hAnsi="Verdana"/>
        </w:rPr>
        <w:t xml:space="preserve">Vedtak: AU lager utkast til svar som </w:t>
      </w:r>
      <w:r w:rsidR="00ED7980">
        <w:rPr>
          <w:rFonts w:ascii="Verdana" w:hAnsi="Verdana"/>
        </w:rPr>
        <w:t xml:space="preserve">behandles i AU-møtet 26. september og som </w:t>
      </w:r>
      <w:r>
        <w:rPr>
          <w:rFonts w:ascii="Verdana" w:hAnsi="Verdana"/>
        </w:rPr>
        <w:t xml:space="preserve">sendes rådet for uttalelse. Arbeidsgruppen skal inkluderes. </w:t>
      </w:r>
    </w:p>
    <w:p w:rsidR="00622F55" w:rsidRDefault="00622F55" w:rsidP="00622F55">
      <w:pPr>
        <w:pStyle w:val="Listeavsnitt"/>
        <w:rPr>
          <w:rFonts w:ascii="Verdana" w:hAnsi="Verdana"/>
        </w:rPr>
      </w:pPr>
    </w:p>
    <w:p w:rsidR="00622F55" w:rsidRPr="00093B76" w:rsidRDefault="00622F55" w:rsidP="00622F55">
      <w:pPr>
        <w:pStyle w:val="Listeavsnitt"/>
        <w:rPr>
          <w:rFonts w:ascii="Verdana" w:hAnsi="Verdana"/>
        </w:rPr>
      </w:pPr>
    </w:p>
    <w:p w:rsidR="00622F55" w:rsidRPr="00093B76" w:rsidRDefault="00622F55" w:rsidP="00622F55">
      <w:pPr>
        <w:numPr>
          <w:ilvl w:val="0"/>
          <w:numId w:val="1"/>
        </w:numPr>
        <w:rPr>
          <w:rFonts w:ascii="Verdana" w:hAnsi="Verdana"/>
          <w:b/>
        </w:rPr>
      </w:pPr>
      <w:r w:rsidRPr="00093B76">
        <w:rPr>
          <w:rFonts w:ascii="Verdana" w:hAnsi="Verdana"/>
          <w:b/>
        </w:rPr>
        <w:t>Henven</w:t>
      </w:r>
      <w:r>
        <w:rPr>
          <w:rFonts w:ascii="Verdana" w:hAnsi="Verdana"/>
          <w:b/>
        </w:rPr>
        <w:t>delse om studietur</w:t>
      </w:r>
    </w:p>
    <w:p w:rsidR="00622F55" w:rsidRDefault="00622F55" w:rsidP="00622F55">
      <w:pPr>
        <w:rPr>
          <w:rFonts w:ascii="Verdana" w:hAnsi="Verdana"/>
        </w:rPr>
      </w:pPr>
      <w:r w:rsidRPr="00093B76">
        <w:rPr>
          <w:rFonts w:ascii="Verdana" w:hAnsi="Verdana"/>
        </w:rPr>
        <w:t xml:space="preserve">Rektor Helene </w:t>
      </w:r>
      <w:r>
        <w:rPr>
          <w:rFonts w:ascii="Verdana" w:hAnsi="Verdana"/>
        </w:rPr>
        <w:t>Systad ved Lønborg videregående sko</w:t>
      </w:r>
      <w:r w:rsidRPr="00093B76">
        <w:rPr>
          <w:rFonts w:ascii="Verdana" w:hAnsi="Verdana"/>
        </w:rPr>
        <w:t>le har invitert faglig råd til å komme på en studietur til Zanzibar for å se på skolens utvekslingsprogram for helsearbeiderfaget. Rådet behandlet henvendelsen på rådsmøte 7. desember 2011, saken ble utsatt til oppnevningsp</w:t>
      </w:r>
      <w:r>
        <w:rPr>
          <w:rFonts w:ascii="Verdana" w:hAnsi="Verdana"/>
        </w:rPr>
        <w:t>eriode 2012-2016. Rådet vurderte henvendelsen med utgangspunkt i strategi- og handlingsplan for rådets arbeid. Målsetting med studietur skal være å få en faglig bredde både fra helse og oppvekst i det landet man besøker.</w:t>
      </w:r>
    </w:p>
    <w:p w:rsidR="00622F55" w:rsidRDefault="00622F55" w:rsidP="00622F55">
      <w:pPr>
        <w:rPr>
          <w:rFonts w:ascii="Verdana" w:hAnsi="Verdana"/>
        </w:rPr>
      </w:pPr>
    </w:p>
    <w:p w:rsidR="00622F55" w:rsidRDefault="00622F55" w:rsidP="00622F55">
      <w:pPr>
        <w:rPr>
          <w:rFonts w:ascii="Verdana" w:hAnsi="Verdana"/>
        </w:rPr>
      </w:pPr>
      <w:r>
        <w:rPr>
          <w:rFonts w:ascii="Verdana" w:hAnsi="Verdana"/>
        </w:rPr>
        <w:t xml:space="preserve">Vedtak: Rådssekretær melder tilbake til Helene Systad.  Man sjekker andre muligheter for studietur (Canada og England ble nevnt) i møtene framover. Innspill tas med til neste møte. Rådssekretær sjekker med hensyn til OECD (bla PIAK) og EU. </w:t>
      </w:r>
      <w:r w:rsidRPr="00996264">
        <w:rPr>
          <w:rFonts w:ascii="Verdana" w:hAnsi="Verdana"/>
        </w:rPr>
        <w:t xml:space="preserve">Tidspunkt for studietur </w:t>
      </w:r>
      <w:r>
        <w:rPr>
          <w:rFonts w:ascii="Verdana" w:hAnsi="Verdana"/>
        </w:rPr>
        <w:t xml:space="preserve">tas opp igjen i </w:t>
      </w:r>
      <w:r w:rsidRPr="00996264">
        <w:rPr>
          <w:rFonts w:ascii="Verdana" w:hAnsi="Verdana"/>
        </w:rPr>
        <w:t>neste møte.</w:t>
      </w:r>
    </w:p>
    <w:p w:rsidR="00622F55" w:rsidRDefault="00622F55" w:rsidP="00622F55">
      <w:pPr>
        <w:rPr>
          <w:rFonts w:ascii="Verdana" w:hAnsi="Verdana"/>
        </w:rPr>
      </w:pPr>
    </w:p>
    <w:p w:rsidR="00622F55" w:rsidRPr="00FF7EAF" w:rsidRDefault="00622F55" w:rsidP="00622F55">
      <w:pPr>
        <w:rPr>
          <w:rFonts w:ascii="Verdana" w:hAnsi="Verdana"/>
          <w:b/>
        </w:rPr>
      </w:pPr>
      <w:r>
        <w:rPr>
          <w:rFonts w:ascii="Verdana" w:hAnsi="Verdana"/>
          <w:b/>
        </w:rPr>
        <w:t>Sak 42</w:t>
      </w:r>
      <w:r w:rsidRPr="00093B76">
        <w:rPr>
          <w:rFonts w:ascii="Verdana" w:hAnsi="Verdana"/>
          <w:b/>
        </w:rPr>
        <w:t>.12 Eventuelt</w:t>
      </w:r>
      <w:r>
        <w:rPr>
          <w:rFonts w:ascii="Verdana" w:hAnsi="Verdana"/>
          <w:b/>
        </w:rPr>
        <w:t xml:space="preserve"> og ev. o</w:t>
      </w:r>
      <w:r w:rsidRPr="00093B76">
        <w:rPr>
          <w:rFonts w:ascii="Verdana" w:hAnsi="Verdana"/>
          <w:b/>
        </w:rPr>
        <w:t>rientering fra Helsedirektoratet</w:t>
      </w:r>
    </w:p>
    <w:p w:rsidR="00622F55" w:rsidRPr="00EC47F2" w:rsidRDefault="00622F55" w:rsidP="00622F55">
      <w:pPr>
        <w:rPr>
          <w:rFonts w:ascii="Verdana" w:hAnsi="Verdana"/>
        </w:rPr>
      </w:pPr>
      <w:r>
        <w:rPr>
          <w:rFonts w:ascii="Verdana" w:hAnsi="Verdana"/>
        </w:rPr>
        <w:t>Helsedirektoratet ønsker tilbakemelding på hva slags info</w:t>
      </w:r>
      <w:r w:rsidR="004A133D">
        <w:rPr>
          <w:rFonts w:ascii="Verdana" w:hAnsi="Verdana"/>
        </w:rPr>
        <w:t>rmasjon</w:t>
      </w:r>
      <w:r>
        <w:rPr>
          <w:rFonts w:ascii="Verdana" w:hAnsi="Verdana"/>
        </w:rPr>
        <w:t xml:space="preserve"> rådet ønsker.</w:t>
      </w:r>
      <w:r w:rsidR="004A133D">
        <w:rPr>
          <w:rFonts w:ascii="Verdana" w:hAnsi="Verdana"/>
        </w:rPr>
        <w:t xml:space="preserve"> Det er ny direktør i Avdeling u</w:t>
      </w:r>
      <w:r>
        <w:rPr>
          <w:rFonts w:ascii="Verdana" w:hAnsi="Verdana"/>
        </w:rPr>
        <w:t xml:space="preserve">tdanning og personell: Bente Skulstad. Oppfølging </w:t>
      </w:r>
      <w:r w:rsidR="004A133D">
        <w:rPr>
          <w:rFonts w:ascii="Verdana" w:hAnsi="Verdana"/>
        </w:rPr>
        <w:t>V</w:t>
      </w:r>
      <w:r>
        <w:rPr>
          <w:rFonts w:ascii="Verdana" w:hAnsi="Verdana"/>
        </w:rPr>
        <w:t>elferdsmeldingen (St.meld.nr. 13),</w:t>
      </w:r>
      <w:r w:rsidR="004A133D">
        <w:rPr>
          <w:rFonts w:ascii="Verdana" w:hAnsi="Verdana"/>
        </w:rPr>
        <w:t xml:space="preserve"> </w:t>
      </w:r>
      <w:r>
        <w:rPr>
          <w:rFonts w:ascii="Verdana" w:hAnsi="Verdana"/>
        </w:rPr>
        <w:t>er en viktig sak for avdelingen</w:t>
      </w:r>
      <w:r w:rsidR="00ED7980">
        <w:rPr>
          <w:rFonts w:ascii="Verdana" w:hAnsi="Verdana"/>
        </w:rPr>
        <w:t>. Man</w:t>
      </w:r>
      <w:r>
        <w:rPr>
          <w:rFonts w:ascii="Verdana" w:hAnsi="Verdana"/>
        </w:rPr>
        <w:t xml:space="preserve"> venter på oppdrag knyttet til videregående opplæring. </w:t>
      </w:r>
      <w:r w:rsidRPr="00400F43">
        <w:rPr>
          <w:rFonts w:ascii="Verdana" w:hAnsi="Verdana"/>
        </w:rPr>
        <w:t>Det skal gjennomføres en kartlegging av p</w:t>
      </w:r>
      <w:r w:rsidRPr="00B20784">
        <w:rPr>
          <w:rFonts w:ascii="Verdana" w:hAnsi="Verdana"/>
        </w:rPr>
        <w:t>raksisundervisning</w:t>
      </w:r>
      <w:r w:rsidRPr="00400F43">
        <w:rPr>
          <w:rFonts w:ascii="Verdana" w:hAnsi="Verdana"/>
        </w:rPr>
        <w:t>en i de største helsefaglige høgskoleutdanningene</w:t>
      </w:r>
      <w:r w:rsidR="004A133D">
        <w:rPr>
          <w:rFonts w:ascii="Verdana" w:hAnsi="Verdana"/>
        </w:rPr>
        <w:t>.</w:t>
      </w:r>
      <w:r w:rsidRPr="00B20784">
        <w:rPr>
          <w:rFonts w:ascii="Verdana" w:hAnsi="Verdana"/>
        </w:rPr>
        <w:t xml:space="preserve"> </w:t>
      </w:r>
      <w:r>
        <w:rPr>
          <w:rFonts w:ascii="Verdana" w:hAnsi="Verdana"/>
        </w:rPr>
        <w:t>Kvalitet og omfang av praksis er</w:t>
      </w:r>
      <w:r w:rsidRPr="00B20784">
        <w:rPr>
          <w:rFonts w:ascii="Verdana" w:hAnsi="Verdana"/>
        </w:rPr>
        <w:t xml:space="preserve"> relevant for utdanning på tvers av nivå. </w:t>
      </w:r>
      <w:r w:rsidR="004A133D">
        <w:rPr>
          <w:rFonts w:ascii="Verdana" w:hAnsi="Verdana"/>
        </w:rPr>
        <w:t>Helsedirektoratet</w:t>
      </w:r>
      <w:r>
        <w:rPr>
          <w:rFonts w:ascii="Verdana" w:hAnsi="Verdana"/>
        </w:rPr>
        <w:t xml:space="preserve"> vet mye om hva høgskolene og studentene mener, men </w:t>
      </w:r>
      <w:r w:rsidR="004A133D">
        <w:rPr>
          <w:rFonts w:ascii="Verdana" w:hAnsi="Verdana"/>
        </w:rPr>
        <w:t>ønsker mer informasjon om h</w:t>
      </w:r>
      <w:r>
        <w:rPr>
          <w:rFonts w:ascii="Verdana" w:hAnsi="Verdana"/>
        </w:rPr>
        <w:t xml:space="preserve">va arbeidslivet ønsker og forventer av praksis </w:t>
      </w:r>
      <w:r w:rsidR="004A133D">
        <w:rPr>
          <w:rFonts w:ascii="Verdana" w:hAnsi="Verdana"/>
        </w:rPr>
        <w:t xml:space="preserve">i </w:t>
      </w:r>
      <w:r>
        <w:rPr>
          <w:rFonts w:ascii="Verdana" w:hAnsi="Verdana"/>
        </w:rPr>
        <w:t>helseutdanningene. Bevissthet om framtidig mangel på helsearbeidere, diskusjonen om voksenopplæring i fok</w:t>
      </w:r>
      <w:r w:rsidR="005B1B61">
        <w:rPr>
          <w:rFonts w:ascii="Verdana" w:hAnsi="Verdana"/>
        </w:rPr>
        <w:t>us i Helsedirektoratet nå (jf. f</w:t>
      </w:r>
      <w:r>
        <w:rPr>
          <w:rFonts w:ascii="Verdana" w:hAnsi="Verdana"/>
        </w:rPr>
        <w:t xml:space="preserve">ormalisert assistentnivå under fagarbeider). Ønsker involvering fra rådet i dette arbeidet. </w:t>
      </w:r>
    </w:p>
    <w:p w:rsidR="00622F55" w:rsidRPr="00EC47F2" w:rsidRDefault="00622F55" w:rsidP="00622F55">
      <w:pPr>
        <w:rPr>
          <w:rFonts w:ascii="Verdana" w:hAnsi="Verdana"/>
        </w:rPr>
      </w:pPr>
    </w:p>
    <w:p w:rsidR="00622F55" w:rsidRPr="0083036D" w:rsidRDefault="00622F55" w:rsidP="00622F55">
      <w:pPr>
        <w:rPr>
          <w:rFonts w:ascii="Verdana" w:hAnsi="Verdana"/>
          <w:b/>
        </w:rPr>
      </w:pPr>
      <w:r w:rsidRPr="0083036D">
        <w:rPr>
          <w:rFonts w:ascii="Verdana" w:hAnsi="Verdana"/>
          <w:b/>
        </w:rPr>
        <w:t xml:space="preserve">Eventuelt: </w:t>
      </w:r>
    </w:p>
    <w:p w:rsidR="000E28CF" w:rsidRDefault="00622F55" w:rsidP="00622F55">
      <w:pPr>
        <w:rPr>
          <w:rFonts w:ascii="Verdana" w:hAnsi="Verdana"/>
        </w:rPr>
      </w:pPr>
      <w:r>
        <w:rPr>
          <w:rFonts w:ascii="Verdana" w:hAnsi="Verdana"/>
        </w:rPr>
        <w:t xml:space="preserve">Behov for at rådet er orientert om oppvekstområdet på lik linje som orientering fra helsemyndighetene. Det ble derfor foreslått å </w:t>
      </w:r>
      <w:r w:rsidRPr="0060727B">
        <w:rPr>
          <w:rFonts w:ascii="Verdana" w:hAnsi="Verdana"/>
        </w:rPr>
        <w:t>i</w:t>
      </w:r>
      <w:r>
        <w:rPr>
          <w:rFonts w:ascii="Verdana" w:hAnsi="Verdana"/>
        </w:rPr>
        <w:t>nvitere B</w:t>
      </w:r>
      <w:r w:rsidRPr="0060727B">
        <w:rPr>
          <w:rFonts w:ascii="Verdana" w:hAnsi="Verdana"/>
        </w:rPr>
        <w:t>arne-, likestillings- og inkluderingsdepartementet inn i rådet som observatører på oppvekstområdet.</w:t>
      </w:r>
      <w:r>
        <w:rPr>
          <w:rFonts w:ascii="Verdana" w:hAnsi="Verdana"/>
        </w:rPr>
        <w:t xml:space="preserve"> </w:t>
      </w:r>
      <w:r w:rsidR="00ED7980" w:rsidRPr="00ED7980">
        <w:rPr>
          <w:rFonts w:ascii="Verdana" w:hAnsi="Verdana"/>
        </w:rPr>
        <w:t>NUFHO (Nasjonalt utvalg for fagskole i helse</w:t>
      </w:r>
      <w:r w:rsidR="000E28CF">
        <w:rPr>
          <w:rFonts w:ascii="Verdana" w:hAnsi="Verdana"/>
        </w:rPr>
        <w:t>- og oppvekstfag) har invitert B</w:t>
      </w:r>
      <w:r w:rsidR="00ED7980" w:rsidRPr="00ED7980">
        <w:rPr>
          <w:rFonts w:ascii="Verdana" w:hAnsi="Verdana"/>
        </w:rPr>
        <w:t>arne</w:t>
      </w:r>
      <w:r w:rsidR="000E28CF">
        <w:rPr>
          <w:rFonts w:ascii="Verdana" w:hAnsi="Verdana"/>
        </w:rPr>
        <w:t>-</w:t>
      </w:r>
      <w:r w:rsidR="00ED7980" w:rsidRPr="00ED7980">
        <w:rPr>
          <w:rFonts w:ascii="Verdana" w:hAnsi="Verdana"/>
        </w:rPr>
        <w:t>,</w:t>
      </w:r>
      <w:r w:rsidR="000E28CF">
        <w:rPr>
          <w:rFonts w:ascii="Verdana" w:hAnsi="Verdana"/>
        </w:rPr>
        <w:t xml:space="preserve"> </w:t>
      </w:r>
      <w:r w:rsidR="00ED7980" w:rsidRPr="00ED7980">
        <w:rPr>
          <w:rFonts w:ascii="Verdana" w:hAnsi="Verdana"/>
        </w:rPr>
        <w:t>likestilling</w:t>
      </w:r>
      <w:r w:rsidR="000E28CF">
        <w:rPr>
          <w:rFonts w:ascii="Verdana" w:hAnsi="Verdana"/>
        </w:rPr>
        <w:t>s- og inkluderings</w:t>
      </w:r>
      <w:r w:rsidR="00ED7980" w:rsidRPr="00ED7980">
        <w:rPr>
          <w:rFonts w:ascii="Verdana" w:hAnsi="Verdana"/>
        </w:rPr>
        <w:t>dep</w:t>
      </w:r>
      <w:r w:rsidR="000E28CF">
        <w:rPr>
          <w:rFonts w:ascii="Verdana" w:hAnsi="Verdana"/>
        </w:rPr>
        <w:t>artementet</w:t>
      </w:r>
      <w:r w:rsidR="00ED7980" w:rsidRPr="00ED7980">
        <w:rPr>
          <w:rFonts w:ascii="Verdana" w:hAnsi="Verdana"/>
        </w:rPr>
        <w:t xml:space="preserve"> inn so</w:t>
      </w:r>
      <w:r w:rsidR="000E28CF">
        <w:rPr>
          <w:rFonts w:ascii="Verdana" w:hAnsi="Verdana"/>
        </w:rPr>
        <w:t>m ob</w:t>
      </w:r>
      <w:r w:rsidR="00ED7980" w:rsidRPr="00ED7980">
        <w:rPr>
          <w:rFonts w:ascii="Verdana" w:hAnsi="Verdana"/>
        </w:rPr>
        <w:t>servatør på lik linje med H</w:t>
      </w:r>
      <w:r w:rsidR="000E28CF">
        <w:rPr>
          <w:rFonts w:ascii="Verdana" w:hAnsi="Verdana"/>
        </w:rPr>
        <w:t>else- og omsorgsdepartementet</w:t>
      </w:r>
      <w:r w:rsidR="00ED7980" w:rsidRPr="00ED7980">
        <w:rPr>
          <w:rFonts w:ascii="Verdana" w:hAnsi="Verdana"/>
        </w:rPr>
        <w:t>.</w:t>
      </w:r>
      <w:r w:rsidR="00ED7980">
        <w:rPr>
          <w:rFonts w:ascii="Verdana" w:hAnsi="Verdana"/>
        </w:rPr>
        <w:t xml:space="preserve"> </w:t>
      </w:r>
      <w:r w:rsidR="000E28CF">
        <w:rPr>
          <w:rFonts w:ascii="Verdana" w:hAnsi="Verdana"/>
        </w:rPr>
        <w:t>Sak behandles på AU-møtet 26.9 før oversending til Utdanningsdirektoratet.</w:t>
      </w:r>
    </w:p>
    <w:p w:rsidR="00622F55" w:rsidRDefault="000E28CF" w:rsidP="00622F55">
      <w:pPr>
        <w:rPr>
          <w:rFonts w:ascii="Verdana" w:hAnsi="Verdana"/>
        </w:rPr>
      </w:pPr>
      <w:r>
        <w:rPr>
          <w:rFonts w:ascii="Verdana" w:hAnsi="Verdana"/>
        </w:rPr>
        <w:t xml:space="preserve"> </w:t>
      </w:r>
    </w:p>
    <w:p w:rsidR="00622F55" w:rsidRDefault="00622F55" w:rsidP="00622F55">
      <w:pPr>
        <w:rPr>
          <w:rFonts w:ascii="Verdana" w:hAnsi="Verdana"/>
        </w:rPr>
      </w:pPr>
      <w:r>
        <w:rPr>
          <w:rFonts w:ascii="Verdana" w:hAnsi="Verdana"/>
        </w:rPr>
        <w:t xml:space="preserve">Tidligere ble det lagt opp til at møtene går på omgang hos partene, det tas stilling til dette på neste møte. Elevorganisasjonen sjekker mulighet for å være host for møte. </w:t>
      </w:r>
    </w:p>
    <w:p w:rsidR="00622F55" w:rsidRDefault="00622F55" w:rsidP="00622F55">
      <w:pPr>
        <w:rPr>
          <w:rFonts w:ascii="Verdana" w:hAnsi="Verdana"/>
        </w:rPr>
      </w:pPr>
    </w:p>
    <w:p w:rsidR="00622F55" w:rsidRDefault="00622F55" w:rsidP="00622F55">
      <w:pPr>
        <w:rPr>
          <w:rFonts w:ascii="Verdana" w:hAnsi="Verdana"/>
        </w:rPr>
      </w:pPr>
    </w:p>
    <w:p w:rsidR="00622F55" w:rsidRDefault="00622F55" w:rsidP="00622F55">
      <w:pPr>
        <w:rPr>
          <w:rFonts w:ascii="Verdana" w:hAnsi="Verdana"/>
        </w:rPr>
      </w:pPr>
    </w:p>
    <w:p w:rsidR="009F6F58" w:rsidRPr="00EC47F2" w:rsidRDefault="009F6F58" w:rsidP="00131619">
      <w:pPr>
        <w:rPr>
          <w:rFonts w:ascii="Verdana" w:hAnsi="Verdana"/>
        </w:rPr>
      </w:pPr>
    </w:p>
    <w:sectPr w:rsidR="009F6F58" w:rsidRPr="00EC47F2" w:rsidSect="00D916BC">
      <w:headerReference w:type="default" r:id="rId11"/>
      <w:footerReference w:type="default" r:id="rId12"/>
      <w:footerReference w:type="first" r:id="rId1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B4E" w:rsidRDefault="00AF4B4E">
      <w:r>
        <w:separator/>
      </w:r>
    </w:p>
  </w:endnote>
  <w:endnote w:type="continuationSeparator" w:id="0">
    <w:p w:rsidR="00AF4B4E" w:rsidRDefault="00A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58" w:rsidRPr="00CC625A" w:rsidRDefault="009F6F58" w:rsidP="009F6F58">
    <w:pPr>
      <w:pStyle w:val="Bunntekst"/>
      <w:tabs>
        <w:tab w:val="right" w:pos="2860"/>
      </w:tabs>
      <w:jc w:val="center"/>
      <w:rPr>
        <w:rFonts w:asciiTheme="minorHAnsi" w:hAnsiTheme="minorHAnsi"/>
        <w:sz w:val="16"/>
        <w:szCs w:val="16"/>
      </w:rPr>
    </w:pPr>
    <w:r w:rsidRPr="00CC625A">
      <w:rPr>
        <w:rFonts w:asciiTheme="minorHAnsi" w:hAnsiTheme="minorHAnsi"/>
        <w:sz w:val="16"/>
        <w:szCs w:val="16"/>
      </w:rPr>
      <w:t>FAGLIG RÅD FOR HELSE- OG OP</w:t>
    </w:r>
    <w:r>
      <w:rPr>
        <w:rFonts w:asciiTheme="minorHAnsi" w:hAnsiTheme="minorHAnsi"/>
        <w:sz w:val="16"/>
        <w:szCs w:val="16"/>
      </w:rPr>
      <w:t>PVEKSTFAG</w:t>
    </w:r>
  </w:p>
  <w:p w:rsidR="009F6F58" w:rsidRPr="00020A07" w:rsidRDefault="009F6F58" w:rsidP="009F6F5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9F6F58" w:rsidRDefault="009F6F58" w:rsidP="009F6F58">
    <w:pPr>
      <w:pStyle w:val="Bunntekst"/>
      <w:rPr>
        <w:rStyle w:val="Hyperkobling"/>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9F6F58" w:rsidRPr="009F6F58" w:rsidRDefault="009F6F58">
    <w:pPr>
      <w:pStyle w:val="Bunntekst"/>
      <w:rPr>
        <w:lang w:val="nn-N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5A" w:rsidRPr="00CC625A" w:rsidRDefault="00CC625A" w:rsidP="00CC625A">
    <w:pPr>
      <w:pStyle w:val="Bunntekst"/>
      <w:tabs>
        <w:tab w:val="right" w:pos="2860"/>
      </w:tabs>
      <w:jc w:val="center"/>
      <w:rPr>
        <w:rFonts w:asciiTheme="minorHAnsi" w:hAnsiTheme="minorHAnsi"/>
        <w:sz w:val="16"/>
        <w:szCs w:val="16"/>
      </w:rPr>
    </w:pPr>
    <w:r w:rsidRPr="00CC625A">
      <w:rPr>
        <w:rFonts w:asciiTheme="minorHAnsi" w:hAnsiTheme="minorHAnsi"/>
        <w:sz w:val="16"/>
        <w:szCs w:val="16"/>
      </w:rPr>
      <w:t>FAGLIG RÅD FOR HELSE- OG OP</w:t>
    </w:r>
    <w:r>
      <w:rPr>
        <w:rFonts w:asciiTheme="minorHAnsi" w:hAnsiTheme="minorHAnsi"/>
        <w:sz w:val="16"/>
        <w:szCs w:val="16"/>
      </w:rPr>
      <w:t>PVEKSTFAG</w:t>
    </w:r>
  </w:p>
  <w:p w:rsidR="00CC625A" w:rsidRPr="00020A07" w:rsidRDefault="00CC625A" w:rsidP="00CC625A">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3849B4" w:rsidRDefault="00CC625A" w:rsidP="00CC625A">
    <w:pPr>
      <w:pStyle w:val="Bunntekst"/>
      <w:rPr>
        <w:rStyle w:val="Hyperkobling"/>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D04447" w:rsidRPr="00D04447" w:rsidRDefault="00D04447" w:rsidP="00CC625A">
    <w:pPr>
      <w:pStyle w:val="Bunntekst"/>
      <w:rPr>
        <w:rFonts w:asciiTheme="minorHAnsi" w:hAnsiTheme="minorHAnsi"/>
        <w:color w:val="1F497D"/>
        <w:sz w:val="16"/>
        <w:szCs w:val="16"/>
        <w:lang w:val="nn-NO"/>
      </w:rPr>
    </w:pPr>
  </w:p>
  <w:p w:rsidR="00CC625A" w:rsidRPr="004164D3" w:rsidRDefault="00CC625A" w:rsidP="00CC625A">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B4E" w:rsidRDefault="00AF4B4E">
      <w:r>
        <w:separator/>
      </w:r>
    </w:p>
  </w:footnote>
  <w:footnote w:type="continuationSeparator" w:id="0">
    <w:p w:rsidR="00AF4B4E" w:rsidRDefault="00AF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DA1184">
      <w:tc>
        <w:tcPr>
          <w:tcW w:w="5031" w:type="dxa"/>
        </w:tcPr>
        <w:p w:rsidR="00DA1184" w:rsidRDefault="00DA1184" w:rsidP="00D916BC">
          <w:pPr>
            <w:pStyle w:val="Topptekst"/>
            <w:tabs>
              <w:tab w:val="left" w:pos="267"/>
              <w:tab w:val="right" w:pos="9922"/>
            </w:tabs>
            <w:spacing w:after="240"/>
            <w:jc w:val="center"/>
            <w:rPr>
              <w:sz w:val="16"/>
            </w:rPr>
          </w:pPr>
        </w:p>
      </w:tc>
      <w:tc>
        <w:tcPr>
          <w:tcW w:w="5031" w:type="dxa"/>
        </w:tcPr>
        <w:p w:rsidR="00DA1184" w:rsidRDefault="00DA1184"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2759F2">
            <w:rPr>
              <w:rFonts w:ascii="Verdana" w:hAnsi="Verdana"/>
              <w:sz w:val="16"/>
            </w:rPr>
            <w:fldChar w:fldCharType="begin"/>
          </w:r>
          <w:r>
            <w:rPr>
              <w:rFonts w:ascii="Verdana" w:hAnsi="Verdana"/>
              <w:sz w:val="16"/>
            </w:rPr>
            <w:instrText xml:space="preserve"> PAGE </w:instrText>
          </w:r>
          <w:r w:rsidR="002759F2">
            <w:rPr>
              <w:rFonts w:ascii="Verdana" w:hAnsi="Verdana"/>
              <w:sz w:val="16"/>
            </w:rPr>
            <w:fldChar w:fldCharType="separate"/>
          </w:r>
          <w:r w:rsidR="00D301FA">
            <w:rPr>
              <w:rFonts w:ascii="Verdana" w:hAnsi="Verdana"/>
              <w:noProof/>
              <w:sz w:val="16"/>
            </w:rPr>
            <w:t>5</w:t>
          </w:r>
          <w:r w:rsidR="002759F2">
            <w:rPr>
              <w:rFonts w:ascii="Verdana" w:hAnsi="Verdana"/>
              <w:sz w:val="16"/>
            </w:rPr>
            <w:fldChar w:fldCharType="end"/>
          </w:r>
          <w:r>
            <w:rPr>
              <w:rFonts w:ascii="Verdana" w:hAnsi="Verdana"/>
              <w:sz w:val="16"/>
            </w:rPr>
            <w:t xml:space="preserve"> av </w:t>
          </w:r>
          <w:r w:rsidR="002759F2">
            <w:rPr>
              <w:rFonts w:ascii="Verdana" w:hAnsi="Verdana"/>
              <w:sz w:val="16"/>
            </w:rPr>
            <w:fldChar w:fldCharType="begin"/>
          </w:r>
          <w:r>
            <w:rPr>
              <w:rFonts w:ascii="Verdana" w:hAnsi="Verdana"/>
              <w:sz w:val="16"/>
            </w:rPr>
            <w:instrText xml:space="preserve"> NUMPAGES </w:instrText>
          </w:r>
          <w:r w:rsidR="002759F2">
            <w:rPr>
              <w:rFonts w:ascii="Verdana" w:hAnsi="Verdana"/>
              <w:sz w:val="16"/>
            </w:rPr>
            <w:fldChar w:fldCharType="separate"/>
          </w:r>
          <w:r w:rsidR="00D301FA">
            <w:rPr>
              <w:rFonts w:ascii="Verdana" w:hAnsi="Verdana"/>
              <w:noProof/>
              <w:sz w:val="16"/>
            </w:rPr>
            <w:t>5</w:t>
          </w:r>
          <w:r w:rsidR="002759F2">
            <w:rPr>
              <w:rFonts w:ascii="Verdana" w:hAnsi="Verdana"/>
              <w:sz w:val="16"/>
            </w:rPr>
            <w:fldChar w:fldCharType="end"/>
          </w:r>
        </w:p>
      </w:tc>
    </w:tr>
  </w:tbl>
  <w:p w:rsidR="00DA1184" w:rsidRDefault="0075088D"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D3905"/>
    <w:multiLevelType w:val="hybridMultilevel"/>
    <w:tmpl w:val="8B90AB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F041348"/>
    <w:multiLevelType w:val="hybridMultilevel"/>
    <w:tmpl w:val="136455A4"/>
    <w:lvl w:ilvl="0" w:tplc="22206AC2">
      <w:start w:val="1"/>
      <w:numFmt w:val="lowerLetter"/>
      <w:lvlText w:val="%1)"/>
      <w:lvlJc w:val="left"/>
      <w:pPr>
        <w:ind w:left="720" w:hanging="360"/>
      </w:pPr>
      <w:rPr>
        <w:rFonts w:ascii="Verdana" w:hAnsi="Verdana"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AB"/>
    <w:rsid w:val="00005461"/>
    <w:rsid w:val="00060B41"/>
    <w:rsid w:val="00076BCF"/>
    <w:rsid w:val="00087243"/>
    <w:rsid w:val="00087A91"/>
    <w:rsid w:val="000E28CF"/>
    <w:rsid w:val="000E3136"/>
    <w:rsid w:val="000F7390"/>
    <w:rsid w:val="00131619"/>
    <w:rsid w:val="00136E8E"/>
    <w:rsid w:val="001A14CD"/>
    <w:rsid w:val="001A4B3E"/>
    <w:rsid w:val="001A7556"/>
    <w:rsid w:val="002571D1"/>
    <w:rsid w:val="002759F2"/>
    <w:rsid w:val="00285CD5"/>
    <w:rsid w:val="00290F28"/>
    <w:rsid w:val="002D5603"/>
    <w:rsid w:val="00301FAE"/>
    <w:rsid w:val="00310AE6"/>
    <w:rsid w:val="00312CAB"/>
    <w:rsid w:val="0032576C"/>
    <w:rsid w:val="003520E8"/>
    <w:rsid w:val="00373FAD"/>
    <w:rsid w:val="003849B4"/>
    <w:rsid w:val="003E112B"/>
    <w:rsid w:val="00402EFC"/>
    <w:rsid w:val="004164D3"/>
    <w:rsid w:val="004174FD"/>
    <w:rsid w:val="00436DB0"/>
    <w:rsid w:val="0043791D"/>
    <w:rsid w:val="00441E1D"/>
    <w:rsid w:val="0044580D"/>
    <w:rsid w:val="00467E59"/>
    <w:rsid w:val="004736D7"/>
    <w:rsid w:val="0048196C"/>
    <w:rsid w:val="00485E43"/>
    <w:rsid w:val="004A133D"/>
    <w:rsid w:val="004C1E18"/>
    <w:rsid w:val="004C6A7E"/>
    <w:rsid w:val="004F046B"/>
    <w:rsid w:val="00511424"/>
    <w:rsid w:val="0053360C"/>
    <w:rsid w:val="0053560E"/>
    <w:rsid w:val="0059256B"/>
    <w:rsid w:val="005A01CE"/>
    <w:rsid w:val="005B1B61"/>
    <w:rsid w:val="005B594C"/>
    <w:rsid w:val="005C33C2"/>
    <w:rsid w:val="005C61D5"/>
    <w:rsid w:val="005C693E"/>
    <w:rsid w:val="00622F55"/>
    <w:rsid w:val="0068578C"/>
    <w:rsid w:val="00696986"/>
    <w:rsid w:val="006A6BA3"/>
    <w:rsid w:val="006B07FB"/>
    <w:rsid w:val="00704C67"/>
    <w:rsid w:val="007176CC"/>
    <w:rsid w:val="00726B30"/>
    <w:rsid w:val="0075088D"/>
    <w:rsid w:val="0075499E"/>
    <w:rsid w:val="00764239"/>
    <w:rsid w:val="00791758"/>
    <w:rsid w:val="007A3D6F"/>
    <w:rsid w:val="007B795F"/>
    <w:rsid w:val="007E1BD2"/>
    <w:rsid w:val="008A2E98"/>
    <w:rsid w:val="008D50BC"/>
    <w:rsid w:val="008D6936"/>
    <w:rsid w:val="00914481"/>
    <w:rsid w:val="0092368C"/>
    <w:rsid w:val="00954DB5"/>
    <w:rsid w:val="00974325"/>
    <w:rsid w:val="009A16DE"/>
    <w:rsid w:val="009A199E"/>
    <w:rsid w:val="009D3A38"/>
    <w:rsid w:val="009F6F58"/>
    <w:rsid w:val="00A059C8"/>
    <w:rsid w:val="00AB65BE"/>
    <w:rsid w:val="00AC3B85"/>
    <w:rsid w:val="00AC5893"/>
    <w:rsid w:val="00AF4B4E"/>
    <w:rsid w:val="00AF71A7"/>
    <w:rsid w:val="00B31B35"/>
    <w:rsid w:val="00B96321"/>
    <w:rsid w:val="00BA4A59"/>
    <w:rsid w:val="00BC5773"/>
    <w:rsid w:val="00BD349E"/>
    <w:rsid w:val="00BF6E77"/>
    <w:rsid w:val="00C00619"/>
    <w:rsid w:val="00C01DDE"/>
    <w:rsid w:val="00C41666"/>
    <w:rsid w:val="00C46BB5"/>
    <w:rsid w:val="00C674A2"/>
    <w:rsid w:val="00C91567"/>
    <w:rsid w:val="00CA3BB5"/>
    <w:rsid w:val="00CC625A"/>
    <w:rsid w:val="00CF0254"/>
    <w:rsid w:val="00CF6312"/>
    <w:rsid w:val="00D04447"/>
    <w:rsid w:val="00D27CCB"/>
    <w:rsid w:val="00D301FA"/>
    <w:rsid w:val="00D84306"/>
    <w:rsid w:val="00D916BC"/>
    <w:rsid w:val="00DA1184"/>
    <w:rsid w:val="00DE0902"/>
    <w:rsid w:val="00DF49B1"/>
    <w:rsid w:val="00E364C2"/>
    <w:rsid w:val="00E736AF"/>
    <w:rsid w:val="00E83F23"/>
    <w:rsid w:val="00EC3484"/>
    <w:rsid w:val="00EC4594"/>
    <w:rsid w:val="00EC47F2"/>
    <w:rsid w:val="00ED7980"/>
    <w:rsid w:val="00F16949"/>
    <w:rsid w:val="00F3174C"/>
    <w:rsid w:val="00F557A9"/>
    <w:rsid w:val="00F6763E"/>
    <w:rsid w:val="00F74B5E"/>
    <w:rsid w:val="00F74D12"/>
    <w:rsid w:val="00FA2096"/>
    <w:rsid w:val="00FA59B0"/>
    <w:rsid w:val="00FA6C55"/>
    <w:rsid w:val="00FB37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CC625A"/>
    <w:rPr>
      <w:color w:val="0000FF" w:themeColor="hyperlink"/>
      <w:u w:val="single"/>
    </w:rPr>
  </w:style>
  <w:style w:type="paragraph" w:styleId="Listeavsnitt">
    <w:name w:val="List Paragraph"/>
    <w:basedOn w:val="Normal"/>
    <w:uiPriority w:val="34"/>
    <w:qFormat/>
    <w:rsid w:val="00622F55"/>
    <w:pPr>
      <w:ind w:left="720"/>
      <w:contextualSpacing/>
    </w:pPr>
  </w:style>
  <w:style w:type="character" w:styleId="Merknadsreferanse">
    <w:name w:val="annotation reference"/>
    <w:basedOn w:val="Standardskriftforavsnitt"/>
    <w:rsid w:val="00622F55"/>
    <w:rPr>
      <w:sz w:val="16"/>
      <w:szCs w:val="16"/>
    </w:rPr>
  </w:style>
  <w:style w:type="paragraph" w:styleId="Merknadstekst">
    <w:name w:val="annotation text"/>
    <w:basedOn w:val="Normal"/>
    <w:link w:val="MerknadstekstTegn"/>
    <w:rsid w:val="00622F55"/>
  </w:style>
  <w:style w:type="character" w:customStyle="1" w:styleId="MerknadstekstTegn">
    <w:name w:val="Merknadstekst Tegn"/>
    <w:basedOn w:val="Standardskriftforavsnitt"/>
    <w:link w:val="Merknadstekst"/>
    <w:rsid w:val="00622F55"/>
  </w:style>
  <w:style w:type="paragraph" w:styleId="Kommentaremne">
    <w:name w:val="annotation subject"/>
    <w:basedOn w:val="Merknadstekst"/>
    <w:next w:val="Merknadstekst"/>
    <w:link w:val="KommentaremneTegn"/>
    <w:rsid w:val="00622F55"/>
    <w:rPr>
      <w:b/>
      <w:bCs/>
    </w:rPr>
  </w:style>
  <w:style w:type="character" w:customStyle="1" w:styleId="KommentaremneTegn">
    <w:name w:val="Kommentaremne Tegn"/>
    <w:basedOn w:val="MerknadstekstTegn"/>
    <w:link w:val="Kommentaremne"/>
    <w:rsid w:val="00622F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CF0254"/>
    <w:rPr>
      <w:sz w:val="24"/>
    </w:rPr>
  </w:style>
  <w:style w:type="character" w:styleId="Hyperkobling">
    <w:name w:val="Hyperlink"/>
    <w:basedOn w:val="Standardskriftforavsnitt"/>
    <w:rsid w:val="00CC625A"/>
    <w:rPr>
      <w:color w:val="0000FF" w:themeColor="hyperlink"/>
      <w:u w:val="single"/>
    </w:rPr>
  </w:style>
  <w:style w:type="paragraph" w:styleId="Listeavsnitt">
    <w:name w:val="List Paragraph"/>
    <w:basedOn w:val="Normal"/>
    <w:uiPriority w:val="34"/>
    <w:qFormat/>
    <w:rsid w:val="00622F55"/>
    <w:pPr>
      <w:ind w:left="720"/>
      <w:contextualSpacing/>
    </w:pPr>
  </w:style>
  <w:style w:type="character" w:styleId="Merknadsreferanse">
    <w:name w:val="annotation reference"/>
    <w:basedOn w:val="Standardskriftforavsnitt"/>
    <w:rsid w:val="00622F55"/>
    <w:rPr>
      <w:sz w:val="16"/>
      <w:szCs w:val="16"/>
    </w:rPr>
  </w:style>
  <w:style w:type="paragraph" w:styleId="Merknadstekst">
    <w:name w:val="annotation text"/>
    <w:basedOn w:val="Normal"/>
    <w:link w:val="MerknadstekstTegn"/>
    <w:rsid w:val="00622F55"/>
  </w:style>
  <w:style w:type="character" w:customStyle="1" w:styleId="MerknadstekstTegn">
    <w:name w:val="Merknadstekst Tegn"/>
    <w:basedOn w:val="Standardskriftforavsnitt"/>
    <w:link w:val="Merknadstekst"/>
    <w:rsid w:val="00622F55"/>
  </w:style>
  <w:style w:type="paragraph" w:styleId="Kommentaremne">
    <w:name w:val="annotation subject"/>
    <w:basedOn w:val="Merknadstekst"/>
    <w:next w:val="Merknadstekst"/>
    <w:link w:val="KommentaremneTegn"/>
    <w:rsid w:val="00622F55"/>
    <w:rPr>
      <w:b/>
      <w:bCs/>
    </w:rPr>
  </w:style>
  <w:style w:type="character" w:customStyle="1" w:styleId="KommentaremneTegn">
    <w:name w:val="Kommentaremne Tegn"/>
    <w:basedOn w:val="MerknadstekstTegn"/>
    <w:link w:val="Kommentaremne"/>
    <w:rsid w:val="00622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8107">
      <w:bodyDiv w:val="1"/>
      <w:marLeft w:val="0"/>
      <w:marRight w:val="0"/>
      <w:marTop w:val="0"/>
      <w:marBottom w:val="0"/>
      <w:divBdr>
        <w:top w:val="none" w:sz="0" w:space="0" w:color="auto"/>
        <w:left w:val="none" w:sz="0" w:space="0" w:color="auto"/>
        <w:bottom w:val="none" w:sz="0" w:space="0" w:color="auto"/>
        <w:right w:val="none" w:sz="0" w:space="0" w:color="auto"/>
      </w:divBdr>
    </w:div>
    <w:div w:id="2125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gvesen.no/Fag/Publikasjoner/Horinger" TargetMode="External"/><Relationship Id="rId4" Type="http://schemas.openxmlformats.org/officeDocument/2006/relationships/settings" Target="settings.xml"/><Relationship Id="rId9" Type="http://schemas.openxmlformats.org/officeDocument/2006/relationships/hyperlink" Target="http://www.udir.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2534</Words>
  <Characters>13433</Characters>
  <Application>Microsoft Office Word</Application>
  <DocSecurity>0</DocSecurity>
  <Lines>111</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LS</Company>
  <LinksUpToDate>false</LinksUpToDate>
  <CharactersWithSpaces>15936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Fride Burton</dc:creator>
  <cp:lastModifiedBy>Linn Roberg Børjesson</cp:lastModifiedBy>
  <cp:revision>2</cp:revision>
  <cp:lastPrinted>2010-06-16T12:59:00Z</cp:lastPrinted>
  <dcterms:created xsi:type="dcterms:W3CDTF">2012-10-02T13:29:00Z</dcterms:created>
  <dcterms:modified xsi:type="dcterms:W3CDTF">2012-10-02T13:29:00Z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\\OslHkBl0815\home$\FTA\ephorte\406129_DOC.XML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406960</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http%3a%2f%2farkiv.udir.no%2fePhorteWeb%2fshared%2faspx%2fdefault%2fdetails.aspx%3ff%3dViewSA%26SA_ID%3d37722%26SubElGroup%3d32</vt:lpwstr>
  </property>
  <property fmtid="{D5CDD505-2E9C-101B-9397-08002B2CF9AE}" pid="11" name="WindowName">
    <vt:lpwstr>TabWindow1</vt:lpwstr>
  </property>
  <property fmtid="{D5CDD505-2E9C-101B-9397-08002B2CF9AE}" pid="12" name="FileName">
    <vt:lpwstr>%5c%5cOslHkBl0815%5chome%24%5cFTA%5cephorte%5c406129.DOC</vt:lpwstr>
  </property>
  <property fmtid="{D5CDD505-2E9C-101B-9397-08002B2CF9AE}" pid="13" name="LinkId">
    <vt:i4>277193</vt:i4>
  </property>
</Properties>
</file>