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bookmarkStart w:id="0" w:name="_GoBack"/>
            <w:bookmarkEnd w:id="0"/>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3B0976" w:rsidP="00FE6756">
            <w:bookmarkStart w:id="1" w:name="REF"/>
            <w:bookmarkEnd w:id="1"/>
            <w:r>
              <w:t>Referat</w:t>
            </w:r>
          </w:p>
          <w:p w:rsidR="008579E1" w:rsidRPr="00E8673F" w:rsidRDefault="00E71471" w:rsidP="00FE6756">
            <w:r w:rsidRPr="00E8673F">
              <w:t>Oppdatert</w:t>
            </w:r>
            <w:r w:rsidR="008579E1" w:rsidRPr="00E8673F">
              <w:t>:</w:t>
            </w:r>
          </w:p>
          <w:p w:rsidR="00F16949" w:rsidRDefault="00C14C9B" w:rsidP="00732FF5">
            <w:r>
              <w:t>03.11</w:t>
            </w:r>
            <w:r w:rsidR="005B60BD">
              <w:t>.2015</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3D6AAA33" wp14:editId="401031E8">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297223" w:rsidP="00FE6756">
      <w:pPr>
        <w:pStyle w:val="Overskrift1"/>
        <w:rPr>
          <w:rFonts w:ascii="Verdana" w:hAnsi="Verdana"/>
          <w:lang w:val="nb-NO"/>
        </w:rPr>
      </w:pPr>
      <w:bookmarkStart w:id="2" w:name="_Toc245623632"/>
      <w:r>
        <w:rPr>
          <w:rFonts w:ascii="Verdana" w:hAnsi="Verdana"/>
          <w:lang w:val="nb-NO"/>
        </w:rPr>
        <w:t>Utkast til r</w:t>
      </w:r>
      <w:r w:rsidR="00D7473A">
        <w:rPr>
          <w:rFonts w:ascii="Verdana" w:hAnsi="Verdana"/>
          <w:lang w:val="nb-NO"/>
        </w:rPr>
        <w:t>eferat</w:t>
      </w:r>
      <w:r w:rsidR="003D7380">
        <w:rPr>
          <w:rFonts w:ascii="Verdana" w:hAnsi="Verdana"/>
          <w:lang w:val="nb-NO"/>
        </w:rPr>
        <w:t xml:space="preserve"> </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8254FD">
        <w:rPr>
          <w:rFonts w:ascii="Verdana" w:hAnsi="Verdana"/>
          <w:lang w:val="nb-NO"/>
        </w:rPr>
        <w:t>5</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2"/>
    <w:p w:rsidR="00922E29" w:rsidRDefault="008254FD" w:rsidP="00922E29">
      <w:r>
        <w:t>Onsdag 21.10.2015</w:t>
      </w:r>
    </w:p>
    <w:p w:rsidR="00C57F10" w:rsidRDefault="00B607EF" w:rsidP="00922E29">
      <w:r>
        <w:t>Utdanningsdirektoratet, m</w:t>
      </w:r>
      <w:r w:rsidR="00614EAF">
        <w:t xml:space="preserve">øterom </w:t>
      </w:r>
      <w:r w:rsidR="00922E29">
        <w:t>3</w:t>
      </w:r>
      <w:r>
        <w:t xml:space="preserve"> kl. </w:t>
      </w:r>
      <w:r w:rsidR="00614EAF">
        <w:t>10.00-1</w:t>
      </w:r>
      <w:r w:rsidR="000B2D46">
        <w:t>6</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4F6D6F" w:rsidRPr="00E8673F" w:rsidTr="008039DF">
        <w:trPr>
          <w:tblCellSpacing w:w="15" w:type="dxa"/>
        </w:trPr>
        <w:tc>
          <w:tcPr>
            <w:tcW w:w="3783" w:type="dxa"/>
            <w:vAlign w:val="center"/>
            <w:hideMark/>
          </w:tcPr>
          <w:p w:rsidR="004F6D6F" w:rsidRPr="00E8673F" w:rsidRDefault="00D7473A" w:rsidP="00FE6756">
            <w:r>
              <w:rPr>
                <w:b/>
              </w:rPr>
              <w:t>Til stede</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r w:rsidR="00315713">
              <w:rPr>
                <w:lang w:val="nn-NO"/>
              </w:rPr>
              <w:t>(til kl. 13.00)</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E6756">
            <w:r w:rsidRPr="00E8673F">
              <w:t xml:space="preserve">EL og IT </w:t>
            </w:r>
            <w:r>
              <w:t>–</w:t>
            </w:r>
            <w:r w:rsidRPr="00E8673F">
              <w:t xml:space="preserve"> forbundet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65215F" w:rsidRPr="00E8673F" w:rsidTr="008039DF">
        <w:trPr>
          <w:trHeight w:val="20"/>
          <w:tblCellSpacing w:w="15" w:type="dxa"/>
        </w:trPr>
        <w:tc>
          <w:tcPr>
            <w:tcW w:w="3783" w:type="dxa"/>
            <w:vAlign w:val="center"/>
          </w:tcPr>
          <w:p w:rsidR="0065215F" w:rsidRDefault="0065215F" w:rsidP="00510E52">
            <w:r>
              <w:t>Lasse Lilleødegård</w:t>
            </w:r>
          </w:p>
        </w:tc>
        <w:tc>
          <w:tcPr>
            <w:tcW w:w="3449" w:type="dxa"/>
            <w:vAlign w:val="center"/>
          </w:tcPr>
          <w:p w:rsidR="0065215F" w:rsidRDefault="0065215F" w:rsidP="00510E52">
            <w:r>
              <w:t>Fellesforbundet</w:t>
            </w:r>
          </w:p>
        </w:tc>
        <w:tc>
          <w:tcPr>
            <w:tcW w:w="3545" w:type="dxa"/>
            <w:vAlign w:val="center"/>
          </w:tcPr>
          <w:p w:rsidR="0065215F" w:rsidRDefault="0065215F" w:rsidP="00510E52"/>
        </w:tc>
        <w:tc>
          <w:tcPr>
            <w:tcW w:w="3554" w:type="dxa"/>
            <w:vAlign w:val="center"/>
          </w:tcPr>
          <w:p w:rsidR="0065215F" w:rsidRDefault="0065215F" w:rsidP="00510E52"/>
        </w:tc>
      </w:tr>
      <w:tr w:rsidR="004F6D6F" w:rsidRPr="008254FD" w:rsidTr="008039DF">
        <w:trPr>
          <w:trHeight w:val="20"/>
          <w:tblCellSpacing w:w="15" w:type="dxa"/>
        </w:trPr>
        <w:tc>
          <w:tcPr>
            <w:tcW w:w="3783" w:type="dxa"/>
            <w:vAlign w:val="center"/>
          </w:tcPr>
          <w:p w:rsidR="004F6D6F" w:rsidRPr="008254FD" w:rsidRDefault="004F6D6F" w:rsidP="00922E29">
            <w:r w:rsidRPr="008254FD">
              <w:t>Arild Skjølsvold</w:t>
            </w:r>
            <w:r w:rsidR="004E4B43" w:rsidRPr="008254FD">
              <w:t xml:space="preserve"> </w:t>
            </w:r>
            <w:r w:rsidR="000B2D46">
              <w:t>(til 15.30)</w:t>
            </w:r>
          </w:p>
        </w:tc>
        <w:tc>
          <w:tcPr>
            <w:tcW w:w="3449" w:type="dxa"/>
            <w:vAlign w:val="center"/>
          </w:tcPr>
          <w:p w:rsidR="004F6D6F" w:rsidRPr="008254FD" w:rsidRDefault="004F6D6F" w:rsidP="00FE6756">
            <w:r w:rsidRPr="008254FD">
              <w:t xml:space="preserve">Utdanningsforbundet </w:t>
            </w:r>
          </w:p>
        </w:tc>
        <w:tc>
          <w:tcPr>
            <w:tcW w:w="3545" w:type="dxa"/>
            <w:vAlign w:val="center"/>
          </w:tcPr>
          <w:p w:rsidR="004F6D6F" w:rsidRPr="008254FD" w:rsidRDefault="004F6D6F" w:rsidP="004F6D6F"/>
        </w:tc>
        <w:tc>
          <w:tcPr>
            <w:tcW w:w="3554" w:type="dxa"/>
            <w:vAlign w:val="center"/>
          </w:tcPr>
          <w:p w:rsidR="004F6D6F" w:rsidRPr="008254FD" w:rsidRDefault="004F6D6F" w:rsidP="004F6D6F"/>
        </w:tc>
      </w:tr>
      <w:tr w:rsidR="004F6D6F" w:rsidRPr="00E8673F" w:rsidTr="008039DF">
        <w:trPr>
          <w:tblCellSpacing w:w="15" w:type="dxa"/>
        </w:trPr>
        <w:tc>
          <w:tcPr>
            <w:tcW w:w="3783" w:type="dxa"/>
            <w:vAlign w:val="center"/>
            <w:hideMark/>
          </w:tcPr>
          <w:p w:rsidR="004F6D6F" w:rsidRPr="00E8673F" w:rsidRDefault="004F6D6F" w:rsidP="00D7473A">
            <w:r w:rsidRPr="00E8673F">
              <w:t>Øystein Fagerli</w:t>
            </w:r>
            <w:r w:rsidR="000B2D46">
              <w:t xml:space="preserve"> </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DE6BE9" w:rsidRDefault="004F6D6F" w:rsidP="00D06EB8">
            <w:r w:rsidRPr="00DE6BE9">
              <w:t>Hans Jacob Edvardsen</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2B240D" w:rsidRPr="00E8673F" w:rsidTr="008039DF">
        <w:trPr>
          <w:tblCellSpacing w:w="15" w:type="dxa"/>
        </w:trPr>
        <w:tc>
          <w:tcPr>
            <w:tcW w:w="3783" w:type="dxa"/>
            <w:vAlign w:val="center"/>
          </w:tcPr>
          <w:p w:rsidR="002B240D" w:rsidRPr="00E8673F" w:rsidRDefault="002B240D" w:rsidP="00B57666">
            <w:r w:rsidRPr="00A62EFC">
              <w:t>Kjetil Tvedt</w:t>
            </w:r>
            <w:r w:rsidR="00D7473A">
              <w:t xml:space="preserve"> (</w:t>
            </w:r>
            <w:r w:rsidR="00D7473A">
              <w:rPr>
                <w:lang w:val="nn-NO"/>
              </w:rPr>
              <w:t>til kl. 12.00)</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vAlign w:val="center"/>
          </w:tcPr>
          <w:p w:rsidR="00034D93" w:rsidRPr="00A62EFC" w:rsidRDefault="00034D93" w:rsidP="00D7473A">
            <w:pPr>
              <w:rPr>
                <w:bCs/>
              </w:rPr>
            </w:pPr>
            <w:r>
              <w:t>Rolf Næss</w:t>
            </w:r>
            <w:r w:rsidR="00315713">
              <w:t xml:space="preserve"> </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vAlign w:val="center"/>
          </w:tcPr>
          <w:p w:rsidR="004F6D6F" w:rsidRPr="00A62EFC" w:rsidRDefault="00034D93" w:rsidP="00034D93">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vAlign w:val="center"/>
          </w:tcPr>
          <w:p w:rsidR="004F6D6F" w:rsidRPr="00BE52E9" w:rsidRDefault="00CD2EFA" w:rsidP="001C16A2">
            <w:pPr>
              <w:rPr>
                <w:lang w:val="nn-NO"/>
              </w:rPr>
            </w:pPr>
            <w:r>
              <w:rPr>
                <w:lang w:val="nn-NO"/>
              </w:rPr>
              <w:t>Brynhild Totland (</w:t>
            </w:r>
            <w:r w:rsidR="000D776E">
              <w:rPr>
                <w:lang w:val="nn-NO"/>
              </w:rPr>
              <w:t>til kl. 1</w:t>
            </w:r>
            <w:r w:rsidR="001C16A2">
              <w:rPr>
                <w:lang w:val="nn-NO"/>
              </w:rPr>
              <w:t>2</w:t>
            </w:r>
            <w:r w:rsidR="000D776E">
              <w:rPr>
                <w:lang w:val="nn-NO"/>
              </w:rPr>
              <w:t xml:space="preserve">.00, </w:t>
            </w:r>
            <w:r>
              <w:rPr>
                <w:lang w:val="nn-NO"/>
              </w:rPr>
              <w:t xml:space="preserve">vara for </w:t>
            </w:r>
            <w:r w:rsidR="002B240D">
              <w:rPr>
                <w:lang w:val="nn-NO"/>
              </w:rPr>
              <w:t>Hugo Alexandersen</w:t>
            </w:r>
            <w:r>
              <w:rPr>
                <w:lang w:val="nn-NO"/>
              </w:rPr>
              <w:t>)</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E8673F" w:rsidRDefault="008254FD" w:rsidP="006240FF">
            <w:r>
              <w:lastRenderedPageBreak/>
              <w:t xml:space="preserve">Camilla </w:t>
            </w:r>
            <w:r w:rsidR="0019114E">
              <w:t>Rise</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8254FD" w:rsidRPr="00E8673F" w:rsidTr="008254FD">
        <w:trPr>
          <w:trHeight w:val="20"/>
          <w:tblCellSpacing w:w="15" w:type="dxa"/>
        </w:trPr>
        <w:tc>
          <w:tcPr>
            <w:tcW w:w="3783" w:type="dxa"/>
            <w:vAlign w:val="center"/>
          </w:tcPr>
          <w:p w:rsidR="008254FD" w:rsidRPr="0059388D" w:rsidRDefault="00136E74" w:rsidP="00D7473A">
            <w:r>
              <w:t>Stig Lund</w:t>
            </w:r>
            <w:r w:rsidR="0007393C">
              <w:t>s</w:t>
            </w:r>
            <w:r>
              <w:t xml:space="preserve">bakken </w:t>
            </w:r>
            <w:r w:rsidR="00D7473A">
              <w:t>(vara for Trond Våga</w:t>
            </w:r>
            <w:r>
              <w:t>)</w:t>
            </w:r>
          </w:p>
        </w:tc>
        <w:tc>
          <w:tcPr>
            <w:tcW w:w="3449" w:type="dxa"/>
            <w:vAlign w:val="center"/>
          </w:tcPr>
          <w:p w:rsidR="008254FD" w:rsidRPr="00E8673F" w:rsidRDefault="00D7473A" w:rsidP="008254FD">
            <w:r>
              <w:t>Fellesforbundet</w:t>
            </w:r>
          </w:p>
        </w:tc>
        <w:tc>
          <w:tcPr>
            <w:tcW w:w="3545" w:type="dxa"/>
            <w:vAlign w:val="center"/>
          </w:tcPr>
          <w:p w:rsidR="008254FD" w:rsidRPr="00E8673F" w:rsidRDefault="008254FD" w:rsidP="008254FD"/>
        </w:tc>
        <w:tc>
          <w:tcPr>
            <w:tcW w:w="3554" w:type="dxa"/>
            <w:vAlign w:val="center"/>
          </w:tcPr>
          <w:p w:rsidR="008254FD" w:rsidRPr="00E8673F" w:rsidRDefault="008254FD" w:rsidP="008254FD"/>
        </w:tc>
      </w:tr>
      <w:tr w:rsidR="00D7473A" w:rsidRPr="00E8673F" w:rsidTr="00D7473A">
        <w:trPr>
          <w:trHeight w:val="20"/>
          <w:tblCellSpacing w:w="15" w:type="dxa"/>
        </w:trPr>
        <w:tc>
          <w:tcPr>
            <w:tcW w:w="3783" w:type="dxa"/>
            <w:vAlign w:val="center"/>
          </w:tcPr>
          <w:p w:rsidR="00D7473A" w:rsidRPr="0059388D" w:rsidRDefault="00D7473A" w:rsidP="00D7473A">
            <w:r>
              <w:t>Åge Lauritzen (vara, arb gr leder)</w:t>
            </w:r>
          </w:p>
        </w:tc>
        <w:tc>
          <w:tcPr>
            <w:tcW w:w="3449" w:type="dxa"/>
            <w:vAlign w:val="center"/>
          </w:tcPr>
          <w:p w:rsidR="00D7473A" w:rsidRPr="00E8673F" w:rsidRDefault="00D7473A" w:rsidP="00D7473A">
            <w:r>
              <w:t>Norsk Teknologi</w:t>
            </w:r>
          </w:p>
        </w:tc>
        <w:tc>
          <w:tcPr>
            <w:tcW w:w="3545" w:type="dxa"/>
            <w:vAlign w:val="center"/>
          </w:tcPr>
          <w:p w:rsidR="00D7473A" w:rsidRPr="00E8673F" w:rsidRDefault="00D7473A" w:rsidP="00D7473A"/>
        </w:tc>
        <w:tc>
          <w:tcPr>
            <w:tcW w:w="3554" w:type="dxa"/>
            <w:vAlign w:val="center"/>
          </w:tcPr>
          <w:p w:rsidR="00D7473A" w:rsidRPr="00E8673F" w:rsidRDefault="00D7473A" w:rsidP="00D7473A"/>
        </w:tc>
      </w:tr>
      <w:tr w:rsidR="006E0C1F" w:rsidRPr="00E8673F" w:rsidTr="006E0C1F">
        <w:trPr>
          <w:trHeight w:val="20"/>
          <w:tblCellSpacing w:w="15" w:type="dxa"/>
        </w:trPr>
        <w:tc>
          <w:tcPr>
            <w:tcW w:w="3783" w:type="dxa"/>
            <w:vAlign w:val="center"/>
          </w:tcPr>
          <w:p w:rsidR="006E0C1F" w:rsidRPr="0059388D" w:rsidRDefault="00D7473A" w:rsidP="00D7473A">
            <w:r>
              <w:t>Sten Tennfjord (vara)</w:t>
            </w:r>
          </w:p>
        </w:tc>
        <w:tc>
          <w:tcPr>
            <w:tcW w:w="3449" w:type="dxa"/>
            <w:vAlign w:val="center"/>
          </w:tcPr>
          <w:p w:rsidR="000B2D46" w:rsidRPr="00E8673F" w:rsidRDefault="00D7473A" w:rsidP="00D7473A">
            <w:r>
              <w:t>KS</w:t>
            </w:r>
          </w:p>
        </w:tc>
        <w:tc>
          <w:tcPr>
            <w:tcW w:w="3545" w:type="dxa"/>
            <w:vAlign w:val="center"/>
          </w:tcPr>
          <w:p w:rsidR="006E0C1F" w:rsidRPr="00E8673F" w:rsidRDefault="006E0C1F" w:rsidP="008570F0"/>
        </w:tc>
        <w:tc>
          <w:tcPr>
            <w:tcW w:w="3554" w:type="dxa"/>
            <w:vAlign w:val="center"/>
          </w:tcPr>
          <w:p w:rsidR="006E0C1F" w:rsidRPr="00E8673F" w:rsidRDefault="006E0C1F" w:rsidP="008570F0"/>
        </w:tc>
      </w:tr>
    </w:tbl>
    <w:p w:rsidR="006E0C1F" w:rsidRDefault="006E0C1F"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583"/>
        <w:gridCol w:w="149"/>
        <w:gridCol w:w="3434"/>
        <w:gridCol w:w="149"/>
        <w:gridCol w:w="3583"/>
        <w:gridCol w:w="3583"/>
      </w:tblGrid>
      <w:tr w:rsidR="00487078" w:rsidRPr="00E8673F" w:rsidTr="00FE4949">
        <w:trPr>
          <w:trHeight w:val="20"/>
          <w:tblCellSpacing w:w="15" w:type="dxa"/>
        </w:trPr>
        <w:tc>
          <w:tcPr>
            <w:tcW w:w="3687" w:type="dxa"/>
            <w:gridSpan w:val="2"/>
            <w:vAlign w:val="center"/>
          </w:tcPr>
          <w:p w:rsidR="00487078" w:rsidRPr="0059388D" w:rsidRDefault="00487078" w:rsidP="00FE4949">
            <w:r>
              <w:t>Runar Røsbekk</w:t>
            </w:r>
          </w:p>
        </w:tc>
        <w:tc>
          <w:tcPr>
            <w:tcW w:w="3553" w:type="dxa"/>
            <w:gridSpan w:val="2"/>
            <w:vAlign w:val="center"/>
          </w:tcPr>
          <w:p w:rsidR="00487078" w:rsidRPr="00E8673F" w:rsidRDefault="00487078" w:rsidP="00FE4949">
            <w:r>
              <w:t>DSB</w:t>
            </w:r>
          </w:p>
        </w:tc>
        <w:tc>
          <w:tcPr>
            <w:tcW w:w="3553" w:type="dxa"/>
            <w:vAlign w:val="center"/>
          </w:tcPr>
          <w:p w:rsidR="00487078" w:rsidRPr="00E8673F" w:rsidRDefault="00487078" w:rsidP="00FE4949"/>
        </w:tc>
        <w:tc>
          <w:tcPr>
            <w:tcW w:w="3538" w:type="dxa"/>
            <w:vAlign w:val="center"/>
          </w:tcPr>
          <w:p w:rsidR="00487078" w:rsidRPr="00E8673F" w:rsidRDefault="00487078" w:rsidP="00FE4949"/>
        </w:tc>
      </w:tr>
      <w:tr w:rsidR="00411401" w:rsidRPr="00E8673F" w:rsidTr="00FE4949">
        <w:trPr>
          <w:trHeight w:val="20"/>
          <w:tblCellSpacing w:w="15" w:type="dxa"/>
        </w:trPr>
        <w:tc>
          <w:tcPr>
            <w:tcW w:w="3687" w:type="dxa"/>
            <w:gridSpan w:val="2"/>
            <w:vAlign w:val="center"/>
          </w:tcPr>
          <w:p w:rsidR="00411401" w:rsidRPr="0059388D" w:rsidRDefault="00411401" w:rsidP="00FE4949">
            <w:r w:rsidRPr="00E8673F">
              <w:t>Jens Harald</w:t>
            </w:r>
            <w:r>
              <w:t xml:space="preserve"> Jensen </w:t>
            </w:r>
          </w:p>
        </w:tc>
        <w:tc>
          <w:tcPr>
            <w:tcW w:w="3553" w:type="dxa"/>
            <w:gridSpan w:val="2"/>
            <w:vAlign w:val="center"/>
          </w:tcPr>
          <w:p w:rsidR="00411401" w:rsidRPr="00E8673F" w:rsidRDefault="00411401" w:rsidP="00FE4949">
            <w:r w:rsidRPr="001F4F13">
              <w:t>Nasjonal kommunikasjons</w:t>
            </w:r>
            <w:r>
              <w:t>-</w:t>
            </w:r>
            <w:r w:rsidRPr="001F4F13">
              <w:t>myndighet (Nkom)</w:t>
            </w:r>
          </w:p>
        </w:tc>
        <w:tc>
          <w:tcPr>
            <w:tcW w:w="3553" w:type="dxa"/>
            <w:vAlign w:val="center"/>
          </w:tcPr>
          <w:p w:rsidR="00411401" w:rsidRPr="00E8673F" w:rsidRDefault="00411401" w:rsidP="00FE4949"/>
        </w:tc>
        <w:tc>
          <w:tcPr>
            <w:tcW w:w="3538" w:type="dxa"/>
            <w:vAlign w:val="center"/>
          </w:tcPr>
          <w:p w:rsidR="00411401" w:rsidRPr="00E8673F" w:rsidRDefault="00411401" w:rsidP="00FE4949"/>
        </w:tc>
      </w:tr>
      <w:tr w:rsidR="00FE4949" w:rsidRPr="00E8673F" w:rsidTr="00FE4949">
        <w:trPr>
          <w:trHeight w:val="20"/>
          <w:tblCellSpacing w:w="15" w:type="dxa"/>
        </w:trPr>
        <w:tc>
          <w:tcPr>
            <w:tcW w:w="3687" w:type="dxa"/>
            <w:gridSpan w:val="2"/>
            <w:vAlign w:val="center"/>
          </w:tcPr>
          <w:p w:rsidR="00FE4949" w:rsidRPr="0059388D" w:rsidRDefault="00D7473A" w:rsidP="00FE4949">
            <w:r w:rsidRPr="00FE4949">
              <w:t>Gunnar Furuseth</w:t>
            </w:r>
            <w:r>
              <w:t xml:space="preserve"> (innleder)</w:t>
            </w:r>
          </w:p>
        </w:tc>
        <w:tc>
          <w:tcPr>
            <w:tcW w:w="3553" w:type="dxa"/>
            <w:gridSpan w:val="2"/>
            <w:vAlign w:val="center"/>
          </w:tcPr>
          <w:p w:rsidR="00FE4949" w:rsidRPr="00E8673F" w:rsidRDefault="00D7473A" w:rsidP="00FE4949">
            <w:r w:rsidRPr="00D7473A">
              <w:t>HIOA</w:t>
            </w:r>
          </w:p>
        </w:tc>
        <w:tc>
          <w:tcPr>
            <w:tcW w:w="3553" w:type="dxa"/>
            <w:vAlign w:val="center"/>
          </w:tcPr>
          <w:p w:rsidR="00FE4949" w:rsidRPr="00E8673F" w:rsidRDefault="00FE4949" w:rsidP="00FE4949"/>
        </w:tc>
        <w:tc>
          <w:tcPr>
            <w:tcW w:w="3538" w:type="dxa"/>
            <w:vAlign w:val="center"/>
          </w:tcPr>
          <w:p w:rsidR="00FE4949" w:rsidRPr="00E8673F" w:rsidRDefault="00FE4949" w:rsidP="00FE4949"/>
        </w:tc>
      </w:tr>
      <w:tr w:rsidR="004A6C75" w:rsidRPr="00E8673F" w:rsidTr="008570F0">
        <w:trPr>
          <w:trHeight w:val="20"/>
          <w:tblCellSpacing w:w="15" w:type="dxa"/>
        </w:trPr>
        <w:tc>
          <w:tcPr>
            <w:tcW w:w="3687" w:type="dxa"/>
            <w:gridSpan w:val="2"/>
            <w:vAlign w:val="center"/>
          </w:tcPr>
          <w:p w:rsidR="004A6C75" w:rsidRPr="0059388D" w:rsidRDefault="004A6C75" w:rsidP="004A6C75"/>
        </w:tc>
        <w:tc>
          <w:tcPr>
            <w:tcW w:w="3553" w:type="dxa"/>
            <w:gridSpan w:val="2"/>
            <w:vAlign w:val="center"/>
          </w:tcPr>
          <w:p w:rsidR="004A6C75" w:rsidRPr="00E8673F" w:rsidRDefault="004A6C75" w:rsidP="004A6C75"/>
        </w:tc>
        <w:tc>
          <w:tcPr>
            <w:tcW w:w="3553" w:type="dxa"/>
            <w:vAlign w:val="center"/>
          </w:tcPr>
          <w:p w:rsidR="004A6C75" w:rsidRPr="00E8673F" w:rsidRDefault="004A6C75" w:rsidP="004A6C75"/>
        </w:tc>
        <w:tc>
          <w:tcPr>
            <w:tcW w:w="3538" w:type="dxa"/>
            <w:vAlign w:val="center"/>
          </w:tcPr>
          <w:p w:rsidR="004A6C75" w:rsidRPr="00E8673F" w:rsidRDefault="004A6C75" w:rsidP="004A6C75"/>
        </w:tc>
      </w:tr>
      <w:tr w:rsidR="00943B58" w:rsidRPr="00E8673F" w:rsidTr="00943B58">
        <w:trPr>
          <w:gridAfter w:val="3"/>
          <w:wAfter w:w="7270" w:type="dxa"/>
          <w:trHeight w:val="20"/>
          <w:tblCellSpacing w:w="15" w:type="dxa"/>
        </w:trPr>
        <w:tc>
          <w:tcPr>
            <w:tcW w:w="3538" w:type="dxa"/>
            <w:vAlign w:val="center"/>
          </w:tcPr>
          <w:p w:rsidR="00943B58" w:rsidRPr="00E8673F" w:rsidRDefault="00943B58" w:rsidP="00FE4949"/>
        </w:tc>
        <w:tc>
          <w:tcPr>
            <w:tcW w:w="3553" w:type="dxa"/>
            <w:gridSpan w:val="2"/>
            <w:vAlign w:val="center"/>
          </w:tcPr>
          <w:p w:rsidR="00943B58" w:rsidRPr="00E8673F" w:rsidRDefault="00943B58" w:rsidP="00FE4949"/>
        </w:tc>
      </w:tr>
    </w:tbl>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F01558" w:rsidRPr="00E8673F" w:rsidTr="008570F0">
        <w:trPr>
          <w:tblCellSpacing w:w="15" w:type="dxa"/>
        </w:trPr>
        <w:tc>
          <w:tcPr>
            <w:tcW w:w="3589" w:type="dxa"/>
            <w:vAlign w:val="center"/>
          </w:tcPr>
          <w:p w:rsidR="00F01558" w:rsidRDefault="00F01558" w:rsidP="008570F0">
            <w:r>
              <w:t>Frode Midtgaard</w:t>
            </w:r>
          </w:p>
        </w:tc>
        <w:tc>
          <w:tcPr>
            <w:tcW w:w="5767" w:type="dxa"/>
            <w:vAlign w:val="center"/>
          </w:tcPr>
          <w:p w:rsidR="00F01558" w:rsidRDefault="00F01558" w:rsidP="008570F0">
            <w:r>
              <w:t>Avdeling for læreplanutvikling</w:t>
            </w:r>
          </w:p>
        </w:tc>
      </w:tr>
      <w:tr w:rsidR="00922E29" w:rsidRPr="00E8673F" w:rsidTr="00510E52">
        <w:trPr>
          <w:tblCellSpacing w:w="15" w:type="dxa"/>
        </w:trPr>
        <w:tc>
          <w:tcPr>
            <w:tcW w:w="3589" w:type="dxa"/>
            <w:vAlign w:val="center"/>
          </w:tcPr>
          <w:p w:rsidR="00922E29" w:rsidRDefault="00922E29" w:rsidP="00510E52">
            <w:r>
              <w:t>Ivar Svensson</w:t>
            </w:r>
          </w:p>
        </w:tc>
        <w:tc>
          <w:tcPr>
            <w:tcW w:w="5767" w:type="dxa"/>
            <w:vAlign w:val="center"/>
          </w:tcPr>
          <w:p w:rsidR="00922E29" w:rsidRDefault="00922E29" w:rsidP="00922E29">
            <w:r>
              <w:t>Avdeling for vurdering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D06EB8" w:rsidRDefault="00D06EB8" w:rsidP="00FE6756"/>
    <w:p w:rsidR="00D320E3" w:rsidRDefault="00D320E3" w:rsidP="00FE6756"/>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27"/>
        <w:gridCol w:w="101"/>
        <w:gridCol w:w="3479"/>
        <w:gridCol w:w="3575"/>
        <w:gridCol w:w="3599"/>
      </w:tblGrid>
      <w:tr w:rsidR="006F0F6A" w:rsidRPr="00E8673F" w:rsidTr="006F0F6A">
        <w:trPr>
          <w:tblCellSpacing w:w="15" w:type="dxa"/>
        </w:trPr>
        <w:tc>
          <w:tcPr>
            <w:tcW w:w="3682" w:type="dxa"/>
            <w:vAlign w:val="center"/>
          </w:tcPr>
          <w:p w:rsidR="006F0F6A" w:rsidRPr="00E8673F" w:rsidRDefault="006F0F6A" w:rsidP="003A7F0B">
            <w:r>
              <w:t xml:space="preserve">Monica Derbakk (vara </w:t>
            </w:r>
            <w:r w:rsidR="003A7F0B">
              <w:t>møtte ikke</w:t>
            </w:r>
            <w:r>
              <w:t>)</w:t>
            </w:r>
          </w:p>
        </w:tc>
        <w:tc>
          <w:tcPr>
            <w:tcW w:w="3550" w:type="dxa"/>
            <w:gridSpan w:val="2"/>
            <w:vAlign w:val="center"/>
          </w:tcPr>
          <w:p w:rsidR="006F0F6A" w:rsidRPr="00E8673F" w:rsidRDefault="006F0F6A" w:rsidP="00E71471">
            <w:r>
              <w:t>El &amp; It forbundet</w:t>
            </w:r>
          </w:p>
        </w:tc>
        <w:tc>
          <w:tcPr>
            <w:tcW w:w="3545" w:type="dxa"/>
            <w:vAlign w:val="center"/>
          </w:tcPr>
          <w:p w:rsidR="006F0F6A" w:rsidRPr="00E8673F" w:rsidRDefault="006F0F6A" w:rsidP="00E71471"/>
        </w:tc>
        <w:tc>
          <w:tcPr>
            <w:tcW w:w="3554" w:type="dxa"/>
            <w:vAlign w:val="center"/>
          </w:tcPr>
          <w:p w:rsidR="006F0F6A" w:rsidRPr="00E8673F" w:rsidRDefault="006F0F6A" w:rsidP="00E71471"/>
        </w:tc>
      </w:tr>
      <w:tr w:rsidR="00F01558" w:rsidRPr="00E8673F" w:rsidTr="008570F0">
        <w:trPr>
          <w:tblCellSpacing w:w="15" w:type="dxa"/>
        </w:trPr>
        <w:tc>
          <w:tcPr>
            <w:tcW w:w="3682" w:type="dxa"/>
            <w:vAlign w:val="center"/>
          </w:tcPr>
          <w:p w:rsidR="00F01558" w:rsidRPr="00CD2EFA" w:rsidRDefault="00F01558" w:rsidP="003A7F0B">
            <w:r w:rsidRPr="00CD2EFA">
              <w:t>Hugo Alexandersen</w:t>
            </w:r>
            <w:r>
              <w:t xml:space="preserve"> (vara </w:t>
            </w:r>
            <w:r w:rsidR="003A7F0B">
              <w:t>møtte</w:t>
            </w:r>
            <w:r>
              <w:t>)</w:t>
            </w:r>
          </w:p>
        </w:tc>
        <w:tc>
          <w:tcPr>
            <w:tcW w:w="3550" w:type="dxa"/>
            <w:gridSpan w:val="2"/>
            <w:vAlign w:val="center"/>
          </w:tcPr>
          <w:p w:rsidR="00F01558" w:rsidRPr="00E8673F" w:rsidRDefault="00F01558" w:rsidP="008570F0">
            <w:r w:rsidRPr="00E8673F">
              <w:t>Energi Norge</w:t>
            </w:r>
          </w:p>
        </w:tc>
        <w:tc>
          <w:tcPr>
            <w:tcW w:w="3545" w:type="dxa"/>
            <w:vAlign w:val="center"/>
          </w:tcPr>
          <w:p w:rsidR="00F01558" w:rsidRPr="00E8673F" w:rsidRDefault="00F01558" w:rsidP="008570F0"/>
        </w:tc>
        <w:tc>
          <w:tcPr>
            <w:tcW w:w="3554" w:type="dxa"/>
            <w:vAlign w:val="center"/>
          </w:tcPr>
          <w:p w:rsidR="00F01558" w:rsidRPr="00E8673F" w:rsidRDefault="00F01558" w:rsidP="008570F0"/>
        </w:tc>
      </w:tr>
      <w:tr w:rsidR="00D7473A" w:rsidRPr="00E8673F" w:rsidTr="00D7473A">
        <w:trPr>
          <w:tblCellSpacing w:w="15" w:type="dxa"/>
        </w:trPr>
        <w:tc>
          <w:tcPr>
            <w:tcW w:w="3783" w:type="dxa"/>
            <w:gridSpan w:val="2"/>
            <w:vAlign w:val="center"/>
          </w:tcPr>
          <w:p w:rsidR="00D7473A" w:rsidRPr="0059388D" w:rsidRDefault="003A7F0B" w:rsidP="003A7F0B">
            <w:r>
              <w:t>Andre Bøhm (v</w:t>
            </w:r>
            <w:r w:rsidR="00D7473A">
              <w:t xml:space="preserve">ara </w:t>
            </w:r>
            <w:r>
              <w:t>møtte</w:t>
            </w:r>
            <w:r w:rsidR="00D7473A">
              <w:t xml:space="preserve"> ikke)</w:t>
            </w:r>
          </w:p>
        </w:tc>
        <w:tc>
          <w:tcPr>
            <w:tcW w:w="3449" w:type="dxa"/>
            <w:vAlign w:val="center"/>
          </w:tcPr>
          <w:p w:rsidR="00D7473A" w:rsidRPr="00E8673F" w:rsidRDefault="00D7473A" w:rsidP="00D7473A">
            <w:r w:rsidRPr="0062099A">
              <w:t>Elevorganisasjonen</w:t>
            </w:r>
          </w:p>
        </w:tc>
        <w:tc>
          <w:tcPr>
            <w:tcW w:w="3545" w:type="dxa"/>
            <w:vAlign w:val="center"/>
          </w:tcPr>
          <w:p w:rsidR="00D7473A" w:rsidRPr="00E8673F" w:rsidRDefault="00D7473A" w:rsidP="00D7473A"/>
        </w:tc>
        <w:tc>
          <w:tcPr>
            <w:tcW w:w="3554" w:type="dxa"/>
            <w:vAlign w:val="center"/>
          </w:tcPr>
          <w:p w:rsidR="00D7473A" w:rsidRPr="00E8673F" w:rsidRDefault="00D7473A" w:rsidP="00D7473A"/>
        </w:tc>
      </w:tr>
    </w:tbl>
    <w:p w:rsidR="00793E74" w:rsidRDefault="00793E74" w:rsidP="00FE6756">
      <w:pPr>
        <w:rPr>
          <w:b/>
        </w:rPr>
      </w:pPr>
    </w:p>
    <w:p w:rsidR="00AD5C78" w:rsidRDefault="00AD5C78"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11"/>
        <w:gridCol w:w="7855"/>
      </w:tblGrid>
      <w:tr w:rsidR="00D307D5" w:rsidRPr="00AE2EA2" w:rsidTr="0041630D">
        <w:tc>
          <w:tcPr>
            <w:tcW w:w="1242" w:type="dxa"/>
          </w:tcPr>
          <w:p w:rsidR="00D307D5" w:rsidRPr="00AE2EA2" w:rsidRDefault="008254FD" w:rsidP="0041630D">
            <w:r>
              <w:t>53</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8254FD" w:rsidP="0041630D">
            <w:r>
              <w:t>54</w:t>
            </w:r>
            <w:r w:rsidR="00D307D5">
              <w:t xml:space="preserve"> - 2015</w:t>
            </w:r>
          </w:p>
        </w:tc>
        <w:tc>
          <w:tcPr>
            <w:tcW w:w="8187" w:type="dxa"/>
          </w:tcPr>
          <w:p w:rsidR="00D307D5" w:rsidRPr="00AE2EA2" w:rsidRDefault="00E71471" w:rsidP="0041630D">
            <w:r>
              <w:t>Arbeidsgruppe 1 a – Avgjørende innflytelse på vg3 - automatisering</w:t>
            </w:r>
          </w:p>
        </w:tc>
      </w:tr>
      <w:tr w:rsidR="00D307D5" w:rsidRPr="00EE25D9" w:rsidTr="0041630D">
        <w:tc>
          <w:tcPr>
            <w:tcW w:w="1242" w:type="dxa"/>
          </w:tcPr>
          <w:p w:rsidR="00D307D5" w:rsidRDefault="008254FD" w:rsidP="008503C8">
            <w:r>
              <w:t>55</w:t>
            </w:r>
            <w:r w:rsidR="00D307D5">
              <w:t xml:space="preserve"> - 2015</w:t>
            </w:r>
          </w:p>
        </w:tc>
        <w:tc>
          <w:tcPr>
            <w:tcW w:w="8187" w:type="dxa"/>
          </w:tcPr>
          <w:p w:rsidR="00D307D5" w:rsidRPr="00EE25D9" w:rsidRDefault="00E71471" w:rsidP="0041630D">
            <w:r>
              <w:t>Arbeidsgruppe 1 b – Avgjørende innflytelse på vg3 - energioperatørfaget</w:t>
            </w:r>
          </w:p>
        </w:tc>
      </w:tr>
      <w:tr w:rsidR="00D53F4F" w:rsidRPr="00EE25D9" w:rsidTr="0041630D">
        <w:tc>
          <w:tcPr>
            <w:tcW w:w="1242" w:type="dxa"/>
          </w:tcPr>
          <w:p w:rsidR="00D53F4F" w:rsidRDefault="00D53F4F" w:rsidP="00D53F4F">
            <w:r>
              <w:lastRenderedPageBreak/>
              <w:t>56 - 2015</w:t>
            </w:r>
          </w:p>
        </w:tc>
        <w:tc>
          <w:tcPr>
            <w:tcW w:w="8187" w:type="dxa"/>
          </w:tcPr>
          <w:p w:rsidR="00D53F4F" w:rsidRPr="00792FA6" w:rsidRDefault="00E71471" w:rsidP="0041630D">
            <w:r>
              <w:t xml:space="preserve">Arbeidsgruppe 2 – Tilbudsstruktur </w:t>
            </w:r>
          </w:p>
        </w:tc>
      </w:tr>
      <w:tr w:rsidR="00D53F4F" w:rsidRPr="00EE25D9" w:rsidTr="0041630D">
        <w:tc>
          <w:tcPr>
            <w:tcW w:w="1242" w:type="dxa"/>
          </w:tcPr>
          <w:p w:rsidR="00D53F4F" w:rsidRDefault="00D53F4F" w:rsidP="00D53F4F">
            <w:r>
              <w:t>57 - 2015</w:t>
            </w:r>
          </w:p>
        </w:tc>
        <w:tc>
          <w:tcPr>
            <w:tcW w:w="8187" w:type="dxa"/>
          </w:tcPr>
          <w:p w:rsidR="00D53F4F" w:rsidRDefault="00E71471" w:rsidP="0041630D">
            <w:r w:rsidRPr="00E71471">
              <w:t>Arbeidsgruppe 3 – Utviklingsredegjørelsen del 1 - tiltakspakker</w:t>
            </w:r>
          </w:p>
        </w:tc>
      </w:tr>
      <w:tr w:rsidR="001102C0" w:rsidRPr="00EE25D9" w:rsidTr="0041630D">
        <w:tc>
          <w:tcPr>
            <w:tcW w:w="1242" w:type="dxa"/>
          </w:tcPr>
          <w:p w:rsidR="001102C0" w:rsidRDefault="001102C0" w:rsidP="00D53F4F">
            <w:r>
              <w:t>58</w:t>
            </w:r>
            <w:r w:rsidR="001D5BF5">
              <w:t xml:space="preserve"> - 2015</w:t>
            </w:r>
          </w:p>
        </w:tc>
        <w:tc>
          <w:tcPr>
            <w:tcW w:w="8187" w:type="dxa"/>
          </w:tcPr>
          <w:p w:rsidR="001102C0" w:rsidRDefault="00E71471" w:rsidP="0041630D">
            <w:r w:rsidRPr="00E71471">
              <w:t>Arbeidsgruppe 4 - Individ perspektivet</w:t>
            </w:r>
          </w:p>
        </w:tc>
      </w:tr>
      <w:tr w:rsidR="001D5BF5" w:rsidRPr="00EE25D9" w:rsidTr="0041630D">
        <w:tc>
          <w:tcPr>
            <w:tcW w:w="1242" w:type="dxa"/>
          </w:tcPr>
          <w:p w:rsidR="001D5BF5" w:rsidRDefault="001D5BF5" w:rsidP="00D53F4F">
            <w:r>
              <w:t>59 - 2015</w:t>
            </w:r>
          </w:p>
        </w:tc>
        <w:tc>
          <w:tcPr>
            <w:tcW w:w="8187" w:type="dxa"/>
          </w:tcPr>
          <w:p w:rsidR="001D5BF5" w:rsidRPr="001102C0" w:rsidRDefault="001D5BF5" w:rsidP="001D5BF5">
            <w:r>
              <w:t>Behov for fordypninger innen salgsfaget</w:t>
            </w:r>
          </w:p>
        </w:tc>
      </w:tr>
      <w:tr w:rsidR="00D53F4F" w:rsidRPr="00115651" w:rsidTr="0041630D">
        <w:tc>
          <w:tcPr>
            <w:tcW w:w="1242" w:type="dxa"/>
          </w:tcPr>
          <w:p w:rsidR="00D53F4F" w:rsidRDefault="001D5BF5" w:rsidP="001102C0">
            <w:r>
              <w:t>60</w:t>
            </w:r>
            <w:r w:rsidR="00D53F4F">
              <w:t xml:space="preserve"> - 2015</w:t>
            </w:r>
          </w:p>
        </w:tc>
        <w:tc>
          <w:tcPr>
            <w:tcW w:w="8187" w:type="dxa"/>
          </w:tcPr>
          <w:p w:rsidR="00D53F4F" w:rsidRPr="007027A8" w:rsidRDefault="00D53F4F" w:rsidP="00D53F4F">
            <w:r>
              <w:t>Møteplan 2016</w:t>
            </w:r>
          </w:p>
        </w:tc>
      </w:tr>
      <w:tr w:rsidR="007027A8" w:rsidRPr="00115651" w:rsidTr="0041630D">
        <w:tc>
          <w:tcPr>
            <w:tcW w:w="1242" w:type="dxa"/>
          </w:tcPr>
          <w:p w:rsidR="00E71471" w:rsidRDefault="00E71471" w:rsidP="001D5BF5">
            <w:r>
              <w:t>61 - 2015</w:t>
            </w:r>
          </w:p>
          <w:p w:rsidR="007027A8" w:rsidRDefault="001102C0" w:rsidP="001D5BF5">
            <w:r>
              <w:t>6</w:t>
            </w:r>
            <w:r w:rsidR="00E71471">
              <w:t>2</w:t>
            </w:r>
            <w:r w:rsidR="007027A8">
              <w:t xml:space="preserve"> - 2015</w:t>
            </w:r>
          </w:p>
        </w:tc>
        <w:tc>
          <w:tcPr>
            <w:tcW w:w="8187" w:type="dxa"/>
          </w:tcPr>
          <w:p w:rsidR="007027A8" w:rsidRDefault="00E71471" w:rsidP="0041630D">
            <w:r>
              <w:t>Orienteringssaker</w:t>
            </w:r>
          </w:p>
          <w:p w:rsidR="00E71471" w:rsidRDefault="00E71471" w:rsidP="0041630D">
            <w:r>
              <w:t>Eventuelt</w:t>
            </w:r>
          </w:p>
          <w:p w:rsidR="00E71471" w:rsidRPr="00115651" w:rsidRDefault="00E71471" w:rsidP="0041630D"/>
        </w:tc>
      </w:tr>
    </w:tbl>
    <w:p w:rsidR="00D307D5" w:rsidRDefault="00D307D5" w:rsidP="00FE6756"/>
    <w:p w:rsidR="00D307D5" w:rsidRDefault="00D307D5" w:rsidP="00FE6756"/>
    <w:p w:rsidR="00D307D5" w:rsidRDefault="00D307D5" w:rsidP="00D307D5">
      <w:pPr>
        <w:rPr>
          <w:b/>
        </w:rPr>
      </w:pPr>
      <w:r w:rsidRPr="003907D7">
        <w:rPr>
          <w:b/>
        </w:rPr>
        <w:t>Kjøreplan</w:t>
      </w:r>
      <w:r w:rsidR="00922E29">
        <w:rPr>
          <w:b/>
        </w:rPr>
        <w:t xml:space="preserve"> arbeidsgruppemøter og rådsmøte</w:t>
      </w:r>
      <w:r w:rsidRPr="003907D7">
        <w:rPr>
          <w:b/>
        </w:rPr>
        <w:t>:</w:t>
      </w:r>
    </w:p>
    <w:p w:rsidR="00F270CE" w:rsidRDefault="00F270CE" w:rsidP="00D307D5"/>
    <w:p w:rsidR="00F270CE" w:rsidRDefault="00F270CE" w:rsidP="00F270CE"/>
    <w:tbl>
      <w:tblPr>
        <w:tblW w:w="0" w:type="auto"/>
        <w:tblLayout w:type="fixed"/>
        <w:tblLook w:val="04A0" w:firstRow="1" w:lastRow="0" w:firstColumn="1" w:lastColumn="0" w:noHBand="0" w:noVBand="1"/>
      </w:tblPr>
      <w:tblGrid>
        <w:gridCol w:w="3005"/>
        <w:gridCol w:w="5528"/>
      </w:tblGrid>
      <w:tr w:rsidR="00F270CE" w:rsidRPr="00F16763" w:rsidTr="00411401">
        <w:tc>
          <w:tcPr>
            <w:tcW w:w="3005" w:type="dxa"/>
            <w:shd w:val="clear" w:color="auto" w:fill="auto"/>
          </w:tcPr>
          <w:p w:rsidR="00F270CE" w:rsidRDefault="00F270CE" w:rsidP="00411401">
            <w:r>
              <w:rPr>
                <w:u w:val="single"/>
              </w:rPr>
              <w:t>Tirsdag 20.10</w:t>
            </w:r>
            <w:r w:rsidRPr="0094740E">
              <w:rPr>
                <w:u w:val="single"/>
              </w:rPr>
              <w:t>.201</w:t>
            </w:r>
            <w:r>
              <w:rPr>
                <w:u w:val="single"/>
              </w:rPr>
              <w:t>5</w:t>
            </w:r>
            <w:r w:rsidRPr="00F16763">
              <w:t xml:space="preserve"> </w:t>
            </w:r>
          </w:p>
          <w:p w:rsidR="00F270CE" w:rsidRDefault="00F270CE" w:rsidP="00F270CE">
            <w:r w:rsidRPr="00F16763">
              <w:t xml:space="preserve">Møterom </w:t>
            </w:r>
            <w:r>
              <w:t>10 (18 prs)</w:t>
            </w:r>
          </w:p>
          <w:p w:rsidR="00F56651" w:rsidRDefault="00F56651" w:rsidP="00F56651">
            <w:pPr>
              <w:rPr>
                <w:lang w:val="da-DK"/>
              </w:rPr>
            </w:pPr>
            <w:r>
              <w:t xml:space="preserve">Grupperom </w:t>
            </w:r>
            <w:r>
              <w:rPr>
                <w:lang w:val="da-DK"/>
              </w:rPr>
              <w:t>7,8 og 9</w:t>
            </w:r>
          </w:p>
          <w:p w:rsidR="00764B6C" w:rsidRPr="00F16763" w:rsidRDefault="00764B6C" w:rsidP="00F56651"/>
        </w:tc>
        <w:tc>
          <w:tcPr>
            <w:tcW w:w="5528" w:type="dxa"/>
            <w:shd w:val="clear" w:color="auto" w:fill="auto"/>
          </w:tcPr>
          <w:p w:rsidR="00F270CE" w:rsidRDefault="00F270CE" w:rsidP="00411401"/>
          <w:p w:rsidR="00F270CE" w:rsidRDefault="00F270CE" w:rsidP="00F270CE">
            <w:r>
              <w:t>1</w:t>
            </w:r>
            <w:r w:rsidR="001C16A2">
              <w:t>1</w:t>
            </w:r>
            <w:r>
              <w:t xml:space="preserve">.00-17.00: </w:t>
            </w:r>
            <w:r w:rsidR="00764B6C">
              <w:t xml:space="preserve">Arbeidsgruppemøter </w:t>
            </w:r>
            <w:r w:rsidR="00764B6C">
              <w:br/>
            </w:r>
          </w:p>
          <w:p w:rsidR="001C16A2" w:rsidRPr="00F16763" w:rsidRDefault="001C16A2" w:rsidP="00764B6C"/>
        </w:tc>
      </w:tr>
      <w:tr w:rsidR="00F270CE" w:rsidRPr="00F16763" w:rsidTr="00411401">
        <w:tc>
          <w:tcPr>
            <w:tcW w:w="3005" w:type="dxa"/>
            <w:shd w:val="clear" w:color="auto" w:fill="auto"/>
          </w:tcPr>
          <w:p w:rsidR="00F270CE" w:rsidRPr="0094740E" w:rsidRDefault="00E71471" w:rsidP="00F270CE">
            <w:pPr>
              <w:rPr>
                <w:u w:val="single"/>
              </w:rPr>
            </w:pPr>
            <w:r>
              <w:rPr>
                <w:u w:val="single"/>
              </w:rPr>
              <w:t>Onsdag 21.</w:t>
            </w:r>
            <w:r w:rsidR="00F270CE">
              <w:rPr>
                <w:u w:val="single"/>
              </w:rPr>
              <w:t>10.2015</w:t>
            </w:r>
          </w:p>
          <w:p w:rsidR="00F270CE" w:rsidRDefault="00F270CE" w:rsidP="00411401">
            <w:r>
              <w:t>Rådsmøte</w:t>
            </w:r>
          </w:p>
          <w:p w:rsidR="00F270CE" w:rsidRPr="00F16763" w:rsidRDefault="00F270CE" w:rsidP="00411401"/>
        </w:tc>
        <w:tc>
          <w:tcPr>
            <w:tcW w:w="5528" w:type="dxa"/>
            <w:shd w:val="clear" w:color="auto" w:fill="auto"/>
          </w:tcPr>
          <w:p w:rsidR="00B976C5" w:rsidRDefault="00B976C5" w:rsidP="001C16A2"/>
          <w:p w:rsidR="001C16A2" w:rsidRDefault="001C16A2" w:rsidP="001C16A2">
            <w:r>
              <w:t>10.00-12.00: Rådsmøte</w:t>
            </w:r>
          </w:p>
          <w:p w:rsidR="001C16A2" w:rsidRDefault="001C16A2" w:rsidP="001C16A2">
            <w:r>
              <w:t>12.00-13.00: Lunsj</w:t>
            </w:r>
          </w:p>
          <w:p w:rsidR="001C16A2" w:rsidRDefault="001C16A2" w:rsidP="001C16A2">
            <w:r>
              <w:t xml:space="preserve">13.00-13.30: Foredrag v/ </w:t>
            </w:r>
            <w:r w:rsidRPr="00FE4949">
              <w:t>Gunnar Furuseth</w:t>
            </w:r>
            <w:r>
              <w:t>*</w:t>
            </w:r>
          </w:p>
          <w:p w:rsidR="00F270CE" w:rsidRDefault="001C16A2" w:rsidP="00F01558">
            <w:r>
              <w:t>13.30</w:t>
            </w:r>
            <w:r w:rsidR="00F270CE">
              <w:t>-1</w:t>
            </w:r>
            <w:r w:rsidR="001C5646">
              <w:t>7</w:t>
            </w:r>
            <w:r w:rsidR="00F270CE">
              <w:t>.00</w:t>
            </w:r>
            <w:r>
              <w:t xml:space="preserve">: </w:t>
            </w:r>
            <w:r w:rsidR="00F270CE">
              <w:t>Rådsmøte</w:t>
            </w:r>
          </w:p>
          <w:p w:rsidR="001C16A2" w:rsidRPr="00F16763" w:rsidRDefault="001C16A2" w:rsidP="00F01558"/>
        </w:tc>
      </w:tr>
    </w:tbl>
    <w:p w:rsidR="00F56651" w:rsidRDefault="004A6C75" w:rsidP="004A6C75">
      <w:r>
        <w:t xml:space="preserve">* </w:t>
      </w:r>
      <w:r w:rsidRPr="00FE4949">
        <w:t>Gunnar Furuseth</w:t>
      </w:r>
      <w:r>
        <w:t xml:space="preserve"> presenter</w:t>
      </w:r>
      <w:r w:rsidR="001E7611">
        <w:t>t</w:t>
      </w:r>
      <w:r>
        <w:t>e sin masteroppgave. Denne tar for seg hvordan den tverrfaglige eksamen på Vg 2 elenergi er organisert og gjennomføres sett opp imot elevens fremtidige yrkesvalg. Undersøkelsen er landsomfattende ved at en skole i hvert fylke danner datagrunnlaget</w:t>
      </w:r>
      <w:r w:rsidR="001E7611">
        <w:t xml:space="preserve">. </w:t>
      </w:r>
    </w:p>
    <w:p w:rsidR="00F56651" w:rsidRDefault="00F56651">
      <w:r>
        <w:br w:type="page"/>
      </w:r>
    </w:p>
    <w:p w:rsidR="00F270CE" w:rsidRDefault="00F270CE" w:rsidP="00D307D5"/>
    <w:p w:rsidR="001225CE" w:rsidRPr="00AE2EA2" w:rsidRDefault="001225CE" w:rsidP="00FE6756"/>
    <w:tbl>
      <w:tblPr>
        <w:tblStyle w:val="Tabellrutenett"/>
        <w:tblW w:w="9912" w:type="dxa"/>
        <w:tblLayout w:type="fixed"/>
        <w:tblLook w:val="04A0" w:firstRow="1" w:lastRow="0" w:firstColumn="1" w:lastColumn="0" w:noHBand="0" w:noVBand="1"/>
      </w:tblPr>
      <w:tblGrid>
        <w:gridCol w:w="846"/>
        <w:gridCol w:w="8930"/>
        <w:gridCol w:w="136"/>
      </w:tblGrid>
      <w:tr w:rsidR="001225CE" w:rsidRPr="00F16763" w:rsidTr="0058643B">
        <w:trPr>
          <w:gridAfter w:val="1"/>
          <w:wAfter w:w="136" w:type="dxa"/>
        </w:trPr>
        <w:tc>
          <w:tcPr>
            <w:tcW w:w="846" w:type="dxa"/>
          </w:tcPr>
          <w:p w:rsidR="001225CE" w:rsidRPr="007008FE" w:rsidRDefault="009F1534" w:rsidP="00FE6756">
            <w:r>
              <w:t>53</w:t>
            </w:r>
            <w:r w:rsidR="001225CE" w:rsidRPr="007008FE">
              <w:t>-201</w:t>
            </w:r>
            <w:r w:rsidR="007008FE" w:rsidRPr="007008FE">
              <w:t>5</w:t>
            </w:r>
          </w:p>
        </w:tc>
        <w:tc>
          <w:tcPr>
            <w:tcW w:w="8930"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FA580D" w:rsidRDefault="00FA580D" w:rsidP="00FE6756">
            <w:r>
              <w:t xml:space="preserve">Saker som ønskes behandlet under </w:t>
            </w:r>
            <w:r w:rsidRPr="00FA580D">
              <w:t>eventuelt</w:t>
            </w:r>
            <w:r>
              <w:t xml:space="preserve"> meldes inn ved møtets begynnelse.</w:t>
            </w:r>
          </w:p>
          <w:p w:rsidR="006E7556" w:rsidRDefault="006E7556" w:rsidP="00FE6756"/>
          <w:p w:rsidR="001E7611" w:rsidRDefault="001E7611" w:rsidP="00FE6756">
            <w:r>
              <w:t>Runar Røsbekk kommenterte at det er oppgitt ulike tidspunkt for møteavslutting. Svein Harald Larsen ba om at ordinær møtetid skal være kl. 10.00-16.00.</w:t>
            </w:r>
          </w:p>
          <w:p w:rsidR="001E7611" w:rsidRDefault="001E7611" w:rsidP="00FE6756"/>
          <w:p w:rsidR="001E7611" w:rsidRDefault="001E7611" w:rsidP="00FE6756">
            <w:r>
              <w:t xml:space="preserve">Svein Harald Larsen ba rådsmedlemmer melde fra </w:t>
            </w:r>
            <w:r w:rsidR="00297223">
              <w:t xml:space="preserve">straks </w:t>
            </w:r>
            <w:r>
              <w:t>innkalling er utsendt dersom det er orienteringssaker som ønskes behandlet i møtet</w:t>
            </w:r>
            <w:r w:rsidR="00297223">
              <w:t>. S</w:t>
            </w:r>
            <w:r>
              <w:t>aker som ønskes tatt opp under eventuelt meldes ved møtestart.</w:t>
            </w:r>
          </w:p>
          <w:p w:rsidR="000B2D46" w:rsidRDefault="000B2D46" w:rsidP="00FE6756"/>
          <w:p w:rsidR="00966381" w:rsidRPr="007008FE" w:rsidRDefault="001E7611" w:rsidP="007926FC">
            <w:pPr>
              <w:rPr>
                <w:i/>
              </w:rPr>
            </w:pPr>
            <w:r>
              <w:rPr>
                <w:i/>
              </w:rPr>
              <w:t>V</w:t>
            </w:r>
            <w:r w:rsidR="00223E8B">
              <w:rPr>
                <w:i/>
              </w:rPr>
              <w:t>edtak:</w:t>
            </w:r>
          </w:p>
          <w:p w:rsidR="00F56651" w:rsidRPr="007008FE" w:rsidRDefault="00F56651" w:rsidP="00F56651">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Pr>
                <w:rFonts w:ascii="Verdana" w:hAnsi="Verdana"/>
                <w:i/>
                <w:sz w:val="20"/>
                <w:szCs w:val="20"/>
              </w:rPr>
              <w:t>o</w:t>
            </w:r>
            <w:r w:rsidRPr="00223E8B">
              <w:rPr>
                <w:rFonts w:ascii="Verdana" w:hAnsi="Verdana"/>
                <w:i/>
                <w:sz w:val="20"/>
                <w:szCs w:val="20"/>
              </w:rPr>
              <w:t xml:space="preserve">nsdag 3. </w:t>
            </w:r>
            <w:r>
              <w:rPr>
                <w:rFonts w:ascii="Verdana" w:hAnsi="Verdana"/>
                <w:i/>
                <w:sz w:val="20"/>
                <w:szCs w:val="20"/>
              </w:rPr>
              <w:t>september</w:t>
            </w:r>
            <w:r w:rsidRPr="00223E8B">
              <w:rPr>
                <w:rFonts w:ascii="Verdana" w:hAnsi="Verdana"/>
                <w:i/>
                <w:sz w:val="20"/>
                <w:szCs w:val="20"/>
              </w:rPr>
              <w:t xml:space="preserve"> 2015</w:t>
            </w:r>
            <w:r>
              <w:rPr>
                <w:rFonts w:ascii="Verdana" w:hAnsi="Verdana"/>
                <w:i/>
                <w:sz w:val="20"/>
                <w:szCs w:val="20"/>
              </w:rPr>
              <w:t xml:space="preserve"> </w:t>
            </w:r>
            <w:r w:rsidR="001E7611">
              <w:rPr>
                <w:rFonts w:ascii="Verdana" w:hAnsi="Verdana"/>
                <w:i/>
                <w:sz w:val="20"/>
                <w:szCs w:val="20"/>
              </w:rPr>
              <w:t xml:space="preserve">ble </w:t>
            </w:r>
            <w:r>
              <w:rPr>
                <w:rFonts w:ascii="Verdana" w:hAnsi="Verdana"/>
                <w:i/>
                <w:sz w:val="20"/>
                <w:szCs w:val="20"/>
              </w:rPr>
              <w:t>godkjen</w:t>
            </w:r>
            <w:r w:rsidR="001E7611">
              <w:rPr>
                <w:rFonts w:ascii="Verdana" w:hAnsi="Verdana"/>
                <w:i/>
                <w:sz w:val="20"/>
                <w:szCs w:val="20"/>
              </w:rPr>
              <w:t>t</w:t>
            </w:r>
          </w:p>
          <w:p w:rsidR="00902131" w:rsidRPr="00902131" w:rsidRDefault="00FC0E5D" w:rsidP="009123A5">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8254FD">
              <w:rPr>
                <w:rFonts w:ascii="Verdana" w:hAnsi="Verdana"/>
                <w:i/>
                <w:sz w:val="20"/>
                <w:szCs w:val="20"/>
              </w:rPr>
              <w:t>o</w:t>
            </w:r>
            <w:r w:rsidR="008254FD" w:rsidRPr="008254FD">
              <w:rPr>
                <w:rFonts w:ascii="Verdana" w:hAnsi="Verdana"/>
                <w:i/>
                <w:sz w:val="20"/>
                <w:szCs w:val="20"/>
              </w:rPr>
              <w:t>nsdag 21.</w:t>
            </w:r>
            <w:r w:rsidR="009123A5">
              <w:rPr>
                <w:rFonts w:ascii="Verdana" w:hAnsi="Verdana"/>
                <w:i/>
                <w:sz w:val="20"/>
                <w:szCs w:val="20"/>
              </w:rPr>
              <w:t xml:space="preserve"> oktober </w:t>
            </w:r>
            <w:r w:rsidR="008254FD" w:rsidRPr="008254FD">
              <w:rPr>
                <w:rFonts w:ascii="Verdana" w:hAnsi="Verdana"/>
                <w:i/>
                <w:sz w:val="20"/>
                <w:szCs w:val="20"/>
              </w:rPr>
              <w:t>2015</w:t>
            </w:r>
            <w:r>
              <w:rPr>
                <w:rFonts w:ascii="Verdana" w:hAnsi="Verdana"/>
                <w:i/>
                <w:sz w:val="20"/>
                <w:szCs w:val="20"/>
              </w:rPr>
              <w:t xml:space="preserve"> </w:t>
            </w:r>
            <w:r w:rsidR="001E7611">
              <w:rPr>
                <w:rFonts w:ascii="Verdana" w:hAnsi="Verdana"/>
                <w:i/>
                <w:sz w:val="20"/>
                <w:szCs w:val="20"/>
              </w:rPr>
              <w:t xml:space="preserve">ble </w:t>
            </w:r>
            <w:r>
              <w:rPr>
                <w:rFonts w:ascii="Verdana" w:hAnsi="Verdana"/>
                <w:i/>
                <w:sz w:val="20"/>
                <w:szCs w:val="20"/>
              </w:rPr>
              <w:t>godkjen</w:t>
            </w:r>
            <w:r w:rsidR="001E7611">
              <w:rPr>
                <w:rFonts w:ascii="Verdana" w:hAnsi="Verdana"/>
                <w:i/>
                <w:sz w:val="20"/>
                <w:szCs w:val="20"/>
              </w:rPr>
              <w:t>t</w:t>
            </w:r>
            <w:r w:rsidR="008254FD">
              <w:rPr>
                <w:rFonts w:ascii="Verdana" w:hAnsi="Verdana"/>
                <w:i/>
                <w:sz w:val="20"/>
                <w:szCs w:val="20"/>
              </w:rPr>
              <w:t>.</w:t>
            </w:r>
            <w:r w:rsidRPr="007008FE">
              <w:rPr>
                <w:rFonts w:ascii="Verdana" w:hAnsi="Verdana"/>
                <w:i/>
                <w:sz w:val="20"/>
                <w:szCs w:val="20"/>
              </w:rPr>
              <w:t xml:space="preserve"> </w:t>
            </w:r>
          </w:p>
        </w:tc>
      </w:tr>
      <w:tr w:rsidR="00113638" w:rsidRPr="00F16763" w:rsidTr="0058643B">
        <w:trPr>
          <w:gridAfter w:val="1"/>
          <w:wAfter w:w="136" w:type="dxa"/>
        </w:trPr>
        <w:tc>
          <w:tcPr>
            <w:tcW w:w="846" w:type="dxa"/>
          </w:tcPr>
          <w:p w:rsidR="00113638" w:rsidRDefault="005D4E64" w:rsidP="00FE6756">
            <w:r>
              <w:t>54</w:t>
            </w:r>
            <w:r w:rsidR="00557CFE" w:rsidRPr="007008FE">
              <w:t>-2015</w:t>
            </w:r>
          </w:p>
        </w:tc>
        <w:tc>
          <w:tcPr>
            <w:tcW w:w="8930" w:type="dxa"/>
          </w:tcPr>
          <w:p w:rsidR="00113638" w:rsidRPr="009C2BC8" w:rsidRDefault="00586563" w:rsidP="00586563">
            <w:pPr>
              <w:rPr>
                <w:b/>
              </w:rPr>
            </w:pPr>
            <w:r w:rsidRPr="009C2BC8">
              <w:rPr>
                <w:b/>
              </w:rPr>
              <w:t>Arbeidsgruppe 1 a - Avgjørende innflytelse på vg3 - automatisering</w:t>
            </w:r>
          </w:p>
          <w:p w:rsidR="00586563" w:rsidRDefault="00586563" w:rsidP="00586563"/>
          <w:p w:rsidR="00916053" w:rsidRDefault="00916053" w:rsidP="00586563">
            <w:r>
              <w:t>Faglig råd for elektrofag har bedt om endringer i læreplanen for automatikerfaget</w:t>
            </w:r>
            <w:r w:rsidR="004E64FD">
              <w:t>. Rådet</w:t>
            </w:r>
            <w:r>
              <w:t xml:space="preserve"> foreslo i møte 09.09.2015 en læreplangruppe med følgende sammensetting:</w:t>
            </w:r>
          </w:p>
          <w:p w:rsidR="009C2BC8" w:rsidRDefault="009C2BC8" w:rsidP="009123A5">
            <w:pPr>
              <w:pStyle w:val="Listeavsnitt"/>
              <w:numPr>
                <w:ilvl w:val="1"/>
                <w:numId w:val="16"/>
              </w:numPr>
              <w:rPr>
                <w:rFonts w:ascii="Verdana" w:hAnsi="Verdana"/>
                <w:bCs/>
                <w:i/>
                <w:sz w:val="20"/>
                <w:szCs w:val="20"/>
              </w:rPr>
            </w:pPr>
            <w:r w:rsidRPr="00153CEA">
              <w:rPr>
                <w:rFonts w:ascii="Verdana" w:hAnsi="Verdana"/>
                <w:bCs/>
                <w:i/>
                <w:sz w:val="20"/>
                <w:szCs w:val="20"/>
              </w:rPr>
              <w:t>Fra arbeidstakersiden: Magnus Nilsson Wallem</w:t>
            </w:r>
          </w:p>
          <w:p w:rsidR="009C2BC8" w:rsidRDefault="009C2BC8" w:rsidP="009123A5">
            <w:pPr>
              <w:pStyle w:val="Listeavsnitt"/>
              <w:numPr>
                <w:ilvl w:val="1"/>
                <w:numId w:val="16"/>
              </w:numPr>
              <w:rPr>
                <w:rFonts w:ascii="Verdana" w:hAnsi="Verdana"/>
                <w:bCs/>
                <w:i/>
                <w:sz w:val="20"/>
                <w:szCs w:val="20"/>
              </w:rPr>
            </w:pPr>
            <w:r w:rsidRPr="00153CEA">
              <w:rPr>
                <w:rFonts w:ascii="Verdana" w:hAnsi="Verdana"/>
                <w:bCs/>
                <w:i/>
                <w:sz w:val="20"/>
                <w:szCs w:val="20"/>
              </w:rPr>
              <w:t>Fra arbeidsgiversiden: Bjørn Behner</w:t>
            </w:r>
          </w:p>
          <w:p w:rsidR="009C2BC8" w:rsidRDefault="009C2BC8" w:rsidP="009123A5">
            <w:pPr>
              <w:pStyle w:val="Listeavsnitt"/>
              <w:numPr>
                <w:ilvl w:val="1"/>
                <w:numId w:val="16"/>
              </w:numPr>
              <w:rPr>
                <w:rFonts w:ascii="Verdana" w:hAnsi="Verdana"/>
                <w:bCs/>
                <w:i/>
                <w:sz w:val="20"/>
                <w:szCs w:val="20"/>
              </w:rPr>
            </w:pPr>
            <w:r w:rsidRPr="00153CEA">
              <w:rPr>
                <w:rFonts w:ascii="Verdana" w:hAnsi="Verdana"/>
                <w:bCs/>
                <w:i/>
                <w:sz w:val="20"/>
                <w:szCs w:val="20"/>
              </w:rPr>
              <w:t>Fra staten: Øystein Fagerli</w:t>
            </w:r>
            <w:r w:rsidR="007C23A1">
              <w:rPr>
                <w:rFonts w:ascii="Verdana" w:hAnsi="Verdana"/>
                <w:bCs/>
                <w:i/>
                <w:sz w:val="20"/>
                <w:szCs w:val="20"/>
              </w:rPr>
              <w:t xml:space="preserve"> (leder)</w:t>
            </w:r>
          </w:p>
          <w:p w:rsidR="00916053" w:rsidRDefault="00916053" w:rsidP="00586563">
            <w:r>
              <w:t>Rådet har i tillegg etablert en arbeidsgruppe (gruppe 1</w:t>
            </w:r>
            <w:r w:rsidR="009C2BC8">
              <w:t>a</w:t>
            </w:r>
            <w:r>
              <w:t>) til støtte i arbeidet. Arbeidsgruppa og læreplangruppa har komme</w:t>
            </w:r>
            <w:r w:rsidR="00902826">
              <w:t>t</w:t>
            </w:r>
            <w:r>
              <w:t xml:space="preserve"> fram til et omforent forslag til ny læreplan i automatikerfaget.</w:t>
            </w:r>
            <w:r w:rsidR="007C23A1">
              <w:t xml:space="preserve"> Læreplangruppas leder Øystein Fagerli presenterte forslaget i møtet.</w:t>
            </w:r>
            <w:r w:rsidR="00504A39">
              <w:t xml:space="preserve"> I rådets drøfting fremkom det synspunkter både knyttet til selv utformingen av læreplan</w:t>
            </w:r>
          </w:p>
          <w:p w:rsidR="00916053" w:rsidRDefault="00916053" w:rsidP="00586563"/>
          <w:p w:rsidR="00916053" w:rsidRDefault="00916053" w:rsidP="00916053"/>
          <w:p w:rsidR="00916053" w:rsidRPr="00351B43" w:rsidRDefault="001E7611" w:rsidP="00916053">
            <w:pPr>
              <w:rPr>
                <w:i/>
              </w:rPr>
            </w:pPr>
            <w:r>
              <w:rPr>
                <w:i/>
              </w:rPr>
              <w:t>V</w:t>
            </w:r>
            <w:r w:rsidR="00916053" w:rsidRPr="00351B43">
              <w:rPr>
                <w:i/>
              </w:rPr>
              <w:t>edtak:</w:t>
            </w:r>
          </w:p>
          <w:p w:rsidR="00CA2737" w:rsidRPr="00D21572" w:rsidRDefault="00CA2737" w:rsidP="00F67225">
            <w:pPr>
              <w:pStyle w:val="Listeavsnitt"/>
              <w:numPr>
                <w:ilvl w:val="0"/>
                <w:numId w:val="12"/>
              </w:numPr>
              <w:rPr>
                <w:rFonts w:cs="Calibri"/>
                <w:i/>
                <w:color w:val="000000"/>
                <w:sz w:val="21"/>
                <w:szCs w:val="21"/>
              </w:rPr>
            </w:pPr>
            <w:r>
              <w:rPr>
                <w:rFonts w:cs="Calibri"/>
                <w:i/>
                <w:color w:val="000000"/>
                <w:sz w:val="21"/>
                <w:szCs w:val="21"/>
              </w:rPr>
              <w:t xml:space="preserve">Faglig råd for elektrofag ber læreplangruppa arbeide videre med forslaget </w:t>
            </w:r>
            <w:r w:rsidR="00C35B92">
              <w:rPr>
                <w:rFonts w:cs="Calibri"/>
                <w:i/>
                <w:color w:val="000000"/>
                <w:sz w:val="21"/>
                <w:szCs w:val="21"/>
              </w:rPr>
              <w:t xml:space="preserve">og innspill fra rådet </w:t>
            </w:r>
            <w:r>
              <w:rPr>
                <w:rFonts w:cs="Calibri"/>
                <w:i/>
                <w:color w:val="000000"/>
                <w:sz w:val="21"/>
                <w:szCs w:val="21"/>
              </w:rPr>
              <w:t xml:space="preserve">til læreplan i </w:t>
            </w:r>
            <w:r w:rsidR="00C35B92">
              <w:rPr>
                <w:rFonts w:cs="Calibri"/>
                <w:i/>
                <w:color w:val="000000"/>
                <w:sz w:val="21"/>
                <w:szCs w:val="21"/>
              </w:rPr>
              <w:t>Automatiseringsfaget</w:t>
            </w:r>
            <w:r>
              <w:rPr>
                <w:rFonts w:cs="Calibri"/>
                <w:i/>
                <w:color w:val="000000"/>
                <w:sz w:val="21"/>
                <w:szCs w:val="21"/>
              </w:rPr>
              <w:t xml:space="preserve">. </w:t>
            </w:r>
          </w:p>
          <w:p w:rsidR="00CA2737" w:rsidRPr="00D21572" w:rsidRDefault="00CA2737" w:rsidP="00CA2737">
            <w:pPr>
              <w:rPr>
                <w:rFonts w:ascii="Calibri" w:hAnsi="Calibri" w:cs="Calibri"/>
                <w:i/>
                <w:color w:val="000000"/>
                <w:sz w:val="21"/>
                <w:szCs w:val="21"/>
              </w:rPr>
            </w:pPr>
          </w:p>
          <w:p w:rsidR="003E780B" w:rsidRDefault="00CA2737" w:rsidP="00F67225">
            <w:pPr>
              <w:pStyle w:val="Listeavsnitt"/>
              <w:numPr>
                <w:ilvl w:val="0"/>
                <w:numId w:val="12"/>
              </w:numPr>
              <w:rPr>
                <w:rFonts w:cs="Calibri"/>
                <w:i/>
                <w:color w:val="000000"/>
                <w:sz w:val="21"/>
                <w:szCs w:val="21"/>
              </w:rPr>
            </w:pPr>
            <w:r w:rsidRPr="00D21572">
              <w:rPr>
                <w:rFonts w:cs="Calibri"/>
                <w:i/>
                <w:color w:val="000000"/>
                <w:sz w:val="21"/>
                <w:szCs w:val="21"/>
              </w:rPr>
              <w:lastRenderedPageBreak/>
              <w:t xml:space="preserve">Rådet </w:t>
            </w:r>
            <w:r>
              <w:rPr>
                <w:rFonts w:cs="Calibri"/>
                <w:i/>
                <w:color w:val="000000"/>
                <w:sz w:val="21"/>
                <w:szCs w:val="21"/>
              </w:rPr>
              <w:t xml:space="preserve">ber Utdanningsdirektoratet om utsatt frist til 10. desember med å foreslå revidert læreplan. Rådet ber direktoratet legge til rette for at læreplanen likevel </w:t>
            </w:r>
            <w:r w:rsidRPr="00D21572">
              <w:rPr>
                <w:rFonts w:cs="Calibri"/>
                <w:i/>
                <w:color w:val="000000"/>
                <w:sz w:val="21"/>
                <w:szCs w:val="21"/>
              </w:rPr>
              <w:t>kan gjøres gjeldene fra 1.8.2016</w:t>
            </w:r>
          </w:p>
          <w:p w:rsidR="003E780B" w:rsidRPr="00D2061C" w:rsidRDefault="003E780B" w:rsidP="00D2061C">
            <w:pPr>
              <w:pStyle w:val="Listeavsnitt"/>
              <w:rPr>
                <w:rFonts w:cs="Calibri"/>
                <w:i/>
                <w:color w:val="000000"/>
                <w:sz w:val="21"/>
                <w:szCs w:val="21"/>
              </w:rPr>
            </w:pPr>
          </w:p>
          <w:p w:rsidR="00CA2737" w:rsidRDefault="003E780B" w:rsidP="00F67225">
            <w:pPr>
              <w:pStyle w:val="Listeavsnitt"/>
              <w:numPr>
                <w:ilvl w:val="0"/>
                <w:numId w:val="12"/>
              </w:numPr>
              <w:rPr>
                <w:rFonts w:cs="Calibri"/>
                <w:i/>
                <w:color w:val="000000"/>
                <w:sz w:val="21"/>
                <w:szCs w:val="21"/>
              </w:rPr>
            </w:pPr>
            <w:r>
              <w:rPr>
                <w:rFonts w:cs="Calibri"/>
                <w:i/>
                <w:color w:val="000000"/>
                <w:sz w:val="21"/>
                <w:szCs w:val="21"/>
              </w:rPr>
              <w:t>Forslag til nye frister:</w:t>
            </w:r>
            <w:r w:rsidR="00CA2737">
              <w:rPr>
                <w:rFonts w:cs="Calibri"/>
                <w:i/>
                <w:color w:val="000000"/>
                <w:sz w:val="21"/>
                <w:szCs w:val="21"/>
              </w:rPr>
              <w:t xml:space="preserve"> </w:t>
            </w:r>
          </w:p>
          <w:p w:rsidR="003E780B" w:rsidRDefault="003E780B" w:rsidP="00D2061C">
            <w:pPr>
              <w:ind w:left="708"/>
              <w:rPr>
                <w:rFonts w:ascii="Calibri" w:hAnsi="Calibri"/>
                <w:color w:val="000000"/>
                <w:sz w:val="21"/>
                <w:szCs w:val="21"/>
              </w:rPr>
            </w:pPr>
            <w:r>
              <w:rPr>
                <w:rFonts w:ascii="Calibri" w:hAnsi="Calibri"/>
                <w:color w:val="000000"/>
                <w:sz w:val="21"/>
                <w:szCs w:val="21"/>
              </w:rPr>
              <w:t xml:space="preserve">Nytt forslag til læreplan for </w:t>
            </w:r>
            <w:r w:rsidR="00C14C9B">
              <w:rPr>
                <w:rFonts w:ascii="Calibri" w:hAnsi="Calibri"/>
                <w:color w:val="000000"/>
                <w:sz w:val="21"/>
                <w:szCs w:val="21"/>
              </w:rPr>
              <w:t>a</w:t>
            </w:r>
            <w:r>
              <w:rPr>
                <w:rFonts w:ascii="Calibri" w:hAnsi="Calibri"/>
                <w:color w:val="000000"/>
                <w:sz w:val="21"/>
                <w:szCs w:val="21"/>
              </w:rPr>
              <w:t xml:space="preserve">utomatiseringsfaget sendes AU innen </w:t>
            </w:r>
            <w:r>
              <w:rPr>
                <w:rFonts w:ascii="Calibri" w:hAnsi="Calibri"/>
                <w:b/>
                <w:bCs/>
                <w:color w:val="000000"/>
                <w:sz w:val="21"/>
                <w:szCs w:val="21"/>
              </w:rPr>
              <w:t>20. nov. 2015.</w:t>
            </w:r>
          </w:p>
          <w:p w:rsidR="003E780B" w:rsidRDefault="003E780B" w:rsidP="00D2061C">
            <w:pPr>
              <w:ind w:left="708"/>
              <w:rPr>
                <w:rFonts w:ascii="Calibri" w:hAnsi="Calibri"/>
                <w:color w:val="000000"/>
                <w:sz w:val="21"/>
                <w:szCs w:val="21"/>
              </w:rPr>
            </w:pPr>
            <w:r>
              <w:rPr>
                <w:rFonts w:ascii="Calibri" w:hAnsi="Calibri"/>
                <w:color w:val="000000"/>
                <w:sz w:val="21"/>
                <w:szCs w:val="21"/>
              </w:rPr>
              <w:t>Forslaget vurderes og sendes rådet for informasjon og kommentar</w:t>
            </w:r>
            <w:r w:rsidR="00C14C9B">
              <w:rPr>
                <w:rFonts w:ascii="Calibri" w:hAnsi="Calibri"/>
                <w:color w:val="000000"/>
                <w:sz w:val="21"/>
                <w:szCs w:val="21"/>
              </w:rPr>
              <w:t xml:space="preserve">. </w:t>
            </w:r>
            <w:r>
              <w:rPr>
                <w:rFonts w:ascii="Calibri" w:hAnsi="Calibri"/>
                <w:color w:val="000000"/>
                <w:sz w:val="21"/>
                <w:szCs w:val="21"/>
              </w:rPr>
              <w:t xml:space="preserve">Rådet behandler nytt forslag </w:t>
            </w:r>
            <w:r>
              <w:rPr>
                <w:rFonts w:ascii="Calibri" w:hAnsi="Calibri"/>
                <w:b/>
                <w:bCs/>
                <w:color w:val="000000"/>
                <w:sz w:val="21"/>
                <w:szCs w:val="21"/>
              </w:rPr>
              <w:t>9. desember.</w:t>
            </w:r>
            <w:r w:rsidR="00C14C9B">
              <w:rPr>
                <w:rFonts w:ascii="Calibri" w:hAnsi="Calibri"/>
                <w:b/>
                <w:bCs/>
                <w:color w:val="000000"/>
                <w:sz w:val="21"/>
                <w:szCs w:val="21"/>
              </w:rPr>
              <w:t xml:space="preserve"> </w:t>
            </w:r>
            <w:r>
              <w:rPr>
                <w:rFonts w:ascii="Calibri" w:hAnsi="Calibri"/>
                <w:color w:val="000000"/>
                <w:sz w:val="21"/>
                <w:szCs w:val="21"/>
              </w:rPr>
              <w:t>Læreplan sendes på høring 10.desmber, forutsatt positivt vedtak i rådet.</w:t>
            </w:r>
          </w:p>
          <w:p w:rsidR="003E780B" w:rsidRDefault="003E780B" w:rsidP="00D2061C">
            <w:pPr>
              <w:pStyle w:val="Listeavsnitt"/>
              <w:rPr>
                <w:rFonts w:cs="Calibri"/>
                <w:i/>
                <w:color w:val="000000"/>
                <w:sz w:val="21"/>
                <w:szCs w:val="21"/>
              </w:rPr>
            </w:pPr>
          </w:p>
          <w:p w:rsidR="00113638" w:rsidRPr="007008FE" w:rsidRDefault="00113638" w:rsidP="00113638">
            <w:pPr>
              <w:rPr>
                <w:b/>
              </w:rPr>
            </w:pPr>
          </w:p>
        </w:tc>
      </w:tr>
      <w:tr w:rsidR="00113638" w:rsidRPr="00F16763" w:rsidTr="0058643B">
        <w:trPr>
          <w:gridAfter w:val="1"/>
          <w:wAfter w:w="136" w:type="dxa"/>
        </w:trPr>
        <w:tc>
          <w:tcPr>
            <w:tcW w:w="846" w:type="dxa"/>
          </w:tcPr>
          <w:p w:rsidR="00113638" w:rsidRDefault="005D4E64" w:rsidP="00FE6756">
            <w:r>
              <w:lastRenderedPageBreak/>
              <w:t>55</w:t>
            </w:r>
            <w:r w:rsidR="008570F0" w:rsidRPr="007008FE">
              <w:t>-2015</w:t>
            </w:r>
          </w:p>
        </w:tc>
        <w:tc>
          <w:tcPr>
            <w:tcW w:w="8930" w:type="dxa"/>
          </w:tcPr>
          <w:p w:rsidR="00113638" w:rsidRPr="009C2BC8" w:rsidRDefault="00351B43" w:rsidP="00113638">
            <w:pPr>
              <w:rPr>
                <w:b/>
              </w:rPr>
            </w:pPr>
            <w:r w:rsidRPr="009C2BC8">
              <w:rPr>
                <w:b/>
              </w:rPr>
              <w:t>Arbeidsgruppe 1 b - Avgjørende innflytelse på vg3 - e</w:t>
            </w:r>
            <w:r w:rsidR="00113638" w:rsidRPr="009C2BC8">
              <w:rPr>
                <w:b/>
              </w:rPr>
              <w:t>nergioperatør</w:t>
            </w:r>
            <w:r w:rsidRPr="009C2BC8">
              <w:rPr>
                <w:b/>
              </w:rPr>
              <w:t>faget</w:t>
            </w:r>
          </w:p>
          <w:p w:rsidR="00113638" w:rsidRDefault="00113638" w:rsidP="00113638"/>
          <w:p w:rsidR="004E64FD" w:rsidRDefault="004E64FD" w:rsidP="004E64FD">
            <w:r>
              <w:t>Faglig råd for elektrofag har bedt om endringer i læreplanen for energioperatørfaget. Rådet foreslo i møte 09.09.2015 en læreplangruppe med følgende sammensetting:</w:t>
            </w:r>
          </w:p>
          <w:p w:rsidR="009C2BC8" w:rsidRDefault="009C2BC8" w:rsidP="009C2BC8"/>
          <w:p w:rsidR="009C2BC8" w:rsidRPr="00CF111C" w:rsidRDefault="009C2BC8" w:rsidP="009123A5">
            <w:pPr>
              <w:pStyle w:val="Listeavsnitt"/>
              <w:numPr>
                <w:ilvl w:val="1"/>
                <w:numId w:val="17"/>
              </w:numPr>
              <w:rPr>
                <w:rFonts w:ascii="Verdana" w:hAnsi="Verdana"/>
                <w:bCs/>
                <w:i/>
                <w:sz w:val="20"/>
                <w:szCs w:val="20"/>
              </w:rPr>
            </w:pPr>
            <w:r w:rsidRPr="00CF111C">
              <w:rPr>
                <w:rFonts w:ascii="Verdana" w:hAnsi="Verdana"/>
                <w:bCs/>
                <w:i/>
                <w:sz w:val="20"/>
                <w:szCs w:val="20"/>
              </w:rPr>
              <w:t>Fra arbeidstakersiden: Ivar Hårklauv</w:t>
            </w:r>
          </w:p>
          <w:p w:rsidR="009C2BC8" w:rsidRPr="00CF111C" w:rsidRDefault="009C2BC8" w:rsidP="009123A5">
            <w:pPr>
              <w:pStyle w:val="Listeavsnitt"/>
              <w:numPr>
                <w:ilvl w:val="1"/>
                <w:numId w:val="17"/>
              </w:numPr>
              <w:rPr>
                <w:rFonts w:ascii="Verdana" w:hAnsi="Verdana"/>
                <w:bCs/>
                <w:i/>
                <w:sz w:val="20"/>
                <w:szCs w:val="20"/>
              </w:rPr>
            </w:pPr>
            <w:r w:rsidRPr="00CF111C">
              <w:rPr>
                <w:rFonts w:ascii="Verdana" w:hAnsi="Verdana"/>
                <w:bCs/>
                <w:i/>
                <w:sz w:val="20"/>
                <w:szCs w:val="20"/>
              </w:rPr>
              <w:t>Fra arbeidsgiversiden: Thor Egil Johansen</w:t>
            </w:r>
            <w:r w:rsidR="007C23A1">
              <w:rPr>
                <w:rFonts w:ascii="Verdana" w:hAnsi="Verdana"/>
                <w:bCs/>
                <w:i/>
                <w:sz w:val="20"/>
                <w:szCs w:val="20"/>
              </w:rPr>
              <w:t xml:space="preserve"> (leder)</w:t>
            </w:r>
          </w:p>
          <w:p w:rsidR="009C2BC8" w:rsidRDefault="009C2BC8" w:rsidP="009123A5">
            <w:pPr>
              <w:pStyle w:val="Listeavsnitt"/>
              <w:numPr>
                <w:ilvl w:val="1"/>
                <w:numId w:val="17"/>
              </w:numPr>
              <w:rPr>
                <w:rFonts w:ascii="Verdana" w:hAnsi="Verdana"/>
                <w:bCs/>
                <w:i/>
                <w:sz w:val="20"/>
                <w:szCs w:val="20"/>
              </w:rPr>
            </w:pPr>
            <w:r w:rsidRPr="00CF111C">
              <w:rPr>
                <w:rFonts w:ascii="Verdana" w:hAnsi="Verdana"/>
                <w:bCs/>
                <w:i/>
                <w:sz w:val="20"/>
                <w:szCs w:val="20"/>
              </w:rPr>
              <w:t>Fra staten: Stian Krogstad</w:t>
            </w:r>
          </w:p>
          <w:p w:rsidR="009C2BC8" w:rsidRPr="009123A5" w:rsidRDefault="009C2BC8" w:rsidP="009123A5">
            <w:pPr>
              <w:ind w:left="1080"/>
              <w:rPr>
                <w:bCs/>
                <w:i/>
              </w:rPr>
            </w:pPr>
            <w:r w:rsidRPr="009123A5">
              <w:rPr>
                <w:bCs/>
                <w:i/>
              </w:rPr>
              <w:t>Fagperson i energioperatørfaget: Håkon Offergård Jevne</w:t>
            </w:r>
          </w:p>
          <w:p w:rsidR="009C2BC8" w:rsidRDefault="009C2BC8" w:rsidP="009C2BC8"/>
          <w:p w:rsidR="00FD6FC3" w:rsidRDefault="009C2BC8" w:rsidP="009C2BC8">
            <w:r>
              <w:t xml:space="preserve">Rådet har i tillegg etablert en arbeidsgruppe (gruppe 1b) til støtte i arbeidet. </w:t>
            </w:r>
            <w:r w:rsidR="00EB12F7">
              <w:t>Representant fra læreplangruppa er invitert til å orientere om gruppas arbeid</w:t>
            </w:r>
            <w:r w:rsidR="001552BA">
              <w:t>. H</w:t>
            </w:r>
            <w:r w:rsidR="00943B58">
              <w:t>verken læreplangruppas leder Thor Egil Johansen eller arbeidsgruppas leder Fred Løvli</w:t>
            </w:r>
            <w:r w:rsidR="00C35B92">
              <w:t xml:space="preserve"> hadde anledning til å møte</w:t>
            </w:r>
            <w:r w:rsidR="00EB12F7">
              <w:t xml:space="preserve">. </w:t>
            </w:r>
            <w:r w:rsidR="00C35B92">
              <w:t>Forslaget ble fremlagt av leder.</w:t>
            </w:r>
          </w:p>
          <w:p w:rsidR="00D81D58" w:rsidRDefault="00D81D58" w:rsidP="009C2BC8"/>
          <w:p w:rsidR="00297223" w:rsidRDefault="00297223" w:rsidP="009C2BC8">
            <w:r>
              <w:t xml:space="preserve">Et foreløpig forslag til læreplan fra læreplangruppas leder, Thor Egil Johansen, ble utdelt i møtet. </w:t>
            </w:r>
            <w:r w:rsidR="00504A39">
              <w:t>I diskusjon i rådet fremkom det synspunkter knyttet til e</w:t>
            </w:r>
            <w:r>
              <w:t xml:space="preserve">n rekke nye kompetansemål er foreslått tatt inn i læreplanen. Det ble blant annet diskutert om </w:t>
            </w:r>
            <w:r w:rsidRPr="00D2061C">
              <w:rPr>
                <w:i/>
              </w:rPr>
              <w:t>omfanget</w:t>
            </w:r>
            <w:r>
              <w:t xml:space="preserve"> av læreplanen etter dette</w:t>
            </w:r>
            <w:r w:rsidR="00C35B92">
              <w:t xml:space="preserve"> forslaget</w:t>
            </w:r>
            <w:r>
              <w:t xml:space="preserve"> var blitt for stort, jf læretiden i faget.</w:t>
            </w:r>
          </w:p>
          <w:p w:rsidR="00CA2737" w:rsidRPr="00CA2737" w:rsidRDefault="00CA2737" w:rsidP="009C2BC8">
            <w:r w:rsidRPr="00CA2737">
              <w:t>Rådet ønsker at nytt forslag legges fram for arbeidsutvalget og sluttbehandles i rådsmøtet 9. desember. Planen vil deretter bli sendt på høring.</w:t>
            </w:r>
            <w:r w:rsidRPr="00CA2737">
              <w:rPr>
                <w:rFonts w:cs="Calibri"/>
                <w:color w:val="000000"/>
              </w:rPr>
              <w:t xml:space="preserve"> Følges den nye fremdriften vil ny læreplan kunne settes i kraft 1.juni 2016 og være klar til å tas i bruk 1.8. 2016.</w:t>
            </w:r>
          </w:p>
          <w:p w:rsidR="00297223" w:rsidRDefault="00297223" w:rsidP="009C2BC8"/>
          <w:p w:rsidR="009C2BC8" w:rsidRPr="00351B43" w:rsidRDefault="000D27E1" w:rsidP="009C2BC8">
            <w:pPr>
              <w:rPr>
                <w:i/>
              </w:rPr>
            </w:pPr>
            <w:r>
              <w:rPr>
                <w:i/>
              </w:rPr>
              <w:t>V</w:t>
            </w:r>
            <w:r w:rsidR="009C2BC8" w:rsidRPr="00351B43">
              <w:rPr>
                <w:i/>
              </w:rPr>
              <w:t>edtak:</w:t>
            </w:r>
          </w:p>
          <w:p w:rsidR="00D21572" w:rsidRPr="00D21572" w:rsidRDefault="00297223" w:rsidP="00D2061C">
            <w:pPr>
              <w:pStyle w:val="Listeavsnitt"/>
              <w:numPr>
                <w:ilvl w:val="0"/>
                <w:numId w:val="18"/>
              </w:numPr>
              <w:rPr>
                <w:rFonts w:cs="Calibri"/>
                <w:i/>
                <w:color w:val="000000"/>
                <w:sz w:val="21"/>
                <w:szCs w:val="21"/>
              </w:rPr>
            </w:pPr>
            <w:r>
              <w:rPr>
                <w:rFonts w:cs="Calibri"/>
                <w:i/>
                <w:color w:val="000000"/>
                <w:sz w:val="21"/>
                <w:szCs w:val="21"/>
              </w:rPr>
              <w:lastRenderedPageBreak/>
              <w:t xml:space="preserve">Faglig råd for elektrofag ber læreplangruppa arbeide videre med forslaget </w:t>
            </w:r>
            <w:r w:rsidR="00C35B92">
              <w:rPr>
                <w:rFonts w:cs="Calibri"/>
                <w:i/>
                <w:color w:val="000000"/>
                <w:sz w:val="21"/>
                <w:szCs w:val="21"/>
              </w:rPr>
              <w:t xml:space="preserve">og innspill fra rådet </w:t>
            </w:r>
            <w:r>
              <w:rPr>
                <w:rFonts w:cs="Calibri"/>
                <w:i/>
                <w:color w:val="000000"/>
                <w:sz w:val="21"/>
                <w:szCs w:val="21"/>
              </w:rPr>
              <w:t xml:space="preserve">til læreplan i </w:t>
            </w:r>
            <w:r w:rsidR="00C35B92">
              <w:rPr>
                <w:rFonts w:cs="Calibri"/>
                <w:i/>
                <w:color w:val="000000"/>
                <w:sz w:val="21"/>
                <w:szCs w:val="21"/>
              </w:rPr>
              <w:t>Energioperatørfaget</w:t>
            </w:r>
            <w:r>
              <w:rPr>
                <w:rFonts w:cs="Calibri"/>
                <w:i/>
                <w:color w:val="000000"/>
                <w:sz w:val="21"/>
                <w:szCs w:val="21"/>
              </w:rPr>
              <w:t xml:space="preserve">. </w:t>
            </w:r>
          </w:p>
          <w:p w:rsidR="00D21572" w:rsidRPr="00D21572" w:rsidRDefault="00D21572" w:rsidP="00D21572">
            <w:pPr>
              <w:rPr>
                <w:rFonts w:ascii="Calibri" w:hAnsi="Calibri" w:cs="Calibri"/>
                <w:i/>
                <w:color w:val="000000"/>
                <w:sz w:val="21"/>
                <w:szCs w:val="21"/>
              </w:rPr>
            </w:pPr>
          </w:p>
          <w:p w:rsidR="003E780B" w:rsidRDefault="00D21572" w:rsidP="00D2061C">
            <w:pPr>
              <w:pStyle w:val="Listeavsnitt"/>
              <w:numPr>
                <w:ilvl w:val="0"/>
                <w:numId w:val="18"/>
              </w:numPr>
              <w:rPr>
                <w:rFonts w:cs="Calibri"/>
                <w:i/>
                <w:color w:val="000000"/>
                <w:sz w:val="21"/>
                <w:szCs w:val="21"/>
              </w:rPr>
            </w:pPr>
            <w:r w:rsidRPr="00D21572">
              <w:rPr>
                <w:rFonts w:cs="Calibri"/>
                <w:i/>
                <w:color w:val="000000"/>
                <w:sz w:val="21"/>
                <w:szCs w:val="21"/>
              </w:rPr>
              <w:t xml:space="preserve">Rådet </w:t>
            </w:r>
            <w:r w:rsidR="00FC72AE">
              <w:rPr>
                <w:rFonts w:cs="Calibri"/>
                <w:i/>
                <w:color w:val="000000"/>
                <w:sz w:val="21"/>
                <w:szCs w:val="21"/>
              </w:rPr>
              <w:t>ber Utdanningsd</w:t>
            </w:r>
            <w:r w:rsidR="00CA2737">
              <w:rPr>
                <w:rFonts w:cs="Calibri"/>
                <w:i/>
                <w:color w:val="000000"/>
                <w:sz w:val="21"/>
                <w:szCs w:val="21"/>
              </w:rPr>
              <w:t xml:space="preserve">irektoratet om utsatt frist til 10. desember med å foreslå revidert læreplan. Rådet ber direktoratet legge til rette for at læreplanen likevel </w:t>
            </w:r>
            <w:r w:rsidR="00CA2737" w:rsidRPr="00D21572">
              <w:rPr>
                <w:rFonts w:cs="Calibri"/>
                <w:i/>
                <w:color w:val="000000"/>
                <w:sz w:val="21"/>
                <w:szCs w:val="21"/>
              </w:rPr>
              <w:t>kan gjøres gjeldene fra 1.8.2016</w:t>
            </w:r>
          </w:p>
          <w:p w:rsidR="003E780B" w:rsidRPr="00D2061C" w:rsidRDefault="003E780B" w:rsidP="00D2061C">
            <w:pPr>
              <w:pStyle w:val="Listeavsnitt"/>
              <w:rPr>
                <w:rFonts w:cs="Calibri"/>
                <w:i/>
                <w:color w:val="000000"/>
                <w:sz w:val="21"/>
                <w:szCs w:val="21"/>
              </w:rPr>
            </w:pPr>
          </w:p>
          <w:p w:rsidR="003E780B" w:rsidRDefault="003E780B" w:rsidP="00D2061C">
            <w:pPr>
              <w:pStyle w:val="Listeavsnitt"/>
              <w:numPr>
                <w:ilvl w:val="0"/>
                <w:numId w:val="18"/>
              </w:numPr>
              <w:rPr>
                <w:rFonts w:cs="Calibri"/>
                <w:i/>
                <w:color w:val="000000"/>
                <w:sz w:val="21"/>
                <w:szCs w:val="21"/>
              </w:rPr>
            </w:pPr>
            <w:r>
              <w:rPr>
                <w:rFonts w:cs="Calibri"/>
                <w:i/>
                <w:color w:val="000000"/>
                <w:sz w:val="21"/>
                <w:szCs w:val="21"/>
              </w:rPr>
              <w:t xml:space="preserve">Forslag til nye frister: </w:t>
            </w:r>
          </w:p>
          <w:p w:rsidR="003E780B" w:rsidRPr="00D2061C" w:rsidRDefault="003E780B" w:rsidP="00D2061C">
            <w:pPr>
              <w:ind w:left="708"/>
              <w:rPr>
                <w:rFonts w:ascii="Calibri" w:hAnsi="Calibri" w:cs="Calibri"/>
                <w:i/>
                <w:color w:val="000000"/>
                <w:sz w:val="21"/>
                <w:szCs w:val="21"/>
              </w:rPr>
            </w:pPr>
            <w:r w:rsidRPr="00D2061C">
              <w:rPr>
                <w:rFonts w:ascii="Calibri" w:hAnsi="Calibri" w:cs="Calibri"/>
                <w:i/>
                <w:color w:val="000000"/>
                <w:sz w:val="21"/>
                <w:szCs w:val="21"/>
              </w:rPr>
              <w:t xml:space="preserve">Nytt forslag til læreplan for </w:t>
            </w:r>
            <w:r w:rsidR="00C35B92">
              <w:rPr>
                <w:rFonts w:ascii="Calibri" w:hAnsi="Calibri" w:cs="Calibri"/>
                <w:i/>
                <w:color w:val="000000"/>
                <w:sz w:val="21"/>
                <w:szCs w:val="21"/>
              </w:rPr>
              <w:t>Energioperatør</w:t>
            </w:r>
            <w:r w:rsidRPr="00D2061C">
              <w:rPr>
                <w:rFonts w:ascii="Calibri" w:hAnsi="Calibri" w:cs="Calibri"/>
                <w:i/>
                <w:color w:val="000000"/>
                <w:sz w:val="21"/>
                <w:szCs w:val="21"/>
              </w:rPr>
              <w:t xml:space="preserve">faget sendes AU senest innen </w:t>
            </w:r>
            <w:r w:rsidRPr="00D2061C">
              <w:rPr>
                <w:rFonts w:ascii="Calibri" w:hAnsi="Calibri" w:cs="Calibri"/>
                <w:b/>
                <w:i/>
                <w:color w:val="000000"/>
                <w:sz w:val="21"/>
                <w:szCs w:val="21"/>
              </w:rPr>
              <w:t>20. nov. 2015</w:t>
            </w:r>
            <w:r w:rsidRPr="00D2061C">
              <w:rPr>
                <w:rFonts w:ascii="Calibri" w:hAnsi="Calibri" w:cs="Calibri"/>
                <w:i/>
                <w:color w:val="000000"/>
                <w:sz w:val="21"/>
                <w:szCs w:val="21"/>
              </w:rPr>
              <w:t>.</w:t>
            </w:r>
          </w:p>
          <w:p w:rsidR="003E780B" w:rsidRPr="00D2061C" w:rsidRDefault="003E780B" w:rsidP="00D2061C">
            <w:pPr>
              <w:ind w:left="708"/>
              <w:rPr>
                <w:rFonts w:ascii="Calibri" w:hAnsi="Calibri" w:cs="Calibri"/>
                <w:i/>
                <w:color w:val="000000"/>
                <w:sz w:val="21"/>
                <w:szCs w:val="21"/>
              </w:rPr>
            </w:pPr>
            <w:r w:rsidRPr="00D2061C">
              <w:rPr>
                <w:rFonts w:ascii="Calibri" w:hAnsi="Calibri" w:cs="Calibri"/>
                <w:i/>
                <w:color w:val="000000"/>
                <w:sz w:val="21"/>
                <w:szCs w:val="21"/>
              </w:rPr>
              <w:t>Forslaget vurderes og sendes rådet for informasjon og kommentar</w:t>
            </w:r>
            <w:r w:rsidR="00C14C9B">
              <w:rPr>
                <w:rFonts w:ascii="Calibri" w:hAnsi="Calibri" w:cs="Calibri"/>
                <w:i/>
                <w:color w:val="000000"/>
                <w:sz w:val="21"/>
                <w:szCs w:val="21"/>
              </w:rPr>
              <w:t xml:space="preserve">. </w:t>
            </w:r>
            <w:r w:rsidRPr="00D2061C">
              <w:rPr>
                <w:rFonts w:ascii="Calibri" w:hAnsi="Calibri" w:cs="Calibri"/>
                <w:i/>
                <w:color w:val="000000"/>
                <w:sz w:val="21"/>
                <w:szCs w:val="21"/>
              </w:rPr>
              <w:t xml:space="preserve">Rådet behandler nytt forslag </w:t>
            </w:r>
            <w:r w:rsidRPr="00D2061C">
              <w:rPr>
                <w:rFonts w:ascii="Calibri" w:hAnsi="Calibri" w:cs="Calibri"/>
                <w:b/>
                <w:i/>
                <w:color w:val="000000"/>
                <w:sz w:val="21"/>
                <w:szCs w:val="21"/>
              </w:rPr>
              <w:t>9. desember.</w:t>
            </w:r>
            <w:r w:rsidR="00C14C9B">
              <w:rPr>
                <w:rFonts w:ascii="Calibri" w:hAnsi="Calibri" w:cs="Calibri"/>
                <w:b/>
                <w:i/>
                <w:color w:val="000000"/>
                <w:sz w:val="21"/>
                <w:szCs w:val="21"/>
              </w:rPr>
              <w:t xml:space="preserve"> </w:t>
            </w:r>
            <w:r w:rsidRPr="00D2061C">
              <w:rPr>
                <w:rFonts w:ascii="Calibri" w:hAnsi="Calibri" w:cs="Calibri"/>
                <w:i/>
                <w:color w:val="000000"/>
                <w:sz w:val="21"/>
                <w:szCs w:val="21"/>
              </w:rPr>
              <w:t>Læreplan sendes på høring 10.desmber, forutsatt positivt vedtak i rådet.</w:t>
            </w:r>
          </w:p>
          <w:p w:rsidR="004E64FD" w:rsidRDefault="004E64FD" w:rsidP="00D2061C"/>
        </w:tc>
      </w:tr>
      <w:tr w:rsidR="009C2BC8" w:rsidRPr="00365805" w:rsidTr="00365958">
        <w:trPr>
          <w:gridAfter w:val="1"/>
          <w:wAfter w:w="136" w:type="dxa"/>
          <w:trHeight w:val="2558"/>
        </w:trPr>
        <w:tc>
          <w:tcPr>
            <w:tcW w:w="846" w:type="dxa"/>
          </w:tcPr>
          <w:p w:rsidR="009C2BC8" w:rsidRDefault="009C2BC8" w:rsidP="00E71471">
            <w:r>
              <w:lastRenderedPageBreak/>
              <w:t>56-2015</w:t>
            </w:r>
          </w:p>
        </w:tc>
        <w:tc>
          <w:tcPr>
            <w:tcW w:w="8930" w:type="dxa"/>
          </w:tcPr>
          <w:p w:rsidR="009C2BC8" w:rsidRPr="0058643B" w:rsidRDefault="009C2BC8" w:rsidP="00E71471">
            <w:pPr>
              <w:rPr>
                <w:rFonts w:cs="Tahoma"/>
                <w:b/>
              </w:rPr>
            </w:pPr>
            <w:r>
              <w:rPr>
                <w:rFonts w:cs="Tahoma"/>
                <w:b/>
              </w:rPr>
              <w:t xml:space="preserve">Arbeidsgruppe 2 - </w:t>
            </w:r>
            <w:r w:rsidRPr="0058643B">
              <w:rPr>
                <w:rFonts w:cs="Tahoma"/>
                <w:b/>
              </w:rPr>
              <w:t xml:space="preserve">Tilbudsstruktur </w:t>
            </w:r>
          </w:p>
          <w:p w:rsidR="009C2BC8" w:rsidRDefault="009C2BC8" w:rsidP="00E71471">
            <w:pPr>
              <w:rPr>
                <w:rFonts w:cs="Tahoma"/>
              </w:rPr>
            </w:pPr>
            <w:r w:rsidRPr="0058643B">
              <w:rPr>
                <w:rFonts w:cs="Tahoma"/>
              </w:rPr>
              <w:t>Arbeidsgruppeleder Hans Jacob orienter</w:t>
            </w:r>
            <w:r w:rsidR="001552BA">
              <w:rPr>
                <w:rFonts w:cs="Tahoma"/>
              </w:rPr>
              <w:t>te</w:t>
            </w:r>
            <w:r w:rsidRPr="0058643B">
              <w:rPr>
                <w:rFonts w:cs="Tahoma"/>
              </w:rPr>
              <w:t xml:space="preserve"> om gruppens arbeid </w:t>
            </w:r>
            <w:r w:rsidR="007C23A1">
              <w:rPr>
                <w:rFonts w:cs="Tahoma"/>
              </w:rPr>
              <w:t>og</w:t>
            </w:r>
            <w:r w:rsidRPr="0058643B">
              <w:rPr>
                <w:rFonts w:cs="Tahoma"/>
              </w:rPr>
              <w:t xml:space="preserve"> for det videre arbeidet og hvordan dette planlegges opp mot drøftinger i rådet og innspill til/fra yrkesfaglig utvalg</w:t>
            </w:r>
            <w:r>
              <w:rPr>
                <w:rFonts w:cs="Tahoma"/>
              </w:rPr>
              <w:t xml:space="preserve">. </w:t>
            </w:r>
          </w:p>
          <w:p w:rsidR="00320E85" w:rsidRDefault="00320E85" w:rsidP="00E71471">
            <w:pPr>
              <w:rPr>
                <w:rFonts w:cs="Tahoma"/>
              </w:rPr>
            </w:pPr>
          </w:p>
          <w:p w:rsidR="00320E85" w:rsidRDefault="00320E85" w:rsidP="00E71471">
            <w:pPr>
              <w:rPr>
                <w:rFonts w:cs="Tahoma"/>
              </w:rPr>
            </w:pPr>
            <w:r>
              <w:rPr>
                <w:rFonts w:cs="Tahoma"/>
              </w:rPr>
              <w:t>Det ble stilt to spørsmål:</w:t>
            </w:r>
          </w:p>
          <w:p w:rsidR="00320E85" w:rsidRPr="00320E85" w:rsidRDefault="00320E85" w:rsidP="00F67225">
            <w:pPr>
              <w:pStyle w:val="Listeavsnitt"/>
              <w:numPr>
                <w:ilvl w:val="0"/>
                <w:numId w:val="13"/>
              </w:numPr>
              <w:rPr>
                <w:rFonts w:cs="Tahoma"/>
              </w:rPr>
            </w:pPr>
            <w:r w:rsidRPr="00320E85">
              <w:rPr>
                <w:rFonts w:cs="Tahoma"/>
              </w:rPr>
              <w:t xml:space="preserve">Skal fagarbeideren/fagbrevet få større omfang, større bredde, eller vil det kreves </w:t>
            </w:r>
            <w:r>
              <w:rPr>
                <w:rFonts w:cs="Tahoma"/>
              </w:rPr>
              <w:t>større grad av spisskompetanse?</w:t>
            </w:r>
          </w:p>
          <w:p w:rsidR="00320E85" w:rsidRPr="00320E85" w:rsidRDefault="00320E85" w:rsidP="00F67225">
            <w:pPr>
              <w:pStyle w:val="Listeavsnitt"/>
              <w:numPr>
                <w:ilvl w:val="0"/>
                <w:numId w:val="13"/>
              </w:numPr>
              <w:rPr>
                <w:rFonts w:cs="Tahoma"/>
              </w:rPr>
            </w:pPr>
            <w:r w:rsidRPr="00320E85">
              <w:rPr>
                <w:rFonts w:cs="Tahoma"/>
              </w:rPr>
              <w:t>Hvordan skal fremtidens nye kompetanser imp</w:t>
            </w:r>
            <w:r>
              <w:rPr>
                <w:rFonts w:cs="Tahoma"/>
              </w:rPr>
              <w:t>lementeres i tilbudsstrukturen?</w:t>
            </w:r>
          </w:p>
          <w:p w:rsidR="009C2BC8" w:rsidRDefault="009C2BC8" w:rsidP="00E71471">
            <w:pPr>
              <w:rPr>
                <w:rFonts w:cs="Tahoma"/>
              </w:rPr>
            </w:pPr>
          </w:p>
          <w:p w:rsidR="009C2BC8" w:rsidRDefault="009C2BC8" w:rsidP="00E71471">
            <w:pPr>
              <w:rPr>
                <w:rFonts w:cs="Tahoma"/>
              </w:rPr>
            </w:pPr>
          </w:p>
          <w:p w:rsidR="009C2BC8" w:rsidRDefault="001552BA" w:rsidP="00E71471">
            <w:pPr>
              <w:rPr>
                <w:rFonts w:cs="Tahoma"/>
                <w:i/>
              </w:rPr>
            </w:pPr>
            <w:r>
              <w:rPr>
                <w:rFonts w:cs="Tahoma"/>
                <w:i/>
              </w:rPr>
              <w:t>V</w:t>
            </w:r>
            <w:r w:rsidR="009C2BC8" w:rsidRPr="0058643B">
              <w:rPr>
                <w:rFonts w:cs="Tahoma"/>
                <w:i/>
              </w:rPr>
              <w:t>edtak:</w:t>
            </w:r>
          </w:p>
          <w:p w:rsidR="009C2BC8" w:rsidRPr="009C2BC8" w:rsidRDefault="009C2BC8" w:rsidP="00F67225">
            <w:pPr>
              <w:pStyle w:val="Listeavsnitt"/>
              <w:numPr>
                <w:ilvl w:val="0"/>
                <w:numId w:val="10"/>
              </w:numPr>
              <w:rPr>
                <w:rFonts w:cs="Tahoma"/>
                <w:i/>
              </w:rPr>
            </w:pPr>
            <w:r w:rsidRPr="009C2BC8">
              <w:rPr>
                <w:rFonts w:cs="Tahoma"/>
                <w:i/>
              </w:rPr>
              <w:t xml:space="preserve">Det faglige rådet </w:t>
            </w:r>
            <w:r w:rsidR="00FD3F81">
              <w:rPr>
                <w:rFonts w:cs="Tahoma"/>
                <w:i/>
              </w:rPr>
              <w:t xml:space="preserve">har </w:t>
            </w:r>
            <w:r w:rsidR="00C35B92">
              <w:rPr>
                <w:rFonts w:cs="Tahoma"/>
                <w:i/>
              </w:rPr>
              <w:t xml:space="preserve">drøftet </w:t>
            </w:r>
            <w:r w:rsidR="00FD3F81">
              <w:rPr>
                <w:rFonts w:cs="Tahoma"/>
                <w:i/>
              </w:rPr>
              <w:t xml:space="preserve">saken </w:t>
            </w:r>
            <w:r w:rsidR="00C35B92">
              <w:rPr>
                <w:rFonts w:cs="Tahoma"/>
                <w:i/>
              </w:rPr>
              <w:t>og innspill fra diskusjon tas med i det videre arbeidet</w:t>
            </w:r>
          </w:p>
          <w:p w:rsidR="009C2BC8" w:rsidRPr="009C2BC8" w:rsidRDefault="00320E85" w:rsidP="00F67225">
            <w:pPr>
              <w:pStyle w:val="Listeavsnitt"/>
              <w:numPr>
                <w:ilvl w:val="0"/>
                <w:numId w:val="10"/>
              </w:numPr>
              <w:rPr>
                <w:rFonts w:cs="Tahoma"/>
                <w:i/>
              </w:rPr>
            </w:pPr>
            <w:r>
              <w:rPr>
                <w:rFonts w:cs="Tahoma"/>
                <w:i/>
              </w:rPr>
              <w:t>Saken drøftes videre i desembermøtet</w:t>
            </w:r>
          </w:p>
          <w:p w:rsidR="009C2BC8" w:rsidRDefault="009C2BC8" w:rsidP="00E71471">
            <w:pPr>
              <w:rPr>
                <w:rFonts w:cs="Tahoma"/>
                <w:b/>
              </w:rPr>
            </w:pPr>
          </w:p>
        </w:tc>
      </w:tr>
      <w:tr w:rsidR="009C2BC8" w:rsidRPr="00365805" w:rsidTr="00E71471">
        <w:trPr>
          <w:gridAfter w:val="1"/>
          <w:wAfter w:w="136" w:type="dxa"/>
        </w:trPr>
        <w:tc>
          <w:tcPr>
            <w:tcW w:w="846" w:type="dxa"/>
          </w:tcPr>
          <w:p w:rsidR="009C2BC8" w:rsidRDefault="005D4E64" w:rsidP="00E71471">
            <w:r>
              <w:t>57</w:t>
            </w:r>
            <w:r w:rsidR="00557CFE" w:rsidRPr="007008FE">
              <w:t>-2015</w:t>
            </w:r>
          </w:p>
        </w:tc>
        <w:tc>
          <w:tcPr>
            <w:tcW w:w="8930" w:type="dxa"/>
          </w:tcPr>
          <w:p w:rsidR="009C2BC8" w:rsidRPr="00365958" w:rsidRDefault="009C2BC8" w:rsidP="009C2BC8">
            <w:pPr>
              <w:rPr>
                <w:b/>
              </w:rPr>
            </w:pPr>
            <w:r w:rsidRPr="00365958">
              <w:rPr>
                <w:b/>
              </w:rPr>
              <w:t>Arbeidsgruppe 3 – Utviklingsredegjørelsen del 1 - tiltakspakker</w:t>
            </w:r>
          </w:p>
          <w:p w:rsidR="00416B46" w:rsidRDefault="00416B46" w:rsidP="009C2BC8">
            <w:pPr>
              <w:tabs>
                <w:tab w:val="left" w:pos="4573"/>
              </w:tabs>
            </w:pPr>
          </w:p>
          <w:p w:rsidR="00416B46" w:rsidRDefault="00416B46" w:rsidP="009C2BC8">
            <w:pPr>
              <w:tabs>
                <w:tab w:val="left" w:pos="4573"/>
              </w:tabs>
            </w:pPr>
            <w:r>
              <w:t>Direktoratet ba i brev datert 18.03.2015 de faglige rådene komme med forslag til utviklingsredegjørelsens del 1. Blant annet med bakgrunn i utsendte «startpakker» har rådet gjort en vurdering av det enkelte lærefag i utdanningsprogrammet, og gjort en vurdering av behov for endringer. Forslagene ettersendes eller presenteres i møtet.</w:t>
            </w:r>
          </w:p>
          <w:p w:rsidR="001552BA" w:rsidRDefault="001552BA" w:rsidP="009C2BC8">
            <w:pPr>
              <w:tabs>
                <w:tab w:val="left" w:pos="4573"/>
              </w:tabs>
            </w:pPr>
          </w:p>
          <w:p w:rsidR="00EF30A6" w:rsidRDefault="001552BA" w:rsidP="009C2BC8">
            <w:pPr>
              <w:tabs>
                <w:tab w:val="left" w:pos="4573"/>
              </w:tabs>
            </w:pPr>
            <w:r>
              <w:lastRenderedPageBreak/>
              <w:t xml:space="preserve">Arbeidsgruppas leder Åge Lauritzen la fram </w:t>
            </w:r>
            <w:r w:rsidR="00EF30A6">
              <w:t>vurdering av elektrofagene, relevans</w:t>
            </w:r>
            <w:r w:rsidR="009123A5">
              <w:t xml:space="preserve"> og</w:t>
            </w:r>
            <w:r w:rsidR="00EF30A6">
              <w:t xml:space="preserve"> behov for endringer i læreplanene.</w:t>
            </w:r>
            <w:r w:rsidR="009123A5">
              <w:t xml:space="preserve"> </w:t>
            </w:r>
            <w:r w:rsidR="00EF30A6">
              <w:t>Are Solli la fram et notat med en felles beskrivelse av utfordringene innen elektrofagene.</w:t>
            </w:r>
          </w:p>
          <w:p w:rsidR="00416B46" w:rsidRDefault="00416B46" w:rsidP="009C2BC8">
            <w:pPr>
              <w:tabs>
                <w:tab w:val="left" w:pos="4573"/>
              </w:tabs>
            </w:pPr>
          </w:p>
          <w:p w:rsidR="00416B46" w:rsidRDefault="001552BA" w:rsidP="00416B46">
            <w:pPr>
              <w:rPr>
                <w:rFonts w:cs="Tahoma"/>
                <w:i/>
              </w:rPr>
            </w:pPr>
            <w:r>
              <w:rPr>
                <w:rFonts w:cs="Tahoma"/>
                <w:i/>
              </w:rPr>
              <w:t>V</w:t>
            </w:r>
            <w:r w:rsidR="00416B46" w:rsidRPr="0058643B">
              <w:rPr>
                <w:rFonts w:cs="Tahoma"/>
                <w:i/>
              </w:rPr>
              <w:t>edtak:</w:t>
            </w:r>
          </w:p>
          <w:p w:rsidR="007916DD" w:rsidRDefault="007916DD" w:rsidP="00416B46">
            <w:pPr>
              <w:rPr>
                <w:rFonts w:cs="Tahoma"/>
                <w:i/>
              </w:rPr>
            </w:pPr>
            <w:r>
              <w:rPr>
                <w:rFonts w:cs="Tahoma"/>
                <w:i/>
              </w:rPr>
              <w:t xml:space="preserve">Framlagt del 1 av utviklingsredegjørelsen for 2015-2016 ble anbefalt. </w:t>
            </w:r>
            <w:r w:rsidR="002D1742">
              <w:rPr>
                <w:rFonts w:cs="Tahoma"/>
                <w:i/>
              </w:rPr>
              <w:t>Au la samtidig frem følgebrev som skal følge del 1 i UR som også ble akseptert i rådet.</w:t>
            </w:r>
          </w:p>
          <w:p w:rsidR="009C2BC8" w:rsidRDefault="009C2BC8" w:rsidP="007916DD">
            <w:pPr>
              <w:tabs>
                <w:tab w:val="left" w:pos="4573"/>
              </w:tabs>
              <w:rPr>
                <w:rFonts w:cs="Tahoma"/>
                <w:b/>
              </w:rPr>
            </w:pPr>
          </w:p>
        </w:tc>
      </w:tr>
      <w:tr w:rsidR="00365958" w:rsidRPr="00365805" w:rsidTr="00E71471">
        <w:trPr>
          <w:gridAfter w:val="1"/>
          <w:wAfter w:w="136" w:type="dxa"/>
        </w:trPr>
        <w:tc>
          <w:tcPr>
            <w:tcW w:w="846" w:type="dxa"/>
          </w:tcPr>
          <w:p w:rsidR="00365958" w:rsidRDefault="005D4E64" w:rsidP="00E71471">
            <w:r>
              <w:lastRenderedPageBreak/>
              <w:t>58</w:t>
            </w:r>
            <w:r w:rsidR="00557CFE" w:rsidRPr="007008FE">
              <w:t>-2015</w:t>
            </w:r>
          </w:p>
        </w:tc>
        <w:tc>
          <w:tcPr>
            <w:tcW w:w="8930" w:type="dxa"/>
          </w:tcPr>
          <w:p w:rsidR="00365958" w:rsidRPr="0058643B" w:rsidRDefault="00365958" w:rsidP="00365958">
            <w:pPr>
              <w:rPr>
                <w:b/>
                <w:bCs/>
              </w:rPr>
            </w:pPr>
            <w:r>
              <w:rPr>
                <w:b/>
                <w:bCs/>
              </w:rPr>
              <w:t xml:space="preserve">Arbeidsgruppe 4 - </w:t>
            </w:r>
            <w:r w:rsidRPr="0058643B">
              <w:rPr>
                <w:b/>
                <w:bCs/>
              </w:rPr>
              <w:t xml:space="preserve">Individ perspektivet </w:t>
            </w:r>
          </w:p>
          <w:p w:rsidR="00365958" w:rsidRDefault="00365958" w:rsidP="00365958">
            <w:pPr>
              <w:rPr>
                <w:bCs/>
              </w:rPr>
            </w:pPr>
            <w:r w:rsidRPr="0058643B">
              <w:rPr>
                <w:bCs/>
              </w:rPr>
              <w:t xml:space="preserve">Arbeidsgruppeleder Kai </w:t>
            </w:r>
            <w:r w:rsidR="00EB12F7">
              <w:rPr>
                <w:bCs/>
              </w:rPr>
              <w:t xml:space="preserve">Christoffersen </w:t>
            </w:r>
            <w:r w:rsidRPr="0058643B">
              <w:rPr>
                <w:bCs/>
              </w:rPr>
              <w:t>orienterer om gruppens arbeid så langt og redegjør for det videre arbeidet og hvordan dette planlegges opp mot drøftinger i rådet. Evt. presentere en tiltaksliste rettet mot skole og bedrift</w:t>
            </w:r>
          </w:p>
          <w:p w:rsidR="00365958" w:rsidRDefault="00365958" w:rsidP="00365958">
            <w:pPr>
              <w:rPr>
                <w:bCs/>
              </w:rPr>
            </w:pPr>
          </w:p>
          <w:p w:rsidR="00365958" w:rsidRPr="0058643B" w:rsidRDefault="00365958" w:rsidP="00365958">
            <w:pPr>
              <w:rPr>
                <w:bCs/>
              </w:rPr>
            </w:pPr>
          </w:p>
          <w:p w:rsidR="00365958" w:rsidRPr="00EF30A6" w:rsidRDefault="00EF30A6" w:rsidP="00EF30A6">
            <w:pPr>
              <w:rPr>
                <w:b/>
              </w:rPr>
            </w:pPr>
            <w:r w:rsidRPr="00EF30A6">
              <w:rPr>
                <w:bCs/>
                <w:i/>
              </w:rPr>
              <w:t xml:space="preserve">Ingen fra arbeidsgruppa var til stede. </w:t>
            </w:r>
            <w:r>
              <w:rPr>
                <w:bCs/>
                <w:i/>
              </w:rPr>
              <w:t>S</w:t>
            </w:r>
            <w:r w:rsidR="007916DD">
              <w:rPr>
                <w:bCs/>
                <w:i/>
              </w:rPr>
              <w:t>aken ble utsatt</w:t>
            </w:r>
            <w:r w:rsidR="002D1742">
              <w:rPr>
                <w:bCs/>
                <w:i/>
              </w:rPr>
              <w:t xml:space="preserve"> til møtet i desember</w:t>
            </w:r>
          </w:p>
        </w:tc>
      </w:tr>
      <w:tr w:rsidR="001D5BF5" w:rsidRPr="00F16763" w:rsidTr="0058643B">
        <w:trPr>
          <w:gridAfter w:val="1"/>
          <w:wAfter w:w="136" w:type="dxa"/>
        </w:trPr>
        <w:tc>
          <w:tcPr>
            <w:tcW w:w="846" w:type="dxa"/>
          </w:tcPr>
          <w:p w:rsidR="001D5BF5" w:rsidRDefault="001D5BF5" w:rsidP="00124886">
            <w:r>
              <w:t>59-2015</w:t>
            </w:r>
          </w:p>
        </w:tc>
        <w:tc>
          <w:tcPr>
            <w:tcW w:w="8930" w:type="dxa"/>
          </w:tcPr>
          <w:p w:rsidR="001D5BF5" w:rsidRPr="001D5BF5" w:rsidRDefault="001D5BF5" w:rsidP="001D5BF5">
            <w:pPr>
              <w:rPr>
                <w:b/>
                <w:bCs/>
              </w:rPr>
            </w:pPr>
            <w:r w:rsidRPr="001D5BF5">
              <w:rPr>
                <w:b/>
              </w:rPr>
              <w:t>Behovet for fordypninger innen salgsfaget</w:t>
            </w:r>
          </w:p>
          <w:p w:rsidR="001D5BF5" w:rsidRDefault="001D5BF5" w:rsidP="001D5BF5">
            <w:r w:rsidRPr="001D5BF5">
              <w:rPr>
                <w:bCs/>
              </w:rPr>
              <w:t>Til faglig</w:t>
            </w:r>
            <w:r>
              <w:rPr>
                <w:bCs/>
              </w:rPr>
              <w:t xml:space="preserve">e råd for BA, EL, TIP, NA og MK: </w:t>
            </w:r>
            <w:r>
              <w:t xml:space="preserve">Yrkesfaglig utvalg for kontor, handel og service ønsker å se nærmere på salgsfaget. Utvalget ønsker blant annet å avdekke behovet for fordypninger innen salg. F.eks. en fordypning i byggevarehandel, elektronikk eller bilsalg. Utvalget ønsker i den forbindelse innspill fra </w:t>
            </w:r>
            <w:r>
              <w:rPr>
                <w:u w:val="single"/>
              </w:rPr>
              <w:t>faglig råd for BA, EL, TIP, NA og MK</w:t>
            </w:r>
            <w:r>
              <w:t xml:space="preserve"> om hvilke områder innen salg av produkter og tjenester, som i tillegg til salgskompetanse </w:t>
            </w:r>
            <w:r>
              <w:rPr>
                <w:u w:val="single"/>
              </w:rPr>
              <w:t>også</w:t>
            </w:r>
            <w:r>
              <w:t xml:space="preserve"> krever kunnskap om produkter, materialer, teknikker etc. Utvalget ber om at skriftlige innspill sendes</w:t>
            </w:r>
            <w:r>
              <w:rPr>
                <w:color w:val="1F497D"/>
              </w:rPr>
              <w:t xml:space="preserve"> </w:t>
            </w:r>
            <w:hyperlink r:id="rId14" w:history="1">
              <w:r>
                <w:rPr>
                  <w:rStyle w:val="Hyperkobling"/>
                </w:rPr>
                <w:t>rdh@udir.no</w:t>
              </w:r>
            </w:hyperlink>
            <w:r>
              <w:rPr>
                <w:color w:val="1F497D"/>
              </w:rPr>
              <w:t xml:space="preserve"> </w:t>
            </w:r>
            <w:r w:rsidRPr="001D5BF5">
              <w:rPr>
                <w:bCs/>
                <w:u w:val="single"/>
              </w:rPr>
              <w:t>senest 1. november</w:t>
            </w:r>
            <w:r w:rsidRPr="001D5BF5">
              <w:rPr>
                <w:bCs/>
              </w:rPr>
              <w:t>,</w:t>
            </w:r>
            <w:r w:rsidRPr="001D5BF5">
              <w:t xml:space="preserve"> slik</w:t>
            </w:r>
            <w:r>
              <w:t xml:space="preserve"> at innspillene kan diskuteres på utvalgsmøte den 20. november. </w:t>
            </w:r>
          </w:p>
          <w:p w:rsidR="001D5BF5" w:rsidRDefault="001D5BF5" w:rsidP="001D5BF5">
            <w:r>
              <w:t xml:space="preserve">Svarene fra de faglige rådene vil også være tilgjengelig for faglig råd for service og samferdsel. </w:t>
            </w:r>
          </w:p>
          <w:p w:rsidR="00FD3F81" w:rsidRDefault="00FD3F81" w:rsidP="0058643B">
            <w:pPr>
              <w:rPr>
                <w:b/>
                <w:bCs/>
              </w:rPr>
            </w:pPr>
          </w:p>
          <w:p w:rsidR="001D5BF5" w:rsidRDefault="00EF30A6" w:rsidP="001D5BF5">
            <w:pPr>
              <w:rPr>
                <w:bCs/>
                <w:i/>
              </w:rPr>
            </w:pPr>
            <w:r>
              <w:rPr>
                <w:bCs/>
                <w:i/>
              </w:rPr>
              <w:t>V</w:t>
            </w:r>
            <w:r w:rsidR="001D5BF5" w:rsidRPr="008039DF">
              <w:rPr>
                <w:bCs/>
                <w:i/>
              </w:rPr>
              <w:t>edtak:</w:t>
            </w:r>
          </w:p>
          <w:p w:rsidR="00B440C5" w:rsidRPr="00722D91" w:rsidRDefault="00B440C5" w:rsidP="00F67225">
            <w:pPr>
              <w:pStyle w:val="Listeavsnitt"/>
              <w:numPr>
                <w:ilvl w:val="0"/>
                <w:numId w:val="14"/>
              </w:numPr>
              <w:rPr>
                <w:bCs/>
                <w:i/>
              </w:rPr>
            </w:pPr>
            <w:r w:rsidRPr="00722D91">
              <w:rPr>
                <w:bCs/>
                <w:i/>
              </w:rPr>
              <w:t>Faglig råd for elektrofag mener alle som selger elektrisk materiell må kjenne merkeforskriften.</w:t>
            </w:r>
          </w:p>
          <w:p w:rsidR="00FD3F81" w:rsidRPr="00722D91" w:rsidRDefault="00FD3F81" w:rsidP="00F67225">
            <w:pPr>
              <w:pStyle w:val="Listeavsnitt"/>
              <w:numPr>
                <w:ilvl w:val="0"/>
                <w:numId w:val="14"/>
              </w:numPr>
              <w:rPr>
                <w:bCs/>
                <w:i/>
              </w:rPr>
            </w:pPr>
            <w:r w:rsidRPr="00722D91">
              <w:rPr>
                <w:bCs/>
                <w:i/>
              </w:rPr>
              <w:t xml:space="preserve">Jens Harald lager uttalelse </w:t>
            </w:r>
            <w:r w:rsidR="00EF30A6" w:rsidRPr="00722D91">
              <w:rPr>
                <w:bCs/>
                <w:i/>
              </w:rPr>
              <w:t xml:space="preserve">knyttet til salg av </w:t>
            </w:r>
            <w:r w:rsidR="00BB2142" w:rsidRPr="00722D91">
              <w:rPr>
                <w:bCs/>
                <w:i/>
              </w:rPr>
              <w:t>radio</w:t>
            </w:r>
            <w:r w:rsidR="00EF30A6" w:rsidRPr="00722D91">
              <w:rPr>
                <w:bCs/>
                <w:i/>
              </w:rPr>
              <w:t>utstyr.</w:t>
            </w:r>
          </w:p>
          <w:p w:rsidR="001D5BF5" w:rsidRDefault="001D5BF5" w:rsidP="001D5BF5">
            <w:pPr>
              <w:rPr>
                <w:b/>
                <w:bCs/>
              </w:rPr>
            </w:pPr>
          </w:p>
        </w:tc>
      </w:tr>
      <w:tr w:rsidR="0058643B" w:rsidTr="0058643B">
        <w:tc>
          <w:tcPr>
            <w:tcW w:w="846" w:type="dxa"/>
          </w:tcPr>
          <w:p w:rsidR="0058643B" w:rsidRDefault="001D5BF5" w:rsidP="00D53F4F">
            <w:r>
              <w:t>60</w:t>
            </w:r>
            <w:r w:rsidR="0058643B">
              <w:t>-2015</w:t>
            </w:r>
          </w:p>
        </w:tc>
        <w:tc>
          <w:tcPr>
            <w:tcW w:w="9066" w:type="dxa"/>
            <w:gridSpan w:val="2"/>
          </w:tcPr>
          <w:p w:rsidR="0058643B" w:rsidRPr="0058643B" w:rsidRDefault="0058643B" w:rsidP="0058643B">
            <w:pPr>
              <w:rPr>
                <w:b/>
              </w:rPr>
            </w:pPr>
            <w:r w:rsidRPr="0058643B">
              <w:rPr>
                <w:b/>
              </w:rPr>
              <w:t xml:space="preserve">Møteplan </w:t>
            </w:r>
            <w:r w:rsidR="00DC4520">
              <w:rPr>
                <w:b/>
              </w:rPr>
              <w:t>2016</w:t>
            </w:r>
          </w:p>
          <w:p w:rsidR="00153CEA" w:rsidRPr="0058643B" w:rsidRDefault="00153CEA" w:rsidP="005864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58643B" w:rsidRPr="0058643B" w:rsidTr="00DC4520">
              <w:tc>
                <w:tcPr>
                  <w:tcW w:w="3005" w:type="dxa"/>
                  <w:shd w:val="clear" w:color="auto" w:fill="auto"/>
                </w:tcPr>
                <w:p w:rsidR="0058643B" w:rsidRPr="0058643B" w:rsidRDefault="0058643B" w:rsidP="0058643B">
                  <w:r w:rsidRPr="0058643B">
                    <w:t>Arbeidsutvalgsmøter</w:t>
                  </w:r>
                </w:p>
              </w:tc>
              <w:tc>
                <w:tcPr>
                  <w:tcW w:w="1985" w:type="dxa"/>
                  <w:shd w:val="clear" w:color="auto" w:fill="auto"/>
                </w:tcPr>
                <w:p w:rsidR="0058643B" w:rsidRPr="0058643B" w:rsidRDefault="0058643B" w:rsidP="0058643B">
                  <w:r w:rsidRPr="0058643B">
                    <w:t>Rådsmøter</w:t>
                  </w:r>
                </w:p>
              </w:tc>
              <w:tc>
                <w:tcPr>
                  <w:tcW w:w="1417" w:type="dxa"/>
                  <w:shd w:val="clear" w:color="auto" w:fill="auto"/>
                </w:tcPr>
                <w:p w:rsidR="0058643B" w:rsidRPr="0058643B" w:rsidRDefault="0058643B" w:rsidP="0058643B">
                  <w:r w:rsidRPr="0058643B">
                    <w:t>SRY-møter</w:t>
                  </w:r>
                </w:p>
              </w:tc>
              <w:tc>
                <w:tcPr>
                  <w:tcW w:w="2126" w:type="dxa"/>
                </w:tcPr>
                <w:p w:rsidR="0058643B" w:rsidRPr="0058643B" w:rsidRDefault="0058643B" w:rsidP="0058643B">
                  <w:r w:rsidRPr="0058643B">
                    <w:t>Fellesmøter:</w:t>
                  </w:r>
                </w:p>
              </w:tc>
            </w:tr>
            <w:tr w:rsidR="0058643B" w:rsidRPr="0058643B" w:rsidTr="00DC4520">
              <w:tc>
                <w:tcPr>
                  <w:tcW w:w="3005" w:type="dxa"/>
                  <w:shd w:val="clear" w:color="auto" w:fill="auto"/>
                </w:tcPr>
                <w:p w:rsidR="00A82257" w:rsidRDefault="00A82257" w:rsidP="00A82257">
                  <w:r w:rsidRPr="0058643B">
                    <w:lastRenderedPageBreak/>
                    <w:t xml:space="preserve">25.november </w:t>
                  </w:r>
                  <w:r>
                    <w:t>13.00-18.00</w:t>
                  </w:r>
                </w:p>
                <w:p w:rsidR="0058643B" w:rsidRPr="0058643B" w:rsidRDefault="0058643B" w:rsidP="00A82257">
                  <w:r w:rsidRPr="0058643B">
                    <w:t>AU-møte under Arena for kvalitet i fagopplæringen, Bergen 24.-</w:t>
                  </w:r>
                  <w:r w:rsidR="00A82257">
                    <w:t>25.11.2015</w:t>
                  </w:r>
                </w:p>
              </w:tc>
              <w:tc>
                <w:tcPr>
                  <w:tcW w:w="1985" w:type="dxa"/>
                  <w:shd w:val="clear" w:color="auto" w:fill="auto"/>
                </w:tcPr>
                <w:p w:rsidR="0058643B" w:rsidRPr="0058643B" w:rsidRDefault="0058643B" w:rsidP="0058643B">
                  <w:r w:rsidRPr="0058643B">
                    <w:t>Onsdag 09.12.2015.</w:t>
                  </w:r>
                </w:p>
                <w:p w:rsidR="0058643B" w:rsidRDefault="0058643B" w:rsidP="0058643B">
                  <w:r w:rsidRPr="0058643B">
                    <w:t>Møterom 3</w:t>
                  </w:r>
                </w:p>
                <w:p w:rsidR="00883ADF" w:rsidRPr="0058643B" w:rsidRDefault="00883ADF" w:rsidP="007C23A1">
                  <w:r>
                    <w:t xml:space="preserve">Middag </w:t>
                  </w:r>
                  <w:r w:rsidR="007C23A1">
                    <w:t xml:space="preserve">kl.17.00-21.00 på </w:t>
                  </w:r>
                  <w:r w:rsidR="008A76DB">
                    <w:t>Bristol</w:t>
                  </w:r>
                </w:p>
              </w:tc>
              <w:tc>
                <w:tcPr>
                  <w:tcW w:w="1417" w:type="dxa"/>
                  <w:shd w:val="clear" w:color="auto" w:fill="auto"/>
                </w:tcPr>
                <w:p w:rsidR="0058643B" w:rsidRPr="0058643B" w:rsidRDefault="00EF30A6" w:rsidP="0058643B">
                  <w:r w:rsidRPr="0058643B">
                    <w:t>29.10.2015</w:t>
                  </w:r>
                </w:p>
              </w:tc>
              <w:tc>
                <w:tcPr>
                  <w:tcW w:w="2126" w:type="dxa"/>
                </w:tcPr>
                <w:p w:rsidR="0058643B" w:rsidRPr="0058643B" w:rsidRDefault="00EF30A6" w:rsidP="0058643B">
                  <w:r w:rsidRPr="0058643B">
                    <w:t>03.12.2015.</w:t>
                  </w:r>
                </w:p>
              </w:tc>
            </w:tr>
          </w:tbl>
          <w:p w:rsidR="0058643B" w:rsidRDefault="0058643B" w:rsidP="0058643B"/>
          <w:p w:rsidR="003E34DE" w:rsidRPr="00AE2EA2" w:rsidRDefault="007A55E6" w:rsidP="003E34DE">
            <w:pPr>
              <w:rPr>
                <w:b/>
              </w:rPr>
            </w:pPr>
            <w:r>
              <w:rPr>
                <w:b/>
              </w:rPr>
              <w:t>Forslag til m</w:t>
            </w:r>
            <w:r w:rsidR="003E34DE" w:rsidRPr="00AE2EA2">
              <w:rPr>
                <w:b/>
              </w:rPr>
              <w:t xml:space="preserve">øteplan </w:t>
            </w:r>
            <w:r w:rsidR="003E34DE">
              <w:rPr>
                <w:b/>
              </w:rPr>
              <w:t>2016</w:t>
            </w:r>
            <w:r w:rsidR="000B4D23">
              <w:rPr>
                <w:b/>
              </w:rPr>
              <w:t xml:space="preserve"> </w:t>
            </w:r>
            <w:r w:rsidR="000B4D23" w:rsidRPr="00A82257">
              <w:t>(høsten må vurderes mht</w:t>
            </w:r>
            <w:r w:rsidR="00D87C43">
              <w:t>.</w:t>
            </w:r>
            <w:r w:rsidR="000B4D23" w:rsidRPr="00A82257">
              <w:t xml:space="preserve"> politiske prosesser)</w:t>
            </w:r>
          </w:p>
          <w:tbl>
            <w:tblPr>
              <w:tblStyle w:val="Tabellrutenett"/>
              <w:tblW w:w="8789" w:type="dxa"/>
              <w:tblLayout w:type="fixed"/>
              <w:tblLook w:val="04A0" w:firstRow="1" w:lastRow="0" w:firstColumn="1" w:lastColumn="0" w:noHBand="0" w:noVBand="1"/>
            </w:tblPr>
            <w:tblGrid>
              <w:gridCol w:w="1731"/>
              <w:gridCol w:w="566"/>
              <w:gridCol w:w="2268"/>
              <w:gridCol w:w="2268"/>
              <w:gridCol w:w="1956"/>
            </w:tblGrid>
            <w:tr w:rsidR="00631992" w:rsidRPr="0068725A" w:rsidTr="00A039CD">
              <w:tc>
                <w:tcPr>
                  <w:tcW w:w="1307" w:type="pct"/>
                  <w:gridSpan w:val="2"/>
                </w:tcPr>
                <w:p w:rsidR="00631992" w:rsidRDefault="00631992" w:rsidP="003E34DE">
                  <w:r w:rsidRPr="0068725A">
                    <w:t>Arbeidsutvalgsmøter</w:t>
                  </w:r>
                </w:p>
                <w:p w:rsidR="000B1EF5" w:rsidRPr="0068725A" w:rsidRDefault="000B1EF5" w:rsidP="002103F8">
                  <w:r>
                    <w:t>Kl. 0</w:t>
                  </w:r>
                  <w:r w:rsidR="002103F8">
                    <w:t>9</w:t>
                  </w:r>
                  <w:r>
                    <w:t>.00-1</w:t>
                  </w:r>
                  <w:r w:rsidR="002103F8">
                    <w:t>5</w:t>
                  </w:r>
                  <w:r>
                    <w:t>.00</w:t>
                  </w:r>
                </w:p>
              </w:tc>
              <w:tc>
                <w:tcPr>
                  <w:tcW w:w="1290" w:type="pct"/>
                </w:tcPr>
                <w:p w:rsidR="00631992" w:rsidRDefault="00631992" w:rsidP="003E34DE">
                  <w:r w:rsidRPr="0068725A">
                    <w:t>Rådsmøter</w:t>
                  </w:r>
                </w:p>
                <w:p w:rsidR="00EF30A6" w:rsidRPr="0068725A" w:rsidRDefault="00EF30A6" w:rsidP="003E34DE">
                  <w:r>
                    <w:t>Kl. 10.00-16.00</w:t>
                  </w:r>
                </w:p>
              </w:tc>
              <w:tc>
                <w:tcPr>
                  <w:tcW w:w="1290" w:type="pct"/>
                </w:tcPr>
                <w:p w:rsidR="00631992" w:rsidRDefault="00631992" w:rsidP="003E34DE">
                  <w:r>
                    <w:t>Arbeidsgruppemøte</w:t>
                  </w:r>
                </w:p>
                <w:p w:rsidR="00F614DC" w:rsidRPr="0068725A" w:rsidRDefault="00F614DC" w:rsidP="003E34DE">
                  <w:r>
                    <w:t>Au-gruppemøte</w:t>
                  </w:r>
                </w:p>
              </w:tc>
              <w:tc>
                <w:tcPr>
                  <w:tcW w:w="1113" w:type="pct"/>
                </w:tcPr>
                <w:p w:rsidR="00631992" w:rsidRPr="0068725A" w:rsidRDefault="00631992" w:rsidP="003E34DE">
                  <w:r w:rsidRPr="0068725A">
                    <w:t>SRY-møter</w:t>
                  </w:r>
                </w:p>
              </w:tc>
            </w:tr>
            <w:tr w:rsidR="00631992" w:rsidRPr="004F266F" w:rsidTr="00A039CD">
              <w:tc>
                <w:tcPr>
                  <w:tcW w:w="1307" w:type="pct"/>
                  <w:gridSpan w:val="2"/>
                </w:tcPr>
                <w:p w:rsidR="00631992" w:rsidRPr="00861022" w:rsidRDefault="000B1EF5" w:rsidP="00631992">
                  <w:pPr>
                    <w:rPr>
                      <w:lang w:val="nn-NO"/>
                    </w:rPr>
                  </w:pPr>
                  <w:r>
                    <w:rPr>
                      <w:lang w:val="nn-NO"/>
                    </w:rPr>
                    <w:t xml:space="preserve">Tirsdag </w:t>
                  </w:r>
                  <w:r w:rsidR="00631992">
                    <w:rPr>
                      <w:lang w:val="nn-NO"/>
                    </w:rPr>
                    <w:t>12.</w:t>
                  </w:r>
                  <w:r w:rsidR="00F614DC">
                    <w:rPr>
                      <w:lang w:val="nn-NO"/>
                    </w:rPr>
                    <w:t>1</w:t>
                  </w:r>
                  <w:r w:rsidR="00631992">
                    <w:rPr>
                      <w:lang w:val="nn-NO"/>
                    </w:rPr>
                    <w:t>.2016</w:t>
                  </w:r>
                  <w:r w:rsidR="00371C6C">
                    <w:rPr>
                      <w:lang w:val="nn-NO"/>
                    </w:rPr>
                    <w:t xml:space="preserve"> Sinus</w:t>
                  </w:r>
                </w:p>
              </w:tc>
              <w:tc>
                <w:tcPr>
                  <w:tcW w:w="1290" w:type="pct"/>
                </w:tcPr>
                <w:p w:rsidR="00631992" w:rsidRPr="004F266F" w:rsidRDefault="00631992" w:rsidP="003E34DE">
                  <w:r>
                    <w:t>Torsdag 28.1.2016</w:t>
                  </w:r>
                  <w:r w:rsidR="00BD30E9">
                    <w:br/>
                    <w:t>Møterom 4 (28 pers)</w:t>
                  </w:r>
                </w:p>
              </w:tc>
              <w:tc>
                <w:tcPr>
                  <w:tcW w:w="1290" w:type="pct"/>
                </w:tcPr>
                <w:p w:rsidR="00631992" w:rsidRDefault="00631992" w:rsidP="003E34DE">
                  <w:r>
                    <w:t>Onsdag 27.1.2016</w:t>
                  </w:r>
                </w:p>
                <w:p w:rsidR="00D41489" w:rsidRPr="004F266F" w:rsidRDefault="00D41489" w:rsidP="003E34DE">
                  <w:r>
                    <w:t>Rom 8</w:t>
                  </w:r>
                  <w:r w:rsidR="008321CC">
                    <w:t xml:space="preserve"> (12 prs) </w:t>
                  </w:r>
                  <w:r>
                    <w:t>+9</w:t>
                  </w:r>
                  <w:r w:rsidR="008321CC">
                    <w:t xml:space="preserve"> (12 prs)</w:t>
                  </w:r>
                </w:p>
              </w:tc>
              <w:tc>
                <w:tcPr>
                  <w:tcW w:w="1113" w:type="pct"/>
                </w:tcPr>
                <w:p w:rsidR="00631992" w:rsidRPr="004F266F" w:rsidRDefault="00631992" w:rsidP="003E34DE"/>
              </w:tc>
            </w:tr>
            <w:tr w:rsidR="00631992" w:rsidRPr="00047AA4" w:rsidTr="00A039CD">
              <w:tc>
                <w:tcPr>
                  <w:tcW w:w="1307" w:type="pct"/>
                  <w:gridSpan w:val="2"/>
                </w:tcPr>
                <w:p w:rsidR="00631992" w:rsidRPr="00047AA4" w:rsidRDefault="00F614DC" w:rsidP="00F614DC">
                  <w:r>
                    <w:t xml:space="preserve">Tirsdag </w:t>
                  </w:r>
                  <w:r w:rsidR="008321CC">
                    <w:t>0</w:t>
                  </w:r>
                  <w:r>
                    <w:t>9</w:t>
                  </w:r>
                  <w:r w:rsidR="00631992">
                    <w:t>.02.2016</w:t>
                  </w:r>
                  <w:r w:rsidR="00371C6C">
                    <w:t xml:space="preserve"> </w:t>
                  </w:r>
                  <w:r w:rsidR="00371C6C">
                    <w:rPr>
                      <w:lang w:val="nn-NO"/>
                    </w:rPr>
                    <w:t>Sinus</w:t>
                  </w:r>
                </w:p>
              </w:tc>
              <w:tc>
                <w:tcPr>
                  <w:tcW w:w="1290" w:type="pct"/>
                </w:tcPr>
                <w:p w:rsidR="00631992" w:rsidRPr="00047AA4" w:rsidRDefault="00631992" w:rsidP="00E32DA9"/>
              </w:tc>
              <w:tc>
                <w:tcPr>
                  <w:tcW w:w="1290" w:type="pct"/>
                </w:tcPr>
                <w:p w:rsidR="00631992" w:rsidRDefault="00E32DA9" w:rsidP="00E32DA9">
                  <w:r>
                    <w:t>Torsdag</w:t>
                  </w:r>
                  <w:r w:rsidR="00F614DC">
                    <w:t xml:space="preserve"> </w:t>
                  </w:r>
                  <w:r>
                    <w:t>18</w:t>
                  </w:r>
                  <w:r w:rsidR="00F614DC">
                    <w:t>.2.2016</w:t>
                  </w:r>
                </w:p>
                <w:p w:rsidR="008321CC" w:rsidRPr="00047AA4" w:rsidRDefault="008321CC" w:rsidP="00E32DA9">
                  <w:r>
                    <w:t>Rom 9 (12 prs) + 10 (18 prs)</w:t>
                  </w:r>
                </w:p>
              </w:tc>
              <w:tc>
                <w:tcPr>
                  <w:tcW w:w="1113" w:type="pct"/>
                </w:tcPr>
                <w:p w:rsidR="00631992" w:rsidRPr="00047AA4" w:rsidRDefault="00A039CD" w:rsidP="003E34DE">
                  <w:r w:rsidRPr="00A039CD">
                    <w:rPr>
                      <w:rFonts w:cs="Verdana"/>
                      <w:color w:val="000000"/>
                    </w:rPr>
                    <w:t>Torsdag 4. februar 2016</w:t>
                  </w:r>
                </w:p>
              </w:tc>
            </w:tr>
            <w:tr w:rsidR="00631992" w:rsidRPr="004F266F" w:rsidTr="00A039CD">
              <w:tc>
                <w:tcPr>
                  <w:tcW w:w="1307" w:type="pct"/>
                  <w:gridSpan w:val="2"/>
                </w:tcPr>
                <w:p w:rsidR="00631992" w:rsidRPr="007C23A1" w:rsidRDefault="001D5CDE" w:rsidP="00AC3C81">
                  <w:r w:rsidRPr="007C23A1">
                    <w:t xml:space="preserve">Tirsdag </w:t>
                  </w:r>
                  <w:r w:rsidR="008321CC" w:rsidRPr="007C23A1">
                    <w:t>0</w:t>
                  </w:r>
                  <w:r w:rsidR="00AC3C81" w:rsidRPr="007C23A1">
                    <w:t>3</w:t>
                  </w:r>
                  <w:r w:rsidR="00631992" w:rsidRPr="007C23A1">
                    <w:t>.</w:t>
                  </w:r>
                  <w:r w:rsidR="00F614DC" w:rsidRPr="007C23A1">
                    <w:t>03</w:t>
                  </w:r>
                  <w:r w:rsidR="00631992" w:rsidRPr="007C23A1">
                    <w:t>.2016</w:t>
                  </w:r>
                  <w:r w:rsidR="00371C6C" w:rsidRPr="007C23A1">
                    <w:t xml:space="preserve"> </w:t>
                  </w:r>
                  <w:r w:rsidR="00371C6C" w:rsidRPr="007C23A1">
                    <w:rPr>
                      <w:lang w:val="nn-NO"/>
                    </w:rPr>
                    <w:t>Sinus</w:t>
                  </w:r>
                </w:p>
              </w:tc>
              <w:tc>
                <w:tcPr>
                  <w:tcW w:w="1290" w:type="pct"/>
                </w:tcPr>
                <w:p w:rsidR="00631992" w:rsidRPr="007C23A1" w:rsidRDefault="00631992" w:rsidP="00F614DC">
                  <w:r w:rsidRPr="007C23A1">
                    <w:t xml:space="preserve">Torsdag </w:t>
                  </w:r>
                  <w:r w:rsidR="00F614DC" w:rsidRPr="007C23A1">
                    <w:t>1</w:t>
                  </w:r>
                  <w:r w:rsidR="00466F6C" w:rsidRPr="007C23A1">
                    <w:t>7</w:t>
                  </w:r>
                  <w:r w:rsidRPr="007C23A1">
                    <w:t>.</w:t>
                  </w:r>
                  <w:r w:rsidR="00F614DC" w:rsidRPr="007C23A1">
                    <w:t>3</w:t>
                  </w:r>
                  <w:r w:rsidRPr="007C23A1">
                    <w:t>.2016</w:t>
                  </w:r>
                  <w:r w:rsidR="00BD30E9" w:rsidRPr="007C23A1">
                    <w:br/>
                    <w:t>Møterom 3 (24 pers)</w:t>
                  </w:r>
                </w:p>
              </w:tc>
              <w:tc>
                <w:tcPr>
                  <w:tcW w:w="1290" w:type="pct"/>
                </w:tcPr>
                <w:p w:rsidR="00631992" w:rsidRPr="007C23A1" w:rsidRDefault="00F614DC" w:rsidP="00466F6C">
                  <w:r w:rsidRPr="007C23A1">
                    <w:t xml:space="preserve">Onsdag </w:t>
                  </w:r>
                  <w:r w:rsidR="00466F6C" w:rsidRPr="007C23A1">
                    <w:t>16</w:t>
                  </w:r>
                  <w:r w:rsidRPr="007C23A1">
                    <w:t>.3.2016</w:t>
                  </w:r>
                </w:p>
                <w:p w:rsidR="008321CC" w:rsidRPr="007C23A1" w:rsidRDefault="008321CC" w:rsidP="008321CC">
                  <w:r w:rsidRPr="007C23A1">
                    <w:t>Rom 3 (24 prs) + 9 (12 prs)</w:t>
                  </w:r>
                </w:p>
              </w:tc>
              <w:tc>
                <w:tcPr>
                  <w:tcW w:w="1113" w:type="pct"/>
                </w:tcPr>
                <w:p w:rsidR="00631992" w:rsidRPr="004F266F" w:rsidRDefault="00A039CD" w:rsidP="00A039CD">
                  <w:pPr>
                    <w:pStyle w:val="Default"/>
                  </w:pPr>
                  <w:r>
                    <w:rPr>
                      <w:sz w:val="20"/>
                      <w:szCs w:val="20"/>
                    </w:rPr>
                    <w:t>Torsdag 18. februar 2016  (fellesmøte)</w:t>
                  </w:r>
                </w:p>
              </w:tc>
            </w:tr>
            <w:tr w:rsidR="00631992" w:rsidRPr="004F266F" w:rsidTr="00D2061C">
              <w:tc>
                <w:tcPr>
                  <w:tcW w:w="1307" w:type="pct"/>
                  <w:gridSpan w:val="2"/>
                  <w:shd w:val="clear" w:color="auto" w:fill="FFFF00"/>
                </w:tcPr>
                <w:p w:rsidR="00631992" w:rsidRPr="00D2061C" w:rsidRDefault="001D5CDE" w:rsidP="002D1742">
                  <w:pPr>
                    <w:rPr>
                      <w:highlight w:val="yellow"/>
                    </w:rPr>
                  </w:pPr>
                  <w:r w:rsidRPr="00D2061C">
                    <w:rPr>
                      <w:highlight w:val="yellow"/>
                    </w:rPr>
                    <w:t xml:space="preserve">Tirsdag </w:t>
                  </w:r>
                  <w:r w:rsidR="008321CC" w:rsidRPr="00D2061C">
                    <w:rPr>
                      <w:highlight w:val="yellow"/>
                    </w:rPr>
                    <w:t>0</w:t>
                  </w:r>
                  <w:r w:rsidR="00466F6C" w:rsidRPr="00D2061C">
                    <w:rPr>
                      <w:highlight w:val="yellow"/>
                    </w:rPr>
                    <w:t>5</w:t>
                  </w:r>
                  <w:r w:rsidR="00631992" w:rsidRPr="00D2061C">
                    <w:rPr>
                      <w:highlight w:val="yellow"/>
                    </w:rPr>
                    <w:t>.</w:t>
                  </w:r>
                  <w:r w:rsidR="00F614DC" w:rsidRPr="00D2061C">
                    <w:rPr>
                      <w:highlight w:val="yellow"/>
                    </w:rPr>
                    <w:t>0</w:t>
                  </w:r>
                  <w:r w:rsidR="00466F6C" w:rsidRPr="00D2061C">
                    <w:rPr>
                      <w:highlight w:val="yellow"/>
                    </w:rPr>
                    <w:t>4</w:t>
                  </w:r>
                  <w:r w:rsidR="00631992" w:rsidRPr="00D2061C">
                    <w:rPr>
                      <w:highlight w:val="yellow"/>
                    </w:rPr>
                    <w:t>.2016</w:t>
                  </w:r>
                  <w:r w:rsidR="00933783" w:rsidRPr="00D2061C">
                    <w:rPr>
                      <w:highlight w:val="yellow"/>
                    </w:rPr>
                    <w:t xml:space="preserve"> </w:t>
                  </w:r>
                  <w:r w:rsidR="00933783" w:rsidRPr="00D2061C">
                    <w:rPr>
                      <w:highlight w:val="yellow"/>
                      <w:lang w:val="nn-NO"/>
                    </w:rPr>
                    <w:t>Sinus</w:t>
                  </w:r>
                  <w:r w:rsidR="002D1742">
                    <w:rPr>
                      <w:highlight w:val="yellow"/>
                      <w:lang w:val="nn-NO"/>
                    </w:rPr>
                    <w:t xml:space="preserve"> </w:t>
                  </w:r>
                  <w:r w:rsidR="002D1742" w:rsidRPr="00227726">
                    <w:t>(gitt frist 15.4 foreslås dette møte satt til 1</w:t>
                  </w:r>
                  <w:r w:rsidR="002D1742">
                    <w:t>5</w:t>
                  </w:r>
                  <w:r w:rsidR="002D1742" w:rsidRPr="00227726">
                    <w:t>.</w:t>
                  </w:r>
                  <w:r w:rsidR="002D1742">
                    <w:t>3</w:t>
                  </w:r>
                  <w:r w:rsidR="002D1742" w:rsidRPr="00227726">
                    <w:t>)</w:t>
                  </w:r>
                  <w:r w:rsidR="002D1742">
                    <w:rPr>
                      <w:highlight w:val="yellow"/>
                      <w:lang w:val="nn-NO"/>
                    </w:rPr>
                    <w:t xml:space="preserve"> </w:t>
                  </w:r>
                </w:p>
              </w:tc>
              <w:tc>
                <w:tcPr>
                  <w:tcW w:w="1290" w:type="pct"/>
                </w:tcPr>
                <w:p w:rsidR="00631992" w:rsidRPr="002D1742" w:rsidRDefault="00631992" w:rsidP="00F614DC">
                  <w:r w:rsidRPr="002D1742">
                    <w:t xml:space="preserve"> </w:t>
                  </w:r>
                  <w:r w:rsidR="007F0ACC" w:rsidRPr="002D1742">
                    <w:t>Ons 30. mars</w:t>
                  </w:r>
                </w:p>
              </w:tc>
              <w:tc>
                <w:tcPr>
                  <w:tcW w:w="1290" w:type="pct"/>
                  <w:shd w:val="clear" w:color="auto" w:fill="FFFF00"/>
                </w:tcPr>
                <w:p w:rsidR="00631992" w:rsidRPr="002D1742" w:rsidRDefault="00E32DA9" w:rsidP="00E32DA9">
                  <w:r w:rsidRPr="002D1742">
                    <w:t>Torsdag</w:t>
                  </w:r>
                  <w:r w:rsidR="00F614DC" w:rsidRPr="002D1742">
                    <w:t xml:space="preserve"> </w:t>
                  </w:r>
                  <w:r w:rsidR="00466F6C" w:rsidRPr="002D1742">
                    <w:t>2</w:t>
                  </w:r>
                  <w:r w:rsidRPr="002D1742">
                    <w:t>1</w:t>
                  </w:r>
                  <w:r w:rsidR="00F614DC" w:rsidRPr="002D1742">
                    <w:t>.4.2016</w:t>
                  </w:r>
                </w:p>
                <w:p w:rsidR="008321CC" w:rsidRPr="002D1742" w:rsidRDefault="008321CC" w:rsidP="00E32DA9">
                  <w:r w:rsidRPr="002D1742">
                    <w:t>Rom 9 (12 prs) + 10 (18 prs)</w:t>
                  </w:r>
                  <w:r w:rsidR="002D1742">
                    <w:t xml:space="preserve"> (utgår)</w:t>
                  </w:r>
                </w:p>
              </w:tc>
              <w:tc>
                <w:tcPr>
                  <w:tcW w:w="1113" w:type="pct"/>
                </w:tcPr>
                <w:p w:rsidR="00631992" w:rsidRPr="002D1742" w:rsidRDefault="00A039CD" w:rsidP="003E34DE">
                  <w:r w:rsidRPr="002D1742">
                    <w:rPr>
                      <w:rFonts w:cs="Verdana"/>
                      <w:color w:val="000000"/>
                    </w:rPr>
                    <w:t>Torsdag 28. april 2016 (SRY-møte + fellesmøte)</w:t>
                  </w:r>
                </w:p>
              </w:tc>
            </w:tr>
            <w:tr w:rsidR="001D5CDE" w:rsidRPr="004F266F" w:rsidTr="00D2061C">
              <w:tc>
                <w:tcPr>
                  <w:tcW w:w="1307" w:type="pct"/>
                  <w:gridSpan w:val="2"/>
                  <w:shd w:val="clear" w:color="auto" w:fill="FFFF00"/>
                </w:tcPr>
                <w:p w:rsidR="001D5CDE" w:rsidRPr="002D1742" w:rsidRDefault="001D5CDE" w:rsidP="002D1742">
                  <w:r w:rsidRPr="002D1742">
                    <w:t>Torsdag 28.04.2016</w:t>
                  </w:r>
                  <w:r w:rsidR="00933783" w:rsidRPr="002D1742">
                    <w:t xml:space="preserve"> Roma</w:t>
                  </w:r>
                  <w:r w:rsidR="002D1742" w:rsidRPr="00D2061C">
                    <w:t xml:space="preserve"> (gitt frist 15.4 foreslås dette møte satt til 12.4)</w:t>
                  </w:r>
                </w:p>
              </w:tc>
              <w:tc>
                <w:tcPr>
                  <w:tcW w:w="2580" w:type="pct"/>
                  <w:gridSpan w:val="2"/>
                  <w:shd w:val="clear" w:color="auto" w:fill="FFFF00"/>
                </w:tcPr>
                <w:p w:rsidR="001D5CDE" w:rsidRPr="002D1742" w:rsidRDefault="001D5CDE" w:rsidP="001F2C04">
                  <w:r w:rsidRPr="002D1742">
                    <w:t>Overlevering av UR del 2, 2016,</w:t>
                  </w:r>
                  <w:r w:rsidR="00D87C43" w:rsidRPr="002D1742">
                    <w:t xml:space="preserve"> </w:t>
                  </w:r>
                  <w:r w:rsidRPr="002D1742">
                    <w:t>til Udir</w:t>
                  </w:r>
                  <w:r w:rsidR="009C1504" w:rsidRPr="002D1742">
                    <w:t xml:space="preserve"> innen 1. april, </w:t>
                  </w:r>
                  <w:r w:rsidR="001F2C04" w:rsidRPr="002D1742">
                    <w:t xml:space="preserve">(Utsettelse </w:t>
                  </w:r>
                  <w:r w:rsidR="007C23A1" w:rsidRPr="002D1742">
                    <w:t xml:space="preserve">er </w:t>
                  </w:r>
                  <w:r w:rsidR="001F2C04" w:rsidRPr="002D1742">
                    <w:t>gitt, foreløpig til 15. april)</w:t>
                  </w:r>
                </w:p>
              </w:tc>
              <w:tc>
                <w:tcPr>
                  <w:tcW w:w="1113" w:type="pct"/>
                </w:tcPr>
                <w:p w:rsidR="001D5CDE" w:rsidRPr="00D2061C" w:rsidRDefault="001D5CDE" w:rsidP="003E34DE">
                  <w:pPr>
                    <w:rPr>
                      <w:highlight w:val="yellow"/>
                    </w:rPr>
                  </w:pPr>
                </w:p>
              </w:tc>
            </w:tr>
            <w:tr w:rsidR="00631992" w:rsidRPr="004F266F" w:rsidTr="00A039CD">
              <w:tc>
                <w:tcPr>
                  <w:tcW w:w="1307"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90" w:type="pct"/>
                </w:tcPr>
                <w:p w:rsidR="00631992" w:rsidRPr="004F266F" w:rsidRDefault="001D5CDE" w:rsidP="001D5CDE">
                  <w:r>
                    <w:t>Torsdag 14.6.2016</w:t>
                  </w:r>
                  <w:r w:rsidR="00BD30E9">
                    <w:br/>
                    <w:t>Møterom 3 (24 pers)</w:t>
                  </w:r>
                </w:p>
              </w:tc>
              <w:tc>
                <w:tcPr>
                  <w:tcW w:w="1290" w:type="pct"/>
                </w:tcPr>
                <w:p w:rsidR="00631992" w:rsidRPr="004F266F" w:rsidRDefault="00631992" w:rsidP="003E34DE"/>
              </w:tc>
              <w:tc>
                <w:tcPr>
                  <w:tcW w:w="1113" w:type="pct"/>
                </w:tcPr>
                <w:p w:rsidR="00631992" w:rsidRPr="004F266F" w:rsidRDefault="00A039CD" w:rsidP="003E34DE">
                  <w:r w:rsidRPr="00A039CD">
                    <w:rPr>
                      <w:rFonts w:cs="Verdana"/>
                      <w:color w:val="000000"/>
                    </w:rPr>
                    <w:t>Torsdag 2. juni 2016</w:t>
                  </w:r>
                </w:p>
              </w:tc>
            </w:tr>
            <w:tr w:rsidR="001D5CDE" w:rsidRPr="004F266F" w:rsidTr="00A039CD">
              <w:tc>
                <w:tcPr>
                  <w:tcW w:w="1307" w:type="pct"/>
                  <w:gridSpan w:val="2"/>
                  <w:shd w:val="clear" w:color="auto" w:fill="auto"/>
                </w:tcPr>
                <w:p w:rsidR="001D5CDE" w:rsidRDefault="001D5CDE" w:rsidP="003E34DE">
                  <w:r>
                    <w:t>Tirsdag 23.8.2016</w:t>
                  </w:r>
                  <w:r w:rsidR="002E6560">
                    <w:t xml:space="preserve"> </w:t>
                  </w:r>
                  <w:r w:rsidR="002E6560">
                    <w:rPr>
                      <w:lang w:val="nn-NO"/>
                    </w:rPr>
                    <w:t>Sinus</w:t>
                  </w:r>
                </w:p>
              </w:tc>
              <w:tc>
                <w:tcPr>
                  <w:tcW w:w="1290"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15. september 2016</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3E34DE"/>
              </w:tc>
              <w:tc>
                <w:tcPr>
                  <w:tcW w:w="1290" w:type="pct"/>
                  <w:shd w:val="clear" w:color="auto" w:fill="auto"/>
                </w:tcPr>
                <w:p w:rsidR="00A039CD" w:rsidRPr="004F266F" w:rsidRDefault="00A039CD" w:rsidP="003E34DE"/>
              </w:tc>
              <w:tc>
                <w:tcPr>
                  <w:tcW w:w="1113" w:type="pct"/>
                  <w:shd w:val="clear" w:color="auto" w:fill="auto"/>
                </w:tcPr>
                <w:p w:rsidR="00A039CD" w:rsidRPr="00A039CD" w:rsidRDefault="00A039CD" w:rsidP="003E34DE">
                  <w:pPr>
                    <w:rPr>
                      <w:rFonts w:cs="Verdana"/>
                      <w:color w:val="000000"/>
                    </w:rPr>
                  </w:pPr>
                  <w:r w:rsidRPr="00A039CD">
                    <w:rPr>
                      <w:rFonts w:cs="Verdana"/>
                      <w:color w:val="000000"/>
                    </w:rPr>
                    <w:t>Torsdag 13. oktober 2016</w:t>
                  </w:r>
                  <w:r>
                    <w:rPr>
                      <w:rFonts w:cs="Verdana"/>
                      <w:color w:val="000000"/>
                    </w:rPr>
                    <w:t xml:space="preserve"> (fellesmøte)</w:t>
                  </w:r>
                </w:p>
              </w:tc>
            </w:tr>
            <w:tr w:rsidR="001D5CDE" w:rsidRPr="004F266F" w:rsidTr="00A039CD">
              <w:tc>
                <w:tcPr>
                  <w:tcW w:w="1307" w:type="pct"/>
                  <w:gridSpan w:val="2"/>
                  <w:shd w:val="clear" w:color="auto" w:fill="auto"/>
                </w:tcPr>
                <w:p w:rsidR="001D5CDE" w:rsidRDefault="007B67BB" w:rsidP="003E34DE">
                  <w:r>
                    <w:lastRenderedPageBreak/>
                    <w:t>Tirsdag 20.9.2016</w:t>
                  </w:r>
                  <w:r w:rsidR="002E6560">
                    <w:t xml:space="preserve"> </w:t>
                  </w:r>
                  <w:r w:rsidR="002E6560">
                    <w:rPr>
                      <w:lang w:val="nn-NO"/>
                    </w:rPr>
                    <w:t>Sinus</w:t>
                  </w:r>
                </w:p>
              </w:tc>
              <w:tc>
                <w:tcPr>
                  <w:tcW w:w="1290" w:type="pct"/>
                  <w:shd w:val="clear" w:color="auto" w:fill="auto"/>
                </w:tcPr>
                <w:p w:rsidR="001D5CDE" w:rsidRDefault="007B67BB" w:rsidP="003E34DE">
                  <w:r>
                    <w:t>10.-11.10.2016</w:t>
                  </w:r>
                  <w:r w:rsidR="00BD30E9">
                    <w:br/>
                  </w:r>
                  <w:r w:rsidR="007F0ACC">
                    <w:t>Fylkesbesøk</w:t>
                  </w:r>
                </w:p>
              </w:tc>
              <w:tc>
                <w:tcPr>
                  <w:tcW w:w="1290" w:type="pct"/>
                  <w:shd w:val="clear" w:color="auto" w:fill="auto"/>
                </w:tcPr>
                <w:p w:rsidR="001D5CDE" w:rsidRPr="004F266F" w:rsidRDefault="007B67BB" w:rsidP="003E34DE">
                  <w:r>
                    <w:t>Fylkesbesøk</w:t>
                  </w:r>
                </w:p>
              </w:tc>
              <w:tc>
                <w:tcPr>
                  <w:tcW w:w="1113" w:type="pct"/>
                  <w:shd w:val="clear" w:color="auto" w:fill="auto"/>
                </w:tcPr>
                <w:p w:rsidR="001D5CDE" w:rsidRPr="004F266F" w:rsidRDefault="00A039CD" w:rsidP="003E34DE">
                  <w:r w:rsidRPr="00A039CD">
                    <w:rPr>
                      <w:rFonts w:cs="Verdana"/>
                      <w:color w:val="000000"/>
                    </w:rPr>
                    <w:t>Torsdag 3. november 2016</w:t>
                  </w:r>
                </w:p>
              </w:tc>
            </w:tr>
            <w:tr w:rsidR="001D5CDE" w:rsidRPr="004F266F" w:rsidTr="00A039CD">
              <w:tc>
                <w:tcPr>
                  <w:tcW w:w="1307" w:type="pct"/>
                  <w:gridSpan w:val="2"/>
                  <w:shd w:val="clear" w:color="auto" w:fill="auto"/>
                </w:tcPr>
                <w:p w:rsidR="001D5CDE" w:rsidRDefault="007B67BB" w:rsidP="003E34DE">
                  <w:r>
                    <w:t>Tirsdag 22.11.2016</w:t>
                  </w:r>
                  <w:r w:rsidR="002E6560">
                    <w:t xml:space="preserve"> </w:t>
                  </w:r>
                  <w:r w:rsidR="002E6560">
                    <w:rPr>
                      <w:lang w:val="nn-NO"/>
                    </w:rPr>
                    <w:t>Sinus</w:t>
                  </w:r>
                </w:p>
              </w:tc>
              <w:tc>
                <w:tcPr>
                  <w:tcW w:w="1290"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1-2. desember 2016</w:t>
                  </w:r>
                  <w:r>
                    <w:rPr>
                      <w:rFonts w:cs="Verdana"/>
                      <w:color w:val="000000"/>
                    </w:rPr>
                    <w:t xml:space="preserve"> (Euroskills)</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883ADF"/>
              </w:tc>
              <w:tc>
                <w:tcPr>
                  <w:tcW w:w="1290" w:type="pct"/>
                  <w:shd w:val="clear" w:color="auto" w:fill="auto"/>
                </w:tcPr>
                <w:p w:rsidR="00A039CD" w:rsidRPr="004F266F" w:rsidRDefault="00A039CD" w:rsidP="003E34DE"/>
              </w:tc>
              <w:tc>
                <w:tcPr>
                  <w:tcW w:w="1113" w:type="pct"/>
                  <w:shd w:val="clear" w:color="auto" w:fill="auto"/>
                </w:tcPr>
                <w:p w:rsidR="00A039CD" w:rsidRPr="00A039CD" w:rsidRDefault="00A039CD" w:rsidP="003E34DE">
                  <w:pPr>
                    <w:rPr>
                      <w:rFonts w:cs="Verdana"/>
                      <w:color w:val="000000"/>
                    </w:rPr>
                  </w:pPr>
                  <w:r w:rsidRPr="00A039CD">
                    <w:rPr>
                      <w:rFonts w:cs="Verdana"/>
                      <w:color w:val="000000"/>
                    </w:rPr>
                    <w:t>Torsdag 8. desember 2016</w:t>
                  </w:r>
                  <w:r>
                    <w:rPr>
                      <w:rFonts w:cs="Verdana"/>
                      <w:color w:val="000000"/>
                    </w:rPr>
                    <w:t xml:space="preserve"> (fellesmøte)</w:t>
                  </w:r>
                </w:p>
              </w:tc>
            </w:tr>
            <w:tr w:rsidR="00A82257" w:rsidTr="00A82257">
              <w:tc>
                <w:tcPr>
                  <w:tcW w:w="985" w:type="pct"/>
                  <w:tcBorders>
                    <w:top w:val="nil"/>
                    <w:left w:val="nil"/>
                    <w:bottom w:val="nil"/>
                    <w:right w:val="nil"/>
                  </w:tcBorders>
                </w:tcPr>
                <w:p w:rsidR="00A82257" w:rsidRDefault="00A82257" w:rsidP="00153CEA">
                  <w:r>
                    <w:t>22. februar:</w:t>
                  </w:r>
                </w:p>
                <w:p w:rsidR="00A82257" w:rsidRDefault="00A82257" w:rsidP="00153CEA">
                  <w:r>
                    <w:t xml:space="preserve">1. </w:t>
                  </w:r>
                  <w:r w:rsidRPr="005171D4">
                    <w:t>mars</w:t>
                  </w:r>
                  <w:r>
                    <w:t>:</w:t>
                  </w:r>
                </w:p>
                <w:p w:rsidR="00A82257" w:rsidRDefault="00A82257" w:rsidP="00153CEA">
                  <w:r>
                    <w:t>20. mars:</w:t>
                  </w:r>
                </w:p>
                <w:p w:rsidR="00A82257" w:rsidRDefault="00A82257" w:rsidP="00153CEA">
                  <w:r w:rsidRPr="005171D4">
                    <w:t>1.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r>
                    <w:t>Vinterferie</w:t>
                  </w:r>
                </w:p>
                <w:p w:rsidR="00A82257" w:rsidRDefault="00A82257" w:rsidP="00153CEA">
                  <w:r w:rsidRPr="005171D4">
                    <w:t xml:space="preserve">Frist for </w:t>
                  </w:r>
                  <w:r>
                    <w:t xml:space="preserve">levering av </w:t>
                  </w:r>
                  <w:r w:rsidRPr="005171D4">
                    <w:t xml:space="preserve">utvalgsrapport </w:t>
                  </w:r>
                  <w:r>
                    <w:t xml:space="preserve">til FR og Udir </w:t>
                  </w:r>
                </w:p>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A039CD" w:rsidRDefault="00A039CD" w:rsidP="0058643B">
            <w:pPr>
              <w:rPr>
                <w:i/>
              </w:rPr>
            </w:pPr>
          </w:p>
          <w:p w:rsidR="00A039CD" w:rsidRPr="008039DF" w:rsidRDefault="00A039CD" w:rsidP="0058643B">
            <w:pPr>
              <w:rPr>
                <w:i/>
              </w:rPr>
            </w:pPr>
          </w:p>
          <w:p w:rsidR="0058643B" w:rsidRPr="008039DF" w:rsidRDefault="00EF30A6" w:rsidP="0058643B">
            <w:pPr>
              <w:rPr>
                <w:i/>
              </w:rPr>
            </w:pPr>
            <w:r>
              <w:rPr>
                <w:i/>
              </w:rPr>
              <w:t>V</w:t>
            </w:r>
            <w:r w:rsidR="0058643B" w:rsidRPr="008039DF">
              <w:rPr>
                <w:i/>
              </w:rPr>
              <w:t>edtak:</w:t>
            </w:r>
          </w:p>
          <w:p w:rsidR="00153CEA" w:rsidRPr="00EF30A6" w:rsidRDefault="00EF30A6" w:rsidP="00EF30A6">
            <w:pPr>
              <w:rPr>
                <w:i/>
              </w:rPr>
            </w:pPr>
            <w:r>
              <w:rPr>
                <w:i/>
              </w:rPr>
              <w:t>Møteplanen anbefales.</w:t>
            </w:r>
          </w:p>
        </w:tc>
      </w:tr>
      <w:tr w:rsidR="00FA580D" w:rsidRPr="00F16763" w:rsidTr="00411401">
        <w:trPr>
          <w:gridAfter w:val="1"/>
          <w:wAfter w:w="136" w:type="dxa"/>
        </w:trPr>
        <w:tc>
          <w:tcPr>
            <w:tcW w:w="846" w:type="dxa"/>
          </w:tcPr>
          <w:p w:rsidR="00FA580D" w:rsidRPr="007008FE" w:rsidRDefault="005D4E64" w:rsidP="00411401">
            <w:r>
              <w:lastRenderedPageBreak/>
              <w:t>61</w:t>
            </w:r>
            <w:r w:rsidR="00FA580D" w:rsidRPr="007008FE">
              <w:t>-2015</w:t>
            </w:r>
          </w:p>
        </w:tc>
        <w:tc>
          <w:tcPr>
            <w:tcW w:w="8930" w:type="dxa"/>
          </w:tcPr>
          <w:p w:rsidR="00FA580D" w:rsidRDefault="00FA580D" w:rsidP="00411401">
            <w:pPr>
              <w:rPr>
                <w:b/>
              </w:rPr>
            </w:pPr>
            <w:r w:rsidRPr="007008FE">
              <w:rPr>
                <w:b/>
              </w:rPr>
              <w:t>Orienteringssaker</w:t>
            </w:r>
          </w:p>
          <w:p w:rsidR="00FA580D" w:rsidRDefault="00FA580D" w:rsidP="00411401">
            <w:pPr>
              <w:rPr>
                <w:b/>
              </w:rPr>
            </w:pPr>
          </w:p>
          <w:p w:rsidR="00FA580D" w:rsidRPr="005D4E64" w:rsidRDefault="00FA580D" w:rsidP="00F67225">
            <w:pPr>
              <w:pStyle w:val="Listeavsnitt"/>
              <w:numPr>
                <w:ilvl w:val="0"/>
                <w:numId w:val="11"/>
              </w:numPr>
              <w:rPr>
                <w:b/>
              </w:rPr>
            </w:pPr>
            <w:r w:rsidRPr="005D4E64">
              <w:rPr>
                <w:b/>
              </w:rPr>
              <w:t>Vg1-eksamen</w:t>
            </w:r>
          </w:p>
          <w:p w:rsidR="003B160F" w:rsidRDefault="00205848" w:rsidP="00205848">
            <w:r w:rsidRPr="003B160F">
              <w:t>Faglig råd for elektrofag foreslo i brev dat</w:t>
            </w:r>
            <w:r w:rsidR="003B160F">
              <w:t>ert</w:t>
            </w:r>
            <w:r w:rsidRPr="003B160F">
              <w:t xml:space="preserve"> 10.02.2015 å gjeninnføre sentralgitt skriftlig eksamen i programfag på vg1 elektro</w:t>
            </w:r>
            <w:r w:rsidR="003B160F" w:rsidRPr="003B160F">
              <w:t>.</w:t>
            </w:r>
            <w:r w:rsidR="005D4E64">
              <w:t xml:space="preserve"> </w:t>
            </w:r>
            <w:r w:rsidR="003B160F" w:rsidRPr="003B160F">
              <w:t>Direktoratet orienterer om status for forslaget</w:t>
            </w:r>
            <w:r w:rsidR="005D37E8">
              <w:t>.</w:t>
            </w:r>
          </w:p>
          <w:p w:rsidR="005D37E8" w:rsidRPr="005D37E8" w:rsidRDefault="005D37E8" w:rsidP="00205848">
            <w:pPr>
              <w:rPr>
                <w:i/>
              </w:rPr>
            </w:pPr>
            <w:r w:rsidRPr="005D37E8">
              <w:rPr>
                <w:i/>
              </w:rPr>
              <w:t>KD er stilt spørsmål om prinsipper for eksamen etter Kunnskapsløftet fortsatt gjelder.</w:t>
            </w:r>
          </w:p>
          <w:p w:rsidR="00FA580D" w:rsidRPr="005D4E64" w:rsidRDefault="00FA580D" w:rsidP="00411401">
            <w:pPr>
              <w:rPr>
                <w:b/>
              </w:rPr>
            </w:pPr>
          </w:p>
          <w:p w:rsidR="00FA580D" w:rsidRPr="005D4E64" w:rsidRDefault="00FA580D" w:rsidP="00F67225">
            <w:pPr>
              <w:pStyle w:val="Listeavsnitt"/>
              <w:numPr>
                <w:ilvl w:val="0"/>
                <w:numId w:val="11"/>
              </w:numPr>
              <w:rPr>
                <w:b/>
              </w:rPr>
            </w:pPr>
            <w:r w:rsidRPr="005D4E64">
              <w:rPr>
                <w:b/>
              </w:rPr>
              <w:t>Skipselektriker</w:t>
            </w:r>
          </w:p>
          <w:p w:rsidR="00FA580D" w:rsidRDefault="00FA580D" w:rsidP="00411401">
            <w:r w:rsidRPr="00FA580D">
              <w:t>Faglig råd for elektrofag foreslo i brev datert 19.06.2015 skipselektrikerfaget som nytt lærefag. Det nye faget skal følge opplæringsmodellen for flyfag, med tre års opplæring i skole, og tå års læretid, hvorav ett års verdiskaping.</w:t>
            </w:r>
            <w:r w:rsidR="005D4E64">
              <w:t xml:space="preserve"> </w:t>
            </w:r>
            <w:r w:rsidRPr="00FA580D">
              <w:t>Direktoratet redegjør for status</w:t>
            </w:r>
            <w:r w:rsidR="003B160F">
              <w:t xml:space="preserve"> for forslaget</w:t>
            </w:r>
            <w:r w:rsidRPr="00FA580D">
              <w:t>.</w:t>
            </w:r>
          </w:p>
          <w:p w:rsidR="005D37E8" w:rsidRPr="005D37E8" w:rsidRDefault="005D37E8" w:rsidP="00411401">
            <w:pPr>
              <w:rPr>
                <w:i/>
              </w:rPr>
            </w:pPr>
            <w:r w:rsidRPr="005D37E8">
              <w:rPr>
                <w:i/>
              </w:rPr>
              <w:t>Forslaget skal oversendes fra Udir til KD</w:t>
            </w:r>
          </w:p>
          <w:p w:rsidR="00FA580D" w:rsidRDefault="00FA580D" w:rsidP="00411401"/>
          <w:p w:rsidR="00FA580D" w:rsidRPr="005D4E64" w:rsidRDefault="00D87C43" w:rsidP="00F67225">
            <w:pPr>
              <w:pStyle w:val="Listeavsnitt"/>
              <w:numPr>
                <w:ilvl w:val="0"/>
                <w:numId w:val="11"/>
              </w:numPr>
              <w:rPr>
                <w:b/>
              </w:rPr>
            </w:pPr>
            <w:r w:rsidRPr="005D4E64">
              <w:rPr>
                <w:b/>
              </w:rPr>
              <w:t>Bleiker saken</w:t>
            </w:r>
            <w:r w:rsidR="00FA580D" w:rsidRPr="005D4E64">
              <w:rPr>
                <w:b/>
              </w:rPr>
              <w:t xml:space="preserve"> – møte med FRSS</w:t>
            </w:r>
          </w:p>
          <w:p w:rsidR="00D2061C" w:rsidRDefault="00D2061C" w:rsidP="00D2061C">
            <w:pPr>
              <w:rPr>
                <w:rFonts w:ascii="Calibri" w:hAnsi="Calibri"/>
              </w:rPr>
            </w:pPr>
            <w:r>
              <w:t xml:space="preserve">AU skal ha møte med faglig råd for service og samferdsel 20.oktober ang IKT-utdanning. </w:t>
            </w:r>
          </w:p>
          <w:p w:rsidR="00D2061C" w:rsidRDefault="00D2061C" w:rsidP="00D2061C">
            <w:pPr>
              <w:rPr>
                <w:i/>
                <w:iCs/>
              </w:rPr>
            </w:pPr>
            <w:r>
              <w:rPr>
                <w:i/>
                <w:iCs/>
              </w:rPr>
              <w:lastRenderedPageBreak/>
              <w:t xml:space="preserve">Inger orienterte fra møte med AU i </w:t>
            </w:r>
            <w:r>
              <w:t>faglig råd for service og samferdsel</w:t>
            </w:r>
            <w:r>
              <w:rPr>
                <w:i/>
                <w:iCs/>
              </w:rPr>
              <w:t xml:space="preserve"> og FREL. Det var enighet om å invitere bransjene/bedriftene i et møte i februar 2016. Arbeids-gruppe 2 Tilbudsstruktur (Hans Jacob Edvardsen) følger også saken videre.</w:t>
            </w:r>
          </w:p>
          <w:p w:rsidR="007F0ACC" w:rsidRDefault="007F0ACC" w:rsidP="00411401"/>
          <w:p w:rsidR="000A7007" w:rsidRPr="005D4E64" w:rsidRDefault="000A7007" w:rsidP="00F67225">
            <w:pPr>
              <w:pStyle w:val="Listeavsnitt"/>
              <w:numPr>
                <w:ilvl w:val="0"/>
                <w:numId w:val="11"/>
              </w:numPr>
              <w:rPr>
                <w:b/>
              </w:rPr>
            </w:pPr>
            <w:r w:rsidRPr="005D4E64">
              <w:rPr>
                <w:b/>
              </w:rPr>
              <w:t>Gjennomgående dokumentasjon</w:t>
            </w:r>
          </w:p>
          <w:p w:rsidR="000A7007" w:rsidRDefault="000A7007" w:rsidP="00411401">
            <w:r>
              <w:t>Kunnskapsdepartementet ønsker ikke forskriftsfesting av gjennomgående dokumentasjon. Bør det legges inn kompetansemål i alle elektrolæreplaner for å sikre at gjennomgående dokumentasjon tas i bruk?</w:t>
            </w:r>
          </w:p>
          <w:p w:rsidR="008E3D66" w:rsidRPr="002103F8" w:rsidRDefault="008E3D66" w:rsidP="00411401">
            <w:pPr>
              <w:rPr>
                <w:i/>
              </w:rPr>
            </w:pPr>
            <w:r w:rsidRPr="002103F8">
              <w:rPr>
                <w:i/>
              </w:rPr>
              <w:t>Oppdragsbrev i prosess.</w:t>
            </w:r>
          </w:p>
          <w:p w:rsidR="000A7007" w:rsidRDefault="000A7007" w:rsidP="00411401"/>
          <w:p w:rsidR="00FA580D" w:rsidRPr="00C361FD" w:rsidRDefault="00FA580D" w:rsidP="00F67225">
            <w:pPr>
              <w:pStyle w:val="Listeavsnitt"/>
              <w:numPr>
                <w:ilvl w:val="0"/>
                <w:numId w:val="11"/>
              </w:numPr>
            </w:pPr>
            <w:r w:rsidRPr="005D4E64">
              <w:rPr>
                <w:b/>
              </w:rPr>
              <w:t xml:space="preserve">Rapport fra Utdanningsdirektoratets råd for likeverdig utdanning </w:t>
            </w:r>
          </w:p>
          <w:p w:rsidR="00FA580D" w:rsidRDefault="00FA580D" w:rsidP="00411401">
            <w:pPr>
              <w:rPr>
                <w:rFonts w:ascii="Arial" w:hAnsi="Arial" w:cs="Arial"/>
              </w:rPr>
            </w:pPr>
            <w:r>
              <w:t xml:space="preserve">SRY har sammen med Utdanningsdirektoratets råd for likeverdig utdanning (URLU) laget en rapport om hvilke tiltak og støtteordninger innen fag- og yrkesopplæring funksjonshemmede og kronisk syke elever kan ha rett på. Rapporten er publisert på Utdanningsdirektoratets nettside: </w:t>
            </w:r>
            <w:hyperlink r:id="rId15" w:history="1">
              <w:r w:rsidRPr="00A27628">
                <w:rPr>
                  <w:rStyle w:val="Hyperkobling"/>
                </w:rPr>
                <w:t>Lenke.</w:t>
              </w:r>
            </w:hyperlink>
            <w:r>
              <w:t xml:space="preserve"> </w:t>
            </w:r>
            <w:r w:rsidRPr="005D4E64">
              <w:rPr>
                <w:rFonts w:cs="Arial"/>
              </w:rPr>
              <w:t xml:space="preserve">Det er også opprettet en egen side over de ulike tiltak og støtteordninger som er framstilt i rapporten: </w:t>
            </w:r>
            <w:hyperlink r:id="rId16" w:history="1">
              <w:r w:rsidRPr="005D4E64">
                <w:rPr>
                  <w:rStyle w:val="Hyperkobling"/>
                  <w:rFonts w:cs="Arial"/>
                </w:rPr>
                <w:t>Lenke</w:t>
              </w:r>
            </w:hyperlink>
            <w:r>
              <w:rPr>
                <w:rFonts w:ascii="Arial" w:hAnsi="Arial" w:cs="Arial"/>
              </w:rPr>
              <w:t xml:space="preserve"> </w:t>
            </w:r>
          </w:p>
          <w:p w:rsidR="005D4E64" w:rsidRDefault="005D4E64" w:rsidP="00411401"/>
          <w:p w:rsidR="00365958" w:rsidRDefault="00365958" w:rsidP="00F67225">
            <w:pPr>
              <w:pStyle w:val="Listeavsnitt"/>
              <w:numPr>
                <w:ilvl w:val="0"/>
                <w:numId w:val="11"/>
              </w:numPr>
              <w:rPr>
                <w:b/>
                <w:bCs/>
              </w:rPr>
            </w:pPr>
            <w:r w:rsidRPr="005D4E64">
              <w:rPr>
                <w:b/>
                <w:bCs/>
              </w:rPr>
              <w:t>Nasjonale rammer for praksisbrev</w:t>
            </w:r>
          </w:p>
          <w:p w:rsidR="00365958" w:rsidRDefault="00365958" w:rsidP="00365958">
            <w:r>
              <w:t>Udir mottok i juni 2015 et oppdragsbrev fra KD om å utforme rammer for og regulering av praksisbrev (se vedlegg 1). Oppdraget innebærer blant annet å vurdere, utarbeide og sende på høring forslag til nødvendige endringer i forskrift til opplæringsloven på bakgrunn av ovennevnte føringer, og utvikle nasjonale rammer for utvikling av lokale læreplaner for praksisbrev i samråd med de faglige råd.</w:t>
            </w:r>
          </w:p>
          <w:p w:rsidR="00365958" w:rsidRDefault="00365958" w:rsidP="00365958">
            <w:r>
              <w:t xml:space="preserve">Direktoratet har laget et utkast til de nasjonale rammene for den lokale utviklingen av læreplanene for praksisbrev (se vedlegg 2), og åpner med dette for innspill fra de faglige rådene på utkastet. Innspill sendes til </w:t>
            </w:r>
            <w:hyperlink r:id="rId17" w:history="1">
              <w:r>
                <w:rPr>
                  <w:rStyle w:val="Hyperkobling"/>
                </w:rPr>
                <w:t>Else.Hoines@utdanningsdirektoratet.no</w:t>
              </w:r>
            </w:hyperlink>
            <w:r>
              <w:t xml:space="preserve"> </w:t>
            </w:r>
          </w:p>
          <w:p w:rsidR="00365958" w:rsidRDefault="00365958" w:rsidP="00365958">
            <w:pPr>
              <w:rPr>
                <w:bCs/>
              </w:rPr>
            </w:pPr>
            <w:r>
              <w:t xml:space="preserve">innen </w:t>
            </w:r>
            <w:r w:rsidRPr="001102C0">
              <w:rPr>
                <w:bCs/>
              </w:rPr>
              <w:t>15. oktober 2015.</w:t>
            </w:r>
          </w:p>
          <w:p w:rsidR="008E3D66" w:rsidRDefault="008E3D66" w:rsidP="00365958">
            <w:pPr>
              <w:rPr>
                <w:bCs/>
              </w:rPr>
            </w:pPr>
            <w:r>
              <w:rPr>
                <w:bCs/>
              </w:rPr>
              <w:t>Kort frist. Kommer på høring</w:t>
            </w:r>
            <w:r w:rsidR="004E5178">
              <w:rPr>
                <w:bCs/>
              </w:rPr>
              <w:t xml:space="preserve"> Partene avgir høring. Med bakgrunn i partenes høringssvar vurderer AU og rådet skal avgi høring. Rådet informeres via e-post.</w:t>
            </w:r>
          </w:p>
          <w:p w:rsidR="006C66D1" w:rsidRDefault="006C66D1" w:rsidP="00365958">
            <w:pPr>
              <w:rPr>
                <w:bCs/>
              </w:rPr>
            </w:pPr>
          </w:p>
          <w:p w:rsidR="006C66D1" w:rsidRPr="005D4E64" w:rsidRDefault="006C66D1" w:rsidP="00F67225">
            <w:pPr>
              <w:pStyle w:val="Listeavsnitt"/>
              <w:numPr>
                <w:ilvl w:val="0"/>
                <w:numId w:val="11"/>
              </w:numPr>
              <w:rPr>
                <w:b/>
                <w:bCs/>
              </w:rPr>
            </w:pPr>
            <w:r w:rsidRPr="006C66D1">
              <w:rPr>
                <w:b/>
                <w:bCs/>
              </w:rPr>
              <w:t>Høring om endringer i opplæringsloven - Praksisbrevordningen og godkjenning av utenlandsk fagopplæring</w:t>
            </w:r>
            <w:r>
              <w:rPr>
                <w:b/>
                <w:bCs/>
              </w:rPr>
              <w:t xml:space="preserve"> </w:t>
            </w:r>
          </w:p>
          <w:p w:rsidR="006C66D1" w:rsidRDefault="006C66D1" w:rsidP="006C66D1">
            <w:pPr>
              <w:rPr>
                <w:rStyle w:val="Hyperkobling"/>
              </w:rPr>
            </w:pPr>
            <w:r>
              <w:t xml:space="preserve">Kunnskapsdepartementet har sendt på høring forslag til endringer i opplæringsloven for å innføre praksisbrevordningen, en toårig praktisk opplæring, som et supplement til ordinær yrkesfaglig videregående opplæring. Departementet foreslår at praksisbrevordningen skal være et tilbud i alle fylker. Videre foreslår departementet </w:t>
            </w:r>
            <w:r>
              <w:lastRenderedPageBreak/>
              <w:t xml:space="preserve">endringer i opplæringsloven for å etablere en godkjenningsordning for utenlandsk fagopplæring. Høringsfrist er 14.12.2015 </w:t>
            </w:r>
            <w:hyperlink r:id="rId18" w:history="1">
              <w:r w:rsidRPr="006C66D1">
                <w:rPr>
                  <w:rStyle w:val="Hyperkobling"/>
                </w:rPr>
                <w:t>lenke</w:t>
              </w:r>
            </w:hyperlink>
          </w:p>
          <w:p w:rsidR="00FA580D" w:rsidRPr="00722D91" w:rsidRDefault="009931F6" w:rsidP="00411401">
            <w:pPr>
              <w:rPr>
                <w:i/>
              </w:rPr>
            </w:pPr>
            <w:r w:rsidRPr="00722D91">
              <w:rPr>
                <w:i/>
              </w:rPr>
              <w:t>Praksisbrevordningen</w:t>
            </w:r>
            <w:r w:rsidR="00722D91" w:rsidRPr="00722D91">
              <w:rPr>
                <w:i/>
              </w:rPr>
              <w:t xml:space="preserve"> kan føre til færre lærlinger. S</w:t>
            </w:r>
            <w:r w:rsidRPr="00722D91">
              <w:rPr>
                <w:i/>
              </w:rPr>
              <w:t>ak</w:t>
            </w:r>
            <w:r w:rsidR="00722D91" w:rsidRPr="00722D91">
              <w:rPr>
                <w:i/>
              </w:rPr>
              <w:t xml:space="preserve">en behandles i </w:t>
            </w:r>
            <w:r w:rsidRPr="00722D91">
              <w:rPr>
                <w:i/>
              </w:rPr>
              <w:t>desembermøtet.</w:t>
            </w:r>
          </w:p>
          <w:p w:rsidR="009931F6" w:rsidRDefault="009931F6" w:rsidP="00411401"/>
          <w:p w:rsidR="00927CE7" w:rsidRDefault="00927CE7" w:rsidP="00F67225">
            <w:pPr>
              <w:pStyle w:val="Listeavsnitt"/>
              <w:numPr>
                <w:ilvl w:val="0"/>
                <w:numId w:val="11"/>
              </w:numPr>
            </w:pPr>
            <w:r w:rsidRPr="005D4E64">
              <w:rPr>
                <w:b/>
              </w:rPr>
              <w:t>Modeller for overganger fra studieforberedende til yrkesfaglige utdanningsprogram.</w:t>
            </w:r>
            <w:r>
              <w:t xml:space="preserve"> </w:t>
            </w:r>
          </w:p>
          <w:p w:rsidR="00FA580D" w:rsidRDefault="00927CE7" w:rsidP="000A7007">
            <w:r>
              <w:t xml:space="preserve">Utdanningsdirektoratet arbeider med et oppdrag der det skal utvikles modeller for overganger fra studieforberedende til yrkesfaglige utdanningsprogram.  Høsten 2014 leverte de faglige rådene hver sin redegjørelse for rådets syn på temaet. </w:t>
            </w:r>
            <w:r w:rsidR="000A7007">
              <w:t>Rådet var invitert med en representant til møte om saken</w:t>
            </w:r>
            <w:r>
              <w:t xml:space="preserve"> manda</w:t>
            </w:r>
            <w:r w:rsidR="000A7007">
              <w:t>g 19. oktober kl. 11:00 – 15:00.</w:t>
            </w:r>
            <w:r w:rsidR="006C66D1">
              <w:t xml:space="preserve"> </w:t>
            </w:r>
          </w:p>
          <w:p w:rsidR="009931F6" w:rsidRPr="00F67225" w:rsidRDefault="00F67225" w:rsidP="000A7007">
            <w:pPr>
              <w:rPr>
                <w:i/>
              </w:rPr>
            </w:pPr>
            <w:r w:rsidRPr="00F67225">
              <w:rPr>
                <w:i/>
              </w:rPr>
              <w:t>Ingen fra FREL kunne delta</w:t>
            </w:r>
            <w:r w:rsidR="00D2061C">
              <w:rPr>
                <w:i/>
              </w:rPr>
              <w:t>, heller ikke på utsatt møte 04.11.2015</w:t>
            </w:r>
            <w:r w:rsidRPr="00F67225">
              <w:rPr>
                <w:i/>
              </w:rPr>
              <w:t>.</w:t>
            </w:r>
          </w:p>
          <w:p w:rsidR="00F67225" w:rsidRDefault="00F67225" w:rsidP="000A7007"/>
          <w:p w:rsidR="000A7007" w:rsidRPr="005D4E64" w:rsidRDefault="000A7007" w:rsidP="00F67225">
            <w:pPr>
              <w:pStyle w:val="Listeavsnitt"/>
              <w:numPr>
                <w:ilvl w:val="0"/>
                <w:numId w:val="11"/>
              </w:numPr>
              <w:rPr>
                <w:b/>
              </w:rPr>
            </w:pPr>
            <w:r w:rsidRPr="005D4E64">
              <w:rPr>
                <w:b/>
              </w:rPr>
              <w:t>Høring - endringer i læreplan for Vg3/opplæring i bedrift togelektriker</w:t>
            </w:r>
            <w:r w:rsidR="00D87C43">
              <w:rPr>
                <w:b/>
              </w:rPr>
              <w:t xml:space="preserve"> </w:t>
            </w:r>
            <w:r w:rsidRPr="005D4E64">
              <w:rPr>
                <w:b/>
              </w:rPr>
              <w:t>faget</w:t>
            </w:r>
          </w:p>
          <w:p w:rsidR="000A7007" w:rsidRDefault="000A7007" w:rsidP="000A7007">
            <w:r>
              <w:t>Utdanningsdirektoratet har sendt på høring forslag om endringer i læreplan for Vg3/opplæring i bedrift togelektriker</w:t>
            </w:r>
            <w:r w:rsidR="00D87C43">
              <w:t xml:space="preserve"> </w:t>
            </w:r>
            <w:r>
              <w:t xml:space="preserve">faget. Endringene omfatter i hovedsak nye kompetansemål, men det er også gjort noen små endringer i beskrivelsen av et hovedområde og i teksten om de grunnleggende ferdighetene. Ny læreplan skal etter planen tre i kraft fra 1.8.2016. Frist for å sende inn høringsuttalelser er 31. desember 2015. Les og svar på høringsbrevet </w:t>
            </w:r>
            <w:hyperlink r:id="rId19" w:history="1">
              <w:r w:rsidRPr="000A7007">
                <w:rPr>
                  <w:rStyle w:val="Hyperkobling"/>
                </w:rPr>
                <w:t>her</w:t>
              </w:r>
            </w:hyperlink>
          </w:p>
          <w:p w:rsidR="00F67225" w:rsidRPr="00F67225" w:rsidRDefault="00F67225" w:rsidP="000A7007">
            <w:pPr>
              <w:rPr>
                <w:i/>
              </w:rPr>
            </w:pPr>
            <w:r w:rsidRPr="00F67225">
              <w:rPr>
                <w:i/>
              </w:rPr>
              <w:t>Idet det er rådets forslag som er på høring avgis ikke uttalelse.</w:t>
            </w:r>
          </w:p>
          <w:p w:rsidR="00F67225" w:rsidRDefault="00F67225" w:rsidP="000A7007"/>
          <w:p w:rsidR="00FA580D" w:rsidRDefault="00FA580D" w:rsidP="00411401"/>
          <w:p w:rsidR="00FA580D" w:rsidRPr="007008FE" w:rsidRDefault="007C23A1" w:rsidP="00411401">
            <w:pPr>
              <w:rPr>
                <w:i/>
              </w:rPr>
            </w:pPr>
            <w:r>
              <w:rPr>
                <w:i/>
              </w:rPr>
              <w:t>V</w:t>
            </w:r>
            <w:r w:rsidR="00FA580D">
              <w:rPr>
                <w:i/>
              </w:rPr>
              <w:t>edtak:</w:t>
            </w:r>
          </w:p>
          <w:p w:rsidR="00FA580D" w:rsidRDefault="00FA580D" w:rsidP="00411401">
            <w:pPr>
              <w:rPr>
                <w:i/>
              </w:rPr>
            </w:pPr>
            <w:r>
              <w:rPr>
                <w:i/>
              </w:rPr>
              <w:t>S</w:t>
            </w:r>
            <w:r w:rsidRPr="007008FE">
              <w:rPr>
                <w:i/>
              </w:rPr>
              <w:t>akene tas til orientering</w:t>
            </w:r>
          </w:p>
          <w:p w:rsidR="00FA580D" w:rsidRPr="007008FE" w:rsidRDefault="00FA580D" w:rsidP="00411401"/>
        </w:tc>
      </w:tr>
      <w:tr w:rsidR="0058643B" w:rsidTr="0058643B">
        <w:tc>
          <w:tcPr>
            <w:tcW w:w="846" w:type="dxa"/>
          </w:tcPr>
          <w:p w:rsidR="0058643B" w:rsidRDefault="001102C0" w:rsidP="001D5BF5">
            <w:r>
              <w:lastRenderedPageBreak/>
              <w:t>6</w:t>
            </w:r>
            <w:r w:rsidR="00E71471">
              <w:t>2</w:t>
            </w:r>
            <w:r w:rsidR="0058643B">
              <w:t>-2015</w:t>
            </w:r>
          </w:p>
        </w:tc>
        <w:tc>
          <w:tcPr>
            <w:tcW w:w="9066" w:type="dxa"/>
            <w:gridSpan w:val="2"/>
          </w:tcPr>
          <w:p w:rsidR="0058643B" w:rsidRDefault="0058643B" w:rsidP="0058643B">
            <w:pPr>
              <w:rPr>
                <w:b/>
              </w:rPr>
            </w:pPr>
            <w:r>
              <w:rPr>
                <w:b/>
              </w:rPr>
              <w:t>Eventuelt</w:t>
            </w:r>
          </w:p>
          <w:p w:rsidR="00A82257" w:rsidRDefault="003C24AB" w:rsidP="00A82257">
            <w:r>
              <w:t>Ingen saker til eventuelt.</w:t>
            </w:r>
          </w:p>
          <w:p w:rsidR="005E65B8" w:rsidRPr="00A82257" w:rsidRDefault="005E65B8" w:rsidP="00A82257"/>
        </w:tc>
      </w:tr>
    </w:tbl>
    <w:p w:rsidR="00C361FD" w:rsidRDefault="00C361FD">
      <w:r>
        <w:br w:type="page"/>
      </w:r>
    </w:p>
    <w:p w:rsidR="00C361FD" w:rsidRDefault="00C361FD" w:rsidP="00153CEA"/>
    <w:p w:rsidR="00C361FD" w:rsidRDefault="00C361FD" w:rsidP="00C361FD">
      <w:pPr>
        <w:pStyle w:val="Overskrift1"/>
      </w:pPr>
      <w:r>
        <w:t>Vedlegg 1</w:t>
      </w:r>
    </w:p>
    <w:p w:rsidR="00C361FD" w:rsidRDefault="00C361FD" w:rsidP="00153CEA">
      <w:r>
        <w:t>Arbeidsgruppenes sammensetting</w:t>
      </w:r>
    </w:p>
    <w:p w:rsidR="00C361FD" w:rsidRDefault="00C361FD" w:rsidP="00153CEA"/>
    <w:p w:rsidR="00C361FD" w:rsidRPr="00510E52" w:rsidRDefault="00C361FD" w:rsidP="00C361FD"/>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902826" w:rsidTr="00902826">
        <w:tc>
          <w:tcPr>
            <w:tcW w:w="7508" w:type="dxa"/>
          </w:tcPr>
          <w:p w:rsidR="00902826" w:rsidRPr="00510E52" w:rsidRDefault="00902826" w:rsidP="00411401">
            <w:r w:rsidRPr="00510E52">
              <w:t>Gruppe 1</w:t>
            </w:r>
            <w:r>
              <w:t xml:space="preserve"> a</w:t>
            </w:r>
            <w:r w:rsidRPr="00510E52">
              <w:t xml:space="preserve"> - Øystein:</w:t>
            </w:r>
          </w:p>
          <w:p w:rsidR="00902826" w:rsidRDefault="00902826" w:rsidP="00411401">
            <w:r w:rsidRPr="00510E52">
              <w:t xml:space="preserve">Avgjørende innflytelse på vg3 – UR 2015 – Automatisering </w:t>
            </w:r>
          </w:p>
          <w:p w:rsidR="00902826" w:rsidRPr="00510E52" w:rsidRDefault="00902826" w:rsidP="00F67225">
            <w:pPr>
              <w:numPr>
                <w:ilvl w:val="0"/>
                <w:numId w:val="2"/>
              </w:numPr>
            </w:pPr>
            <w:r w:rsidRPr="00510E52">
              <w:t>Øystein Fagerli</w:t>
            </w:r>
          </w:p>
          <w:p w:rsidR="00902826" w:rsidRPr="00510E52" w:rsidRDefault="00902826" w:rsidP="00F67225">
            <w:pPr>
              <w:numPr>
                <w:ilvl w:val="0"/>
                <w:numId w:val="2"/>
              </w:numPr>
            </w:pPr>
            <w:r>
              <w:t>Kjetil Tvedt</w:t>
            </w:r>
          </w:p>
          <w:p w:rsidR="00902826" w:rsidRDefault="00902826" w:rsidP="00F67225">
            <w:pPr>
              <w:numPr>
                <w:ilvl w:val="0"/>
                <w:numId w:val="2"/>
              </w:numPr>
            </w:pPr>
            <w:r w:rsidRPr="00510E52">
              <w:t>Andrè Bøhm</w:t>
            </w:r>
          </w:p>
          <w:p w:rsidR="00902826" w:rsidRDefault="00902826" w:rsidP="00F67225">
            <w:pPr>
              <w:numPr>
                <w:ilvl w:val="0"/>
                <w:numId w:val="2"/>
              </w:numPr>
            </w:pPr>
            <w:r w:rsidRPr="00510E52">
              <w:t>Linda Nordheim</w:t>
            </w:r>
          </w:p>
          <w:p w:rsidR="00902826" w:rsidRDefault="00902826" w:rsidP="00F67225">
            <w:pPr>
              <w:numPr>
                <w:ilvl w:val="0"/>
                <w:numId w:val="2"/>
              </w:numPr>
            </w:pPr>
            <w:r>
              <w:t>Henrik Meisner</w:t>
            </w:r>
          </w:p>
          <w:p w:rsidR="00902826" w:rsidRDefault="00902826" w:rsidP="00F67225">
            <w:pPr>
              <w:numPr>
                <w:ilvl w:val="0"/>
                <w:numId w:val="2"/>
              </w:numPr>
            </w:pPr>
            <w:r>
              <w:t>Magnus Nilsson Wallem</w:t>
            </w:r>
          </w:p>
          <w:p w:rsidR="00A22698" w:rsidRDefault="00382386" w:rsidP="00F67225">
            <w:pPr>
              <w:numPr>
                <w:ilvl w:val="0"/>
                <w:numId w:val="2"/>
              </w:numPr>
            </w:pPr>
            <w:r>
              <w:t xml:space="preserve">Bjørn </w:t>
            </w:r>
            <w:r w:rsidR="00A22698">
              <w:t>Behner</w:t>
            </w:r>
          </w:p>
          <w:p w:rsidR="00902826" w:rsidRPr="00510E52" w:rsidRDefault="00902826" w:rsidP="00411401"/>
        </w:tc>
      </w:tr>
      <w:tr w:rsidR="00902826" w:rsidTr="00902826">
        <w:tc>
          <w:tcPr>
            <w:tcW w:w="7508" w:type="dxa"/>
          </w:tcPr>
          <w:p w:rsidR="00902826" w:rsidRDefault="00902826" w:rsidP="00411401">
            <w:r>
              <w:t xml:space="preserve">Gruppe 1 b </w:t>
            </w:r>
            <w:r w:rsidRPr="00510E52">
              <w:t xml:space="preserve">Avgjørende innflytelse på vg3 – UR 2015 – </w:t>
            </w:r>
            <w:r>
              <w:t>energioperatør</w:t>
            </w:r>
          </w:p>
          <w:p w:rsidR="00902826" w:rsidRDefault="00902826" w:rsidP="00F67225">
            <w:pPr>
              <w:numPr>
                <w:ilvl w:val="0"/>
                <w:numId w:val="6"/>
              </w:numPr>
            </w:pPr>
            <w:r>
              <w:t xml:space="preserve">Fred Løvli </w:t>
            </w:r>
            <w:r w:rsidRPr="00793E74">
              <w:t>(leder)</w:t>
            </w:r>
            <w:r>
              <w:t xml:space="preserve"> </w:t>
            </w:r>
          </w:p>
          <w:p w:rsidR="00902826" w:rsidRDefault="00902826" w:rsidP="00F67225">
            <w:pPr>
              <w:numPr>
                <w:ilvl w:val="0"/>
                <w:numId w:val="6"/>
              </w:numPr>
            </w:pPr>
            <w:r>
              <w:t>Ivar Hårklauv, Statkraft (El &amp; It)</w:t>
            </w:r>
          </w:p>
          <w:p w:rsidR="00902826" w:rsidRPr="00365CD1" w:rsidRDefault="00902826" w:rsidP="00F67225">
            <w:pPr>
              <w:numPr>
                <w:ilvl w:val="0"/>
                <w:numId w:val="6"/>
              </w:numPr>
              <w:rPr>
                <w:b/>
              </w:rPr>
            </w:pPr>
            <w:r w:rsidRPr="00365CD1">
              <w:t>Arne Einungsbrekke Statkraft (hovedtillitsvalgt El&amp;IT</w:t>
            </w:r>
          </w:p>
          <w:p w:rsidR="00902826" w:rsidRPr="00365CD1" w:rsidRDefault="00902826" w:rsidP="00F67225">
            <w:pPr>
              <w:numPr>
                <w:ilvl w:val="0"/>
                <w:numId w:val="6"/>
              </w:numPr>
            </w:pPr>
            <w:r w:rsidRPr="00365CD1">
              <w:t xml:space="preserve">Stian Krogstad, Strømmen vgs </w:t>
            </w:r>
          </w:p>
          <w:p w:rsidR="00902826" w:rsidRDefault="00902826" w:rsidP="00F67225">
            <w:pPr>
              <w:numPr>
                <w:ilvl w:val="0"/>
                <w:numId w:val="6"/>
              </w:numPr>
            </w:pPr>
            <w:r w:rsidRPr="00046F70">
              <w:t>Hugo Alexandersen NTE</w:t>
            </w:r>
          </w:p>
          <w:p w:rsidR="00902826" w:rsidRPr="00365CD1" w:rsidRDefault="00902826" w:rsidP="00F67225">
            <w:pPr>
              <w:numPr>
                <w:ilvl w:val="0"/>
                <w:numId w:val="6"/>
              </w:numPr>
            </w:pPr>
            <w:r w:rsidRPr="00365CD1">
              <w:t>Thor Egil Johansen, Energi Norge</w:t>
            </w:r>
          </w:p>
          <w:p w:rsidR="00902826" w:rsidRDefault="00902826" w:rsidP="00F67225">
            <w:pPr>
              <w:numPr>
                <w:ilvl w:val="0"/>
                <w:numId w:val="6"/>
              </w:numPr>
            </w:pPr>
            <w:r w:rsidRPr="00046F70">
              <w:t>Leo Sørby</w:t>
            </w:r>
            <w:r>
              <w:t>,</w:t>
            </w:r>
            <w:r w:rsidRPr="00046F70">
              <w:t xml:space="preserve"> Eidsiva Energi</w:t>
            </w:r>
          </w:p>
          <w:p w:rsidR="00902826" w:rsidRDefault="00902826" w:rsidP="00F67225">
            <w:pPr>
              <w:numPr>
                <w:ilvl w:val="0"/>
                <w:numId w:val="6"/>
              </w:numPr>
            </w:pPr>
            <w:r w:rsidRPr="00365CD1">
              <w:t>Håkon Offergård Jevne</w:t>
            </w:r>
          </w:p>
          <w:p w:rsidR="00902826" w:rsidRDefault="00902826" w:rsidP="00F67225">
            <w:pPr>
              <w:numPr>
                <w:ilvl w:val="0"/>
                <w:numId w:val="6"/>
              </w:numPr>
            </w:pPr>
            <w:r w:rsidRPr="00365CD1">
              <w:t>Ole Morten Kolstadbakken</w:t>
            </w:r>
          </w:p>
          <w:p w:rsidR="00902826" w:rsidRPr="00510E52" w:rsidRDefault="00902826" w:rsidP="00411401"/>
        </w:tc>
      </w:tr>
      <w:tr w:rsidR="00902826" w:rsidTr="00902826">
        <w:tc>
          <w:tcPr>
            <w:tcW w:w="7508" w:type="dxa"/>
          </w:tcPr>
          <w:p w:rsidR="00902826" w:rsidRPr="00510E52" w:rsidRDefault="00902826" w:rsidP="00411401">
            <w:r w:rsidRPr="00510E52">
              <w:t>Gruppe 2 –Hans Jacob:</w:t>
            </w:r>
          </w:p>
          <w:p w:rsidR="00902826" w:rsidRPr="00510E52" w:rsidRDefault="00902826" w:rsidP="00411401">
            <w:r w:rsidRPr="00510E52">
              <w:t>Tilbudsstruktur</w:t>
            </w:r>
          </w:p>
          <w:p w:rsidR="00902826" w:rsidRPr="00510E52" w:rsidRDefault="00902826" w:rsidP="00F67225">
            <w:pPr>
              <w:numPr>
                <w:ilvl w:val="0"/>
                <w:numId w:val="3"/>
              </w:numPr>
            </w:pPr>
            <w:r w:rsidRPr="00510E52">
              <w:t xml:space="preserve">Hans Jacob Edvardsen </w:t>
            </w:r>
            <w:r>
              <w:t>(leder)</w:t>
            </w:r>
          </w:p>
          <w:p w:rsidR="00902826" w:rsidRPr="00510E52" w:rsidRDefault="00902826" w:rsidP="00F67225">
            <w:pPr>
              <w:numPr>
                <w:ilvl w:val="0"/>
                <w:numId w:val="3"/>
              </w:numPr>
            </w:pPr>
            <w:r w:rsidRPr="00510E52">
              <w:t>Kjetil Tvedt</w:t>
            </w:r>
          </w:p>
          <w:p w:rsidR="00902826" w:rsidRPr="00510E52" w:rsidRDefault="00902826" w:rsidP="00F67225">
            <w:pPr>
              <w:numPr>
                <w:ilvl w:val="0"/>
                <w:numId w:val="3"/>
              </w:numPr>
            </w:pPr>
            <w:r w:rsidRPr="00510E52">
              <w:t>Jens Harald Jensen</w:t>
            </w:r>
          </w:p>
          <w:p w:rsidR="00902826" w:rsidRPr="00510E52" w:rsidRDefault="00902826" w:rsidP="00F67225">
            <w:pPr>
              <w:numPr>
                <w:ilvl w:val="0"/>
                <w:numId w:val="3"/>
              </w:numPr>
            </w:pPr>
            <w:r w:rsidRPr="00510E52">
              <w:t>Brynhild Totland</w:t>
            </w:r>
          </w:p>
          <w:p w:rsidR="00902826" w:rsidRDefault="00902826" w:rsidP="00F67225">
            <w:pPr>
              <w:numPr>
                <w:ilvl w:val="0"/>
                <w:numId w:val="3"/>
              </w:numPr>
            </w:pPr>
            <w:r w:rsidRPr="00510E52">
              <w:t>Arne Hovland</w:t>
            </w:r>
          </w:p>
          <w:p w:rsidR="00902826" w:rsidRDefault="00902826" w:rsidP="00F67225">
            <w:pPr>
              <w:numPr>
                <w:ilvl w:val="0"/>
                <w:numId w:val="3"/>
              </w:numPr>
            </w:pPr>
            <w:r w:rsidRPr="00510E52">
              <w:t>Sten Harald Tenfjord</w:t>
            </w:r>
          </w:p>
          <w:p w:rsidR="00902826" w:rsidRDefault="00902826" w:rsidP="00F67225">
            <w:pPr>
              <w:numPr>
                <w:ilvl w:val="0"/>
                <w:numId w:val="3"/>
              </w:numPr>
            </w:pPr>
            <w:r>
              <w:lastRenderedPageBreak/>
              <w:t>Arild Skjølsvold</w:t>
            </w:r>
          </w:p>
          <w:p w:rsidR="00902826" w:rsidRDefault="00902826" w:rsidP="00F67225">
            <w:pPr>
              <w:numPr>
                <w:ilvl w:val="0"/>
                <w:numId w:val="3"/>
              </w:numPr>
            </w:pPr>
            <w:r>
              <w:t>Åge Blumenfelt</w:t>
            </w:r>
          </w:p>
          <w:p w:rsidR="00902826" w:rsidRPr="00510E52" w:rsidRDefault="00902826" w:rsidP="00411401">
            <w:pPr>
              <w:ind w:left="360"/>
            </w:pPr>
          </w:p>
        </w:tc>
      </w:tr>
      <w:tr w:rsidR="00902826" w:rsidTr="00902826">
        <w:tc>
          <w:tcPr>
            <w:tcW w:w="7508" w:type="dxa"/>
          </w:tcPr>
          <w:p w:rsidR="00902826" w:rsidRPr="00510E52" w:rsidRDefault="00902826" w:rsidP="00411401">
            <w:r w:rsidRPr="00510E52">
              <w:lastRenderedPageBreak/>
              <w:t>Gruppe 3 –Åge:</w:t>
            </w:r>
          </w:p>
          <w:p w:rsidR="00902826" w:rsidRPr="00510E52" w:rsidRDefault="00902826" w:rsidP="00411401">
            <w:r w:rsidRPr="00510E52">
              <w:t>Bestilling Udir for 2015/16. Tiltakspakker</w:t>
            </w:r>
          </w:p>
          <w:p w:rsidR="00902826" w:rsidRPr="00510E52" w:rsidRDefault="00902826" w:rsidP="00F67225">
            <w:pPr>
              <w:numPr>
                <w:ilvl w:val="0"/>
                <w:numId w:val="4"/>
              </w:numPr>
            </w:pPr>
            <w:r w:rsidRPr="00510E52">
              <w:t>Åge Lauritzen (leder)</w:t>
            </w:r>
          </w:p>
          <w:p w:rsidR="00902826" w:rsidRPr="00510E52" w:rsidRDefault="00902826" w:rsidP="00F67225">
            <w:pPr>
              <w:numPr>
                <w:ilvl w:val="0"/>
                <w:numId w:val="4"/>
              </w:numPr>
            </w:pPr>
            <w:r w:rsidRPr="00510E52">
              <w:t>Rolf Næss</w:t>
            </w:r>
          </w:p>
          <w:p w:rsidR="00902826" w:rsidRPr="00510E52" w:rsidRDefault="00902826" w:rsidP="00F67225">
            <w:pPr>
              <w:numPr>
                <w:ilvl w:val="0"/>
                <w:numId w:val="4"/>
              </w:numPr>
            </w:pPr>
            <w:r w:rsidRPr="00510E52">
              <w:t>Randi Solberg</w:t>
            </w:r>
          </w:p>
          <w:p w:rsidR="00902826" w:rsidRDefault="00902826" w:rsidP="00F67225">
            <w:pPr>
              <w:numPr>
                <w:ilvl w:val="0"/>
                <w:numId w:val="4"/>
              </w:numPr>
            </w:pPr>
            <w:r w:rsidRPr="00510E52">
              <w:t>Ole Edvard Antonsen</w:t>
            </w:r>
          </w:p>
          <w:p w:rsidR="00902826" w:rsidRPr="006A1BC8" w:rsidRDefault="00902826" w:rsidP="00411401"/>
        </w:tc>
      </w:tr>
      <w:tr w:rsidR="00902826" w:rsidTr="00902826">
        <w:tc>
          <w:tcPr>
            <w:tcW w:w="7508" w:type="dxa"/>
          </w:tcPr>
          <w:p w:rsidR="00902826" w:rsidRPr="00510E52" w:rsidRDefault="00902826" w:rsidP="00411401">
            <w:r w:rsidRPr="00510E52">
              <w:t>Gruppe 4 – Kai:</w:t>
            </w:r>
          </w:p>
          <w:p w:rsidR="00902826" w:rsidRPr="00510E52" w:rsidRDefault="00902826" w:rsidP="00411401">
            <w:r w:rsidRPr="00510E52">
              <w:t>Individ perspektivet</w:t>
            </w:r>
          </w:p>
          <w:p w:rsidR="00902826" w:rsidRPr="00510E52" w:rsidRDefault="00902826" w:rsidP="00F67225">
            <w:pPr>
              <w:numPr>
                <w:ilvl w:val="0"/>
                <w:numId w:val="5"/>
              </w:numPr>
            </w:pPr>
            <w:r w:rsidRPr="00510E52">
              <w:t>Kai Christoffersen (leder)</w:t>
            </w:r>
          </w:p>
          <w:p w:rsidR="00902826" w:rsidRPr="00510E52" w:rsidRDefault="00902826" w:rsidP="00F67225">
            <w:pPr>
              <w:numPr>
                <w:ilvl w:val="0"/>
                <w:numId w:val="5"/>
              </w:numPr>
            </w:pPr>
            <w:r w:rsidRPr="00510E52">
              <w:t>Kim Even Lyder</w:t>
            </w:r>
          </w:p>
          <w:p w:rsidR="00902826" w:rsidRDefault="00902826" w:rsidP="00F67225">
            <w:pPr>
              <w:numPr>
                <w:ilvl w:val="0"/>
                <w:numId w:val="5"/>
              </w:numPr>
            </w:pPr>
            <w:r>
              <w:t>Ida Marie Skauge sjekke tilbakemelding</w:t>
            </w:r>
          </w:p>
          <w:p w:rsidR="00902826" w:rsidRDefault="00902826" w:rsidP="00F67225">
            <w:pPr>
              <w:numPr>
                <w:ilvl w:val="0"/>
                <w:numId w:val="5"/>
              </w:numPr>
            </w:pPr>
            <w:r>
              <w:t>Linda Norheim</w:t>
            </w:r>
          </w:p>
          <w:p w:rsidR="00902826" w:rsidRPr="00510E52" w:rsidRDefault="00902826" w:rsidP="00F67225">
            <w:pPr>
              <w:numPr>
                <w:ilvl w:val="0"/>
                <w:numId w:val="5"/>
              </w:numPr>
            </w:pPr>
            <w:r>
              <w:t>Turid Melheim</w:t>
            </w:r>
          </w:p>
        </w:tc>
      </w:tr>
      <w:tr w:rsidR="00902826" w:rsidTr="00902826">
        <w:tc>
          <w:tcPr>
            <w:tcW w:w="7508" w:type="dxa"/>
          </w:tcPr>
          <w:p w:rsidR="00902826" w:rsidRPr="00510E52" w:rsidRDefault="00902826" w:rsidP="00411401">
            <w:r>
              <w:t>Gruppe 5 – AU</w:t>
            </w:r>
          </w:p>
        </w:tc>
      </w:tr>
    </w:tbl>
    <w:p w:rsidR="00C361FD" w:rsidRDefault="00C361FD" w:rsidP="00C361FD">
      <w:r>
        <w:br w:type="page"/>
      </w:r>
    </w:p>
    <w:p w:rsidR="00C361FD" w:rsidRDefault="00C361FD" w:rsidP="00C361FD">
      <w:pPr>
        <w:pStyle w:val="Overskrift1"/>
      </w:pPr>
      <w:r>
        <w:lastRenderedPageBreak/>
        <w:t>Vedlegg 2</w:t>
      </w:r>
    </w:p>
    <w:p w:rsidR="00F67225" w:rsidRPr="00091D48" w:rsidRDefault="00F67225" w:rsidP="00F67225">
      <w:pPr>
        <w:pStyle w:val="Overskrift1"/>
        <w:rPr>
          <w:lang w:val="nb-NO"/>
        </w:rPr>
      </w:pPr>
      <w:r>
        <w:rPr>
          <w:lang w:val="nb-NO"/>
        </w:rPr>
        <w:t>Arbeidsgruppenes mandat og sammensetting</w:t>
      </w:r>
    </w:p>
    <w:p w:rsidR="00F67225" w:rsidRDefault="00F67225" w:rsidP="00F67225">
      <w:pPr>
        <w:pStyle w:val="Overskrift2"/>
      </w:pPr>
      <w:r>
        <w:t>Mandat for arbeidsgrupper</w:t>
      </w:r>
    </w:p>
    <w:p w:rsidR="00F67225" w:rsidRDefault="00F67225" w:rsidP="00F67225"/>
    <w:p w:rsidR="00F67225" w:rsidRPr="00E37864" w:rsidRDefault="00F67225" w:rsidP="00F67225">
      <w:r w:rsidRPr="00091D48">
        <w:t>Utviklingsredegjørelse (UR) 2015 med basis i UR 2013/14</w:t>
      </w:r>
      <w:r>
        <w:t xml:space="preserve">. </w:t>
      </w:r>
      <w:r w:rsidRPr="00E37864">
        <w:t>Innhold</w:t>
      </w:r>
      <w:r>
        <w:t xml:space="preserve"> (hovedposter) </w:t>
      </w:r>
      <w:r w:rsidRPr="00E37864">
        <w:t>i UR 13/14</w:t>
      </w:r>
    </w:p>
    <w:p w:rsidR="00F67225" w:rsidRDefault="00F67225" w:rsidP="00F67225">
      <w:pPr>
        <w:pStyle w:val="Listeavsnitt"/>
        <w:numPr>
          <w:ilvl w:val="0"/>
          <w:numId w:val="9"/>
        </w:numPr>
        <w:contextualSpacing/>
      </w:pPr>
      <w:r w:rsidRPr="00E37864">
        <w:t>Internasjonalt perspektiv</w:t>
      </w:r>
    </w:p>
    <w:p w:rsidR="00F67225" w:rsidRDefault="00F67225" w:rsidP="00F67225">
      <w:pPr>
        <w:pStyle w:val="Listeavsnitt"/>
        <w:numPr>
          <w:ilvl w:val="0"/>
          <w:numId w:val="9"/>
        </w:numPr>
        <w:contextualSpacing/>
      </w:pPr>
      <w:r>
        <w:t>Samfunnsperspektiv</w:t>
      </w:r>
    </w:p>
    <w:p w:rsidR="00F67225" w:rsidRDefault="00F67225" w:rsidP="00F67225">
      <w:pPr>
        <w:pStyle w:val="Listeavsnitt"/>
        <w:numPr>
          <w:ilvl w:val="0"/>
          <w:numId w:val="9"/>
        </w:numPr>
        <w:contextualSpacing/>
      </w:pPr>
      <w:r>
        <w:t>Bransjeperspektiv</w:t>
      </w:r>
    </w:p>
    <w:p w:rsidR="00F67225" w:rsidRDefault="00F67225" w:rsidP="00F67225">
      <w:pPr>
        <w:pStyle w:val="Listeavsnitt"/>
        <w:numPr>
          <w:ilvl w:val="0"/>
          <w:numId w:val="9"/>
        </w:numPr>
        <w:contextualSpacing/>
      </w:pPr>
      <w:r>
        <w:t>Fylke/region perspektiv</w:t>
      </w:r>
    </w:p>
    <w:p w:rsidR="00F67225" w:rsidRDefault="00F67225" w:rsidP="00F67225">
      <w:pPr>
        <w:pStyle w:val="Listeavsnitt"/>
        <w:numPr>
          <w:ilvl w:val="0"/>
          <w:numId w:val="9"/>
        </w:numPr>
        <w:contextualSpacing/>
      </w:pPr>
      <w:r>
        <w:t>Skoleperspektiv</w:t>
      </w:r>
    </w:p>
    <w:p w:rsidR="00F67225" w:rsidRDefault="00F67225" w:rsidP="00F67225">
      <w:pPr>
        <w:pStyle w:val="Listeavsnitt"/>
        <w:numPr>
          <w:ilvl w:val="0"/>
          <w:numId w:val="9"/>
        </w:numPr>
        <w:contextualSpacing/>
      </w:pPr>
      <w:r>
        <w:t>Fag- læreplanperspektiv</w:t>
      </w:r>
    </w:p>
    <w:p w:rsidR="00F67225" w:rsidRPr="00E37864" w:rsidRDefault="00F67225" w:rsidP="00F67225">
      <w:pPr>
        <w:pStyle w:val="Listeavsnitt"/>
        <w:numPr>
          <w:ilvl w:val="0"/>
          <w:numId w:val="9"/>
        </w:numPr>
        <w:contextualSpacing/>
      </w:pPr>
      <w:r>
        <w:t>Forslag til tiltak</w:t>
      </w:r>
    </w:p>
    <w:p w:rsidR="00F67225" w:rsidRDefault="00F67225" w:rsidP="00F67225"/>
    <w:p w:rsidR="00F67225" w:rsidRDefault="00F67225" w:rsidP="00F67225">
      <w:r>
        <w:t xml:space="preserve">Hovedmoment. </w:t>
      </w:r>
    </w:p>
    <w:p w:rsidR="00F67225" w:rsidRDefault="00F67225" w:rsidP="00F67225">
      <w:pPr>
        <w:pStyle w:val="Listeavsnitt"/>
        <w:numPr>
          <w:ilvl w:val="0"/>
          <w:numId w:val="9"/>
        </w:numPr>
        <w:contextualSpacing/>
      </w:pPr>
      <w:r>
        <w:t>Sammensmeltning av data/IKT med tradisjonell elektro</w:t>
      </w:r>
    </w:p>
    <w:p w:rsidR="00F67225" w:rsidRDefault="00F67225" w:rsidP="00F67225">
      <w:pPr>
        <w:pStyle w:val="Listeavsnitt"/>
        <w:numPr>
          <w:ilvl w:val="0"/>
          <w:numId w:val="9"/>
        </w:numPr>
        <w:contextualSpacing/>
      </w:pPr>
      <w:r>
        <w:t>Elsikkerhet, personsikkerhet, kommunikasjonssikkerhet, HMS</w:t>
      </w:r>
    </w:p>
    <w:p w:rsidR="00F67225" w:rsidRDefault="00F67225" w:rsidP="00F67225"/>
    <w:p w:rsidR="00F67225" w:rsidRPr="00CE3832" w:rsidRDefault="00F67225" w:rsidP="00F67225">
      <w:pPr>
        <w:rPr>
          <w:b/>
          <w:i/>
        </w:rPr>
      </w:pPr>
      <w:r>
        <w:rPr>
          <w:b/>
          <w:i/>
        </w:rPr>
        <w:t>A</w:t>
      </w:r>
      <w:r w:rsidRPr="00CE3832">
        <w:rPr>
          <w:b/>
          <w:i/>
        </w:rPr>
        <w:t>rbeidsgrupper.</w:t>
      </w:r>
    </w:p>
    <w:p w:rsidR="00F67225" w:rsidRDefault="00F67225" w:rsidP="00F67225"/>
    <w:p w:rsidR="00F67225" w:rsidRDefault="00F67225" w:rsidP="00F67225">
      <w:r w:rsidRPr="00DE1E68">
        <w:rPr>
          <w:b/>
        </w:rPr>
        <w:t>Gruppe 1</w:t>
      </w:r>
      <w:r>
        <w:rPr>
          <w:b/>
        </w:rPr>
        <w:t>a</w:t>
      </w:r>
      <w:r>
        <w:t xml:space="preserve"> – Vg3 – avgjørende innflytelse (og UR 2015) - Automatisering</w:t>
      </w:r>
    </w:p>
    <w:p w:rsidR="00F67225" w:rsidRDefault="00F67225" w:rsidP="00F67225">
      <w:pPr>
        <w:rPr>
          <w:i/>
        </w:rPr>
      </w:pPr>
    </w:p>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FB1754" w:rsidRDefault="00F67225" w:rsidP="00F67225">
      <w:pPr>
        <w:rPr>
          <w:i/>
        </w:rPr>
      </w:pPr>
      <w:r w:rsidRPr="00FB1754">
        <w:rPr>
          <w:i/>
        </w:rPr>
        <w:t>Arbeidet innbefatter også en</w:t>
      </w:r>
      <w:r>
        <w:rPr>
          <w:i/>
        </w:rPr>
        <w:t xml:space="preserve"> vurdering knyttet til å tegne l</w:t>
      </w:r>
      <w:r w:rsidRPr="00FB1754">
        <w:rPr>
          <w:i/>
        </w:rPr>
        <w:t>ærekontrakt fra Vg2 og muligheter for veksling mellom skole og bedrift i læretiden (vekslingsmodell)</w:t>
      </w:r>
      <w:r>
        <w:rPr>
          <w:i/>
        </w:rPr>
        <w:t xml:space="preserve"> Gruppen skal også utrede forhold som berører Vg1 og Vg2. Denne delen av arbeidet vil være knyttet til rådets </w:t>
      </w:r>
      <w:r>
        <w:rPr>
          <w:i/>
        </w:rPr>
        <w:lastRenderedPageBreak/>
        <w:t>arbeid med utviklingsredegjørelsen for 2015/16. Det kan være aktuelt at gruppen inviterer representanter fra faglig råd for TIP i arbeidet.</w:t>
      </w:r>
    </w:p>
    <w:p w:rsidR="00F67225" w:rsidRDefault="00F67225" w:rsidP="00F67225"/>
    <w:p w:rsidR="00F67225" w:rsidRDefault="00F67225" w:rsidP="00F67225">
      <w:r w:rsidRPr="00DE1E68">
        <w:t>Gruppe 1</w:t>
      </w:r>
      <w:r>
        <w:t>a - medlemmer (maks 7):</w:t>
      </w:r>
    </w:p>
    <w:p w:rsidR="00F67225" w:rsidRDefault="00F67225" w:rsidP="00F67225">
      <w:r>
        <w:t>Leder: Øystein Fagerli</w:t>
      </w:r>
    </w:p>
    <w:p w:rsidR="00F67225" w:rsidRDefault="00F67225" w:rsidP="00F67225">
      <w:pPr>
        <w:rPr>
          <w:b/>
        </w:rPr>
      </w:pPr>
    </w:p>
    <w:p w:rsidR="00F67225" w:rsidRDefault="00F67225" w:rsidP="00F67225">
      <w:r w:rsidRPr="00DE1E68">
        <w:rPr>
          <w:b/>
        </w:rPr>
        <w:t>Gruppe 1</w:t>
      </w:r>
      <w:r>
        <w:rPr>
          <w:b/>
        </w:rPr>
        <w:t>b</w:t>
      </w:r>
      <w:r>
        <w:t xml:space="preserve"> – Vg3 – avgjørende innflytelse (og UR 2015) - Energioperatør</w:t>
      </w:r>
    </w:p>
    <w:p w:rsidR="00F67225" w:rsidRDefault="00F67225" w:rsidP="00F67225"/>
    <w:p w:rsidR="00F67225" w:rsidRPr="00870D6F" w:rsidRDefault="00F67225" w:rsidP="00F67225">
      <w:r w:rsidRPr="00870D6F">
        <w:t>Kort beskrivelse av arbeidet</w:t>
      </w:r>
    </w:p>
    <w:p w:rsidR="00F67225" w:rsidRPr="00FB1754" w:rsidRDefault="00F67225" w:rsidP="00F67225">
      <w:pPr>
        <w:rPr>
          <w:i/>
        </w:rPr>
      </w:pPr>
      <w:r w:rsidRPr="00FB1754">
        <w:rPr>
          <w:i/>
        </w:rPr>
        <w:t>Dette arbeidet er en del av faglig råds innflytelse på Vg3. Det er spesielt læreplanen på Vg3 som skal gjennomgås med hensyn til teknologiutvikling</w:t>
      </w:r>
      <w:r>
        <w:rPr>
          <w:i/>
        </w:rPr>
        <w:t xml:space="preserve"> i fag, bransje og marked.</w:t>
      </w:r>
    </w:p>
    <w:p w:rsidR="00F67225" w:rsidRPr="00C06055" w:rsidRDefault="00F67225" w:rsidP="00F67225">
      <w:pPr>
        <w:rPr>
          <w:i/>
        </w:rPr>
      </w:pPr>
      <w:r>
        <w:rPr>
          <w:i/>
        </w:rPr>
        <w:t xml:space="preserve">Gruppen skal også utrede forhold som berører Vg1 og Vg2. Denne delen av arbeidet vil være knyttet til rådets arbeid med utviklingsredegjørelsen for 2015/16. </w:t>
      </w:r>
      <w:r w:rsidRPr="00C06055">
        <w:rPr>
          <w:i/>
        </w:rPr>
        <w:t>Arbeidsgruppen skal også se på evt. endringer knyttet til fagbrev/Vg2/vg1 og evt. bemerke dette i et høringsbrev. Når læreplangruppen leverer et forslag til læreplan (først i rådet) og så sende ut på høring</w:t>
      </w:r>
      <w:r>
        <w:rPr>
          <w:i/>
        </w:rPr>
        <w:t>,</w:t>
      </w:r>
      <w:r w:rsidRPr="00C06055">
        <w:rPr>
          <w:i/>
        </w:rPr>
        <w:t xml:space="preserve"> skal hele gruppen fortsatt arbeide med innspill til U</w:t>
      </w:r>
      <w:r>
        <w:rPr>
          <w:i/>
        </w:rPr>
        <w:t>tviklingsredegjørelsen 2015-</w:t>
      </w:r>
      <w:r w:rsidRPr="00C06055">
        <w:rPr>
          <w:i/>
        </w:rPr>
        <w:t>2016.</w:t>
      </w:r>
    </w:p>
    <w:p w:rsidR="00F67225" w:rsidRDefault="00F67225" w:rsidP="00F67225">
      <w:pPr>
        <w:rPr>
          <w:b/>
        </w:rPr>
      </w:pPr>
    </w:p>
    <w:p w:rsidR="00F67225" w:rsidRDefault="00F67225" w:rsidP="00F67225">
      <w:r w:rsidRPr="00DE1E68">
        <w:t>Gruppe 1</w:t>
      </w:r>
      <w:r>
        <w:t>b - medlemmer (maks 7):</w:t>
      </w:r>
    </w:p>
    <w:p w:rsidR="00F67225" w:rsidRDefault="00F67225" w:rsidP="00F67225">
      <w:r>
        <w:t>Leder: Fred Løvli</w:t>
      </w:r>
    </w:p>
    <w:p w:rsidR="00F67225" w:rsidRDefault="00F67225" w:rsidP="00F67225">
      <w:r w:rsidRPr="00FC6329">
        <w:rPr>
          <w:b/>
        </w:rPr>
        <w:t>Gruppe 2</w:t>
      </w:r>
      <w:r>
        <w:t xml:space="preserve"> – Tilbudsstruktur (sett fra ”frel synsvinkel”)</w:t>
      </w:r>
    </w:p>
    <w:p w:rsidR="00F67225" w:rsidRDefault="00F67225" w:rsidP="00F67225"/>
    <w:p w:rsidR="00F67225" w:rsidRDefault="00F67225" w:rsidP="00F67225">
      <w:r>
        <w:t>Kort beskrivelse av arbeidet</w:t>
      </w:r>
    </w:p>
    <w:p w:rsidR="00F67225" w:rsidRPr="00FB1754" w:rsidRDefault="00F67225" w:rsidP="00F67225">
      <w:pPr>
        <w:rPr>
          <w:i/>
        </w:rPr>
      </w:pPr>
      <w:r>
        <w:rPr>
          <w:i/>
        </w:rPr>
        <w:t xml:space="preserve">Dette arbeidet er knyttet til struktur diskusjon og </w:t>
      </w:r>
      <w:r w:rsidRPr="00FB1754">
        <w:rPr>
          <w:i/>
        </w:rPr>
        <w:t xml:space="preserve">de </w:t>
      </w:r>
      <w:r>
        <w:rPr>
          <w:i/>
        </w:rPr>
        <w:t>y</w:t>
      </w:r>
      <w:r w:rsidRPr="00FB1754">
        <w:rPr>
          <w:i/>
        </w:rPr>
        <w:t>rkesfaglige utvalgene. Her vil samfunnstrender, rekruttering, dimensjonering,</w:t>
      </w:r>
      <w:r>
        <w:rPr>
          <w:i/>
        </w:rPr>
        <w:t xml:space="preserve"> lokale forhold (nettverk),</w:t>
      </w:r>
      <w:r w:rsidRPr="00FB1754">
        <w:rPr>
          <w:i/>
        </w:rPr>
        <w:t xml:space="preserve"> voksnes adgang til fag- og yrkesopplæring, samt følge med på den generelle teknologiutviklingen knyttet til </w:t>
      </w:r>
      <w:r>
        <w:rPr>
          <w:i/>
        </w:rPr>
        <w:t xml:space="preserve">service og </w:t>
      </w:r>
      <w:r w:rsidRPr="00FB1754">
        <w:rPr>
          <w:i/>
        </w:rPr>
        <w:t xml:space="preserve">tjenester i samfunnet, knyttet dette opp mot fag og yrker og se dette i relasjon til Vg1, Vg2 og Vg3 innen elektrofag. </w:t>
      </w:r>
      <w:r>
        <w:rPr>
          <w:i/>
        </w:rPr>
        <w:t>Det kan være aktuelt at gruppen inviterer representanter fra andre faglig råd.</w:t>
      </w:r>
    </w:p>
    <w:p w:rsidR="00F67225" w:rsidRDefault="00F67225" w:rsidP="00F67225">
      <w:r>
        <w:rPr>
          <w:noProof/>
        </w:rPr>
        <w:drawing>
          <wp:anchor distT="0" distB="0" distL="114300" distR="114300" simplePos="0" relativeHeight="251659264" behindDoc="0" locked="0" layoutInCell="1" allowOverlap="1" wp14:anchorId="7148FDC1" wp14:editId="183BCBCD">
            <wp:simplePos x="0" y="0"/>
            <wp:positionH relativeFrom="margin">
              <wp:posOffset>-694</wp:posOffset>
            </wp:positionH>
            <wp:positionV relativeFrom="paragraph">
              <wp:posOffset>99595</wp:posOffset>
            </wp:positionV>
            <wp:extent cx="2950210" cy="1892300"/>
            <wp:effectExtent l="0" t="0" r="2540" b="0"/>
            <wp:wrapNone/>
            <wp:docPr id="4" name="Bilde 4" descr="Macintosh HD:Users:sveinharaldlarsen:Desktop:Strukt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einharaldlarsen:Desktop:Struktur.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021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t>Gruppe 2 medlemmer (3-5):</w:t>
      </w:r>
    </w:p>
    <w:p w:rsidR="00F67225" w:rsidRDefault="00F67225" w:rsidP="00F67225">
      <w:pPr>
        <w:rPr>
          <w:b/>
        </w:rPr>
      </w:pPr>
      <w:r>
        <w:t>Leder: Hans Jacob Edvardsen</w:t>
      </w:r>
    </w:p>
    <w:p w:rsidR="00F67225" w:rsidRDefault="00F67225" w:rsidP="00F67225">
      <w:pPr>
        <w:rPr>
          <w:b/>
        </w:rPr>
      </w:pPr>
    </w:p>
    <w:p w:rsidR="00F67225" w:rsidRDefault="00F67225" w:rsidP="00F67225">
      <w:r w:rsidRPr="00FC6329">
        <w:rPr>
          <w:b/>
        </w:rPr>
        <w:t>Gruppe 3</w:t>
      </w:r>
      <w:r>
        <w:t xml:space="preserve"> - Bestilling Udir for 2015/16 tiltakspakker</w:t>
      </w:r>
    </w:p>
    <w:p w:rsidR="00F67225" w:rsidRDefault="00F67225" w:rsidP="00F67225"/>
    <w:p w:rsidR="00F67225" w:rsidRDefault="00F67225" w:rsidP="00F67225">
      <w:r>
        <w:t>Kort beskrivelse av arbeidet</w:t>
      </w:r>
    </w:p>
    <w:p w:rsidR="00F67225" w:rsidRDefault="00F67225" w:rsidP="00F67225"/>
    <w:p w:rsidR="00F67225" w:rsidRPr="00962AF1" w:rsidRDefault="00F67225" w:rsidP="00F67225">
      <w:pPr>
        <w:rPr>
          <w:i/>
        </w:rPr>
      </w:pPr>
      <w:r w:rsidRPr="00962AF1">
        <w:rPr>
          <w:i/>
        </w:rPr>
        <w:t>Denne gruppen skal arbeide videre med fagstrukturen og tiltakspakkene og svare på Udirs forespørsel til dette. I dette arbeidet er det viktig å kommunisere med de øvrige gruppene med hensyn til funn og utvikling so</w:t>
      </w:r>
      <w:r>
        <w:rPr>
          <w:i/>
        </w:rPr>
        <w:t>m fremkommer i disse gruppearbeidene</w:t>
      </w:r>
      <w:r w:rsidRPr="00962AF1">
        <w:rPr>
          <w:i/>
        </w:rPr>
        <w:t>. Det kan være aktuelt at gruppen inviterer representanter fra andre faglig råd.</w:t>
      </w:r>
    </w:p>
    <w:p w:rsidR="00F67225" w:rsidRDefault="00F67225" w:rsidP="00F67225"/>
    <w:p w:rsidR="00F67225" w:rsidRDefault="00F67225" w:rsidP="00F67225">
      <w:r>
        <w:t>Gruppe 3 - medlemmer (4-5):</w:t>
      </w:r>
    </w:p>
    <w:p w:rsidR="00F67225" w:rsidRDefault="00F67225" w:rsidP="00F67225">
      <w:r>
        <w:t>Leder Åge Lauritzen</w:t>
      </w:r>
    </w:p>
    <w:p w:rsidR="00F67225" w:rsidRDefault="00F67225" w:rsidP="00F67225">
      <w:pPr>
        <w:rPr>
          <w:b/>
        </w:rPr>
      </w:pPr>
    </w:p>
    <w:p w:rsidR="00F67225" w:rsidRDefault="00F67225" w:rsidP="00F67225">
      <w:pPr>
        <w:rPr>
          <w:b/>
        </w:rPr>
      </w:pPr>
    </w:p>
    <w:p w:rsidR="00F67225" w:rsidRDefault="00F67225" w:rsidP="00F67225">
      <w:r w:rsidRPr="00FC6329">
        <w:rPr>
          <w:b/>
        </w:rPr>
        <w:t>Gruppe 4</w:t>
      </w:r>
      <w:r>
        <w:t xml:space="preserve"> – Individ perspektivet. Lærere, elever, skole, lærling, montør, bedrift</w:t>
      </w:r>
    </w:p>
    <w:p w:rsidR="00F67225" w:rsidRDefault="00F67225" w:rsidP="00F67225">
      <w:r>
        <w:t>(læreplan, grunnleggende ferdigheter, eksamen, yrkesteori, fellesfag, praksis, YF, mv.)</w:t>
      </w:r>
    </w:p>
    <w:p w:rsidR="00F67225" w:rsidRDefault="00F67225" w:rsidP="00F67225"/>
    <w:p w:rsidR="00F67225" w:rsidRDefault="00F67225" w:rsidP="00F67225">
      <w:r>
        <w:t>Kort beskrivelse av arbeidet</w:t>
      </w:r>
    </w:p>
    <w:p w:rsidR="00F67225" w:rsidRDefault="00F67225" w:rsidP="00F67225">
      <w:pPr>
        <w:rPr>
          <w:i/>
        </w:rPr>
      </w:pPr>
      <w:r w:rsidRPr="00870D6F">
        <w:rPr>
          <w:i/>
        </w:rPr>
        <w:t>Denne gruppen skal utrede suksessfaktorer, beste praksis samt problemstillinger/ barrierer knyttet til den reelle læringsarenaen, der læringen foregår, mellom elev og lær</w:t>
      </w:r>
      <w:r>
        <w:rPr>
          <w:i/>
        </w:rPr>
        <w:t>er og mellom lærling og montør gjennom 4-5 års opplæring.</w:t>
      </w:r>
    </w:p>
    <w:p w:rsidR="00F67225" w:rsidRDefault="00F67225" w:rsidP="00F67225">
      <w:pPr>
        <w:rPr>
          <w:i/>
        </w:rPr>
      </w:pPr>
    </w:p>
    <w:p w:rsidR="00F67225" w:rsidRDefault="00F67225" w:rsidP="00F67225">
      <w:pPr>
        <w:rPr>
          <w:i/>
        </w:rPr>
      </w:pPr>
      <w:r>
        <w:rPr>
          <w:i/>
        </w:rPr>
        <w:t>Hva er det som utvikler og hvilke kvalifikasjoner skal morgendagens fagarbeidere ha,  som bedriftene, bransjene/næringene vil etterspørre? Hvor mange typer fagarbeidere trenger vi i elektrofagene?</w:t>
      </w:r>
    </w:p>
    <w:p w:rsidR="00F67225" w:rsidRDefault="00F67225" w:rsidP="00F67225"/>
    <w:p w:rsidR="00F67225" w:rsidRDefault="00F67225" w:rsidP="00F67225"/>
    <w:p w:rsidR="00F67225" w:rsidRDefault="00F67225" w:rsidP="00F67225"/>
    <w:p w:rsidR="00F67225" w:rsidRDefault="00F67225" w:rsidP="00F67225"/>
    <w:p w:rsidR="00F67225" w:rsidRDefault="00F67225" w:rsidP="00F67225">
      <w:r>
        <w:rPr>
          <w:noProof/>
        </w:rPr>
        <w:drawing>
          <wp:inline distT="0" distB="0" distL="0" distR="0" wp14:anchorId="49064686" wp14:editId="10CC4E5C">
            <wp:extent cx="3905250" cy="3224294"/>
            <wp:effectExtent l="0" t="0" r="0" b="0"/>
            <wp:docPr id="5" name="Bilde 5" descr="Macintosh HD:Users:sveinharaldlarsen:Desktop:Individ -lærin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veinharaldlarsen:Desktop:Individ -læring.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4614" cy="3232025"/>
                    </a:xfrm>
                    <a:prstGeom prst="rect">
                      <a:avLst/>
                    </a:prstGeom>
                    <a:noFill/>
                    <a:ln>
                      <a:noFill/>
                    </a:ln>
                  </pic:spPr>
                </pic:pic>
              </a:graphicData>
            </a:graphic>
          </wp:inline>
        </w:drawing>
      </w:r>
    </w:p>
    <w:p w:rsidR="00F67225" w:rsidRDefault="00F67225" w:rsidP="00F67225"/>
    <w:p w:rsidR="00F67225" w:rsidRDefault="00F67225" w:rsidP="00F67225"/>
    <w:p w:rsidR="00F67225" w:rsidRDefault="00F67225" w:rsidP="00F67225">
      <w:r>
        <w:t>Gruppe 4 medlemmer (3-4):</w:t>
      </w:r>
    </w:p>
    <w:p w:rsidR="00F67225" w:rsidRDefault="00F67225" w:rsidP="00F67225">
      <w:r>
        <w:t>Leder: Kim Even Lyder</w:t>
      </w:r>
    </w:p>
    <w:p w:rsidR="00F67225" w:rsidRDefault="00F67225" w:rsidP="00F67225"/>
    <w:p w:rsidR="00F67225" w:rsidRDefault="00F67225" w:rsidP="00F67225">
      <w:r w:rsidRPr="001977CF">
        <w:rPr>
          <w:b/>
        </w:rPr>
        <w:t>AU – Oppgaver</w:t>
      </w:r>
      <w:r>
        <w:t xml:space="preserve"> (Are, Inger og Svein Harald)</w:t>
      </w:r>
    </w:p>
    <w:p w:rsidR="00F67225" w:rsidRDefault="00F67225" w:rsidP="00F67225"/>
    <w:p w:rsidR="00F67225" w:rsidRPr="00C1446D" w:rsidRDefault="00F67225" w:rsidP="00F67225">
      <w:r w:rsidRPr="00C1446D">
        <w:t xml:space="preserve">Se på regelverk - eksempelvis </w:t>
      </w:r>
    </w:p>
    <w:p w:rsidR="00F67225" w:rsidRPr="00C1446D" w:rsidRDefault="00F67225" w:rsidP="00F67225">
      <w:r w:rsidRPr="00C1446D">
        <w:t>EU direktiver: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Maskindirektiv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Lavspenningsdirektivet</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Kvalifikasjonsdirektiv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lastRenderedPageBreak/>
        <w:t>Maritimefag – internasjonale konvensjoner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Flyfag – internasjonale konvensjoner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Myndigheter DSB og NKOM</w:t>
      </w:r>
    </w:p>
    <w:p w:rsidR="00F67225" w:rsidRPr="00C1446D" w:rsidRDefault="00F67225" w:rsidP="00F67225">
      <w:pPr>
        <w:pStyle w:val="Listeavsnitt"/>
        <w:rPr>
          <w:rFonts w:ascii="Verdana" w:hAnsi="Verdana"/>
          <w:sz w:val="20"/>
          <w:szCs w:val="20"/>
        </w:rPr>
      </w:pPr>
    </w:p>
    <w:p w:rsidR="00F67225" w:rsidRPr="00C1446D" w:rsidRDefault="00F67225" w:rsidP="00F67225">
      <w:r w:rsidRPr="00C1446D">
        <w:t>Lov og forskrifter: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Tilsynsloven</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Fel, Fse, Fek mv.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NEK standarder, eks 399, 400 og 405 serien.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Opplæringslov med forskrifter</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Privatskoleloven</w:t>
      </w:r>
    </w:p>
    <w:p w:rsidR="00F67225" w:rsidRPr="00C1446D" w:rsidRDefault="00F67225" w:rsidP="00F67225">
      <w:r w:rsidRPr="00C1446D">
        <w:t xml:space="preserve"> </w:t>
      </w:r>
    </w:p>
    <w:p w:rsidR="00F67225" w:rsidRPr="00C1446D" w:rsidRDefault="00F67225" w:rsidP="00F67225">
      <w:pPr>
        <w:ind w:left="360"/>
      </w:pPr>
      <w:r w:rsidRPr="00C1446D">
        <w:t>Endringer og politisk arbeid som pågår p.t.:</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Fagskole, YFL, UH</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NKR/EQF</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AML mv.</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Energi direktiver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 xml:space="preserve">Økodesign </w:t>
      </w:r>
    </w:p>
    <w:p w:rsidR="00F67225" w:rsidRPr="00C1446D" w:rsidRDefault="00F67225" w:rsidP="00F67225">
      <w:pPr>
        <w:pStyle w:val="Listeavsnitt"/>
        <w:numPr>
          <w:ilvl w:val="0"/>
          <w:numId w:val="9"/>
        </w:numPr>
        <w:contextualSpacing/>
        <w:rPr>
          <w:rFonts w:ascii="Verdana" w:hAnsi="Verdana"/>
          <w:sz w:val="20"/>
          <w:szCs w:val="20"/>
        </w:rPr>
      </w:pPr>
      <w:r w:rsidRPr="00C1446D">
        <w:rPr>
          <w:rFonts w:ascii="Verdana" w:hAnsi="Verdana"/>
          <w:sz w:val="20"/>
          <w:szCs w:val="20"/>
        </w:rPr>
        <w:t>Grønn teknologi</w:t>
      </w:r>
    </w:p>
    <w:p w:rsidR="00F67225" w:rsidRPr="00C1446D" w:rsidRDefault="00F67225" w:rsidP="00F67225">
      <w:r w:rsidRPr="00C1446D">
        <w:t>Listen er ikke uttømmende.</w:t>
      </w:r>
    </w:p>
    <w:p w:rsidR="00F67225" w:rsidRDefault="00F67225" w:rsidP="00F67225">
      <w:r>
        <w:br w:type="page"/>
      </w:r>
    </w:p>
    <w:p w:rsidR="00F67225" w:rsidRDefault="00F67225" w:rsidP="00F67225">
      <w:pPr>
        <w:pStyle w:val="Overskrift2"/>
      </w:pPr>
      <w:r>
        <w:lastRenderedPageBreak/>
        <w:t>Arbeidsgruppenes sammensetting</w:t>
      </w:r>
    </w:p>
    <w:p w:rsidR="00F67225" w:rsidRDefault="00F67225" w:rsidP="00F67225"/>
    <w:p w:rsidR="00F67225" w:rsidRPr="00510E52" w:rsidRDefault="00F67225" w:rsidP="00F67225"/>
    <w:tbl>
      <w:tblPr>
        <w:tblStyle w:val="Tabellrutenett"/>
        <w:tblpPr w:leftFromText="141" w:rightFromText="141" w:vertAnchor="text" w:tblpY="1"/>
        <w:tblOverlap w:val="never"/>
        <w:tblW w:w="7508" w:type="dxa"/>
        <w:tblLook w:val="04A0" w:firstRow="1" w:lastRow="0" w:firstColumn="1" w:lastColumn="0" w:noHBand="0" w:noVBand="1"/>
      </w:tblPr>
      <w:tblGrid>
        <w:gridCol w:w="7508"/>
      </w:tblGrid>
      <w:tr w:rsidR="00F67225" w:rsidTr="007C23A1">
        <w:tc>
          <w:tcPr>
            <w:tcW w:w="7508" w:type="dxa"/>
          </w:tcPr>
          <w:p w:rsidR="00F67225" w:rsidRPr="00510E52" w:rsidRDefault="00F67225" w:rsidP="007C23A1">
            <w:r w:rsidRPr="00510E52">
              <w:t>Gruppe 1</w:t>
            </w:r>
            <w:r>
              <w:t xml:space="preserve"> a</w:t>
            </w:r>
            <w:r w:rsidRPr="00510E52">
              <w:t xml:space="preserve"> </w:t>
            </w:r>
            <w:r>
              <w:t>–</w:t>
            </w:r>
            <w:r w:rsidRPr="00510E52">
              <w:t xml:space="preserve"> Øystein</w:t>
            </w:r>
            <w:r>
              <w:t xml:space="preserve"> Fagerli</w:t>
            </w:r>
            <w:r w:rsidRPr="00510E52">
              <w:t>:</w:t>
            </w:r>
          </w:p>
          <w:p w:rsidR="00F67225" w:rsidRDefault="00F67225" w:rsidP="007C23A1">
            <w:r w:rsidRPr="00510E52">
              <w:t xml:space="preserve">Avgjørende innflytelse på vg3 – UR 2015 – Automatisering </w:t>
            </w:r>
          </w:p>
          <w:p w:rsidR="00F67225" w:rsidRPr="00510E52" w:rsidRDefault="00F67225" w:rsidP="00F67225">
            <w:pPr>
              <w:numPr>
                <w:ilvl w:val="0"/>
                <w:numId w:val="2"/>
              </w:numPr>
            </w:pPr>
            <w:r w:rsidRPr="00510E52">
              <w:t>Øystein Fagerli</w:t>
            </w:r>
          </w:p>
          <w:p w:rsidR="00F67225" w:rsidRPr="00510E52" w:rsidRDefault="00F67225" w:rsidP="00F67225">
            <w:pPr>
              <w:numPr>
                <w:ilvl w:val="0"/>
                <w:numId w:val="2"/>
              </w:numPr>
            </w:pPr>
            <w:r>
              <w:t>Kjetil Tvedt</w:t>
            </w:r>
          </w:p>
          <w:p w:rsidR="00F67225" w:rsidRDefault="00F67225" w:rsidP="00F67225">
            <w:pPr>
              <w:numPr>
                <w:ilvl w:val="0"/>
                <w:numId w:val="2"/>
              </w:numPr>
            </w:pPr>
            <w:r w:rsidRPr="00510E52">
              <w:t>Andrè Bøhm</w:t>
            </w:r>
          </w:p>
          <w:p w:rsidR="00F67225" w:rsidRDefault="00F67225" w:rsidP="00F67225">
            <w:pPr>
              <w:numPr>
                <w:ilvl w:val="0"/>
                <w:numId w:val="2"/>
              </w:numPr>
            </w:pPr>
            <w:r w:rsidRPr="00510E52">
              <w:t>Linda Nordheim</w:t>
            </w:r>
          </w:p>
          <w:p w:rsidR="00F67225" w:rsidRDefault="00F67225" w:rsidP="00F67225">
            <w:pPr>
              <w:numPr>
                <w:ilvl w:val="0"/>
                <w:numId w:val="2"/>
              </w:numPr>
            </w:pPr>
            <w:r>
              <w:t>Henrik Meisner</w:t>
            </w:r>
          </w:p>
          <w:p w:rsidR="00F67225" w:rsidRDefault="00F67225" w:rsidP="00F67225">
            <w:pPr>
              <w:numPr>
                <w:ilvl w:val="0"/>
                <w:numId w:val="2"/>
              </w:numPr>
            </w:pPr>
            <w:r>
              <w:t>Magnus Nilsson Wallem</w:t>
            </w:r>
          </w:p>
          <w:p w:rsidR="00F67225" w:rsidRPr="00510E52" w:rsidRDefault="00F67225" w:rsidP="007C23A1"/>
        </w:tc>
      </w:tr>
      <w:tr w:rsidR="00F67225" w:rsidTr="007C23A1">
        <w:tc>
          <w:tcPr>
            <w:tcW w:w="7508" w:type="dxa"/>
          </w:tcPr>
          <w:p w:rsidR="00F67225" w:rsidRDefault="00F67225" w:rsidP="007C23A1">
            <w:r>
              <w:t xml:space="preserve">Gruppe 1 b </w:t>
            </w:r>
            <w:r w:rsidRPr="00510E52">
              <w:t xml:space="preserve">Avgjørende innflytelse på vg3 – UR 2015 – </w:t>
            </w:r>
            <w:r>
              <w:t>energioperatør</w:t>
            </w:r>
          </w:p>
          <w:p w:rsidR="00F67225" w:rsidRDefault="00F67225" w:rsidP="00F67225">
            <w:pPr>
              <w:numPr>
                <w:ilvl w:val="0"/>
                <w:numId w:val="6"/>
              </w:numPr>
            </w:pPr>
            <w:r>
              <w:t xml:space="preserve">Fred Løvli </w:t>
            </w:r>
            <w:r w:rsidRPr="00793E74">
              <w:t>(leder)</w:t>
            </w:r>
            <w:r>
              <w:t xml:space="preserve"> </w:t>
            </w:r>
          </w:p>
          <w:p w:rsidR="00F67225" w:rsidRDefault="00F67225" w:rsidP="00F67225">
            <w:pPr>
              <w:numPr>
                <w:ilvl w:val="0"/>
                <w:numId w:val="6"/>
              </w:numPr>
            </w:pPr>
            <w:r>
              <w:t>Ivar Hårklauv, Statkraft (El &amp; It)</w:t>
            </w:r>
          </w:p>
          <w:p w:rsidR="00F67225" w:rsidRPr="00365CD1" w:rsidRDefault="00F67225" w:rsidP="00F67225">
            <w:pPr>
              <w:numPr>
                <w:ilvl w:val="0"/>
                <w:numId w:val="6"/>
              </w:numPr>
              <w:rPr>
                <w:b/>
              </w:rPr>
            </w:pPr>
            <w:r w:rsidRPr="00365CD1">
              <w:t>Arne Einungsbrekke Statkraft (hovedtillitsvalgt El&amp;IT</w:t>
            </w:r>
          </w:p>
          <w:p w:rsidR="00F67225" w:rsidRPr="00365CD1" w:rsidRDefault="00F67225" w:rsidP="00F67225">
            <w:pPr>
              <w:numPr>
                <w:ilvl w:val="0"/>
                <w:numId w:val="6"/>
              </w:numPr>
            </w:pPr>
            <w:r w:rsidRPr="00365CD1">
              <w:t xml:space="preserve">Stian Krogstad, Strømmen vgs </w:t>
            </w:r>
          </w:p>
          <w:p w:rsidR="00F67225" w:rsidRDefault="00F67225" w:rsidP="00F67225">
            <w:pPr>
              <w:numPr>
                <w:ilvl w:val="0"/>
                <w:numId w:val="6"/>
              </w:numPr>
            </w:pPr>
            <w:r w:rsidRPr="00046F70">
              <w:t>Hugo Alexandersen NTE</w:t>
            </w:r>
          </w:p>
          <w:p w:rsidR="00F67225" w:rsidRPr="00365CD1" w:rsidRDefault="00F67225" w:rsidP="00F67225">
            <w:pPr>
              <w:numPr>
                <w:ilvl w:val="0"/>
                <w:numId w:val="6"/>
              </w:numPr>
            </w:pPr>
            <w:r w:rsidRPr="00365CD1">
              <w:t>Thor Egil Johansen, Energi Norge</w:t>
            </w:r>
          </w:p>
          <w:p w:rsidR="00F67225" w:rsidRDefault="00F67225" w:rsidP="00F67225">
            <w:pPr>
              <w:numPr>
                <w:ilvl w:val="0"/>
                <w:numId w:val="6"/>
              </w:numPr>
            </w:pPr>
            <w:r w:rsidRPr="00046F70">
              <w:t>Leo Sørby</w:t>
            </w:r>
            <w:r>
              <w:t>,</w:t>
            </w:r>
            <w:r w:rsidRPr="00046F70">
              <w:t xml:space="preserve"> Eidsiva Energi</w:t>
            </w:r>
          </w:p>
          <w:p w:rsidR="00F67225" w:rsidRDefault="00F67225" w:rsidP="00F67225">
            <w:pPr>
              <w:numPr>
                <w:ilvl w:val="0"/>
                <w:numId w:val="6"/>
              </w:numPr>
            </w:pPr>
            <w:r w:rsidRPr="00365CD1">
              <w:t>Håkon Offergård Jevne</w:t>
            </w:r>
          </w:p>
          <w:p w:rsidR="00F67225" w:rsidRDefault="00F67225" w:rsidP="00F67225">
            <w:pPr>
              <w:numPr>
                <w:ilvl w:val="0"/>
                <w:numId w:val="6"/>
              </w:numPr>
            </w:pPr>
            <w:r w:rsidRPr="00365CD1">
              <w:t>Ole Morten Kolstadbakken</w:t>
            </w:r>
          </w:p>
          <w:p w:rsidR="00F67225" w:rsidRPr="00510E52" w:rsidRDefault="00F67225" w:rsidP="007C23A1"/>
        </w:tc>
      </w:tr>
      <w:tr w:rsidR="00F67225" w:rsidTr="007C23A1">
        <w:tc>
          <w:tcPr>
            <w:tcW w:w="7508" w:type="dxa"/>
          </w:tcPr>
          <w:p w:rsidR="00F67225" w:rsidRPr="00510E52" w:rsidRDefault="00F67225" w:rsidP="007C23A1">
            <w:r w:rsidRPr="00510E52">
              <w:t>Gruppe 2 –Hans Jacob:</w:t>
            </w:r>
          </w:p>
          <w:p w:rsidR="00F67225" w:rsidRPr="00510E52" w:rsidRDefault="00F67225" w:rsidP="007C23A1">
            <w:r w:rsidRPr="00510E52">
              <w:t>Tilbudsstruktur</w:t>
            </w:r>
          </w:p>
          <w:p w:rsidR="00F67225" w:rsidRPr="00510E52" w:rsidRDefault="00F67225" w:rsidP="00F67225">
            <w:pPr>
              <w:numPr>
                <w:ilvl w:val="0"/>
                <w:numId w:val="3"/>
              </w:numPr>
            </w:pPr>
            <w:r w:rsidRPr="00510E52">
              <w:t xml:space="preserve">Hans Jacob Edvardsen </w:t>
            </w:r>
            <w:r>
              <w:t>(leder)</w:t>
            </w:r>
          </w:p>
          <w:p w:rsidR="00F67225" w:rsidRPr="00510E52" w:rsidRDefault="00F67225" w:rsidP="00F67225">
            <w:pPr>
              <w:numPr>
                <w:ilvl w:val="0"/>
                <w:numId w:val="3"/>
              </w:numPr>
            </w:pPr>
            <w:r w:rsidRPr="00510E52">
              <w:t>Kjetil Tvedt</w:t>
            </w:r>
          </w:p>
          <w:p w:rsidR="00F67225" w:rsidRPr="00510E52" w:rsidRDefault="00F67225" w:rsidP="00F67225">
            <w:pPr>
              <w:numPr>
                <w:ilvl w:val="0"/>
                <w:numId w:val="3"/>
              </w:numPr>
            </w:pPr>
            <w:r w:rsidRPr="00510E52">
              <w:t>Jens Harald Jensen</w:t>
            </w:r>
          </w:p>
          <w:p w:rsidR="00F67225" w:rsidRPr="00510E52" w:rsidRDefault="00F67225" w:rsidP="00F67225">
            <w:pPr>
              <w:numPr>
                <w:ilvl w:val="0"/>
                <w:numId w:val="3"/>
              </w:numPr>
            </w:pPr>
            <w:r w:rsidRPr="00510E52">
              <w:t>Brynhild Totland</w:t>
            </w:r>
          </w:p>
          <w:p w:rsidR="00F67225" w:rsidRDefault="00F67225" w:rsidP="00F67225">
            <w:pPr>
              <w:numPr>
                <w:ilvl w:val="0"/>
                <w:numId w:val="3"/>
              </w:numPr>
            </w:pPr>
            <w:r w:rsidRPr="00510E52">
              <w:t>Arne Hovland</w:t>
            </w:r>
          </w:p>
          <w:p w:rsidR="00F67225" w:rsidRDefault="00F67225" w:rsidP="00F67225">
            <w:pPr>
              <w:numPr>
                <w:ilvl w:val="0"/>
                <w:numId w:val="3"/>
              </w:numPr>
            </w:pPr>
            <w:r w:rsidRPr="00510E52">
              <w:t>Sten Harald Tenfjord</w:t>
            </w:r>
          </w:p>
          <w:p w:rsidR="00F67225" w:rsidRDefault="00F67225" w:rsidP="00F67225">
            <w:pPr>
              <w:numPr>
                <w:ilvl w:val="0"/>
                <w:numId w:val="3"/>
              </w:numPr>
            </w:pPr>
            <w:r>
              <w:t>Arild Skjølsvold</w:t>
            </w:r>
          </w:p>
          <w:p w:rsidR="00F67225" w:rsidRDefault="00F67225" w:rsidP="00F67225">
            <w:pPr>
              <w:numPr>
                <w:ilvl w:val="0"/>
                <w:numId w:val="3"/>
              </w:numPr>
            </w:pPr>
            <w:r>
              <w:t>Åge Blumenfelt</w:t>
            </w:r>
          </w:p>
          <w:p w:rsidR="00F67225" w:rsidRPr="00510E52" w:rsidRDefault="00F67225" w:rsidP="007C23A1">
            <w:pPr>
              <w:ind w:left="360"/>
            </w:pPr>
          </w:p>
        </w:tc>
      </w:tr>
      <w:tr w:rsidR="00F67225" w:rsidTr="007C23A1">
        <w:tc>
          <w:tcPr>
            <w:tcW w:w="7508" w:type="dxa"/>
          </w:tcPr>
          <w:p w:rsidR="00F67225" w:rsidRPr="00510E52" w:rsidRDefault="00F67225" w:rsidP="007C23A1">
            <w:r w:rsidRPr="00510E52">
              <w:t>Gruppe 3 –Åge:</w:t>
            </w:r>
          </w:p>
          <w:p w:rsidR="00F67225" w:rsidRPr="00510E52" w:rsidRDefault="00F67225" w:rsidP="007C23A1">
            <w:r w:rsidRPr="00510E52">
              <w:lastRenderedPageBreak/>
              <w:t>Bestilling Udir for 2015/16. Tiltakspakker</w:t>
            </w:r>
          </w:p>
          <w:p w:rsidR="00F67225" w:rsidRPr="00510E52" w:rsidRDefault="00F67225" w:rsidP="00F67225">
            <w:pPr>
              <w:numPr>
                <w:ilvl w:val="0"/>
                <w:numId w:val="4"/>
              </w:numPr>
            </w:pPr>
            <w:r w:rsidRPr="00510E52">
              <w:t>Åge Lauritzen (leder)</w:t>
            </w:r>
          </w:p>
          <w:p w:rsidR="00F67225" w:rsidRPr="00510E52" w:rsidRDefault="00F67225" w:rsidP="00F67225">
            <w:pPr>
              <w:numPr>
                <w:ilvl w:val="0"/>
                <w:numId w:val="4"/>
              </w:numPr>
            </w:pPr>
            <w:r w:rsidRPr="00510E52">
              <w:t>Rolf Næss</w:t>
            </w:r>
          </w:p>
          <w:p w:rsidR="00F67225" w:rsidRPr="00510E52" w:rsidRDefault="00F67225" w:rsidP="00F67225">
            <w:pPr>
              <w:numPr>
                <w:ilvl w:val="0"/>
                <w:numId w:val="4"/>
              </w:numPr>
            </w:pPr>
            <w:r w:rsidRPr="00510E52">
              <w:t>Randi Solberg</w:t>
            </w:r>
          </w:p>
          <w:p w:rsidR="00F67225" w:rsidRDefault="00F67225" w:rsidP="00F67225">
            <w:pPr>
              <w:numPr>
                <w:ilvl w:val="0"/>
                <w:numId w:val="4"/>
              </w:numPr>
            </w:pPr>
            <w:r w:rsidRPr="00510E52">
              <w:t>Ole Edvard Antonsen</w:t>
            </w:r>
          </w:p>
          <w:p w:rsidR="00F67225" w:rsidRPr="006A1BC8" w:rsidRDefault="00F67225" w:rsidP="007C23A1"/>
        </w:tc>
      </w:tr>
      <w:tr w:rsidR="00F67225" w:rsidTr="007C23A1">
        <w:tc>
          <w:tcPr>
            <w:tcW w:w="7508" w:type="dxa"/>
          </w:tcPr>
          <w:p w:rsidR="00F67225" w:rsidRPr="00510E52" w:rsidRDefault="00F67225" w:rsidP="007C23A1">
            <w:r w:rsidRPr="00510E52">
              <w:lastRenderedPageBreak/>
              <w:t xml:space="preserve">Gruppe 4 – </w:t>
            </w:r>
            <w:r>
              <w:t>Kim Even Lyder</w:t>
            </w:r>
            <w:r w:rsidRPr="00510E52">
              <w:t>:</w:t>
            </w:r>
          </w:p>
          <w:p w:rsidR="00F67225" w:rsidRPr="00510E52" w:rsidRDefault="00F67225" w:rsidP="007C23A1">
            <w:r w:rsidRPr="00510E52">
              <w:t>Individ perspektivet</w:t>
            </w:r>
          </w:p>
          <w:p w:rsidR="00F67225" w:rsidRDefault="00F67225" w:rsidP="00F67225">
            <w:pPr>
              <w:numPr>
                <w:ilvl w:val="0"/>
                <w:numId w:val="5"/>
              </w:numPr>
            </w:pPr>
            <w:r w:rsidRPr="00510E52">
              <w:t xml:space="preserve">Kai Christoffersen </w:t>
            </w:r>
          </w:p>
          <w:p w:rsidR="00F67225" w:rsidRPr="00510E52" w:rsidRDefault="00F67225" w:rsidP="00F67225">
            <w:pPr>
              <w:numPr>
                <w:ilvl w:val="0"/>
                <w:numId w:val="5"/>
              </w:numPr>
            </w:pPr>
            <w:r w:rsidRPr="00510E52">
              <w:t>Kim Even Lyder</w:t>
            </w:r>
          </w:p>
          <w:p w:rsidR="00F67225" w:rsidRDefault="00F67225" w:rsidP="00F67225">
            <w:pPr>
              <w:numPr>
                <w:ilvl w:val="0"/>
                <w:numId w:val="5"/>
              </w:numPr>
            </w:pPr>
            <w:r>
              <w:t>Ida Marie Skauge sjekke tilbakemelding</w:t>
            </w:r>
          </w:p>
          <w:p w:rsidR="00F67225" w:rsidRDefault="00F67225" w:rsidP="00F67225">
            <w:pPr>
              <w:numPr>
                <w:ilvl w:val="0"/>
                <w:numId w:val="5"/>
              </w:numPr>
            </w:pPr>
            <w:r>
              <w:t>Linda Norheim</w:t>
            </w:r>
          </w:p>
          <w:p w:rsidR="00F67225" w:rsidRPr="00510E52" w:rsidRDefault="00F67225" w:rsidP="00F67225">
            <w:pPr>
              <w:numPr>
                <w:ilvl w:val="0"/>
                <w:numId w:val="5"/>
              </w:numPr>
            </w:pPr>
            <w:r>
              <w:t>Turid Melheim</w:t>
            </w:r>
          </w:p>
        </w:tc>
      </w:tr>
      <w:tr w:rsidR="00F67225" w:rsidTr="007C23A1">
        <w:tc>
          <w:tcPr>
            <w:tcW w:w="7508" w:type="dxa"/>
          </w:tcPr>
          <w:p w:rsidR="00F67225" w:rsidRPr="00510E52" w:rsidRDefault="00F67225" w:rsidP="007C23A1">
            <w:r>
              <w:t>Gruppe 5 – AU</w:t>
            </w:r>
          </w:p>
        </w:tc>
      </w:tr>
    </w:tbl>
    <w:p w:rsidR="00C361FD" w:rsidRDefault="00C361FD" w:rsidP="00F67225"/>
    <w:sectPr w:rsidR="00C361FD" w:rsidSect="00F67225">
      <w:headerReference w:type="even" r:id="rId22"/>
      <w:headerReference w:type="default" r:id="rId23"/>
      <w:footerReference w:type="default" r:id="rId24"/>
      <w:footerReference w:type="first" r:id="rId2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63" w:rsidRDefault="00192F63" w:rsidP="00FE6756">
      <w:r>
        <w:separator/>
      </w:r>
    </w:p>
    <w:p w:rsidR="00192F63" w:rsidRDefault="00192F63" w:rsidP="00FE6756"/>
    <w:p w:rsidR="00192F63" w:rsidRDefault="00192F63" w:rsidP="00FE6756"/>
  </w:endnote>
  <w:endnote w:type="continuationSeparator" w:id="0">
    <w:p w:rsidR="00192F63" w:rsidRDefault="00192F63" w:rsidP="00FE6756">
      <w:r>
        <w:continuationSeparator/>
      </w:r>
    </w:p>
    <w:p w:rsidR="00192F63" w:rsidRDefault="00192F63" w:rsidP="00FE6756"/>
    <w:p w:rsidR="00192F63" w:rsidRDefault="00192F63"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B" w:rsidRDefault="003E780B" w:rsidP="00FE6756">
    <w:pPr>
      <w:pStyle w:val="Bunntekst"/>
    </w:pPr>
    <w:r>
      <w:rPr>
        <w:noProof/>
      </w:rPr>
      <w:drawing>
        <wp:inline distT="0" distB="0" distL="0" distR="0" wp14:anchorId="376AF3BB" wp14:editId="1D152726">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B" w:rsidRPr="004164D3" w:rsidRDefault="003E780B" w:rsidP="00FE6756">
    <w:pPr>
      <w:pStyle w:val="Bunntekst"/>
      <w:rPr>
        <w:lang w:val="it-IT"/>
      </w:rPr>
    </w:pPr>
  </w:p>
  <w:p w:rsidR="003E780B" w:rsidRPr="004164D3" w:rsidRDefault="003E780B" w:rsidP="00FE6756">
    <w:pPr>
      <w:pStyle w:val="Bunntekst"/>
      <w:rPr>
        <w:lang w:val="it-IT"/>
      </w:rPr>
    </w:pPr>
    <w:r>
      <w:rPr>
        <w:noProof/>
      </w:rPr>
      <w:drawing>
        <wp:inline distT="0" distB="0" distL="0" distR="0" wp14:anchorId="4F8BAAF4" wp14:editId="3C2A3DCA">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63" w:rsidRDefault="00192F63" w:rsidP="00FE6756">
      <w:r>
        <w:separator/>
      </w:r>
    </w:p>
    <w:p w:rsidR="00192F63" w:rsidRDefault="00192F63" w:rsidP="00FE6756"/>
    <w:p w:rsidR="00192F63" w:rsidRDefault="00192F63" w:rsidP="00FE6756"/>
  </w:footnote>
  <w:footnote w:type="continuationSeparator" w:id="0">
    <w:p w:rsidR="00192F63" w:rsidRDefault="00192F63" w:rsidP="00FE6756">
      <w:r>
        <w:continuationSeparator/>
      </w:r>
    </w:p>
    <w:p w:rsidR="00192F63" w:rsidRDefault="00192F63" w:rsidP="00FE6756"/>
    <w:p w:rsidR="00192F63" w:rsidRDefault="00192F63"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0B" w:rsidRDefault="003E780B" w:rsidP="00FE6756">
    <w:pPr>
      <w:pStyle w:val="Topptekst"/>
    </w:pPr>
  </w:p>
  <w:p w:rsidR="003E780B" w:rsidRDefault="003E780B" w:rsidP="00FE6756"/>
  <w:p w:rsidR="003E780B" w:rsidRDefault="003E780B"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EndPr/>
    <w:sdtContent>
      <w:p w:rsidR="003E780B" w:rsidRDefault="003E780B">
        <w:pPr>
          <w:pStyle w:val="Topptekst"/>
        </w:pPr>
        <w:r>
          <w:fldChar w:fldCharType="begin"/>
        </w:r>
        <w:r>
          <w:instrText>PAGE   \* MERGEFORMAT</w:instrText>
        </w:r>
        <w:r>
          <w:fldChar w:fldCharType="separate"/>
        </w:r>
        <w:r w:rsidR="002621FA" w:rsidRPr="002621FA">
          <w:rPr>
            <w:noProof/>
            <w:lang w:val="nb-NO"/>
          </w:rPr>
          <w:t>1</w:t>
        </w:r>
        <w:r>
          <w:fldChar w:fldCharType="end"/>
        </w:r>
      </w:p>
    </w:sdtContent>
  </w:sdt>
  <w:p w:rsidR="003E780B" w:rsidRDefault="003E780B"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AF526D"/>
    <w:multiLevelType w:val="hybridMultilevel"/>
    <w:tmpl w:val="EE7464C0"/>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A7309"/>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951C25"/>
    <w:multiLevelType w:val="hybridMultilevel"/>
    <w:tmpl w:val="E1E838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3E934DF"/>
    <w:multiLevelType w:val="hybridMultilevel"/>
    <w:tmpl w:val="BCBC144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B6A0104"/>
    <w:multiLevelType w:val="hybridMultilevel"/>
    <w:tmpl w:val="41E081B4"/>
    <w:lvl w:ilvl="0" w:tplc="86725D2A">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D2F13"/>
    <w:multiLevelType w:val="hybridMultilevel"/>
    <w:tmpl w:val="733663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D1E1E5E"/>
    <w:multiLevelType w:val="hybridMultilevel"/>
    <w:tmpl w:val="44D88B2A"/>
    <w:lvl w:ilvl="0" w:tplc="86725D2A">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72257"/>
    <w:multiLevelType w:val="hybridMultilevel"/>
    <w:tmpl w:val="18721A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F520C6B"/>
    <w:multiLevelType w:val="hybridMultilevel"/>
    <w:tmpl w:val="35209E54"/>
    <w:lvl w:ilvl="0" w:tplc="86725D2A">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A198E"/>
    <w:multiLevelType w:val="hybridMultilevel"/>
    <w:tmpl w:val="3D7C2F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nsid w:val="6AAE61B0"/>
    <w:multiLevelType w:val="hybridMultilevel"/>
    <w:tmpl w:val="B8F65A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3"/>
  </w:num>
  <w:num w:numId="5">
    <w:abstractNumId w:val="10"/>
  </w:num>
  <w:num w:numId="6">
    <w:abstractNumId w:val="9"/>
  </w:num>
  <w:num w:numId="7">
    <w:abstractNumId w:val="11"/>
  </w:num>
  <w:num w:numId="8">
    <w:abstractNumId w:val="1"/>
  </w:num>
  <w:num w:numId="9">
    <w:abstractNumId w:val="15"/>
  </w:num>
  <w:num w:numId="10">
    <w:abstractNumId w:val="7"/>
  </w:num>
  <w:num w:numId="11">
    <w:abstractNumId w:val="5"/>
  </w:num>
  <w:num w:numId="12">
    <w:abstractNumId w:val="4"/>
  </w:num>
  <w:num w:numId="13">
    <w:abstractNumId w:val="14"/>
  </w:num>
  <w:num w:numId="14">
    <w:abstractNumId w:val="12"/>
  </w:num>
  <w:num w:numId="15">
    <w:abstractNumId w:val="2"/>
  </w:num>
  <w:num w:numId="16">
    <w:abstractNumId w:val="13"/>
  </w:num>
  <w:num w:numId="17">
    <w:abstractNumId w:val="6"/>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D26"/>
    <w:rsid w:val="000913C7"/>
    <w:rsid w:val="000914B5"/>
    <w:rsid w:val="000921AC"/>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D46"/>
    <w:rsid w:val="000B2EE4"/>
    <w:rsid w:val="000B3911"/>
    <w:rsid w:val="000B4292"/>
    <w:rsid w:val="000B4871"/>
    <w:rsid w:val="000B4A64"/>
    <w:rsid w:val="000B4D23"/>
    <w:rsid w:val="000B68AF"/>
    <w:rsid w:val="000B7688"/>
    <w:rsid w:val="000C05FC"/>
    <w:rsid w:val="000C119F"/>
    <w:rsid w:val="000C21E3"/>
    <w:rsid w:val="000C2D76"/>
    <w:rsid w:val="000C2FE6"/>
    <w:rsid w:val="000C3520"/>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DB8"/>
    <w:rsid w:val="000E22F0"/>
    <w:rsid w:val="000E2339"/>
    <w:rsid w:val="000E3136"/>
    <w:rsid w:val="000E3720"/>
    <w:rsid w:val="000E56BC"/>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1481"/>
    <w:rsid w:val="00111741"/>
    <w:rsid w:val="00111E23"/>
    <w:rsid w:val="00112952"/>
    <w:rsid w:val="00112AE0"/>
    <w:rsid w:val="00113638"/>
    <w:rsid w:val="00114BB6"/>
    <w:rsid w:val="001155A6"/>
    <w:rsid w:val="00115651"/>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09F6"/>
    <w:rsid w:val="00152574"/>
    <w:rsid w:val="00152BE1"/>
    <w:rsid w:val="001530FD"/>
    <w:rsid w:val="00153B6C"/>
    <w:rsid w:val="00153CEA"/>
    <w:rsid w:val="00154319"/>
    <w:rsid w:val="001551CD"/>
    <w:rsid w:val="001552BA"/>
    <w:rsid w:val="00155931"/>
    <w:rsid w:val="00155C27"/>
    <w:rsid w:val="0015600F"/>
    <w:rsid w:val="0015615F"/>
    <w:rsid w:val="00156458"/>
    <w:rsid w:val="00156C9B"/>
    <w:rsid w:val="001570BB"/>
    <w:rsid w:val="001604FF"/>
    <w:rsid w:val="00160529"/>
    <w:rsid w:val="00163C79"/>
    <w:rsid w:val="00164070"/>
    <w:rsid w:val="0016477A"/>
    <w:rsid w:val="00164BDA"/>
    <w:rsid w:val="001656B6"/>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2F63"/>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9C6"/>
    <w:rsid w:val="001A2EE2"/>
    <w:rsid w:val="001A3936"/>
    <w:rsid w:val="001A3C72"/>
    <w:rsid w:val="001A482D"/>
    <w:rsid w:val="001A48F9"/>
    <w:rsid w:val="001A4B3E"/>
    <w:rsid w:val="001A5B40"/>
    <w:rsid w:val="001A5DC9"/>
    <w:rsid w:val="001A651F"/>
    <w:rsid w:val="001A7377"/>
    <w:rsid w:val="001A7556"/>
    <w:rsid w:val="001B00F5"/>
    <w:rsid w:val="001B3A96"/>
    <w:rsid w:val="001B3DDF"/>
    <w:rsid w:val="001B4AAF"/>
    <w:rsid w:val="001B4D27"/>
    <w:rsid w:val="001B5197"/>
    <w:rsid w:val="001B5628"/>
    <w:rsid w:val="001B59D8"/>
    <w:rsid w:val="001B5F3A"/>
    <w:rsid w:val="001B5F42"/>
    <w:rsid w:val="001B5F84"/>
    <w:rsid w:val="001B61F9"/>
    <w:rsid w:val="001B656F"/>
    <w:rsid w:val="001B66D2"/>
    <w:rsid w:val="001B6E12"/>
    <w:rsid w:val="001B79BF"/>
    <w:rsid w:val="001C16A2"/>
    <w:rsid w:val="001C3DC3"/>
    <w:rsid w:val="001C3F0C"/>
    <w:rsid w:val="001C5051"/>
    <w:rsid w:val="001C5646"/>
    <w:rsid w:val="001C5FBD"/>
    <w:rsid w:val="001C6C3E"/>
    <w:rsid w:val="001C7DD1"/>
    <w:rsid w:val="001D054B"/>
    <w:rsid w:val="001D0AD0"/>
    <w:rsid w:val="001D1241"/>
    <w:rsid w:val="001D2781"/>
    <w:rsid w:val="001D2A9B"/>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E7F"/>
    <w:rsid w:val="001E5D25"/>
    <w:rsid w:val="001E617C"/>
    <w:rsid w:val="001E6438"/>
    <w:rsid w:val="001E7611"/>
    <w:rsid w:val="001E76AD"/>
    <w:rsid w:val="001F0CA4"/>
    <w:rsid w:val="001F128E"/>
    <w:rsid w:val="001F17BD"/>
    <w:rsid w:val="001F23D0"/>
    <w:rsid w:val="001F2C04"/>
    <w:rsid w:val="001F3435"/>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1FA"/>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40D"/>
    <w:rsid w:val="002B2FF4"/>
    <w:rsid w:val="002B3848"/>
    <w:rsid w:val="002B4301"/>
    <w:rsid w:val="002B4695"/>
    <w:rsid w:val="002B47A2"/>
    <w:rsid w:val="002B682E"/>
    <w:rsid w:val="002B704A"/>
    <w:rsid w:val="002B76C1"/>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509E"/>
    <w:rsid w:val="002C6E59"/>
    <w:rsid w:val="002C7231"/>
    <w:rsid w:val="002C77DC"/>
    <w:rsid w:val="002C7995"/>
    <w:rsid w:val="002D00F4"/>
    <w:rsid w:val="002D0533"/>
    <w:rsid w:val="002D11BB"/>
    <w:rsid w:val="002D1742"/>
    <w:rsid w:val="002D1AEB"/>
    <w:rsid w:val="002D1E04"/>
    <w:rsid w:val="002D3044"/>
    <w:rsid w:val="002D3994"/>
    <w:rsid w:val="002D52B9"/>
    <w:rsid w:val="002D5603"/>
    <w:rsid w:val="002D569C"/>
    <w:rsid w:val="002D5D32"/>
    <w:rsid w:val="002D5F96"/>
    <w:rsid w:val="002D6023"/>
    <w:rsid w:val="002D64C9"/>
    <w:rsid w:val="002D6526"/>
    <w:rsid w:val="002D755A"/>
    <w:rsid w:val="002D7BBA"/>
    <w:rsid w:val="002E1595"/>
    <w:rsid w:val="002E3497"/>
    <w:rsid w:val="002E5C59"/>
    <w:rsid w:val="002E6560"/>
    <w:rsid w:val="002E66A3"/>
    <w:rsid w:val="002E7332"/>
    <w:rsid w:val="002F281F"/>
    <w:rsid w:val="002F295C"/>
    <w:rsid w:val="002F37F6"/>
    <w:rsid w:val="002F38BC"/>
    <w:rsid w:val="002F4366"/>
    <w:rsid w:val="002F4F4E"/>
    <w:rsid w:val="002F52A3"/>
    <w:rsid w:val="002F540D"/>
    <w:rsid w:val="002F5A6F"/>
    <w:rsid w:val="002F5D6E"/>
    <w:rsid w:val="00300796"/>
    <w:rsid w:val="00300C60"/>
    <w:rsid w:val="00301566"/>
    <w:rsid w:val="00302ECD"/>
    <w:rsid w:val="0030398C"/>
    <w:rsid w:val="00303C9E"/>
    <w:rsid w:val="003065D7"/>
    <w:rsid w:val="00306768"/>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7439"/>
    <w:rsid w:val="00320E85"/>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ABA"/>
    <w:rsid w:val="00353235"/>
    <w:rsid w:val="0035400C"/>
    <w:rsid w:val="00354147"/>
    <w:rsid w:val="00354361"/>
    <w:rsid w:val="00354D75"/>
    <w:rsid w:val="0035665F"/>
    <w:rsid w:val="003566F3"/>
    <w:rsid w:val="00357437"/>
    <w:rsid w:val="003576B1"/>
    <w:rsid w:val="00362A4F"/>
    <w:rsid w:val="00362AAB"/>
    <w:rsid w:val="00365805"/>
    <w:rsid w:val="00365958"/>
    <w:rsid w:val="00365A60"/>
    <w:rsid w:val="00365CD1"/>
    <w:rsid w:val="003660D7"/>
    <w:rsid w:val="00366DB9"/>
    <w:rsid w:val="00367D7B"/>
    <w:rsid w:val="00370217"/>
    <w:rsid w:val="003707A2"/>
    <w:rsid w:val="003713C4"/>
    <w:rsid w:val="003719C5"/>
    <w:rsid w:val="00371C6C"/>
    <w:rsid w:val="00371CEC"/>
    <w:rsid w:val="0037320A"/>
    <w:rsid w:val="00373278"/>
    <w:rsid w:val="00373B2C"/>
    <w:rsid w:val="00374F13"/>
    <w:rsid w:val="00375AEE"/>
    <w:rsid w:val="00376D0E"/>
    <w:rsid w:val="003777F9"/>
    <w:rsid w:val="00377BDE"/>
    <w:rsid w:val="00380B17"/>
    <w:rsid w:val="003818BD"/>
    <w:rsid w:val="00381C5A"/>
    <w:rsid w:val="00382386"/>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127"/>
    <w:rsid w:val="0039788F"/>
    <w:rsid w:val="003A0058"/>
    <w:rsid w:val="003A06DC"/>
    <w:rsid w:val="003A08C0"/>
    <w:rsid w:val="003A0FF9"/>
    <w:rsid w:val="003A146E"/>
    <w:rsid w:val="003A22A9"/>
    <w:rsid w:val="003A2E23"/>
    <w:rsid w:val="003A2E3A"/>
    <w:rsid w:val="003A3E61"/>
    <w:rsid w:val="003A4351"/>
    <w:rsid w:val="003A4C98"/>
    <w:rsid w:val="003A52EC"/>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24AB"/>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A2B"/>
    <w:rsid w:val="003E0FFA"/>
    <w:rsid w:val="003E112B"/>
    <w:rsid w:val="003E2612"/>
    <w:rsid w:val="003E34DE"/>
    <w:rsid w:val="003E4357"/>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1401"/>
    <w:rsid w:val="0041285C"/>
    <w:rsid w:val="0041481A"/>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6834"/>
    <w:rsid w:val="00427734"/>
    <w:rsid w:val="00427B2D"/>
    <w:rsid w:val="00427DE9"/>
    <w:rsid w:val="004300A3"/>
    <w:rsid w:val="004310DE"/>
    <w:rsid w:val="00431CB1"/>
    <w:rsid w:val="00431D27"/>
    <w:rsid w:val="004324D1"/>
    <w:rsid w:val="00432D2F"/>
    <w:rsid w:val="00433C39"/>
    <w:rsid w:val="004341D9"/>
    <w:rsid w:val="00434986"/>
    <w:rsid w:val="004357AC"/>
    <w:rsid w:val="0043589F"/>
    <w:rsid w:val="004364B2"/>
    <w:rsid w:val="00436DB0"/>
    <w:rsid w:val="0043731F"/>
    <w:rsid w:val="0043769A"/>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6F6C"/>
    <w:rsid w:val="00467525"/>
    <w:rsid w:val="0046762B"/>
    <w:rsid w:val="00467D81"/>
    <w:rsid w:val="00467E59"/>
    <w:rsid w:val="0047022A"/>
    <w:rsid w:val="00470BA7"/>
    <w:rsid w:val="0047202D"/>
    <w:rsid w:val="004736D7"/>
    <w:rsid w:val="0047423E"/>
    <w:rsid w:val="004748D3"/>
    <w:rsid w:val="004751C5"/>
    <w:rsid w:val="00475498"/>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0CEB"/>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B43"/>
    <w:rsid w:val="004E4D6C"/>
    <w:rsid w:val="004E5041"/>
    <w:rsid w:val="004E5178"/>
    <w:rsid w:val="004E5799"/>
    <w:rsid w:val="004E5BD0"/>
    <w:rsid w:val="004E63B9"/>
    <w:rsid w:val="004E64FD"/>
    <w:rsid w:val="004E7ADF"/>
    <w:rsid w:val="004F046B"/>
    <w:rsid w:val="004F1DE3"/>
    <w:rsid w:val="004F2277"/>
    <w:rsid w:val="004F266F"/>
    <w:rsid w:val="004F2FCD"/>
    <w:rsid w:val="004F3F4F"/>
    <w:rsid w:val="004F4050"/>
    <w:rsid w:val="004F482D"/>
    <w:rsid w:val="004F4C8C"/>
    <w:rsid w:val="004F4F33"/>
    <w:rsid w:val="004F511F"/>
    <w:rsid w:val="004F5134"/>
    <w:rsid w:val="004F5C85"/>
    <w:rsid w:val="004F6D6F"/>
    <w:rsid w:val="004F6F77"/>
    <w:rsid w:val="005000FB"/>
    <w:rsid w:val="0050070A"/>
    <w:rsid w:val="005011A5"/>
    <w:rsid w:val="00501272"/>
    <w:rsid w:val="005012A9"/>
    <w:rsid w:val="005025BB"/>
    <w:rsid w:val="00502C1B"/>
    <w:rsid w:val="00502CE7"/>
    <w:rsid w:val="00503E56"/>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56201"/>
    <w:rsid w:val="00557CFE"/>
    <w:rsid w:val="00560417"/>
    <w:rsid w:val="00560657"/>
    <w:rsid w:val="00560BCE"/>
    <w:rsid w:val="00561322"/>
    <w:rsid w:val="00561B9D"/>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1675"/>
    <w:rsid w:val="00572768"/>
    <w:rsid w:val="00573B35"/>
    <w:rsid w:val="00574BF7"/>
    <w:rsid w:val="00575234"/>
    <w:rsid w:val="00575A71"/>
    <w:rsid w:val="00576BFC"/>
    <w:rsid w:val="00577146"/>
    <w:rsid w:val="0057747F"/>
    <w:rsid w:val="0057772B"/>
    <w:rsid w:val="00577A0A"/>
    <w:rsid w:val="00581881"/>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FC8"/>
    <w:rsid w:val="005A5485"/>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4D12"/>
    <w:rsid w:val="005D4E64"/>
    <w:rsid w:val="005D62E2"/>
    <w:rsid w:val="005D6B08"/>
    <w:rsid w:val="005D7A86"/>
    <w:rsid w:val="005E0A7A"/>
    <w:rsid w:val="005E18FD"/>
    <w:rsid w:val="005E2089"/>
    <w:rsid w:val="005E2853"/>
    <w:rsid w:val="005E3B70"/>
    <w:rsid w:val="005E5C18"/>
    <w:rsid w:val="005E613E"/>
    <w:rsid w:val="005E65B8"/>
    <w:rsid w:val="005E6D13"/>
    <w:rsid w:val="005E797A"/>
    <w:rsid w:val="005F1397"/>
    <w:rsid w:val="005F16CC"/>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4F0"/>
    <w:rsid w:val="00617960"/>
    <w:rsid w:val="0062099A"/>
    <w:rsid w:val="00622E15"/>
    <w:rsid w:val="006240FF"/>
    <w:rsid w:val="0062416E"/>
    <w:rsid w:val="00625656"/>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6AAF"/>
    <w:rsid w:val="00646E10"/>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4489"/>
    <w:rsid w:val="00696986"/>
    <w:rsid w:val="00696A15"/>
    <w:rsid w:val="00696B06"/>
    <w:rsid w:val="00696C20"/>
    <w:rsid w:val="00697076"/>
    <w:rsid w:val="00697FE9"/>
    <w:rsid w:val="006A0407"/>
    <w:rsid w:val="006A0518"/>
    <w:rsid w:val="006A1249"/>
    <w:rsid w:val="006A1BC8"/>
    <w:rsid w:val="006A38B7"/>
    <w:rsid w:val="006A4A16"/>
    <w:rsid w:val="006A62C2"/>
    <w:rsid w:val="006A6BA3"/>
    <w:rsid w:val="006A6C30"/>
    <w:rsid w:val="006A6DC7"/>
    <w:rsid w:val="006A7247"/>
    <w:rsid w:val="006A7AAA"/>
    <w:rsid w:val="006B1CA2"/>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511"/>
    <w:rsid w:val="006D4B5C"/>
    <w:rsid w:val="006D4B60"/>
    <w:rsid w:val="006E0BF1"/>
    <w:rsid w:val="006E0C1F"/>
    <w:rsid w:val="006E26C5"/>
    <w:rsid w:val="006E31DB"/>
    <w:rsid w:val="006E48FB"/>
    <w:rsid w:val="006E5F6D"/>
    <w:rsid w:val="006E6FAF"/>
    <w:rsid w:val="006E7556"/>
    <w:rsid w:val="006E7833"/>
    <w:rsid w:val="006E7BE8"/>
    <w:rsid w:val="006E7F1A"/>
    <w:rsid w:val="006F0483"/>
    <w:rsid w:val="006F0F6A"/>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27A8"/>
    <w:rsid w:val="00703482"/>
    <w:rsid w:val="00704808"/>
    <w:rsid w:val="00705234"/>
    <w:rsid w:val="00706A36"/>
    <w:rsid w:val="00707F18"/>
    <w:rsid w:val="007107E5"/>
    <w:rsid w:val="007125E5"/>
    <w:rsid w:val="0071277B"/>
    <w:rsid w:val="00713568"/>
    <w:rsid w:val="007137D9"/>
    <w:rsid w:val="00713A15"/>
    <w:rsid w:val="00715290"/>
    <w:rsid w:val="007153A2"/>
    <w:rsid w:val="007163EE"/>
    <w:rsid w:val="007175B8"/>
    <w:rsid w:val="0071789E"/>
    <w:rsid w:val="00717AEB"/>
    <w:rsid w:val="0072036C"/>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0D8"/>
    <w:rsid w:val="00756366"/>
    <w:rsid w:val="007564FE"/>
    <w:rsid w:val="00757200"/>
    <w:rsid w:val="00757E07"/>
    <w:rsid w:val="007600A3"/>
    <w:rsid w:val="00760764"/>
    <w:rsid w:val="00761B05"/>
    <w:rsid w:val="00762BAC"/>
    <w:rsid w:val="00763367"/>
    <w:rsid w:val="00764239"/>
    <w:rsid w:val="00764B6C"/>
    <w:rsid w:val="00765421"/>
    <w:rsid w:val="00766355"/>
    <w:rsid w:val="007666A3"/>
    <w:rsid w:val="00767360"/>
    <w:rsid w:val="0076782D"/>
    <w:rsid w:val="0076786F"/>
    <w:rsid w:val="00767D24"/>
    <w:rsid w:val="00770375"/>
    <w:rsid w:val="0077045B"/>
    <w:rsid w:val="00771840"/>
    <w:rsid w:val="00772B09"/>
    <w:rsid w:val="00772EEF"/>
    <w:rsid w:val="00773C79"/>
    <w:rsid w:val="00773FD8"/>
    <w:rsid w:val="007749B8"/>
    <w:rsid w:val="0077515A"/>
    <w:rsid w:val="00775712"/>
    <w:rsid w:val="00775B7B"/>
    <w:rsid w:val="0077670E"/>
    <w:rsid w:val="00776EDD"/>
    <w:rsid w:val="00777D8C"/>
    <w:rsid w:val="00780502"/>
    <w:rsid w:val="00780C64"/>
    <w:rsid w:val="007812AD"/>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55E6"/>
    <w:rsid w:val="007A6722"/>
    <w:rsid w:val="007A6E0D"/>
    <w:rsid w:val="007B02E6"/>
    <w:rsid w:val="007B0F0E"/>
    <w:rsid w:val="007B19D2"/>
    <w:rsid w:val="007B44A9"/>
    <w:rsid w:val="007B5F79"/>
    <w:rsid w:val="007B67BB"/>
    <w:rsid w:val="007B795F"/>
    <w:rsid w:val="007C00AA"/>
    <w:rsid w:val="007C071C"/>
    <w:rsid w:val="007C154E"/>
    <w:rsid w:val="007C1CCD"/>
    <w:rsid w:val="007C23A1"/>
    <w:rsid w:val="007C2779"/>
    <w:rsid w:val="007C28B4"/>
    <w:rsid w:val="007C4FE5"/>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505C"/>
    <w:rsid w:val="008452B6"/>
    <w:rsid w:val="008455D1"/>
    <w:rsid w:val="00845827"/>
    <w:rsid w:val="0084668B"/>
    <w:rsid w:val="0084728B"/>
    <w:rsid w:val="00847508"/>
    <w:rsid w:val="00847CEA"/>
    <w:rsid w:val="008503C8"/>
    <w:rsid w:val="0085083D"/>
    <w:rsid w:val="008512E9"/>
    <w:rsid w:val="0085177B"/>
    <w:rsid w:val="0085200D"/>
    <w:rsid w:val="00852E4E"/>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A76DB"/>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459"/>
    <w:rsid w:val="008D1661"/>
    <w:rsid w:val="008D166B"/>
    <w:rsid w:val="008D1A6B"/>
    <w:rsid w:val="008D1B99"/>
    <w:rsid w:val="008D37D5"/>
    <w:rsid w:val="008D3EC0"/>
    <w:rsid w:val="008D4473"/>
    <w:rsid w:val="008D50BC"/>
    <w:rsid w:val="008D6541"/>
    <w:rsid w:val="008D6936"/>
    <w:rsid w:val="008D77B7"/>
    <w:rsid w:val="008E0626"/>
    <w:rsid w:val="008E0668"/>
    <w:rsid w:val="008E0BD8"/>
    <w:rsid w:val="008E1D25"/>
    <w:rsid w:val="008E3B2D"/>
    <w:rsid w:val="008E3D66"/>
    <w:rsid w:val="008E5519"/>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29E"/>
    <w:rsid w:val="0090031E"/>
    <w:rsid w:val="009005AE"/>
    <w:rsid w:val="00900871"/>
    <w:rsid w:val="00900E1C"/>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3A5"/>
    <w:rsid w:val="00912BB4"/>
    <w:rsid w:val="0091326C"/>
    <w:rsid w:val="009140D6"/>
    <w:rsid w:val="00914481"/>
    <w:rsid w:val="009150C3"/>
    <w:rsid w:val="00916053"/>
    <w:rsid w:val="00916755"/>
    <w:rsid w:val="00917F01"/>
    <w:rsid w:val="009202DB"/>
    <w:rsid w:val="009209CF"/>
    <w:rsid w:val="00921073"/>
    <w:rsid w:val="0092114A"/>
    <w:rsid w:val="00921EF5"/>
    <w:rsid w:val="00922E29"/>
    <w:rsid w:val="0092454C"/>
    <w:rsid w:val="00924918"/>
    <w:rsid w:val="0092495A"/>
    <w:rsid w:val="00926901"/>
    <w:rsid w:val="009270FD"/>
    <w:rsid w:val="0092769E"/>
    <w:rsid w:val="0092778E"/>
    <w:rsid w:val="00927CE7"/>
    <w:rsid w:val="00930420"/>
    <w:rsid w:val="00931FAA"/>
    <w:rsid w:val="00932976"/>
    <w:rsid w:val="00933783"/>
    <w:rsid w:val="009345D8"/>
    <w:rsid w:val="0093574D"/>
    <w:rsid w:val="0093678D"/>
    <w:rsid w:val="00936D6E"/>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90B9E"/>
    <w:rsid w:val="00990BB6"/>
    <w:rsid w:val="00991B2B"/>
    <w:rsid w:val="00991EC3"/>
    <w:rsid w:val="00992447"/>
    <w:rsid w:val="0099286B"/>
    <w:rsid w:val="00993135"/>
    <w:rsid w:val="009931F6"/>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31F6"/>
    <w:rsid w:val="009A372A"/>
    <w:rsid w:val="009A508A"/>
    <w:rsid w:val="009A53C9"/>
    <w:rsid w:val="009A5C89"/>
    <w:rsid w:val="009A646B"/>
    <w:rsid w:val="009A6F2D"/>
    <w:rsid w:val="009B05FC"/>
    <w:rsid w:val="009B19F7"/>
    <w:rsid w:val="009B2748"/>
    <w:rsid w:val="009B42F7"/>
    <w:rsid w:val="009B4337"/>
    <w:rsid w:val="009B690A"/>
    <w:rsid w:val="009B724B"/>
    <w:rsid w:val="009B725F"/>
    <w:rsid w:val="009B72BF"/>
    <w:rsid w:val="009C139B"/>
    <w:rsid w:val="009C1504"/>
    <w:rsid w:val="009C152C"/>
    <w:rsid w:val="009C2BC8"/>
    <w:rsid w:val="009C30B4"/>
    <w:rsid w:val="009C4C0F"/>
    <w:rsid w:val="009C6391"/>
    <w:rsid w:val="009C6AD3"/>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5BA"/>
    <w:rsid w:val="009E1392"/>
    <w:rsid w:val="009E1ADC"/>
    <w:rsid w:val="009E1E4D"/>
    <w:rsid w:val="009E2589"/>
    <w:rsid w:val="009E2D16"/>
    <w:rsid w:val="009E41C2"/>
    <w:rsid w:val="009E467A"/>
    <w:rsid w:val="009E56CD"/>
    <w:rsid w:val="009E5A38"/>
    <w:rsid w:val="009E738F"/>
    <w:rsid w:val="009E78ED"/>
    <w:rsid w:val="009F021A"/>
    <w:rsid w:val="009F0FE4"/>
    <w:rsid w:val="009F120E"/>
    <w:rsid w:val="009F1534"/>
    <w:rsid w:val="009F357D"/>
    <w:rsid w:val="009F47F0"/>
    <w:rsid w:val="009F51F7"/>
    <w:rsid w:val="009F5257"/>
    <w:rsid w:val="009F68D0"/>
    <w:rsid w:val="009F78D8"/>
    <w:rsid w:val="00A0034D"/>
    <w:rsid w:val="00A00DF2"/>
    <w:rsid w:val="00A00EA4"/>
    <w:rsid w:val="00A01E8B"/>
    <w:rsid w:val="00A02593"/>
    <w:rsid w:val="00A039CD"/>
    <w:rsid w:val="00A05846"/>
    <w:rsid w:val="00A05889"/>
    <w:rsid w:val="00A058B4"/>
    <w:rsid w:val="00A059C8"/>
    <w:rsid w:val="00A0694F"/>
    <w:rsid w:val="00A0739A"/>
    <w:rsid w:val="00A078E5"/>
    <w:rsid w:val="00A11008"/>
    <w:rsid w:val="00A1211E"/>
    <w:rsid w:val="00A12B73"/>
    <w:rsid w:val="00A15830"/>
    <w:rsid w:val="00A15DB7"/>
    <w:rsid w:val="00A16065"/>
    <w:rsid w:val="00A167E7"/>
    <w:rsid w:val="00A16A0F"/>
    <w:rsid w:val="00A1754C"/>
    <w:rsid w:val="00A1765E"/>
    <w:rsid w:val="00A17AD3"/>
    <w:rsid w:val="00A20691"/>
    <w:rsid w:val="00A20C58"/>
    <w:rsid w:val="00A21162"/>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2257"/>
    <w:rsid w:val="00A326E4"/>
    <w:rsid w:val="00A32763"/>
    <w:rsid w:val="00A338A6"/>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7115"/>
    <w:rsid w:val="00A47209"/>
    <w:rsid w:val="00A5024F"/>
    <w:rsid w:val="00A5168F"/>
    <w:rsid w:val="00A5275C"/>
    <w:rsid w:val="00A54CB6"/>
    <w:rsid w:val="00A56634"/>
    <w:rsid w:val="00A574A6"/>
    <w:rsid w:val="00A5763A"/>
    <w:rsid w:val="00A6061C"/>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9D5"/>
    <w:rsid w:val="00A710F2"/>
    <w:rsid w:val="00A714DE"/>
    <w:rsid w:val="00A71AA5"/>
    <w:rsid w:val="00A73BD0"/>
    <w:rsid w:val="00A74A5F"/>
    <w:rsid w:val="00A765E5"/>
    <w:rsid w:val="00A768E5"/>
    <w:rsid w:val="00A772B0"/>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5C78"/>
    <w:rsid w:val="00AD67C0"/>
    <w:rsid w:val="00AD687B"/>
    <w:rsid w:val="00AD736F"/>
    <w:rsid w:val="00AD7885"/>
    <w:rsid w:val="00AD7E78"/>
    <w:rsid w:val="00AE0153"/>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B4C"/>
    <w:rsid w:val="00B057DA"/>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415C"/>
    <w:rsid w:val="00B24B7B"/>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C73"/>
    <w:rsid w:val="00B709D5"/>
    <w:rsid w:val="00B71DE8"/>
    <w:rsid w:val="00B71F48"/>
    <w:rsid w:val="00B7489A"/>
    <w:rsid w:val="00B75CBC"/>
    <w:rsid w:val="00B75E7B"/>
    <w:rsid w:val="00B75F95"/>
    <w:rsid w:val="00B764BF"/>
    <w:rsid w:val="00B773D2"/>
    <w:rsid w:val="00B8034F"/>
    <w:rsid w:val="00B8037F"/>
    <w:rsid w:val="00B80AB8"/>
    <w:rsid w:val="00B81141"/>
    <w:rsid w:val="00B81193"/>
    <w:rsid w:val="00B8122E"/>
    <w:rsid w:val="00B813EA"/>
    <w:rsid w:val="00B8266D"/>
    <w:rsid w:val="00B82A94"/>
    <w:rsid w:val="00B82B6F"/>
    <w:rsid w:val="00B84DFE"/>
    <w:rsid w:val="00B8501B"/>
    <w:rsid w:val="00B86197"/>
    <w:rsid w:val="00B863A0"/>
    <w:rsid w:val="00B86F46"/>
    <w:rsid w:val="00B9045E"/>
    <w:rsid w:val="00B9085F"/>
    <w:rsid w:val="00B937DB"/>
    <w:rsid w:val="00B93C7C"/>
    <w:rsid w:val="00B95579"/>
    <w:rsid w:val="00B961CC"/>
    <w:rsid w:val="00B975D0"/>
    <w:rsid w:val="00B9760F"/>
    <w:rsid w:val="00B976C5"/>
    <w:rsid w:val="00B97B52"/>
    <w:rsid w:val="00BA0B34"/>
    <w:rsid w:val="00BA0BE0"/>
    <w:rsid w:val="00BA0C1C"/>
    <w:rsid w:val="00BA0CD8"/>
    <w:rsid w:val="00BA26B7"/>
    <w:rsid w:val="00BA49EB"/>
    <w:rsid w:val="00BA4D2C"/>
    <w:rsid w:val="00BA5534"/>
    <w:rsid w:val="00BA5B97"/>
    <w:rsid w:val="00BA5E7D"/>
    <w:rsid w:val="00BA6C91"/>
    <w:rsid w:val="00BA7684"/>
    <w:rsid w:val="00BB0950"/>
    <w:rsid w:val="00BB0E09"/>
    <w:rsid w:val="00BB1576"/>
    <w:rsid w:val="00BB2142"/>
    <w:rsid w:val="00BB2226"/>
    <w:rsid w:val="00BB2CCE"/>
    <w:rsid w:val="00BB3547"/>
    <w:rsid w:val="00BB48D5"/>
    <w:rsid w:val="00BB504E"/>
    <w:rsid w:val="00BB58CF"/>
    <w:rsid w:val="00BB5C4D"/>
    <w:rsid w:val="00BB6C45"/>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090"/>
    <w:rsid w:val="00BE2ADD"/>
    <w:rsid w:val="00BE313D"/>
    <w:rsid w:val="00BE3639"/>
    <w:rsid w:val="00BE5153"/>
    <w:rsid w:val="00BE51F3"/>
    <w:rsid w:val="00BE52E9"/>
    <w:rsid w:val="00BE664C"/>
    <w:rsid w:val="00BE66B0"/>
    <w:rsid w:val="00BE698C"/>
    <w:rsid w:val="00BF030B"/>
    <w:rsid w:val="00BF0D46"/>
    <w:rsid w:val="00BF0FBD"/>
    <w:rsid w:val="00BF1A4D"/>
    <w:rsid w:val="00BF1A55"/>
    <w:rsid w:val="00BF32FB"/>
    <w:rsid w:val="00BF3D69"/>
    <w:rsid w:val="00BF40F8"/>
    <w:rsid w:val="00BF4418"/>
    <w:rsid w:val="00BF498F"/>
    <w:rsid w:val="00BF4B31"/>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59DE"/>
    <w:rsid w:val="00C35B92"/>
    <w:rsid w:val="00C361FD"/>
    <w:rsid w:val="00C36B32"/>
    <w:rsid w:val="00C37425"/>
    <w:rsid w:val="00C3791C"/>
    <w:rsid w:val="00C4025E"/>
    <w:rsid w:val="00C40C77"/>
    <w:rsid w:val="00C4138B"/>
    <w:rsid w:val="00C41D6A"/>
    <w:rsid w:val="00C43AB6"/>
    <w:rsid w:val="00C43F5F"/>
    <w:rsid w:val="00C4460D"/>
    <w:rsid w:val="00C44940"/>
    <w:rsid w:val="00C45C75"/>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67C4A"/>
    <w:rsid w:val="00C71112"/>
    <w:rsid w:val="00C7150C"/>
    <w:rsid w:val="00C71799"/>
    <w:rsid w:val="00C7189D"/>
    <w:rsid w:val="00C729CF"/>
    <w:rsid w:val="00C72BB0"/>
    <w:rsid w:val="00C7424E"/>
    <w:rsid w:val="00C76655"/>
    <w:rsid w:val="00C77205"/>
    <w:rsid w:val="00C77871"/>
    <w:rsid w:val="00C80085"/>
    <w:rsid w:val="00C8084C"/>
    <w:rsid w:val="00C81238"/>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952"/>
    <w:rsid w:val="00C94C99"/>
    <w:rsid w:val="00C95C4E"/>
    <w:rsid w:val="00C97388"/>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67CF"/>
    <w:rsid w:val="00CB67DC"/>
    <w:rsid w:val="00CB6B81"/>
    <w:rsid w:val="00CB6BA1"/>
    <w:rsid w:val="00CB753E"/>
    <w:rsid w:val="00CB7989"/>
    <w:rsid w:val="00CC099F"/>
    <w:rsid w:val="00CC0E72"/>
    <w:rsid w:val="00CC23E1"/>
    <w:rsid w:val="00CC2539"/>
    <w:rsid w:val="00CC2C9A"/>
    <w:rsid w:val="00CC2EAE"/>
    <w:rsid w:val="00CC37D2"/>
    <w:rsid w:val="00CC4FB9"/>
    <w:rsid w:val="00CC631B"/>
    <w:rsid w:val="00CC661F"/>
    <w:rsid w:val="00CC6808"/>
    <w:rsid w:val="00CC6DCA"/>
    <w:rsid w:val="00CD012C"/>
    <w:rsid w:val="00CD0D1B"/>
    <w:rsid w:val="00CD1314"/>
    <w:rsid w:val="00CD1C77"/>
    <w:rsid w:val="00CD2EFA"/>
    <w:rsid w:val="00CD4EA2"/>
    <w:rsid w:val="00CD54D7"/>
    <w:rsid w:val="00CD5674"/>
    <w:rsid w:val="00CD5900"/>
    <w:rsid w:val="00CD689A"/>
    <w:rsid w:val="00CD69AF"/>
    <w:rsid w:val="00CD72A1"/>
    <w:rsid w:val="00CD76FB"/>
    <w:rsid w:val="00CD7D5B"/>
    <w:rsid w:val="00CD7FDD"/>
    <w:rsid w:val="00CE08F8"/>
    <w:rsid w:val="00CE0C10"/>
    <w:rsid w:val="00CE2775"/>
    <w:rsid w:val="00CE3294"/>
    <w:rsid w:val="00CE71C6"/>
    <w:rsid w:val="00CE7956"/>
    <w:rsid w:val="00CE7D13"/>
    <w:rsid w:val="00CF111C"/>
    <w:rsid w:val="00CF11FA"/>
    <w:rsid w:val="00CF164D"/>
    <w:rsid w:val="00CF194D"/>
    <w:rsid w:val="00CF21B0"/>
    <w:rsid w:val="00CF21D5"/>
    <w:rsid w:val="00CF2BA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2061C"/>
    <w:rsid w:val="00D21572"/>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20E3"/>
    <w:rsid w:val="00D33163"/>
    <w:rsid w:val="00D34435"/>
    <w:rsid w:val="00D35980"/>
    <w:rsid w:val="00D35FF9"/>
    <w:rsid w:val="00D369B3"/>
    <w:rsid w:val="00D3727C"/>
    <w:rsid w:val="00D3752C"/>
    <w:rsid w:val="00D3762D"/>
    <w:rsid w:val="00D40F32"/>
    <w:rsid w:val="00D41489"/>
    <w:rsid w:val="00D43211"/>
    <w:rsid w:val="00D43238"/>
    <w:rsid w:val="00D4484F"/>
    <w:rsid w:val="00D44AFA"/>
    <w:rsid w:val="00D44C44"/>
    <w:rsid w:val="00D44D53"/>
    <w:rsid w:val="00D45092"/>
    <w:rsid w:val="00D4531C"/>
    <w:rsid w:val="00D456C0"/>
    <w:rsid w:val="00D45CD8"/>
    <w:rsid w:val="00D46698"/>
    <w:rsid w:val="00D50C22"/>
    <w:rsid w:val="00D50D2A"/>
    <w:rsid w:val="00D51687"/>
    <w:rsid w:val="00D51CE2"/>
    <w:rsid w:val="00D51EE2"/>
    <w:rsid w:val="00D52201"/>
    <w:rsid w:val="00D53F4F"/>
    <w:rsid w:val="00D547A8"/>
    <w:rsid w:val="00D55CE6"/>
    <w:rsid w:val="00D569C0"/>
    <w:rsid w:val="00D56A3D"/>
    <w:rsid w:val="00D57BC2"/>
    <w:rsid w:val="00D62CA1"/>
    <w:rsid w:val="00D63002"/>
    <w:rsid w:val="00D6315B"/>
    <w:rsid w:val="00D63473"/>
    <w:rsid w:val="00D6408A"/>
    <w:rsid w:val="00D64F69"/>
    <w:rsid w:val="00D65560"/>
    <w:rsid w:val="00D65ECD"/>
    <w:rsid w:val="00D67F02"/>
    <w:rsid w:val="00D70595"/>
    <w:rsid w:val="00D71D68"/>
    <w:rsid w:val="00D72D2C"/>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C83"/>
    <w:rsid w:val="00D81D58"/>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B2B"/>
    <w:rsid w:val="00D92E3A"/>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48A"/>
    <w:rsid w:val="00DA7C98"/>
    <w:rsid w:val="00DB05F3"/>
    <w:rsid w:val="00DB1576"/>
    <w:rsid w:val="00DB15EB"/>
    <w:rsid w:val="00DB1BDC"/>
    <w:rsid w:val="00DB1EE8"/>
    <w:rsid w:val="00DB3DD4"/>
    <w:rsid w:val="00DB485F"/>
    <w:rsid w:val="00DB4D9D"/>
    <w:rsid w:val="00DB6B5A"/>
    <w:rsid w:val="00DB6D85"/>
    <w:rsid w:val="00DB6F7E"/>
    <w:rsid w:val="00DB6FA1"/>
    <w:rsid w:val="00DC06B0"/>
    <w:rsid w:val="00DC0A32"/>
    <w:rsid w:val="00DC2538"/>
    <w:rsid w:val="00DC34B4"/>
    <w:rsid w:val="00DC37C0"/>
    <w:rsid w:val="00DC42B1"/>
    <w:rsid w:val="00DC4520"/>
    <w:rsid w:val="00DC7154"/>
    <w:rsid w:val="00DC749F"/>
    <w:rsid w:val="00DD0D10"/>
    <w:rsid w:val="00DD1850"/>
    <w:rsid w:val="00DD2E64"/>
    <w:rsid w:val="00DD3D66"/>
    <w:rsid w:val="00DD45A5"/>
    <w:rsid w:val="00DD45E8"/>
    <w:rsid w:val="00DD47C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5222"/>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1B4D"/>
    <w:rsid w:val="00E24123"/>
    <w:rsid w:val="00E25228"/>
    <w:rsid w:val="00E2683D"/>
    <w:rsid w:val="00E26978"/>
    <w:rsid w:val="00E27C64"/>
    <w:rsid w:val="00E30334"/>
    <w:rsid w:val="00E3153D"/>
    <w:rsid w:val="00E31652"/>
    <w:rsid w:val="00E3167A"/>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6AF"/>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385C"/>
    <w:rsid w:val="00E93B42"/>
    <w:rsid w:val="00E95547"/>
    <w:rsid w:val="00E95817"/>
    <w:rsid w:val="00E9585E"/>
    <w:rsid w:val="00E96D33"/>
    <w:rsid w:val="00E97983"/>
    <w:rsid w:val="00EA0071"/>
    <w:rsid w:val="00EA0876"/>
    <w:rsid w:val="00EA1074"/>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2F7"/>
    <w:rsid w:val="00EB176D"/>
    <w:rsid w:val="00EB2302"/>
    <w:rsid w:val="00EB37D5"/>
    <w:rsid w:val="00EB6505"/>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6C5"/>
    <w:rsid w:val="00EF70CC"/>
    <w:rsid w:val="00EF7AFE"/>
    <w:rsid w:val="00EF7B07"/>
    <w:rsid w:val="00F00107"/>
    <w:rsid w:val="00F0032C"/>
    <w:rsid w:val="00F007C7"/>
    <w:rsid w:val="00F01558"/>
    <w:rsid w:val="00F024C9"/>
    <w:rsid w:val="00F02C46"/>
    <w:rsid w:val="00F02D9B"/>
    <w:rsid w:val="00F03D89"/>
    <w:rsid w:val="00F0415A"/>
    <w:rsid w:val="00F05219"/>
    <w:rsid w:val="00F10767"/>
    <w:rsid w:val="00F112E9"/>
    <w:rsid w:val="00F11C26"/>
    <w:rsid w:val="00F12D21"/>
    <w:rsid w:val="00F12FAC"/>
    <w:rsid w:val="00F13913"/>
    <w:rsid w:val="00F13B09"/>
    <w:rsid w:val="00F14B4D"/>
    <w:rsid w:val="00F15FE3"/>
    <w:rsid w:val="00F164C7"/>
    <w:rsid w:val="00F16763"/>
    <w:rsid w:val="00F16949"/>
    <w:rsid w:val="00F16B41"/>
    <w:rsid w:val="00F17E01"/>
    <w:rsid w:val="00F17FB4"/>
    <w:rsid w:val="00F2024D"/>
    <w:rsid w:val="00F209A4"/>
    <w:rsid w:val="00F20D40"/>
    <w:rsid w:val="00F2113C"/>
    <w:rsid w:val="00F22410"/>
    <w:rsid w:val="00F23401"/>
    <w:rsid w:val="00F234FD"/>
    <w:rsid w:val="00F240DE"/>
    <w:rsid w:val="00F25BBE"/>
    <w:rsid w:val="00F26739"/>
    <w:rsid w:val="00F269DC"/>
    <w:rsid w:val="00F270CE"/>
    <w:rsid w:val="00F2763F"/>
    <w:rsid w:val="00F277C3"/>
    <w:rsid w:val="00F30994"/>
    <w:rsid w:val="00F321E8"/>
    <w:rsid w:val="00F329B2"/>
    <w:rsid w:val="00F33F52"/>
    <w:rsid w:val="00F34133"/>
    <w:rsid w:val="00F344F8"/>
    <w:rsid w:val="00F34FE1"/>
    <w:rsid w:val="00F3627E"/>
    <w:rsid w:val="00F3680D"/>
    <w:rsid w:val="00F36B9F"/>
    <w:rsid w:val="00F401BD"/>
    <w:rsid w:val="00F44648"/>
    <w:rsid w:val="00F45618"/>
    <w:rsid w:val="00F45FFF"/>
    <w:rsid w:val="00F47090"/>
    <w:rsid w:val="00F50767"/>
    <w:rsid w:val="00F508E5"/>
    <w:rsid w:val="00F50C1F"/>
    <w:rsid w:val="00F515C6"/>
    <w:rsid w:val="00F539B5"/>
    <w:rsid w:val="00F53BA0"/>
    <w:rsid w:val="00F54B7E"/>
    <w:rsid w:val="00F554B8"/>
    <w:rsid w:val="00F557A9"/>
    <w:rsid w:val="00F55E84"/>
    <w:rsid w:val="00F56058"/>
    <w:rsid w:val="00F56651"/>
    <w:rsid w:val="00F5704F"/>
    <w:rsid w:val="00F6066F"/>
    <w:rsid w:val="00F60A3B"/>
    <w:rsid w:val="00F614DC"/>
    <w:rsid w:val="00F61A46"/>
    <w:rsid w:val="00F61C95"/>
    <w:rsid w:val="00F62829"/>
    <w:rsid w:val="00F628A8"/>
    <w:rsid w:val="00F6294F"/>
    <w:rsid w:val="00F632B0"/>
    <w:rsid w:val="00F63770"/>
    <w:rsid w:val="00F65DDB"/>
    <w:rsid w:val="00F67225"/>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7EC"/>
    <w:rsid w:val="00F82AA0"/>
    <w:rsid w:val="00F82ABE"/>
    <w:rsid w:val="00F8315B"/>
    <w:rsid w:val="00F83323"/>
    <w:rsid w:val="00F844C3"/>
    <w:rsid w:val="00F85943"/>
    <w:rsid w:val="00F903B9"/>
    <w:rsid w:val="00F90EA1"/>
    <w:rsid w:val="00F92469"/>
    <w:rsid w:val="00F939F4"/>
    <w:rsid w:val="00F94DD3"/>
    <w:rsid w:val="00F94ED7"/>
    <w:rsid w:val="00F95F10"/>
    <w:rsid w:val="00F963A9"/>
    <w:rsid w:val="00F97678"/>
    <w:rsid w:val="00FA2615"/>
    <w:rsid w:val="00FA34CE"/>
    <w:rsid w:val="00FA3E8C"/>
    <w:rsid w:val="00FA580D"/>
    <w:rsid w:val="00FA59B0"/>
    <w:rsid w:val="00FA6BB4"/>
    <w:rsid w:val="00FA6C55"/>
    <w:rsid w:val="00FA73A6"/>
    <w:rsid w:val="00FA7427"/>
    <w:rsid w:val="00FA77B1"/>
    <w:rsid w:val="00FA7C93"/>
    <w:rsid w:val="00FB0CB6"/>
    <w:rsid w:val="00FB1240"/>
    <w:rsid w:val="00FB1886"/>
    <w:rsid w:val="00FB269B"/>
    <w:rsid w:val="00FB2A03"/>
    <w:rsid w:val="00FB368B"/>
    <w:rsid w:val="00FB379D"/>
    <w:rsid w:val="00FB3F58"/>
    <w:rsid w:val="00FB490B"/>
    <w:rsid w:val="00FB4992"/>
    <w:rsid w:val="00FB5306"/>
    <w:rsid w:val="00FB7D88"/>
    <w:rsid w:val="00FC05B6"/>
    <w:rsid w:val="00FC0938"/>
    <w:rsid w:val="00FC0E5D"/>
    <w:rsid w:val="00FC2BF8"/>
    <w:rsid w:val="00FC460C"/>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76B"/>
    <w:rsid w:val="00FF26D9"/>
    <w:rsid w:val="00FF4ED9"/>
    <w:rsid w:val="00FF5C22"/>
    <w:rsid w:val="00FF5C65"/>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s://www.regjeringen.no/no/dokumenter/horing-endringer-i-opplaringsloven/id24575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Else.Hoines@utdanningsdirektoratet.n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dir.no/Spesielt-for/Fag-og-yrkesopplaring/Artikler/en-bedre-fag--og-yrkesopplaring-for-elever-med-nedsatt-funksjonsevne-og-kronisk-syke/oversikt-over-tilskuddsordninger-og-stottetiltak-fra-utdanningsordninger-og-stottetiltak-fra-utdanningsmyndighetene-og-nav-per-201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dir.no/Spesielt-for/Fag-og-yrkesopplaring/Artikler/en-bedre-fag--og-yrkesopplaring-for-elever-med-nedsatt-funksjonsevne-og-kronisk-syke/" TargetMode="External"/><Relationship Id="rId23" Type="http://schemas.openxmlformats.org/officeDocument/2006/relationships/header" Target="header2.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endringer-i-lareplan-for-vg3opplaring-i-bedrift-togelektrikerfaget/"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mailto:rdh@udir.no"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0E99-AE92-4D78-95F3-D8EC40D6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3669</Words>
  <Characters>19448</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23071</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June Celine Ausland</cp:lastModifiedBy>
  <cp:revision>2</cp:revision>
  <cp:lastPrinted>2015-10-20T09:48:00Z</cp:lastPrinted>
  <dcterms:created xsi:type="dcterms:W3CDTF">2015-11-20T12:00:00Z</dcterms:created>
  <dcterms:modified xsi:type="dcterms:W3CDTF">2015-11-20T12:00:00Z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