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3" w:type="dxa"/>
        <w:tblLayout w:type="fixed"/>
        <w:tblLook w:val="01E0" w:firstRow="1" w:lastRow="1" w:firstColumn="1" w:lastColumn="1" w:noHBand="0" w:noVBand="0"/>
      </w:tblPr>
      <w:tblGrid>
        <w:gridCol w:w="6062"/>
        <w:gridCol w:w="283"/>
        <w:gridCol w:w="1418"/>
        <w:gridCol w:w="2870"/>
      </w:tblGrid>
      <w:tr w:rsidR="00974325" w:rsidRPr="00E8673F" w:rsidTr="00A92510">
        <w:tc>
          <w:tcPr>
            <w:tcW w:w="6062" w:type="dxa"/>
          </w:tcPr>
          <w:p w:rsidR="002949CD" w:rsidRPr="00A92510" w:rsidRDefault="009F5201" w:rsidP="00487262">
            <w:pPr>
              <w:pStyle w:val="Overskrift1"/>
            </w:pPr>
            <w:r>
              <w:rPr>
                <w:lang w:val="nb-NO"/>
              </w:rPr>
              <w:t xml:space="preserve"> </w:t>
            </w:r>
            <w:r w:rsidR="002949CD" w:rsidRPr="00A92510">
              <w:t>Faglig råd for elektrofag</w:t>
            </w:r>
          </w:p>
          <w:p w:rsidR="008579E1" w:rsidRPr="00B607EF" w:rsidRDefault="008579E1" w:rsidP="00FE6756">
            <w:pPr>
              <w:rPr>
                <w:sz w:val="16"/>
                <w:szCs w:val="16"/>
              </w:rPr>
            </w:pPr>
            <w:r w:rsidRPr="00B607EF">
              <w:rPr>
                <w:sz w:val="16"/>
                <w:szCs w:val="16"/>
              </w:rPr>
              <w:t>Adresse: Utdanningsdirektoratet, Postboks 9359 Grønland</w:t>
            </w:r>
            <w:r w:rsidR="0066223A" w:rsidRPr="00B607EF">
              <w:rPr>
                <w:sz w:val="16"/>
                <w:szCs w:val="16"/>
              </w:rPr>
              <w:t>,</w:t>
            </w:r>
            <w:r w:rsidRPr="00B607EF">
              <w:rPr>
                <w:sz w:val="16"/>
                <w:szCs w:val="16"/>
              </w:rPr>
              <w:t xml:space="preserve"> 0135 OSLO</w:t>
            </w:r>
          </w:p>
          <w:p w:rsidR="008579E1" w:rsidRPr="00B607EF" w:rsidRDefault="008579E1" w:rsidP="00FE6756">
            <w:pPr>
              <w:rPr>
                <w:sz w:val="16"/>
                <w:szCs w:val="16"/>
              </w:rPr>
            </w:pPr>
            <w:r w:rsidRPr="00B607EF">
              <w:rPr>
                <w:sz w:val="16"/>
                <w:szCs w:val="16"/>
              </w:rPr>
              <w:t>Sekretær: Knut Maarud, telefon sentralbord: 23 30 12 00</w:t>
            </w:r>
            <w:r w:rsidRPr="00B607EF">
              <w:rPr>
                <w:sz w:val="16"/>
                <w:szCs w:val="16"/>
              </w:rPr>
              <w:br/>
              <w:t xml:space="preserve">Telefon direkte: 23 30 13 19 </w:t>
            </w:r>
            <w:r w:rsidR="003D5A06" w:rsidRPr="00B607EF">
              <w:rPr>
                <w:sz w:val="16"/>
                <w:szCs w:val="16"/>
              </w:rPr>
              <w:t>M</w:t>
            </w:r>
            <w:r w:rsidRPr="00B607EF">
              <w:rPr>
                <w:sz w:val="16"/>
                <w:szCs w:val="16"/>
              </w:rPr>
              <w:t>obil: 96 23 24 68</w:t>
            </w:r>
            <w:r w:rsidRPr="00B607EF">
              <w:rPr>
                <w:sz w:val="16"/>
                <w:szCs w:val="16"/>
              </w:rPr>
              <w:br/>
              <w:t xml:space="preserve">E-post: </w:t>
            </w:r>
            <w:hyperlink r:id="rId8" w:history="1">
              <w:r w:rsidRPr="00B607EF">
                <w:rPr>
                  <w:rStyle w:val="Hyperkobling"/>
                  <w:sz w:val="16"/>
                  <w:szCs w:val="16"/>
                </w:rPr>
                <w:t>post@udir.no</w:t>
              </w:r>
            </w:hyperlink>
            <w:r w:rsidRPr="00B607EF">
              <w:rPr>
                <w:sz w:val="16"/>
                <w:szCs w:val="16"/>
              </w:rPr>
              <w:t xml:space="preserve">  </w:t>
            </w:r>
            <w:r w:rsidR="00E71471">
              <w:rPr>
                <w:sz w:val="16"/>
                <w:szCs w:val="16"/>
              </w:rPr>
              <w:t xml:space="preserve"> </w:t>
            </w:r>
            <w:hyperlink r:id="rId9" w:history="1">
              <w:r w:rsidRPr="00B607EF">
                <w:rPr>
                  <w:rStyle w:val="Hyperkobling"/>
                  <w:sz w:val="16"/>
                  <w:szCs w:val="16"/>
                </w:rPr>
                <w:t>kma@utdanningsdirektoratet.no</w:t>
              </w:r>
            </w:hyperlink>
          </w:p>
          <w:p w:rsidR="00F16949" w:rsidRPr="00B607EF" w:rsidRDefault="008579E1" w:rsidP="00FE6756">
            <w:pPr>
              <w:rPr>
                <w:sz w:val="16"/>
                <w:szCs w:val="16"/>
              </w:rPr>
            </w:pPr>
            <w:r w:rsidRPr="00B607EF">
              <w:rPr>
                <w:sz w:val="16"/>
                <w:szCs w:val="16"/>
              </w:rPr>
              <w:t xml:space="preserve">Hjemmeside: </w:t>
            </w:r>
            <w:hyperlink r:id="rId10" w:history="1">
              <w:r w:rsidR="00052426" w:rsidRPr="00B607EF">
                <w:rPr>
                  <w:rStyle w:val="Hyperkobling"/>
                  <w:sz w:val="16"/>
                  <w:szCs w:val="16"/>
                </w:rPr>
                <w:t>www.utdanningsdirektoratet.no</w:t>
              </w:r>
            </w:hyperlink>
            <w:r w:rsidR="005F22BA" w:rsidRPr="00B607EF">
              <w:rPr>
                <w:rStyle w:val="Hyperkobling"/>
                <w:sz w:val="16"/>
                <w:szCs w:val="16"/>
              </w:rPr>
              <w:t xml:space="preserve"> </w:t>
            </w:r>
            <w:r w:rsidR="00F401BD" w:rsidRPr="00B607EF">
              <w:rPr>
                <w:sz w:val="16"/>
                <w:szCs w:val="16"/>
              </w:rPr>
              <w:t xml:space="preserve"> </w:t>
            </w:r>
            <w:r w:rsidR="000D204A">
              <w:rPr>
                <w:sz w:val="16"/>
                <w:szCs w:val="16"/>
              </w:rPr>
              <w:t xml:space="preserve">     </w:t>
            </w:r>
            <w:hyperlink r:id="rId11" w:history="1">
              <w:r w:rsidR="00F401BD" w:rsidRPr="00B607EF">
                <w:rPr>
                  <w:rStyle w:val="Hyperkobling"/>
                  <w:sz w:val="16"/>
                  <w:szCs w:val="16"/>
                </w:rPr>
                <w:t>www.fagligerad.no</w:t>
              </w:r>
            </w:hyperlink>
          </w:p>
          <w:p w:rsidR="00F401BD" w:rsidRPr="00E8673F" w:rsidRDefault="00F401BD" w:rsidP="00FE6756">
            <w:pPr>
              <w:rPr>
                <w:noProof/>
              </w:rPr>
            </w:pPr>
          </w:p>
        </w:tc>
        <w:tc>
          <w:tcPr>
            <w:tcW w:w="283" w:type="dxa"/>
          </w:tcPr>
          <w:p w:rsidR="008579E1" w:rsidRPr="00E8673F" w:rsidRDefault="008579E1" w:rsidP="00FE6756"/>
          <w:p w:rsidR="004736D7" w:rsidRPr="00E8673F" w:rsidRDefault="004736D7" w:rsidP="00FE6756">
            <w:pPr>
              <w:rPr>
                <w:noProof/>
              </w:rPr>
            </w:pPr>
          </w:p>
        </w:tc>
        <w:tc>
          <w:tcPr>
            <w:tcW w:w="1418" w:type="dxa"/>
          </w:tcPr>
          <w:p w:rsidR="008579E1" w:rsidRPr="00E8673F" w:rsidRDefault="00E974AA" w:rsidP="00FE6756">
            <w:bookmarkStart w:id="0" w:name="REF"/>
            <w:bookmarkEnd w:id="0"/>
            <w:r>
              <w:t>Innkalling</w:t>
            </w:r>
          </w:p>
          <w:p w:rsidR="008579E1" w:rsidRPr="00E8673F" w:rsidRDefault="003E1868" w:rsidP="00FE6756">
            <w:proofErr w:type="gramStart"/>
            <w:r>
              <w:t>oppdatert</w:t>
            </w:r>
            <w:proofErr w:type="gramEnd"/>
            <w:r w:rsidR="008579E1" w:rsidRPr="00E8673F">
              <w:t>:</w:t>
            </w:r>
          </w:p>
          <w:p w:rsidR="00F16949" w:rsidRDefault="007C624F" w:rsidP="00732FF5">
            <w:r>
              <w:t>0</w:t>
            </w:r>
            <w:r w:rsidR="00C168D6">
              <w:t>6</w:t>
            </w:r>
            <w:r>
              <w:t>.12</w:t>
            </w:r>
            <w:r w:rsidR="00C37904">
              <w:t>.2016</w:t>
            </w:r>
          </w:p>
          <w:p w:rsidR="00124886" w:rsidRPr="00E8673F" w:rsidRDefault="00124886" w:rsidP="00732FF5">
            <w:pPr>
              <w:rPr>
                <w:noProof/>
              </w:rPr>
            </w:pPr>
          </w:p>
        </w:tc>
        <w:tc>
          <w:tcPr>
            <w:tcW w:w="2870" w:type="dxa"/>
          </w:tcPr>
          <w:p w:rsidR="00575234" w:rsidRPr="00E8673F" w:rsidRDefault="00234A97" w:rsidP="00FE6756">
            <w:r>
              <w:rPr>
                <w:noProof/>
              </w:rPr>
              <w:drawing>
                <wp:inline distT="0" distB="0" distL="0" distR="0" wp14:anchorId="0790ABAF" wp14:editId="54170335">
                  <wp:extent cx="1682750" cy="1541780"/>
                  <wp:effectExtent l="0" t="0" r="0" b="1270"/>
                  <wp:docPr id="1" name="Bilde 0" descr="Beskrivelse: 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Elektr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2750" cy="1541780"/>
                          </a:xfrm>
                          <a:prstGeom prst="rect">
                            <a:avLst/>
                          </a:prstGeom>
                          <a:noFill/>
                          <a:ln>
                            <a:noFill/>
                          </a:ln>
                        </pic:spPr>
                      </pic:pic>
                    </a:graphicData>
                  </a:graphic>
                </wp:inline>
              </w:drawing>
            </w:r>
          </w:p>
        </w:tc>
      </w:tr>
    </w:tbl>
    <w:p w:rsidR="008579E1" w:rsidRPr="007008FE" w:rsidRDefault="00E974AA" w:rsidP="00FE6756">
      <w:pPr>
        <w:pStyle w:val="Overskrift1"/>
        <w:rPr>
          <w:rFonts w:ascii="Verdana" w:hAnsi="Verdana"/>
        </w:rPr>
      </w:pPr>
      <w:bookmarkStart w:id="1" w:name="_Toc245623632"/>
      <w:r>
        <w:rPr>
          <w:rFonts w:ascii="Verdana" w:hAnsi="Verdana"/>
          <w:lang w:val="nb-NO"/>
        </w:rPr>
        <w:t>Innkalling til</w:t>
      </w:r>
      <w:r w:rsidR="00E03B70">
        <w:rPr>
          <w:rFonts w:ascii="Verdana" w:hAnsi="Verdana"/>
          <w:lang w:val="nb-NO"/>
        </w:rPr>
        <w:t xml:space="preserve"> </w:t>
      </w:r>
      <w:r w:rsidR="003B6765">
        <w:rPr>
          <w:rFonts w:ascii="Verdana" w:hAnsi="Verdana"/>
          <w:lang w:val="nb-NO"/>
        </w:rPr>
        <w:t>m</w:t>
      </w:r>
      <w:proofErr w:type="spellStart"/>
      <w:r w:rsidR="008579E1" w:rsidRPr="007008FE">
        <w:rPr>
          <w:rFonts w:ascii="Verdana" w:hAnsi="Verdana"/>
        </w:rPr>
        <w:t>øte</w:t>
      </w:r>
      <w:proofErr w:type="spellEnd"/>
      <w:r w:rsidR="008579E1" w:rsidRPr="007008FE">
        <w:rPr>
          <w:rFonts w:ascii="Verdana" w:hAnsi="Verdana"/>
        </w:rPr>
        <w:t xml:space="preserve"> </w:t>
      </w:r>
      <w:r w:rsidR="0034283F">
        <w:rPr>
          <w:rFonts w:ascii="Verdana" w:hAnsi="Verdana"/>
          <w:lang w:val="nb-NO"/>
        </w:rPr>
        <w:t>7</w:t>
      </w:r>
      <w:r w:rsidR="008579E1" w:rsidRPr="007008FE">
        <w:rPr>
          <w:rFonts w:ascii="Verdana" w:hAnsi="Verdana"/>
        </w:rPr>
        <w:t>-201</w:t>
      </w:r>
      <w:r w:rsidR="003B6765">
        <w:rPr>
          <w:rFonts w:ascii="Verdana" w:hAnsi="Verdana"/>
          <w:lang w:val="nb-NO"/>
        </w:rPr>
        <w:t>6</w:t>
      </w:r>
      <w:r w:rsidR="008579E1" w:rsidRPr="007008FE">
        <w:rPr>
          <w:rFonts w:ascii="Verdana" w:hAnsi="Verdana"/>
        </w:rPr>
        <w:t xml:space="preserve"> i Faglig råd for elektrofag. </w:t>
      </w:r>
    </w:p>
    <w:bookmarkEnd w:id="1"/>
    <w:p w:rsidR="00F9603C" w:rsidRDefault="003E1868" w:rsidP="00F9603C">
      <w:r>
        <w:t xml:space="preserve">Tirsdag </w:t>
      </w:r>
      <w:r w:rsidR="0034283F">
        <w:t>06.12</w:t>
      </w:r>
      <w:r w:rsidR="005D55F8">
        <w:t>.</w:t>
      </w:r>
      <w:r>
        <w:t>2016</w:t>
      </w:r>
      <w:r w:rsidR="00635BB3">
        <w:t xml:space="preserve"> kl. 1</w:t>
      </w:r>
      <w:r w:rsidR="0034283F">
        <w:t>2</w:t>
      </w:r>
      <w:r w:rsidR="00635BB3">
        <w:t>.00-1</w:t>
      </w:r>
      <w:r w:rsidR="0034283F">
        <w:t>7</w:t>
      </w:r>
      <w:r w:rsidR="00635BB3">
        <w:t>.00</w:t>
      </w:r>
    </w:p>
    <w:p w:rsidR="00B8266D" w:rsidRDefault="00BC0DF1" w:rsidP="00FE6756">
      <w:r w:rsidRPr="00BC0DF1">
        <w:t>Utdanningsdirektoratet, Schweig</w:t>
      </w:r>
      <w:r w:rsidR="00117405">
        <w:t>a</w:t>
      </w:r>
      <w:r w:rsidRPr="00BC0DF1">
        <w:t xml:space="preserve">ards </w:t>
      </w:r>
      <w:proofErr w:type="spellStart"/>
      <w:r w:rsidRPr="00BC0DF1">
        <w:t>gt</w:t>
      </w:r>
      <w:proofErr w:type="spellEnd"/>
      <w:r w:rsidRPr="00BC0DF1">
        <w:t xml:space="preserve"> 15b, 0135 Oslo.  Møterom 3, 1. </w:t>
      </w:r>
      <w:proofErr w:type="spellStart"/>
      <w:r w:rsidRPr="00BC0DF1">
        <w:t>etg</w:t>
      </w:r>
      <w:proofErr w:type="spellEnd"/>
      <w:r w:rsidRPr="00BC0DF1">
        <w:t>.</w:t>
      </w:r>
    </w:p>
    <w:p w:rsidR="00BC0DF1" w:rsidRDefault="00BC0DF1" w:rsidP="00FE6756">
      <w:pPr>
        <w:rPr>
          <w:b/>
        </w:rPr>
      </w:pPr>
    </w:p>
    <w:p w:rsidR="00971122" w:rsidRPr="00A92510" w:rsidRDefault="00971122" w:rsidP="00FE6756">
      <w:pPr>
        <w:rPr>
          <w:b/>
        </w:rPr>
      </w:pPr>
    </w:p>
    <w:tbl>
      <w:tblPr>
        <w:tblW w:w="9066" w:type="dxa"/>
        <w:tblCellSpacing w:w="15" w:type="dxa"/>
        <w:tblCellMar>
          <w:top w:w="15" w:type="dxa"/>
          <w:left w:w="15" w:type="dxa"/>
          <w:bottom w:w="15" w:type="dxa"/>
          <w:right w:w="15" w:type="dxa"/>
        </w:tblCellMar>
        <w:tblLook w:val="04A0" w:firstRow="1" w:lastRow="0" w:firstColumn="1" w:lastColumn="0" w:noHBand="0" w:noVBand="1"/>
      </w:tblPr>
      <w:tblGrid>
        <w:gridCol w:w="4533"/>
        <w:gridCol w:w="4533"/>
      </w:tblGrid>
      <w:tr w:rsidR="00853AC2" w:rsidRPr="00E8673F" w:rsidTr="00B07C94">
        <w:trPr>
          <w:tblCellSpacing w:w="15" w:type="dxa"/>
        </w:trPr>
        <w:tc>
          <w:tcPr>
            <w:tcW w:w="4488" w:type="dxa"/>
            <w:vAlign w:val="center"/>
            <w:hideMark/>
          </w:tcPr>
          <w:p w:rsidR="00853AC2" w:rsidRPr="00E8673F" w:rsidRDefault="00E974AA" w:rsidP="00B64CE4">
            <w:r>
              <w:rPr>
                <w:b/>
              </w:rPr>
              <w:t>Innkalt</w:t>
            </w:r>
            <w:r w:rsidR="00853AC2" w:rsidRPr="00E8673F">
              <w:t>:</w:t>
            </w:r>
          </w:p>
        </w:tc>
        <w:tc>
          <w:tcPr>
            <w:tcW w:w="4488" w:type="dxa"/>
            <w:vAlign w:val="center"/>
            <w:hideMark/>
          </w:tcPr>
          <w:p w:rsidR="00853AC2" w:rsidRPr="00581881" w:rsidRDefault="00853AC2" w:rsidP="00B64CE4">
            <w:pPr>
              <w:rPr>
                <w:b/>
              </w:rPr>
            </w:pPr>
            <w:r w:rsidRPr="00581881">
              <w:rPr>
                <w:b/>
              </w:rPr>
              <w:t>Organisasjon:</w:t>
            </w:r>
          </w:p>
        </w:tc>
      </w:tr>
      <w:tr w:rsidR="00853AC2" w:rsidRPr="00E8673F" w:rsidTr="00B07C94">
        <w:trPr>
          <w:tblCellSpacing w:w="15" w:type="dxa"/>
        </w:trPr>
        <w:tc>
          <w:tcPr>
            <w:tcW w:w="4488" w:type="dxa"/>
            <w:vAlign w:val="center"/>
          </w:tcPr>
          <w:p w:rsidR="00853AC2" w:rsidRPr="00C57901" w:rsidRDefault="00853AC2" w:rsidP="00B64CE4">
            <w:pPr>
              <w:rPr>
                <w:lang w:val="nn-NO"/>
              </w:rPr>
            </w:pPr>
            <w:r w:rsidRPr="00C57F10">
              <w:t xml:space="preserve">Svein </w:t>
            </w:r>
            <w:r w:rsidRPr="00C57901">
              <w:rPr>
                <w:lang w:val="nn-NO"/>
              </w:rPr>
              <w:t xml:space="preserve">Harald Larsen </w:t>
            </w:r>
            <w:r>
              <w:rPr>
                <w:lang w:val="nn-NO"/>
              </w:rPr>
              <w:t>(leder)</w:t>
            </w:r>
          </w:p>
        </w:tc>
        <w:tc>
          <w:tcPr>
            <w:tcW w:w="4488" w:type="dxa"/>
            <w:vAlign w:val="center"/>
          </w:tcPr>
          <w:p w:rsidR="00853AC2" w:rsidRPr="00C57901" w:rsidRDefault="00853AC2" w:rsidP="00B64CE4">
            <w:pPr>
              <w:rPr>
                <w:lang w:val="nn-NO"/>
              </w:rPr>
            </w:pPr>
            <w:proofErr w:type="spellStart"/>
            <w:r>
              <w:rPr>
                <w:lang w:val="nn-NO"/>
              </w:rPr>
              <w:t>Nelfo</w:t>
            </w:r>
            <w:proofErr w:type="spellEnd"/>
          </w:p>
        </w:tc>
      </w:tr>
      <w:tr w:rsidR="00B07C94" w:rsidRPr="00E8673F" w:rsidTr="00B07C94">
        <w:trPr>
          <w:tblCellSpacing w:w="15" w:type="dxa"/>
        </w:trPr>
        <w:tc>
          <w:tcPr>
            <w:tcW w:w="4488" w:type="dxa"/>
            <w:vAlign w:val="center"/>
            <w:hideMark/>
          </w:tcPr>
          <w:p w:rsidR="00B07C94" w:rsidRPr="00E8673F" w:rsidRDefault="00B07C94" w:rsidP="00B07C94">
            <w:r w:rsidRPr="00242B58">
              <w:t>Are Solli</w:t>
            </w:r>
            <w:r>
              <w:t xml:space="preserve"> </w:t>
            </w:r>
          </w:p>
        </w:tc>
        <w:tc>
          <w:tcPr>
            <w:tcW w:w="4488" w:type="dxa"/>
            <w:vAlign w:val="center"/>
            <w:hideMark/>
          </w:tcPr>
          <w:p w:rsidR="00B07C94" w:rsidRPr="00E8673F" w:rsidRDefault="00B07C94" w:rsidP="000E5FB1">
            <w:r w:rsidRPr="00E8673F">
              <w:t xml:space="preserve">EL og IT </w:t>
            </w:r>
            <w:r>
              <w:t>–</w:t>
            </w:r>
            <w:r w:rsidRPr="00E8673F">
              <w:t xml:space="preserve"> forbundet</w:t>
            </w:r>
          </w:p>
        </w:tc>
      </w:tr>
      <w:tr w:rsidR="00853AC2" w:rsidRPr="00E8673F" w:rsidTr="00B07C94">
        <w:trPr>
          <w:trHeight w:val="20"/>
          <w:tblCellSpacing w:w="15" w:type="dxa"/>
        </w:trPr>
        <w:tc>
          <w:tcPr>
            <w:tcW w:w="4488" w:type="dxa"/>
            <w:vAlign w:val="center"/>
          </w:tcPr>
          <w:p w:rsidR="00853AC2" w:rsidRPr="00E8673F" w:rsidRDefault="00853AC2" w:rsidP="00B64CE4">
            <w:r>
              <w:t>Inger Vagle</w:t>
            </w:r>
            <w:r w:rsidR="00971122">
              <w:t xml:space="preserve"> (mulig forfall deler av møtet)</w:t>
            </w:r>
          </w:p>
        </w:tc>
        <w:tc>
          <w:tcPr>
            <w:tcW w:w="4488" w:type="dxa"/>
            <w:vAlign w:val="center"/>
          </w:tcPr>
          <w:p w:rsidR="00853AC2" w:rsidRPr="00E8673F" w:rsidRDefault="00853AC2" w:rsidP="00B64CE4">
            <w:r>
              <w:t>Utdanningsforbundet</w:t>
            </w:r>
          </w:p>
        </w:tc>
      </w:tr>
      <w:tr w:rsidR="00116CFB" w:rsidRPr="00E8673F" w:rsidTr="00B07C94">
        <w:trPr>
          <w:trHeight w:val="20"/>
          <w:tblCellSpacing w:w="15" w:type="dxa"/>
        </w:trPr>
        <w:tc>
          <w:tcPr>
            <w:tcW w:w="4488" w:type="dxa"/>
            <w:vAlign w:val="center"/>
          </w:tcPr>
          <w:p w:rsidR="00116CFB" w:rsidRDefault="00116CFB" w:rsidP="00B64CE4">
            <w:r>
              <w:t>Gro Vale (vara for Inger Vagle)</w:t>
            </w:r>
          </w:p>
        </w:tc>
        <w:tc>
          <w:tcPr>
            <w:tcW w:w="4488" w:type="dxa"/>
            <w:vAlign w:val="center"/>
          </w:tcPr>
          <w:p w:rsidR="00116CFB" w:rsidRDefault="00116CFB" w:rsidP="00B64CE4">
            <w:r>
              <w:t>Utdanningsforbundet</w:t>
            </w:r>
          </w:p>
        </w:tc>
      </w:tr>
      <w:tr w:rsidR="00853AC2" w:rsidRPr="00E8673F" w:rsidTr="00B07C94">
        <w:trPr>
          <w:tblCellSpacing w:w="15" w:type="dxa"/>
        </w:trPr>
        <w:tc>
          <w:tcPr>
            <w:tcW w:w="4488" w:type="dxa"/>
            <w:vAlign w:val="center"/>
            <w:hideMark/>
          </w:tcPr>
          <w:p w:rsidR="00853AC2" w:rsidRPr="00E8673F" w:rsidRDefault="00853AC2" w:rsidP="00B64CE4">
            <w:r w:rsidRPr="00E8673F">
              <w:t>Øystein Fagerli</w:t>
            </w:r>
            <w:r>
              <w:t xml:space="preserve"> </w:t>
            </w:r>
          </w:p>
        </w:tc>
        <w:tc>
          <w:tcPr>
            <w:tcW w:w="4488" w:type="dxa"/>
            <w:vAlign w:val="center"/>
            <w:hideMark/>
          </w:tcPr>
          <w:p w:rsidR="00853AC2" w:rsidRPr="00E8673F" w:rsidRDefault="00853AC2" w:rsidP="00B64CE4">
            <w:r w:rsidRPr="00E8673F">
              <w:t>Skolenes landsforbund</w:t>
            </w:r>
          </w:p>
        </w:tc>
      </w:tr>
      <w:tr w:rsidR="00853AC2" w:rsidRPr="00E8673F" w:rsidTr="00B07C94">
        <w:trPr>
          <w:tblCellSpacing w:w="15" w:type="dxa"/>
        </w:trPr>
        <w:tc>
          <w:tcPr>
            <w:tcW w:w="4488" w:type="dxa"/>
            <w:vAlign w:val="center"/>
          </w:tcPr>
          <w:p w:rsidR="00853AC2" w:rsidRPr="00DE6BE9" w:rsidRDefault="00853AC2" w:rsidP="00B64CE4">
            <w:r w:rsidRPr="00DE6BE9">
              <w:t>Hans Jacob Edvardsen</w:t>
            </w:r>
          </w:p>
        </w:tc>
        <w:tc>
          <w:tcPr>
            <w:tcW w:w="4488" w:type="dxa"/>
            <w:vAlign w:val="center"/>
          </w:tcPr>
          <w:p w:rsidR="00853AC2" w:rsidRPr="00DE6BE9" w:rsidRDefault="00853AC2" w:rsidP="00B64CE4">
            <w:r w:rsidRPr="00DE6BE9">
              <w:t>KS</w:t>
            </w:r>
          </w:p>
        </w:tc>
      </w:tr>
      <w:tr w:rsidR="00853AC2" w:rsidRPr="00E8673F" w:rsidTr="00B07C94">
        <w:trPr>
          <w:trHeight w:val="20"/>
          <w:tblCellSpacing w:w="15" w:type="dxa"/>
        </w:trPr>
        <w:tc>
          <w:tcPr>
            <w:tcW w:w="4488" w:type="dxa"/>
            <w:vAlign w:val="center"/>
          </w:tcPr>
          <w:p w:rsidR="00853AC2" w:rsidRPr="00BE52E9" w:rsidRDefault="00E974AA" w:rsidP="007B5B7A">
            <w:pPr>
              <w:rPr>
                <w:lang w:val="nn-NO"/>
              </w:rPr>
            </w:pPr>
            <w:r>
              <w:rPr>
                <w:lang w:val="nn-NO"/>
              </w:rPr>
              <w:t>Thor Egil Johansen</w:t>
            </w:r>
          </w:p>
        </w:tc>
        <w:tc>
          <w:tcPr>
            <w:tcW w:w="4488" w:type="dxa"/>
            <w:vAlign w:val="center"/>
          </w:tcPr>
          <w:p w:rsidR="00853AC2" w:rsidRPr="00E8673F" w:rsidRDefault="00853AC2" w:rsidP="00B64CE4">
            <w:r w:rsidRPr="00E8673F">
              <w:t>Energi Norge</w:t>
            </w:r>
          </w:p>
        </w:tc>
      </w:tr>
      <w:tr w:rsidR="00853AC2" w:rsidRPr="00E8673F" w:rsidTr="00B07C94">
        <w:trPr>
          <w:trHeight w:val="20"/>
          <w:tblCellSpacing w:w="15" w:type="dxa"/>
        </w:trPr>
        <w:tc>
          <w:tcPr>
            <w:tcW w:w="4488" w:type="dxa"/>
            <w:vAlign w:val="center"/>
          </w:tcPr>
          <w:p w:rsidR="00853AC2" w:rsidRPr="00E8673F" w:rsidRDefault="00853AC2" w:rsidP="005D55F8">
            <w:r w:rsidRPr="00A62EFC">
              <w:t>Kjetil Tvedt</w:t>
            </w:r>
            <w:r w:rsidR="00F26083">
              <w:t xml:space="preserve"> </w:t>
            </w:r>
          </w:p>
        </w:tc>
        <w:tc>
          <w:tcPr>
            <w:tcW w:w="4488" w:type="dxa"/>
            <w:vAlign w:val="center"/>
          </w:tcPr>
          <w:p w:rsidR="00853AC2" w:rsidRPr="00E8673F" w:rsidRDefault="00853AC2" w:rsidP="00B64CE4">
            <w:r>
              <w:t>Norsk industri</w:t>
            </w:r>
          </w:p>
        </w:tc>
      </w:tr>
      <w:tr w:rsidR="00853AC2" w:rsidRPr="00E8673F" w:rsidTr="00B07C94">
        <w:trPr>
          <w:trHeight w:val="20"/>
          <w:tblCellSpacing w:w="15" w:type="dxa"/>
        </w:trPr>
        <w:tc>
          <w:tcPr>
            <w:tcW w:w="4488" w:type="dxa"/>
            <w:vAlign w:val="center"/>
          </w:tcPr>
          <w:p w:rsidR="00853AC2" w:rsidRPr="00E8673F" w:rsidRDefault="00853AC2" w:rsidP="00B64CE4">
            <w:r>
              <w:t>Lasse Lilleødegård</w:t>
            </w:r>
            <w:r w:rsidR="007C624F">
              <w:t xml:space="preserve"> (forfall)</w:t>
            </w:r>
          </w:p>
        </w:tc>
        <w:tc>
          <w:tcPr>
            <w:tcW w:w="4488" w:type="dxa"/>
            <w:vAlign w:val="center"/>
          </w:tcPr>
          <w:p w:rsidR="00853AC2" w:rsidRPr="00E8673F" w:rsidRDefault="00853AC2" w:rsidP="00B64CE4">
            <w:r>
              <w:t>Fellesforbundet</w:t>
            </w:r>
          </w:p>
        </w:tc>
      </w:tr>
      <w:tr w:rsidR="00E03B70" w:rsidRPr="00E8673F" w:rsidTr="00B07C94">
        <w:trPr>
          <w:trHeight w:val="20"/>
          <w:tblCellSpacing w:w="15" w:type="dxa"/>
        </w:trPr>
        <w:tc>
          <w:tcPr>
            <w:tcW w:w="4488" w:type="dxa"/>
            <w:vAlign w:val="center"/>
          </w:tcPr>
          <w:p w:rsidR="00E03B70" w:rsidRPr="0059388D" w:rsidRDefault="00E03B70" w:rsidP="00E03B70">
            <w:r w:rsidRPr="00E03B70">
              <w:t>Monica Derbakk</w:t>
            </w:r>
          </w:p>
        </w:tc>
        <w:tc>
          <w:tcPr>
            <w:tcW w:w="4488" w:type="dxa"/>
            <w:vAlign w:val="center"/>
          </w:tcPr>
          <w:p w:rsidR="00E03B70" w:rsidRPr="00E8673F" w:rsidRDefault="00E03B70" w:rsidP="00356B9E">
            <w:r>
              <w:t>El &amp; It forbundet</w:t>
            </w:r>
          </w:p>
        </w:tc>
      </w:tr>
      <w:tr w:rsidR="00E03B70" w:rsidRPr="00E8673F" w:rsidTr="00B07C94">
        <w:trPr>
          <w:trHeight w:val="20"/>
          <w:tblCellSpacing w:w="15" w:type="dxa"/>
        </w:trPr>
        <w:tc>
          <w:tcPr>
            <w:tcW w:w="4488" w:type="dxa"/>
            <w:vAlign w:val="center"/>
          </w:tcPr>
          <w:p w:rsidR="00E03B70" w:rsidRPr="00E03B70" w:rsidRDefault="00E03B70" w:rsidP="00356B9E">
            <w:r>
              <w:t>Randi Solberg</w:t>
            </w:r>
          </w:p>
        </w:tc>
        <w:tc>
          <w:tcPr>
            <w:tcW w:w="4488" w:type="dxa"/>
            <w:vAlign w:val="center"/>
          </w:tcPr>
          <w:p w:rsidR="00E03B70" w:rsidRDefault="00E03B70" w:rsidP="00356B9E">
            <w:r w:rsidRPr="00E8673F">
              <w:t xml:space="preserve">EL og IT </w:t>
            </w:r>
            <w:r>
              <w:t>–</w:t>
            </w:r>
            <w:r w:rsidRPr="00E8673F">
              <w:t xml:space="preserve"> forbundet</w:t>
            </w:r>
          </w:p>
        </w:tc>
      </w:tr>
      <w:tr w:rsidR="00DF4D9C" w:rsidRPr="00E8673F" w:rsidTr="00B07C94">
        <w:trPr>
          <w:trHeight w:val="20"/>
          <w:tblCellSpacing w:w="15" w:type="dxa"/>
        </w:trPr>
        <w:tc>
          <w:tcPr>
            <w:tcW w:w="4488" w:type="dxa"/>
            <w:vAlign w:val="center"/>
          </w:tcPr>
          <w:p w:rsidR="00DF4D9C" w:rsidRDefault="00DF4D9C" w:rsidP="00356B9E">
            <w:r>
              <w:t>Rolf Næss</w:t>
            </w:r>
          </w:p>
        </w:tc>
        <w:tc>
          <w:tcPr>
            <w:tcW w:w="4488" w:type="dxa"/>
            <w:vAlign w:val="center"/>
          </w:tcPr>
          <w:p w:rsidR="00DF4D9C" w:rsidRPr="00E8673F" w:rsidRDefault="00DF4D9C" w:rsidP="00356B9E">
            <w:r>
              <w:t>Spekter</w:t>
            </w:r>
          </w:p>
        </w:tc>
      </w:tr>
      <w:tr w:rsidR="00DF4D9C" w:rsidRPr="00E8673F" w:rsidTr="00B07C94">
        <w:trPr>
          <w:trHeight w:val="20"/>
          <w:tblCellSpacing w:w="15" w:type="dxa"/>
        </w:trPr>
        <w:tc>
          <w:tcPr>
            <w:tcW w:w="4488" w:type="dxa"/>
            <w:vAlign w:val="center"/>
          </w:tcPr>
          <w:p w:rsidR="00DF4D9C" w:rsidRPr="00CD2EFA" w:rsidRDefault="00DF4D9C" w:rsidP="00DF4D9C">
            <w:r w:rsidRPr="00E03B70">
              <w:t>Trond Våga</w:t>
            </w:r>
            <w:r w:rsidR="007C624F">
              <w:t xml:space="preserve"> (</w:t>
            </w:r>
            <w:proofErr w:type="spellStart"/>
            <w:r w:rsidR="007C624F">
              <w:t>fofall</w:t>
            </w:r>
            <w:proofErr w:type="spellEnd"/>
            <w:r w:rsidR="007C624F">
              <w:t>)</w:t>
            </w:r>
          </w:p>
        </w:tc>
        <w:tc>
          <w:tcPr>
            <w:tcW w:w="4488" w:type="dxa"/>
            <w:vAlign w:val="center"/>
          </w:tcPr>
          <w:p w:rsidR="00DF4D9C" w:rsidRPr="00E8673F" w:rsidRDefault="00DF4D9C" w:rsidP="00356B9E">
            <w:r>
              <w:t>Industri og energi</w:t>
            </w:r>
          </w:p>
        </w:tc>
      </w:tr>
      <w:tr w:rsidR="00E03B70" w:rsidRPr="00E8673F" w:rsidTr="00B07C94">
        <w:trPr>
          <w:trHeight w:val="20"/>
          <w:tblCellSpacing w:w="15" w:type="dxa"/>
        </w:trPr>
        <w:tc>
          <w:tcPr>
            <w:tcW w:w="4488" w:type="dxa"/>
            <w:vAlign w:val="center"/>
          </w:tcPr>
          <w:p w:rsidR="00E03B70" w:rsidRPr="00CD2EFA" w:rsidRDefault="00E03B70" w:rsidP="00356B9E">
            <w:r>
              <w:t>Andre Bøhm</w:t>
            </w:r>
          </w:p>
        </w:tc>
        <w:tc>
          <w:tcPr>
            <w:tcW w:w="4488" w:type="dxa"/>
            <w:vAlign w:val="center"/>
          </w:tcPr>
          <w:p w:rsidR="00E03B70" w:rsidRPr="00E8673F" w:rsidRDefault="00E03B70" w:rsidP="00356B9E">
            <w:r w:rsidRPr="0062099A">
              <w:t>Elevorganisasjone</w:t>
            </w:r>
            <w:r>
              <w:t xml:space="preserve">n </w:t>
            </w:r>
          </w:p>
        </w:tc>
      </w:tr>
      <w:tr w:rsidR="00BC0DF1" w:rsidRPr="00E8673F" w:rsidTr="00B07C94">
        <w:trPr>
          <w:trHeight w:val="20"/>
          <w:tblCellSpacing w:w="15" w:type="dxa"/>
        </w:trPr>
        <w:tc>
          <w:tcPr>
            <w:tcW w:w="4488" w:type="dxa"/>
            <w:vAlign w:val="center"/>
          </w:tcPr>
          <w:p w:rsidR="00BC0DF1" w:rsidRPr="00CD2EFA" w:rsidRDefault="00BC0DF1" w:rsidP="00BC0DF1">
            <w:r>
              <w:t>Ole Edvard Antonsen (vara for Arild Skjølsvold)</w:t>
            </w:r>
          </w:p>
        </w:tc>
        <w:tc>
          <w:tcPr>
            <w:tcW w:w="4488" w:type="dxa"/>
            <w:vAlign w:val="center"/>
          </w:tcPr>
          <w:p w:rsidR="00BC0DF1" w:rsidRPr="00E8673F" w:rsidRDefault="00BC0DF1" w:rsidP="00FB58E1">
            <w:r>
              <w:t>Utdanningsforbundet</w:t>
            </w:r>
          </w:p>
        </w:tc>
      </w:tr>
    </w:tbl>
    <w:p w:rsidR="00D95F7E" w:rsidRDefault="00D95F7E" w:rsidP="00AD217F">
      <w:pPr>
        <w:rPr>
          <w:b/>
        </w:rPr>
      </w:pPr>
    </w:p>
    <w:p w:rsidR="008579E1" w:rsidRPr="002D34BE" w:rsidRDefault="008579E1" w:rsidP="00AD217F">
      <w:pPr>
        <w:rPr>
          <w:b/>
        </w:rPr>
      </w:pPr>
      <w:r w:rsidRPr="002D34BE">
        <w:rPr>
          <w:b/>
        </w:rPr>
        <w:t>Observatør</w:t>
      </w:r>
      <w:r w:rsidR="00B057DA" w:rsidRPr="002D34BE">
        <w:rPr>
          <w:b/>
        </w:rPr>
        <w:t>er</w:t>
      </w:r>
      <w:r w:rsidRPr="002D34BE">
        <w:rPr>
          <w:b/>
        </w:rPr>
        <w:t xml:space="preserve">: </w:t>
      </w:r>
    </w:p>
    <w:tbl>
      <w:tblPr>
        <w:tblpPr w:leftFromText="141" w:rightFromText="141" w:vertAnchor="text" w:tblpY="1"/>
        <w:tblOverlap w:val="never"/>
        <w:tblW w:w="9072" w:type="dxa"/>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853AC2" w:rsidRPr="00E8673F" w:rsidTr="00E03B70">
        <w:trPr>
          <w:trHeight w:val="20"/>
          <w:tblCellSpacing w:w="15" w:type="dxa"/>
        </w:trPr>
        <w:tc>
          <w:tcPr>
            <w:tcW w:w="4491" w:type="dxa"/>
            <w:vAlign w:val="center"/>
          </w:tcPr>
          <w:p w:rsidR="00853AC2" w:rsidRPr="0059388D" w:rsidRDefault="00464C45" w:rsidP="00B64CE4">
            <w:r w:rsidRPr="002C1E35">
              <w:t xml:space="preserve">Runar </w:t>
            </w:r>
            <w:proofErr w:type="spellStart"/>
            <w:r w:rsidRPr="002C1E35">
              <w:t>Røsbekk</w:t>
            </w:r>
            <w:proofErr w:type="spellEnd"/>
          </w:p>
        </w:tc>
        <w:tc>
          <w:tcPr>
            <w:tcW w:w="4491" w:type="dxa"/>
            <w:vAlign w:val="center"/>
          </w:tcPr>
          <w:p w:rsidR="00853AC2" w:rsidRPr="00E8673F" w:rsidRDefault="00464C45" w:rsidP="00B64CE4">
            <w:r>
              <w:t>DSB</w:t>
            </w:r>
          </w:p>
        </w:tc>
      </w:tr>
      <w:tr w:rsidR="00BC0DF1" w:rsidRPr="00E8673F" w:rsidTr="00E03B70">
        <w:trPr>
          <w:trHeight w:val="20"/>
          <w:tblCellSpacing w:w="15" w:type="dxa"/>
        </w:trPr>
        <w:tc>
          <w:tcPr>
            <w:tcW w:w="4491" w:type="dxa"/>
            <w:vAlign w:val="center"/>
          </w:tcPr>
          <w:p w:rsidR="00BC0DF1" w:rsidRPr="002C1E35" w:rsidRDefault="00BC0DF1" w:rsidP="00B64CE4">
            <w:r>
              <w:t>Jens Harald Jensen</w:t>
            </w:r>
          </w:p>
        </w:tc>
        <w:tc>
          <w:tcPr>
            <w:tcW w:w="4491" w:type="dxa"/>
            <w:vAlign w:val="center"/>
          </w:tcPr>
          <w:p w:rsidR="00BC0DF1" w:rsidRDefault="00BC0DF1" w:rsidP="00B64CE4">
            <w:r>
              <w:t>NKOM</w:t>
            </w:r>
          </w:p>
        </w:tc>
      </w:tr>
    </w:tbl>
    <w:p w:rsidR="00475B2D" w:rsidRDefault="00AA5037" w:rsidP="00AA5037">
      <w:pPr>
        <w:tabs>
          <w:tab w:val="left" w:pos="2310"/>
        </w:tabs>
        <w:rPr>
          <w:b/>
        </w:rPr>
      </w:pPr>
      <w:r>
        <w:rPr>
          <w:b/>
        </w:rPr>
        <w:tab/>
      </w:r>
    </w:p>
    <w:p w:rsidR="00475B2D" w:rsidRDefault="00475B2D" w:rsidP="00475B2D">
      <w:pPr>
        <w:rPr>
          <w:b/>
        </w:rPr>
      </w:pPr>
      <w:r w:rsidRPr="00A92510">
        <w:rPr>
          <w:b/>
        </w:rPr>
        <w:t>Utdanningsdirektoratet</w:t>
      </w:r>
      <w:r w:rsidR="000E09DB">
        <w:rPr>
          <w:b/>
        </w:rPr>
        <w:t xml:space="preserve"> mv</w:t>
      </w:r>
      <w:r w:rsidRPr="00A92510">
        <w:rPr>
          <w:b/>
        </w:rPr>
        <w:t xml:space="preserve">: </w:t>
      </w:r>
    </w:p>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4484"/>
        <w:gridCol w:w="4962"/>
      </w:tblGrid>
      <w:tr w:rsidR="00D307D5" w:rsidRPr="00E8673F" w:rsidTr="00464C45">
        <w:trPr>
          <w:tblCellSpacing w:w="15" w:type="dxa"/>
        </w:trPr>
        <w:tc>
          <w:tcPr>
            <w:tcW w:w="4439" w:type="dxa"/>
            <w:vAlign w:val="center"/>
          </w:tcPr>
          <w:p w:rsidR="00D307D5" w:rsidRPr="00E8673F" w:rsidRDefault="00D307D5" w:rsidP="000D204A">
            <w:r w:rsidRPr="00E8673F">
              <w:t>Knut Maarud</w:t>
            </w:r>
          </w:p>
        </w:tc>
        <w:tc>
          <w:tcPr>
            <w:tcW w:w="4917" w:type="dxa"/>
            <w:vAlign w:val="center"/>
          </w:tcPr>
          <w:p w:rsidR="00D307D5" w:rsidRPr="00E8673F" w:rsidRDefault="00D307D5" w:rsidP="000D204A">
            <w:r w:rsidRPr="00E8673F">
              <w:t>Avdeling for fag- og yrkesopplæring</w:t>
            </w:r>
          </w:p>
        </w:tc>
      </w:tr>
      <w:tr w:rsidR="000E09DB" w:rsidRPr="00E8673F" w:rsidTr="00C72156">
        <w:trPr>
          <w:tblCellSpacing w:w="15" w:type="dxa"/>
        </w:trPr>
        <w:tc>
          <w:tcPr>
            <w:tcW w:w="4439" w:type="dxa"/>
            <w:vAlign w:val="center"/>
          </w:tcPr>
          <w:p w:rsidR="000E09DB" w:rsidRDefault="000E09DB" w:rsidP="00C72156">
            <w:r>
              <w:t>Ivar Svensson</w:t>
            </w:r>
          </w:p>
        </w:tc>
        <w:tc>
          <w:tcPr>
            <w:tcW w:w="4917" w:type="dxa"/>
            <w:vAlign w:val="center"/>
          </w:tcPr>
          <w:p w:rsidR="000E09DB" w:rsidRDefault="000E09DB" w:rsidP="00C72156">
            <w:r>
              <w:t>Vurderingsavdelingen</w:t>
            </w:r>
          </w:p>
        </w:tc>
      </w:tr>
      <w:tr w:rsidR="00853AC2" w:rsidRPr="00E8673F" w:rsidTr="00464C45">
        <w:trPr>
          <w:tblCellSpacing w:w="15" w:type="dxa"/>
        </w:trPr>
        <w:tc>
          <w:tcPr>
            <w:tcW w:w="4439" w:type="dxa"/>
            <w:vAlign w:val="center"/>
          </w:tcPr>
          <w:p w:rsidR="00853AC2" w:rsidRPr="00E8673F" w:rsidRDefault="00853AC2" w:rsidP="000D204A">
            <w:r>
              <w:t xml:space="preserve">Frode </w:t>
            </w:r>
            <w:proofErr w:type="spellStart"/>
            <w:r>
              <w:t>Midtgaard</w:t>
            </w:r>
            <w:proofErr w:type="spellEnd"/>
          </w:p>
        </w:tc>
        <w:tc>
          <w:tcPr>
            <w:tcW w:w="4917" w:type="dxa"/>
            <w:vAlign w:val="center"/>
          </w:tcPr>
          <w:p w:rsidR="00853AC2" w:rsidRPr="00E8673F" w:rsidRDefault="00853AC2" w:rsidP="000D204A">
            <w:r>
              <w:t>Avdeling for læreplanutvikling</w:t>
            </w:r>
          </w:p>
        </w:tc>
      </w:tr>
      <w:tr w:rsidR="000F7A8D" w:rsidRPr="00E8673F" w:rsidTr="00464C45">
        <w:trPr>
          <w:tblCellSpacing w:w="15" w:type="dxa"/>
        </w:trPr>
        <w:tc>
          <w:tcPr>
            <w:tcW w:w="4439" w:type="dxa"/>
            <w:vAlign w:val="center"/>
          </w:tcPr>
          <w:p w:rsidR="000F7A8D" w:rsidRDefault="000F7A8D" w:rsidP="000D204A">
            <w:r>
              <w:t xml:space="preserve">Ylva Christiansen Sundt (sak om </w:t>
            </w:r>
            <w:r w:rsidR="00A9719B">
              <w:t xml:space="preserve">alt </w:t>
            </w:r>
            <w:r>
              <w:t>vg3)</w:t>
            </w:r>
          </w:p>
        </w:tc>
        <w:tc>
          <w:tcPr>
            <w:tcW w:w="4917" w:type="dxa"/>
            <w:vAlign w:val="center"/>
          </w:tcPr>
          <w:p w:rsidR="000F7A8D" w:rsidRDefault="000F7A8D" w:rsidP="000D204A">
            <w:r>
              <w:t>Juridisk avdeling</w:t>
            </w:r>
          </w:p>
        </w:tc>
      </w:tr>
      <w:tr w:rsidR="00F02E37" w:rsidRPr="00E8673F" w:rsidTr="00464C45">
        <w:trPr>
          <w:tblCellSpacing w:w="15" w:type="dxa"/>
        </w:trPr>
        <w:tc>
          <w:tcPr>
            <w:tcW w:w="4439" w:type="dxa"/>
            <w:vAlign w:val="center"/>
          </w:tcPr>
          <w:p w:rsidR="00F02E37" w:rsidRDefault="00F02E37" w:rsidP="000D204A">
            <w:r>
              <w:t>Kirsten Waarli (sak om moduler)</w:t>
            </w:r>
          </w:p>
        </w:tc>
        <w:tc>
          <w:tcPr>
            <w:tcW w:w="4917" w:type="dxa"/>
            <w:vAlign w:val="center"/>
          </w:tcPr>
          <w:p w:rsidR="00F02E37" w:rsidRDefault="00F02E37" w:rsidP="000D204A">
            <w:r>
              <w:t>Avdeling for læreplanutvikling</w:t>
            </w:r>
          </w:p>
        </w:tc>
      </w:tr>
      <w:tr w:rsidR="000E09DB" w:rsidRPr="00E8673F" w:rsidTr="00464C45">
        <w:trPr>
          <w:tblCellSpacing w:w="15" w:type="dxa"/>
        </w:trPr>
        <w:tc>
          <w:tcPr>
            <w:tcW w:w="4439" w:type="dxa"/>
            <w:vAlign w:val="center"/>
          </w:tcPr>
          <w:p w:rsidR="000E09DB" w:rsidRDefault="000E09DB" w:rsidP="000E09DB">
            <w:r>
              <w:t>Viil Gombos (sak om o</w:t>
            </w:r>
            <w:r w:rsidRPr="00F7769B">
              <w:t>vergang for elever fra studiespesialisering til yrkesfag</w:t>
            </w:r>
            <w:r>
              <w:t>)</w:t>
            </w:r>
          </w:p>
        </w:tc>
        <w:tc>
          <w:tcPr>
            <w:tcW w:w="4917" w:type="dxa"/>
            <w:vAlign w:val="center"/>
          </w:tcPr>
          <w:p w:rsidR="000E09DB" w:rsidRDefault="000E09DB" w:rsidP="000D204A">
            <w:r>
              <w:t>Avdeling for læreplanutvikling</w:t>
            </w:r>
          </w:p>
        </w:tc>
      </w:tr>
      <w:tr w:rsidR="00F02E37" w:rsidRPr="00E8673F" w:rsidTr="00464C45">
        <w:trPr>
          <w:tblCellSpacing w:w="15" w:type="dxa"/>
        </w:trPr>
        <w:tc>
          <w:tcPr>
            <w:tcW w:w="4439" w:type="dxa"/>
            <w:vAlign w:val="center"/>
          </w:tcPr>
          <w:p w:rsidR="00F02E37" w:rsidRDefault="00FA3B3F" w:rsidP="000E09DB">
            <w:r>
              <w:t>Stig-</w:t>
            </w:r>
            <w:r w:rsidR="00D74BB3">
              <w:t>Henrik Klophmann</w:t>
            </w:r>
            <w:r w:rsidR="000E09DB">
              <w:t xml:space="preserve"> (låssmedsaken)</w:t>
            </w:r>
          </w:p>
        </w:tc>
        <w:tc>
          <w:tcPr>
            <w:tcW w:w="4917" w:type="dxa"/>
            <w:vAlign w:val="center"/>
          </w:tcPr>
          <w:p w:rsidR="00F02E37" w:rsidRDefault="000E09DB" w:rsidP="000E09DB">
            <w:r>
              <w:t>Foreningen Norske Låsesmeder</w:t>
            </w:r>
          </w:p>
        </w:tc>
      </w:tr>
    </w:tbl>
    <w:p w:rsidR="00D320E3" w:rsidRDefault="00D320E3" w:rsidP="00FE6756"/>
    <w:p w:rsidR="00EE25D9" w:rsidRDefault="00726108" w:rsidP="006A1BC8">
      <w:pPr>
        <w:rPr>
          <w:b/>
        </w:rPr>
      </w:pPr>
      <w:r w:rsidRPr="00A92510">
        <w:rPr>
          <w:b/>
        </w:rPr>
        <w:lastRenderedPageBreak/>
        <w:t>Forfall:</w:t>
      </w:r>
      <w:r w:rsidR="006A1BC8">
        <w:rPr>
          <w:b/>
        </w:rPr>
        <w:t xml:space="preserve"> </w:t>
      </w:r>
    </w:p>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4533"/>
        <w:gridCol w:w="5248"/>
      </w:tblGrid>
      <w:tr w:rsidR="00E03B70" w:rsidRPr="00E8673F" w:rsidTr="00464C45">
        <w:trPr>
          <w:trHeight w:val="20"/>
          <w:tblCellSpacing w:w="15" w:type="dxa"/>
        </w:trPr>
        <w:tc>
          <w:tcPr>
            <w:tcW w:w="4488" w:type="dxa"/>
            <w:vAlign w:val="center"/>
          </w:tcPr>
          <w:p w:rsidR="00E03B70" w:rsidRPr="00CD2EFA" w:rsidRDefault="005D55F8" w:rsidP="00BC0DF1">
            <w:r>
              <w:t xml:space="preserve">Arild Skjølsvold (vara </w:t>
            </w:r>
            <w:r w:rsidR="00BC0DF1">
              <w:t>møter</w:t>
            </w:r>
            <w:r>
              <w:t>)</w:t>
            </w:r>
          </w:p>
        </w:tc>
        <w:tc>
          <w:tcPr>
            <w:tcW w:w="5203" w:type="dxa"/>
            <w:vAlign w:val="center"/>
          </w:tcPr>
          <w:p w:rsidR="00E03B70" w:rsidRPr="00E8673F" w:rsidRDefault="005D55F8" w:rsidP="00356B9E">
            <w:r>
              <w:t>Utdanningsforbundet</w:t>
            </w:r>
          </w:p>
        </w:tc>
      </w:tr>
      <w:tr w:rsidR="00BC0DF1" w:rsidRPr="00E8673F" w:rsidTr="00BC0DF1">
        <w:trPr>
          <w:tblCellSpacing w:w="15" w:type="dxa"/>
        </w:trPr>
        <w:tc>
          <w:tcPr>
            <w:tcW w:w="4488" w:type="dxa"/>
            <w:vAlign w:val="center"/>
            <w:hideMark/>
          </w:tcPr>
          <w:p w:rsidR="00BC0DF1" w:rsidRPr="00BC0DF1" w:rsidRDefault="00BC0DF1" w:rsidP="003F16CB">
            <w:r w:rsidRPr="00BC0DF1">
              <w:t>Camilla Rise</w:t>
            </w:r>
            <w:r w:rsidR="00875ACD">
              <w:t xml:space="preserve"> (vara </w:t>
            </w:r>
            <w:r w:rsidR="00875ACD">
              <w:rPr>
                <w:lang w:val="en-US"/>
              </w:rPr>
              <w:t xml:space="preserve">Arne Hovland </w:t>
            </w:r>
            <w:proofErr w:type="spellStart"/>
            <w:r w:rsidR="003F16CB">
              <w:rPr>
                <w:lang w:val="en-US"/>
              </w:rPr>
              <w:t>kan</w:t>
            </w:r>
            <w:proofErr w:type="spellEnd"/>
            <w:r w:rsidR="003F16CB">
              <w:rPr>
                <w:lang w:val="en-US"/>
              </w:rPr>
              <w:t xml:space="preserve"> </w:t>
            </w:r>
            <w:proofErr w:type="spellStart"/>
            <w:r w:rsidR="003F16CB">
              <w:rPr>
                <w:lang w:val="en-US"/>
              </w:rPr>
              <w:t>heller</w:t>
            </w:r>
            <w:proofErr w:type="spellEnd"/>
            <w:r w:rsidR="003F16CB">
              <w:rPr>
                <w:lang w:val="en-US"/>
              </w:rPr>
              <w:t xml:space="preserve"> </w:t>
            </w:r>
            <w:proofErr w:type="spellStart"/>
            <w:r w:rsidR="003F16CB">
              <w:rPr>
                <w:lang w:val="en-US"/>
              </w:rPr>
              <w:t>ikke</w:t>
            </w:r>
            <w:proofErr w:type="spellEnd"/>
            <w:r w:rsidR="003F16CB">
              <w:rPr>
                <w:lang w:val="en-US"/>
              </w:rPr>
              <w:t xml:space="preserve"> </w:t>
            </w:r>
            <w:proofErr w:type="spellStart"/>
            <w:r w:rsidR="003F16CB">
              <w:rPr>
                <w:lang w:val="en-US"/>
              </w:rPr>
              <w:t>møte</w:t>
            </w:r>
            <w:proofErr w:type="spellEnd"/>
            <w:r w:rsidR="00875ACD">
              <w:rPr>
                <w:lang w:val="en-US"/>
              </w:rPr>
              <w:t>)</w:t>
            </w:r>
          </w:p>
        </w:tc>
        <w:tc>
          <w:tcPr>
            <w:tcW w:w="5203" w:type="dxa"/>
            <w:vAlign w:val="center"/>
            <w:hideMark/>
          </w:tcPr>
          <w:p w:rsidR="00BC0DF1" w:rsidRPr="00E8673F" w:rsidRDefault="00BC0DF1" w:rsidP="00FB58E1">
            <w:r>
              <w:t>NHO Luftfart</w:t>
            </w:r>
          </w:p>
        </w:tc>
      </w:tr>
    </w:tbl>
    <w:p w:rsidR="00793E74" w:rsidRDefault="00793E74" w:rsidP="00FE6756">
      <w:pPr>
        <w:rPr>
          <w:b/>
        </w:rPr>
      </w:pPr>
    </w:p>
    <w:p w:rsidR="00F21FA4" w:rsidRDefault="00F21FA4" w:rsidP="00FE6756">
      <w:pPr>
        <w:rPr>
          <w:b/>
        </w:rPr>
      </w:pPr>
    </w:p>
    <w:p w:rsidR="00AD5C78" w:rsidRDefault="00AD5C78" w:rsidP="00FE6756">
      <w:pPr>
        <w:rPr>
          <w:b/>
        </w:rPr>
      </w:pPr>
    </w:p>
    <w:p w:rsidR="001225CE" w:rsidRPr="003419B2" w:rsidRDefault="001225CE" w:rsidP="00FE6756">
      <w:pPr>
        <w:rPr>
          <w:b/>
          <w:sz w:val="28"/>
        </w:rPr>
      </w:pPr>
      <w:r w:rsidRPr="003419B2">
        <w:rPr>
          <w:b/>
          <w:sz w:val="28"/>
        </w:rPr>
        <w:t>Dagsorden:</w:t>
      </w:r>
    </w:p>
    <w:p w:rsidR="001225CE" w:rsidRDefault="001225CE" w:rsidP="00FE6756"/>
    <w:tbl>
      <w:tblPr>
        <w:tblW w:w="9272" w:type="dxa"/>
        <w:tblLook w:val="01E0" w:firstRow="1" w:lastRow="1" w:firstColumn="1" w:lastColumn="1" w:noHBand="0" w:noVBand="0"/>
      </w:tblPr>
      <w:tblGrid>
        <w:gridCol w:w="1418"/>
        <w:gridCol w:w="7854"/>
      </w:tblGrid>
      <w:tr w:rsidR="00D307D5" w:rsidRPr="00AE2EA2" w:rsidTr="00AA4973">
        <w:tc>
          <w:tcPr>
            <w:tcW w:w="1418" w:type="dxa"/>
          </w:tcPr>
          <w:p w:rsidR="00D307D5" w:rsidRPr="00AE2EA2" w:rsidRDefault="00F7769B" w:rsidP="0041630D">
            <w:r>
              <w:t>74</w:t>
            </w:r>
            <w:r w:rsidR="00AA4973">
              <w:t xml:space="preserve"> </w:t>
            </w:r>
            <w:r w:rsidR="0075100F">
              <w:t>–</w:t>
            </w:r>
            <w:r w:rsidR="00D307D5">
              <w:t xml:space="preserve"> </w:t>
            </w:r>
            <w:r w:rsidR="006249EA">
              <w:t>2016</w:t>
            </w:r>
          </w:p>
        </w:tc>
        <w:tc>
          <w:tcPr>
            <w:tcW w:w="7854" w:type="dxa"/>
          </w:tcPr>
          <w:p w:rsidR="00D307D5" w:rsidRPr="00AE2EA2" w:rsidRDefault="00D307D5" w:rsidP="0041630D">
            <w:r w:rsidRPr="00AE2EA2">
              <w:t>Godkjenning av innkalling og referat</w:t>
            </w:r>
            <w:r>
              <w:t xml:space="preserve">. </w:t>
            </w:r>
          </w:p>
        </w:tc>
      </w:tr>
      <w:tr w:rsidR="00E73E49" w:rsidRPr="00EE25D9" w:rsidTr="00AA4973">
        <w:tc>
          <w:tcPr>
            <w:tcW w:w="1418" w:type="dxa"/>
          </w:tcPr>
          <w:p w:rsidR="00E73E49" w:rsidRDefault="00F7769B" w:rsidP="00E36ADD">
            <w:r>
              <w:t>75</w:t>
            </w:r>
            <w:r w:rsidR="00E73E49">
              <w:t xml:space="preserve"> </w:t>
            </w:r>
            <w:r w:rsidR="0075100F">
              <w:t>–</w:t>
            </w:r>
            <w:r w:rsidR="00E73E49">
              <w:t xml:space="preserve"> </w:t>
            </w:r>
            <w:r w:rsidR="006249EA">
              <w:t>2016</w:t>
            </w:r>
          </w:p>
        </w:tc>
        <w:tc>
          <w:tcPr>
            <w:tcW w:w="7854" w:type="dxa"/>
          </w:tcPr>
          <w:p w:rsidR="00E73E49" w:rsidRPr="00792FA6" w:rsidRDefault="00F7769B" w:rsidP="0098737F">
            <w:r w:rsidRPr="00F7769B">
              <w:t>Oppdragsbrev 11-14 - Forslag til tilbudsstruktur</w:t>
            </w:r>
            <w:r w:rsidR="008B5D31">
              <w:t>. Prosess i rådets arbeidsgruppe og møte med KD</w:t>
            </w:r>
          </w:p>
        </w:tc>
      </w:tr>
      <w:tr w:rsidR="004B311B" w:rsidRPr="00EE25D9" w:rsidTr="00AA4973">
        <w:tc>
          <w:tcPr>
            <w:tcW w:w="1418" w:type="dxa"/>
          </w:tcPr>
          <w:p w:rsidR="004B311B" w:rsidRDefault="00F7769B" w:rsidP="0024107D">
            <w:r>
              <w:t>76</w:t>
            </w:r>
            <w:r w:rsidR="004B311B">
              <w:t xml:space="preserve"> – 2016 </w:t>
            </w:r>
          </w:p>
        </w:tc>
        <w:tc>
          <w:tcPr>
            <w:tcW w:w="7854" w:type="dxa"/>
          </w:tcPr>
          <w:p w:rsidR="004B311B" w:rsidRPr="00134F0B" w:rsidRDefault="00F7769B" w:rsidP="00843974">
            <w:r w:rsidRPr="00F7769B">
              <w:t>Oppdragsbrev 11-14 - Vurdering av prosesser og prinsipper for styringen av tilbudsstruktur</w:t>
            </w:r>
          </w:p>
        </w:tc>
      </w:tr>
      <w:tr w:rsidR="004C4A71" w:rsidRPr="00115651" w:rsidTr="00AA4973">
        <w:tc>
          <w:tcPr>
            <w:tcW w:w="1418" w:type="dxa"/>
          </w:tcPr>
          <w:p w:rsidR="004C4A71" w:rsidRDefault="00F7769B" w:rsidP="00337062">
            <w:r>
              <w:t>77</w:t>
            </w:r>
            <w:r w:rsidR="004C4A71">
              <w:t xml:space="preserve"> </w:t>
            </w:r>
            <w:r w:rsidR="0075100F">
              <w:t>–</w:t>
            </w:r>
            <w:r w:rsidR="004C4A71">
              <w:t xml:space="preserve"> 2016</w:t>
            </w:r>
          </w:p>
        </w:tc>
        <w:tc>
          <w:tcPr>
            <w:tcW w:w="7854" w:type="dxa"/>
          </w:tcPr>
          <w:p w:rsidR="00AA4973" w:rsidRPr="00EB5A4A" w:rsidRDefault="00F7769B" w:rsidP="00AA4973">
            <w:r w:rsidRPr="00F7769B">
              <w:t>Låssmedfaget</w:t>
            </w:r>
            <w:r w:rsidR="00FA3B3F">
              <w:t xml:space="preserve"> (kl. 13.00)</w:t>
            </w:r>
          </w:p>
        </w:tc>
      </w:tr>
      <w:tr w:rsidR="004A655E" w:rsidRPr="00115651" w:rsidTr="00AA4973">
        <w:tc>
          <w:tcPr>
            <w:tcW w:w="1418" w:type="dxa"/>
          </w:tcPr>
          <w:p w:rsidR="004A655E" w:rsidRDefault="00F7769B" w:rsidP="00337062">
            <w:r>
              <w:t>78</w:t>
            </w:r>
            <w:r w:rsidR="004A655E">
              <w:t xml:space="preserve"> - 2016</w:t>
            </w:r>
          </w:p>
        </w:tc>
        <w:tc>
          <w:tcPr>
            <w:tcW w:w="7854" w:type="dxa"/>
          </w:tcPr>
          <w:p w:rsidR="004A655E" w:rsidRPr="004A655E" w:rsidRDefault="004C1196" w:rsidP="00257023">
            <w:r w:rsidRPr="004C1196">
              <w:t>Endring av vg3 læreplan ROV faget</w:t>
            </w:r>
          </w:p>
        </w:tc>
      </w:tr>
      <w:tr w:rsidR="004A655E" w:rsidRPr="00115651" w:rsidTr="00AA4973">
        <w:tc>
          <w:tcPr>
            <w:tcW w:w="1418" w:type="dxa"/>
          </w:tcPr>
          <w:p w:rsidR="004A655E" w:rsidRDefault="00F7769B" w:rsidP="00337062">
            <w:r>
              <w:t>79</w:t>
            </w:r>
            <w:r w:rsidR="004A655E">
              <w:t xml:space="preserve"> - 2016</w:t>
            </w:r>
          </w:p>
        </w:tc>
        <w:tc>
          <w:tcPr>
            <w:tcW w:w="7854" w:type="dxa"/>
          </w:tcPr>
          <w:p w:rsidR="004A655E" w:rsidRPr="004A655E" w:rsidRDefault="00F7769B" w:rsidP="00AA4973">
            <w:r w:rsidRPr="00F7769B">
              <w:t>Fagprøver i elektrikerfaget etter fullført vg3 i skole - forslag til nye modeller</w:t>
            </w:r>
            <w:r w:rsidR="00C4178C">
              <w:t xml:space="preserve"> (kl. 14.00)</w:t>
            </w:r>
          </w:p>
        </w:tc>
      </w:tr>
      <w:tr w:rsidR="00843974" w:rsidRPr="00115651" w:rsidTr="00AA4973">
        <w:tc>
          <w:tcPr>
            <w:tcW w:w="1418" w:type="dxa"/>
          </w:tcPr>
          <w:p w:rsidR="00843974" w:rsidRDefault="00F7769B" w:rsidP="00843974">
            <w:r>
              <w:t>80</w:t>
            </w:r>
            <w:r w:rsidR="0098737F">
              <w:t xml:space="preserve"> - 2016</w:t>
            </w:r>
          </w:p>
        </w:tc>
        <w:tc>
          <w:tcPr>
            <w:tcW w:w="7854" w:type="dxa"/>
          </w:tcPr>
          <w:p w:rsidR="00843974" w:rsidRPr="00134F0B" w:rsidRDefault="00DA3176" w:rsidP="0098737F">
            <w:r w:rsidRPr="00DA3176">
              <w:t>Modulstrukturert fag- og yrkesopplæring for voksne</w:t>
            </w:r>
            <w:r w:rsidR="00744688">
              <w:t xml:space="preserve"> (etter 14.30)</w:t>
            </w:r>
          </w:p>
        </w:tc>
      </w:tr>
      <w:tr w:rsidR="00843974" w:rsidRPr="00115651" w:rsidTr="00AA4973">
        <w:tc>
          <w:tcPr>
            <w:tcW w:w="1418" w:type="dxa"/>
          </w:tcPr>
          <w:p w:rsidR="00843974" w:rsidRDefault="00F7769B" w:rsidP="00843974">
            <w:r>
              <w:t>81</w:t>
            </w:r>
            <w:r w:rsidR="00843974">
              <w:t xml:space="preserve"> – 2016</w:t>
            </w:r>
          </w:p>
        </w:tc>
        <w:tc>
          <w:tcPr>
            <w:tcW w:w="7854" w:type="dxa"/>
          </w:tcPr>
          <w:p w:rsidR="00843974" w:rsidRPr="00EB5A4A" w:rsidRDefault="00F7769B" w:rsidP="00843974">
            <w:r w:rsidRPr="00F7769B">
              <w:t>Forslag til endringer i mandat for faglige råd</w:t>
            </w:r>
          </w:p>
        </w:tc>
      </w:tr>
      <w:tr w:rsidR="00843974" w:rsidRPr="00115651" w:rsidTr="00AA4973">
        <w:tc>
          <w:tcPr>
            <w:tcW w:w="1418" w:type="dxa"/>
          </w:tcPr>
          <w:p w:rsidR="00843974" w:rsidRDefault="00F7769B" w:rsidP="00E36ADD">
            <w:r>
              <w:t>82</w:t>
            </w:r>
            <w:r w:rsidR="00843974">
              <w:t xml:space="preserve"> – 2016</w:t>
            </w:r>
          </w:p>
        </w:tc>
        <w:tc>
          <w:tcPr>
            <w:tcW w:w="7854" w:type="dxa"/>
          </w:tcPr>
          <w:p w:rsidR="00843974" w:rsidRPr="004A655E" w:rsidRDefault="00F7769B" w:rsidP="00C168D6">
            <w:r w:rsidRPr="00F7769B">
              <w:t>Overgang for elever fra studiespesialisering til yrkesfag</w:t>
            </w:r>
          </w:p>
        </w:tc>
      </w:tr>
      <w:tr w:rsidR="00D074F2" w:rsidRPr="00115651" w:rsidTr="00AA4973">
        <w:tc>
          <w:tcPr>
            <w:tcW w:w="1418" w:type="dxa"/>
          </w:tcPr>
          <w:p w:rsidR="00D074F2" w:rsidRDefault="00250083" w:rsidP="00E36ADD">
            <w:r>
              <w:t>83 - 2016</w:t>
            </w:r>
          </w:p>
        </w:tc>
        <w:tc>
          <w:tcPr>
            <w:tcW w:w="7854" w:type="dxa"/>
          </w:tcPr>
          <w:p w:rsidR="00D074F2" w:rsidRPr="00F7769B" w:rsidRDefault="00D074F2" w:rsidP="00250083">
            <w:r w:rsidRPr="00D074F2">
              <w:t xml:space="preserve">Høring - utvidet </w:t>
            </w:r>
            <w:r>
              <w:t>utdannings</w:t>
            </w:r>
            <w:r w:rsidRPr="00D074F2">
              <w:t>rett for ungdom og for voksne som har fullført videregående opplæring i utlandet</w:t>
            </w:r>
          </w:p>
        </w:tc>
      </w:tr>
      <w:tr w:rsidR="0000616C" w:rsidRPr="00115651" w:rsidTr="00AA4973">
        <w:tc>
          <w:tcPr>
            <w:tcW w:w="1418" w:type="dxa"/>
          </w:tcPr>
          <w:p w:rsidR="0000616C" w:rsidRDefault="0000616C" w:rsidP="00E36ADD">
            <w:r>
              <w:t>84 - 2016</w:t>
            </w:r>
          </w:p>
        </w:tc>
        <w:tc>
          <w:tcPr>
            <w:tcW w:w="7854" w:type="dxa"/>
          </w:tcPr>
          <w:p w:rsidR="0000616C" w:rsidRPr="00D074F2" w:rsidRDefault="0000616C" w:rsidP="00250083">
            <w:r w:rsidRPr="0000616C">
              <w:t>Forslag til medlemmer i nasjonale klagenemnder for fagprøver</w:t>
            </w:r>
          </w:p>
        </w:tc>
      </w:tr>
      <w:tr w:rsidR="00E970AB" w:rsidRPr="00115651" w:rsidTr="00AA4973">
        <w:tc>
          <w:tcPr>
            <w:tcW w:w="1418" w:type="dxa"/>
          </w:tcPr>
          <w:p w:rsidR="00E970AB" w:rsidRDefault="00E970AB" w:rsidP="00E36ADD">
            <w:r>
              <w:t>85 - 2016</w:t>
            </w:r>
          </w:p>
        </w:tc>
        <w:tc>
          <w:tcPr>
            <w:tcW w:w="7854" w:type="dxa"/>
          </w:tcPr>
          <w:p w:rsidR="00E970AB" w:rsidRPr="0000616C" w:rsidRDefault="00E970AB" w:rsidP="00250083">
            <w:r w:rsidRPr="00E970AB">
              <w:t>Forsøk med vg2 ventilasjonstekniker</w:t>
            </w:r>
          </w:p>
        </w:tc>
      </w:tr>
      <w:tr w:rsidR="00843974" w:rsidRPr="00115651" w:rsidTr="00AA4973">
        <w:tc>
          <w:tcPr>
            <w:tcW w:w="1418" w:type="dxa"/>
          </w:tcPr>
          <w:p w:rsidR="00843974" w:rsidRDefault="00D5579E" w:rsidP="0000616C">
            <w:r>
              <w:t>8</w:t>
            </w:r>
            <w:r w:rsidR="0000616C">
              <w:t>6</w:t>
            </w:r>
            <w:r w:rsidR="00843974">
              <w:t xml:space="preserve"> – 2016</w:t>
            </w:r>
          </w:p>
        </w:tc>
        <w:tc>
          <w:tcPr>
            <w:tcW w:w="7854" w:type="dxa"/>
          </w:tcPr>
          <w:p w:rsidR="00843974" w:rsidRPr="004A655E" w:rsidRDefault="00D5579E" w:rsidP="00843974">
            <w:r>
              <w:t>Møteplan 2017</w:t>
            </w:r>
          </w:p>
        </w:tc>
      </w:tr>
      <w:tr w:rsidR="00843974" w:rsidRPr="00115651" w:rsidTr="00AA4973">
        <w:tc>
          <w:tcPr>
            <w:tcW w:w="1418" w:type="dxa"/>
          </w:tcPr>
          <w:p w:rsidR="00843974" w:rsidRDefault="00D5579E" w:rsidP="0000616C">
            <w:r>
              <w:t>8</w:t>
            </w:r>
            <w:r w:rsidR="0000616C">
              <w:t>7</w:t>
            </w:r>
            <w:r w:rsidR="00843974">
              <w:t xml:space="preserve"> – 2016</w:t>
            </w:r>
          </w:p>
        </w:tc>
        <w:tc>
          <w:tcPr>
            <w:tcW w:w="7854" w:type="dxa"/>
          </w:tcPr>
          <w:p w:rsidR="00843974" w:rsidRPr="004A655E" w:rsidRDefault="00D5579E" w:rsidP="00843974">
            <w:r>
              <w:t>Orienteringssaker</w:t>
            </w:r>
          </w:p>
        </w:tc>
      </w:tr>
      <w:tr w:rsidR="00250083" w:rsidRPr="00115651" w:rsidTr="00AA4973">
        <w:tc>
          <w:tcPr>
            <w:tcW w:w="1418" w:type="dxa"/>
          </w:tcPr>
          <w:p w:rsidR="00250083" w:rsidRDefault="00250083" w:rsidP="0000616C">
            <w:r>
              <w:t>8</w:t>
            </w:r>
            <w:r w:rsidR="0000616C">
              <w:t>8</w:t>
            </w:r>
            <w:r>
              <w:t xml:space="preserve"> - 2916</w:t>
            </w:r>
          </w:p>
        </w:tc>
        <w:tc>
          <w:tcPr>
            <w:tcW w:w="7854" w:type="dxa"/>
          </w:tcPr>
          <w:p w:rsidR="00250083" w:rsidRDefault="00250083" w:rsidP="00843974">
            <w:r>
              <w:t>Eventuelt</w:t>
            </w:r>
          </w:p>
        </w:tc>
      </w:tr>
    </w:tbl>
    <w:p w:rsidR="00FD609F" w:rsidRDefault="00FD609F"/>
    <w:p w:rsidR="00117405" w:rsidRDefault="00117405"/>
    <w:p w:rsidR="00117405" w:rsidRPr="00117405" w:rsidRDefault="00117405">
      <w:pPr>
        <w:rPr>
          <w:b/>
        </w:rPr>
      </w:pPr>
      <w:r w:rsidRPr="00117405">
        <w:rPr>
          <w:b/>
        </w:rPr>
        <w:t>Kjøreplan:</w:t>
      </w:r>
    </w:p>
    <w:p w:rsidR="00117405" w:rsidRDefault="00117405"/>
    <w:p w:rsidR="00117405" w:rsidRDefault="00117405" w:rsidP="00117405">
      <w:r>
        <w:t>12.00     Møtestart. Kaffe ++.</w:t>
      </w:r>
    </w:p>
    <w:p w:rsidR="00117405" w:rsidRDefault="00117405" w:rsidP="00117405">
      <w:r>
        <w:t>17.00     Møteslutt</w:t>
      </w:r>
    </w:p>
    <w:p w:rsidR="00117405" w:rsidRDefault="00117405" w:rsidP="00117405">
      <w:r>
        <w:t>18.00     Middag</w:t>
      </w:r>
    </w:p>
    <w:p w:rsidR="00117405" w:rsidRDefault="00117405" w:rsidP="00117405">
      <w:r>
        <w:t>21.00     Slutt</w:t>
      </w:r>
    </w:p>
    <w:p w:rsidR="00117405" w:rsidRDefault="00117405" w:rsidP="00117405"/>
    <w:p w:rsidR="00117405" w:rsidRDefault="00117405" w:rsidP="00117405">
      <w:r>
        <w:t>Det serveres ikke lunsj</w:t>
      </w:r>
      <w:r w:rsidR="00EA560E">
        <w:t>. Deltakere og innledere inviteres til</w:t>
      </w:r>
      <w:r>
        <w:t xml:space="preserve"> middag på </w:t>
      </w:r>
      <w:r w:rsidRPr="00117405">
        <w:rPr>
          <w:bCs/>
        </w:rPr>
        <w:t xml:space="preserve">Stock </w:t>
      </w:r>
      <w:proofErr w:type="spellStart"/>
      <w:r w:rsidRPr="00117405">
        <w:rPr>
          <w:bCs/>
        </w:rPr>
        <w:t>spiseri</w:t>
      </w:r>
      <w:proofErr w:type="spellEnd"/>
      <w:r w:rsidRPr="00117405">
        <w:rPr>
          <w:bCs/>
        </w:rPr>
        <w:t xml:space="preserve"> og drikkeri</w:t>
      </w:r>
      <w:r>
        <w:rPr>
          <w:bCs/>
        </w:rPr>
        <w:t xml:space="preserve">, </w:t>
      </w:r>
      <w:r w:rsidRPr="00117405">
        <w:t xml:space="preserve">Dronning </w:t>
      </w:r>
      <w:proofErr w:type="spellStart"/>
      <w:r w:rsidRPr="00117405">
        <w:t>Eufemias</w:t>
      </w:r>
      <w:proofErr w:type="spellEnd"/>
      <w:r w:rsidRPr="00117405">
        <w:t xml:space="preserve"> gate 14</w:t>
      </w:r>
      <w:r>
        <w:t xml:space="preserve">, </w:t>
      </w:r>
      <w:r w:rsidRPr="00117405">
        <w:t>0191 Oslo</w:t>
      </w:r>
      <w:r>
        <w:t xml:space="preserve">. </w:t>
      </w:r>
      <w:hyperlink r:id="rId13" w:history="1">
        <w:r w:rsidRPr="00117405">
          <w:rPr>
            <w:rStyle w:val="Hyperkobling"/>
          </w:rPr>
          <w:t>Se plassering på kart</w:t>
        </w:r>
      </w:hyperlink>
      <w:r>
        <w:t xml:space="preserve"> </w:t>
      </w:r>
      <w:r w:rsidRPr="00117405">
        <w:t>Telefon: 21090309</w:t>
      </w:r>
      <w:r>
        <w:t xml:space="preserve"> </w:t>
      </w:r>
      <w:r w:rsidRPr="00117405">
        <w:t xml:space="preserve">Epost: </w:t>
      </w:r>
      <w:hyperlink r:id="rId14" w:history="1">
        <w:r w:rsidRPr="00117405">
          <w:rPr>
            <w:rStyle w:val="Hyperkobling"/>
          </w:rPr>
          <w:t>STOCK@STOCKOSLO.NO</w:t>
        </w:r>
      </w:hyperlink>
      <w:r>
        <w:t xml:space="preserve"> </w:t>
      </w:r>
      <w:r w:rsidRPr="00117405">
        <w:t xml:space="preserve">Hjemmeside: </w:t>
      </w:r>
      <w:hyperlink r:id="rId15" w:history="1">
        <w:r w:rsidRPr="00117405">
          <w:rPr>
            <w:rStyle w:val="Hyperkobling"/>
          </w:rPr>
          <w:t>http://www.stockoslo.no/</w:t>
        </w:r>
      </w:hyperlink>
      <w:r>
        <w:t xml:space="preserve"> Beløpsgrensen er kr. 550,-.</w:t>
      </w:r>
    </w:p>
    <w:p w:rsidR="00FD609F" w:rsidRDefault="00FD609F">
      <w:r>
        <w:br w:type="page"/>
      </w:r>
    </w:p>
    <w:p w:rsidR="006B2627" w:rsidRDefault="006B2627"/>
    <w:p w:rsidR="001225CE" w:rsidRPr="00AE2EA2" w:rsidRDefault="001225CE" w:rsidP="00FE6756"/>
    <w:tbl>
      <w:tblPr>
        <w:tblStyle w:val="Tabellrutenett"/>
        <w:tblW w:w="9918" w:type="dxa"/>
        <w:tblLayout w:type="fixed"/>
        <w:tblLook w:val="04A0" w:firstRow="1" w:lastRow="0" w:firstColumn="1" w:lastColumn="0" w:noHBand="0" w:noVBand="1"/>
      </w:tblPr>
      <w:tblGrid>
        <w:gridCol w:w="846"/>
        <w:gridCol w:w="9066"/>
        <w:gridCol w:w="6"/>
      </w:tblGrid>
      <w:tr w:rsidR="001225CE" w:rsidRPr="00F16763" w:rsidTr="0071553C">
        <w:tc>
          <w:tcPr>
            <w:tcW w:w="846" w:type="dxa"/>
          </w:tcPr>
          <w:p w:rsidR="001225CE" w:rsidRPr="007008FE" w:rsidRDefault="00F7769B" w:rsidP="00FE6756">
            <w:r>
              <w:t>74</w:t>
            </w:r>
            <w:r w:rsidR="001225CE" w:rsidRPr="007008FE">
              <w:t>-</w:t>
            </w:r>
            <w:r w:rsidR="006249EA">
              <w:t>2016</w:t>
            </w:r>
          </w:p>
        </w:tc>
        <w:tc>
          <w:tcPr>
            <w:tcW w:w="9072" w:type="dxa"/>
            <w:gridSpan w:val="2"/>
          </w:tcPr>
          <w:p w:rsidR="001225CE" w:rsidRPr="007008FE" w:rsidRDefault="001225CE" w:rsidP="00FE6756">
            <w:pPr>
              <w:rPr>
                <w:b/>
              </w:rPr>
            </w:pPr>
            <w:r w:rsidRPr="007008FE">
              <w:rPr>
                <w:b/>
              </w:rPr>
              <w:t xml:space="preserve">Godkjenning av innkalling og referat. </w:t>
            </w:r>
          </w:p>
          <w:p w:rsidR="001225CE" w:rsidRPr="009D7468" w:rsidRDefault="001225CE" w:rsidP="00FE6756">
            <w:pPr>
              <w:rPr>
                <w:rStyle w:val="Hyperkobling"/>
              </w:rPr>
            </w:pPr>
            <w:r w:rsidRPr="009D7468">
              <w:t>Referat</w:t>
            </w:r>
            <w:r w:rsidR="00757E07" w:rsidRPr="009D7468">
              <w:t>er</w:t>
            </w:r>
            <w:r w:rsidRPr="009D7468">
              <w:t xml:space="preserve"> fra </w:t>
            </w:r>
            <w:r w:rsidR="00757E07" w:rsidRPr="009D7468">
              <w:t>tidligere</w:t>
            </w:r>
            <w:r w:rsidRPr="009D7468">
              <w:t xml:space="preserve"> møte</w:t>
            </w:r>
            <w:r w:rsidR="00757E07" w:rsidRPr="009D7468">
              <w:t>r</w:t>
            </w:r>
            <w:r w:rsidRPr="009D7468">
              <w:t xml:space="preserve">: </w:t>
            </w:r>
            <w:hyperlink r:id="rId16" w:history="1">
              <w:r w:rsidR="00757E07" w:rsidRPr="009D7468">
                <w:rPr>
                  <w:rStyle w:val="Hyperkobling"/>
                </w:rPr>
                <w:t>http://fagligerad.no/frel/</w:t>
              </w:r>
            </w:hyperlink>
          </w:p>
          <w:p w:rsidR="005B0377" w:rsidRPr="009D7468" w:rsidRDefault="005B0377" w:rsidP="00FE6756"/>
          <w:p w:rsidR="00966381" w:rsidRPr="009D7468" w:rsidRDefault="00832D74" w:rsidP="007926FC">
            <w:pPr>
              <w:rPr>
                <w:i/>
              </w:rPr>
            </w:pPr>
            <w:r w:rsidRPr="009D7468">
              <w:rPr>
                <w:i/>
              </w:rPr>
              <w:t>Forslag til v</w:t>
            </w:r>
            <w:r w:rsidR="00D01AA7" w:rsidRPr="009D7468">
              <w:rPr>
                <w:i/>
              </w:rPr>
              <w:t>edtak:</w:t>
            </w:r>
          </w:p>
          <w:p w:rsidR="008B3543" w:rsidRPr="009D7468" w:rsidRDefault="00F56651" w:rsidP="006C3D8A">
            <w:pPr>
              <w:pStyle w:val="Listeavsnitt"/>
              <w:numPr>
                <w:ilvl w:val="0"/>
                <w:numId w:val="1"/>
              </w:numPr>
              <w:rPr>
                <w:rFonts w:ascii="Verdana" w:hAnsi="Verdana"/>
                <w:i/>
                <w:sz w:val="20"/>
                <w:szCs w:val="20"/>
              </w:rPr>
            </w:pPr>
            <w:r w:rsidRPr="009D7468">
              <w:rPr>
                <w:rFonts w:ascii="Verdana" w:hAnsi="Verdana"/>
                <w:i/>
                <w:sz w:val="20"/>
                <w:szCs w:val="20"/>
              </w:rPr>
              <w:t xml:space="preserve">Referat fra Faglig råd for elektrofag sitt møte </w:t>
            </w:r>
            <w:r w:rsidR="00137722" w:rsidRPr="009D7468">
              <w:rPr>
                <w:rFonts w:ascii="Verdana" w:hAnsi="Verdana"/>
                <w:i/>
                <w:sz w:val="20"/>
                <w:szCs w:val="20"/>
              </w:rPr>
              <w:t>ti</w:t>
            </w:r>
            <w:r w:rsidR="008B3543" w:rsidRPr="009D7468">
              <w:rPr>
                <w:rFonts w:ascii="Verdana" w:hAnsi="Verdana"/>
                <w:i/>
                <w:sz w:val="20"/>
                <w:szCs w:val="20"/>
              </w:rPr>
              <w:t xml:space="preserve">rsdag </w:t>
            </w:r>
            <w:r w:rsidR="00695B62" w:rsidRPr="009D7468">
              <w:rPr>
                <w:rFonts w:ascii="Verdana" w:hAnsi="Verdana"/>
                <w:i/>
                <w:sz w:val="20"/>
                <w:szCs w:val="20"/>
              </w:rPr>
              <w:t>12.10</w:t>
            </w:r>
            <w:r w:rsidR="008B3543" w:rsidRPr="009D7468">
              <w:rPr>
                <w:rFonts w:ascii="Verdana" w:hAnsi="Verdana"/>
                <w:i/>
                <w:sz w:val="20"/>
                <w:szCs w:val="20"/>
              </w:rPr>
              <w:t>.2016 godkjennes</w:t>
            </w:r>
          </w:p>
          <w:p w:rsidR="008B3543" w:rsidRPr="009D7468" w:rsidRDefault="008B3543" w:rsidP="008B3543">
            <w:pPr>
              <w:pStyle w:val="Listeavsnitt"/>
              <w:numPr>
                <w:ilvl w:val="0"/>
                <w:numId w:val="1"/>
              </w:numPr>
              <w:rPr>
                <w:rFonts w:ascii="Verdana" w:hAnsi="Verdana"/>
                <w:i/>
                <w:sz w:val="20"/>
                <w:szCs w:val="20"/>
              </w:rPr>
            </w:pPr>
            <w:r w:rsidRPr="009D7468">
              <w:rPr>
                <w:rFonts w:ascii="Verdana" w:hAnsi="Verdana"/>
                <w:i/>
                <w:sz w:val="20"/>
                <w:szCs w:val="20"/>
              </w:rPr>
              <w:t xml:space="preserve">Innkalling til møte i Faglig råd for elektrofag tirsdag </w:t>
            </w:r>
            <w:r w:rsidR="00695B62" w:rsidRPr="009D7468">
              <w:rPr>
                <w:rFonts w:ascii="Verdana" w:hAnsi="Verdana"/>
                <w:i/>
                <w:sz w:val="20"/>
                <w:szCs w:val="20"/>
              </w:rPr>
              <w:t>06.12</w:t>
            </w:r>
            <w:r w:rsidRPr="009D7468">
              <w:rPr>
                <w:rFonts w:ascii="Verdana" w:hAnsi="Verdana"/>
                <w:i/>
                <w:sz w:val="20"/>
                <w:szCs w:val="20"/>
              </w:rPr>
              <w:t>.2016 godkjennes</w:t>
            </w:r>
          </w:p>
          <w:p w:rsidR="005A736A" w:rsidRPr="00902131" w:rsidRDefault="005A736A" w:rsidP="008B3543"/>
        </w:tc>
      </w:tr>
      <w:tr w:rsidR="004B311B" w:rsidRPr="00F16763" w:rsidTr="0071553C">
        <w:tc>
          <w:tcPr>
            <w:tcW w:w="846" w:type="dxa"/>
          </w:tcPr>
          <w:p w:rsidR="004B311B" w:rsidRDefault="00F7769B" w:rsidP="00FE6756">
            <w:r>
              <w:t>75</w:t>
            </w:r>
            <w:r w:rsidR="004B311B">
              <w:t>-2016</w:t>
            </w:r>
          </w:p>
        </w:tc>
        <w:tc>
          <w:tcPr>
            <w:tcW w:w="9072" w:type="dxa"/>
            <w:gridSpan w:val="2"/>
          </w:tcPr>
          <w:p w:rsidR="009023C6" w:rsidRDefault="009023C6" w:rsidP="00695B62">
            <w:pPr>
              <w:rPr>
                <w:b/>
              </w:rPr>
            </w:pPr>
            <w:r w:rsidRPr="009023C6">
              <w:rPr>
                <w:b/>
              </w:rPr>
              <w:t xml:space="preserve">Oppdragsbrev 11-14 - Forslag til tilbudsstruktur. Prosess i rådets arbeidsgruppe og møte med KD </w:t>
            </w:r>
          </w:p>
          <w:p w:rsidR="00695B62" w:rsidRDefault="008B3543" w:rsidP="00695B62">
            <w:r>
              <w:t>Direktoratet har på bakgrunn av utviklingsredegjørelsen</w:t>
            </w:r>
            <w:r w:rsidR="009023C6">
              <w:t xml:space="preserve">e </w:t>
            </w:r>
            <w:r>
              <w:t xml:space="preserve">og rapport fra yrkesfaglig utvalg foreslått ny tilbudsstruktur. Forslaget innebærer endringer i alle utdanningsprogram – også elektrofag. </w:t>
            </w:r>
            <w:r w:rsidR="00FB58E1">
              <w:t>Framdriftsplanen for arbeidet er slik:</w:t>
            </w:r>
          </w:p>
          <w:p w:rsidR="00FB58E1" w:rsidRDefault="00FB58E1" w:rsidP="00FB58E1"/>
          <w:p w:rsidR="009023C6" w:rsidRDefault="009023C6" w:rsidP="00FB58E1">
            <w:pPr>
              <w:pStyle w:val="Listeavsnitt"/>
              <w:numPr>
                <w:ilvl w:val="0"/>
                <w:numId w:val="13"/>
              </w:numPr>
              <w:rPr>
                <w:rFonts w:ascii="Verdana" w:hAnsi="Verdana"/>
                <w:sz w:val="20"/>
                <w:szCs w:val="20"/>
              </w:rPr>
            </w:pPr>
            <w:r>
              <w:rPr>
                <w:rFonts w:ascii="Verdana" w:hAnsi="Verdana"/>
                <w:sz w:val="20"/>
                <w:szCs w:val="20"/>
              </w:rPr>
              <w:t>Møte mellom KD og FREL: 13.10.2016</w:t>
            </w:r>
          </w:p>
          <w:p w:rsidR="009023C6" w:rsidRDefault="009023C6" w:rsidP="00FB58E1">
            <w:pPr>
              <w:pStyle w:val="Listeavsnitt"/>
              <w:numPr>
                <w:ilvl w:val="0"/>
                <w:numId w:val="13"/>
              </w:numPr>
              <w:rPr>
                <w:rFonts w:ascii="Verdana" w:hAnsi="Verdana"/>
                <w:sz w:val="20"/>
                <w:szCs w:val="20"/>
              </w:rPr>
            </w:pPr>
            <w:proofErr w:type="spellStart"/>
            <w:r>
              <w:rPr>
                <w:rFonts w:ascii="Verdana" w:hAnsi="Verdana"/>
                <w:sz w:val="20"/>
                <w:szCs w:val="20"/>
              </w:rPr>
              <w:t>Uttalelse</w:t>
            </w:r>
            <w:proofErr w:type="spellEnd"/>
            <w:r>
              <w:rPr>
                <w:rFonts w:ascii="Verdana" w:hAnsi="Verdana"/>
                <w:sz w:val="20"/>
                <w:szCs w:val="20"/>
              </w:rPr>
              <w:t xml:space="preserve"> fra FREL sendt KD: 26.10.2016</w:t>
            </w:r>
          </w:p>
          <w:p w:rsidR="00FB58E1" w:rsidRPr="00FB58E1" w:rsidRDefault="00FB58E1" w:rsidP="00FB58E1">
            <w:pPr>
              <w:pStyle w:val="Listeavsnitt"/>
              <w:numPr>
                <w:ilvl w:val="0"/>
                <w:numId w:val="13"/>
              </w:numPr>
              <w:rPr>
                <w:rFonts w:ascii="Verdana" w:hAnsi="Verdana"/>
                <w:sz w:val="20"/>
                <w:szCs w:val="20"/>
              </w:rPr>
            </w:pPr>
            <w:r w:rsidRPr="00FB58E1">
              <w:rPr>
                <w:rFonts w:ascii="Verdana" w:hAnsi="Verdana"/>
                <w:sz w:val="20"/>
                <w:szCs w:val="20"/>
              </w:rPr>
              <w:t>Høring: Våren 2017</w:t>
            </w:r>
          </w:p>
          <w:p w:rsidR="00FB58E1" w:rsidRPr="00FB58E1" w:rsidRDefault="00FB58E1" w:rsidP="00FB58E1">
            <w:pPr>
              <w:pStyle w:val="Listeavsnitt"/>
              <w:numPr>
                <w:ilvl w:val="0"/>
                <w:numId w:val="13"/>
              </w:numPr>
              <w:rPr>
                <w:rFonts w:ascii="Verdana" w:hAnsi="Verdana"/>
                <w:sz w:val="20"/>
                <w:szCs w:val="20"/>
              </w:rPr>
            </w:pPr>
            <w:r w:rsidRPr="00FB58E1">
              <w:rPr>
                <w:rFonts w:ascii="Verdana" w:hAnsi="Verdana"/>
                <w:sz w:val="20"/>
                <w:szCs w:val="20"/>
              </w:rPr>
              <w:t>In</w:t>
            </w:r>
            <w:r>
              <w:rPr>
                <w:rFonts w:ascii="Verdana" w:hAnsi="Verdana"/>
                <w:sz w:val="20"/>
                <w:szCs w:val="20"/>
              </w:rPr>
              <w:t>n</w:t>
            </w:r>
            <w:r w:rsidRPr="00FB58E1">
              <w:rPr>
                <w:rFonts w:ascii="Verdana" w:hAnsi="Verdana"/>
                <w:sz w:val="20"/>
                <w:szCs w:val="20"/>
              </w:rPr>
              <w:t>føring: Fra skoleåret 2019-20</w:t>
            </w:r>
          </w:p>
          <w:p w:rsidR="00695B62" w:rsidRDefault="00695B62" w:rsidP="00695B62"/>
          <w:p w:rsidR="009023C6" w:rsidRPr="008C4905" w:rsidRDefault="00806D6F" w:rsidP="005C5818">
            <w:r>
              <w:rPr>
                <w:rFonts w:ascii="Calibri" w:hAnsi="Calibri"/>
                <w:sz w:val="22"/>
                <w:szCs w:val="22"/>
                <w:lang w:eastAsia="en-US"/>
              </w:rPr>
              <w:t>I</w:t>
            </w:r>
            <w:r w:rsidRPr="008C4905">
              <w:rPr>
                <w:lang w:eastAsia="en-US"/>
              </w:rPr>
              <w:t xml:space="preserve"> samsvar med vedtak i rådet har AU oppnevnt en utvidet gruppe som utarbeide</w:t>
            </w:r>
            <w:r w:rsidR="008C4905">
              <w:rPr>
                <w:lang w:eastAsia="en-US"/>
              </w:rPr>
              <w:t>t</w:t>
            </w:r>
            <w:r w:rsidRPr="008C4905">
              <w:rPr>
                <w:lang w:eastAsia="en-US"/>
              </w:rPr>
              <w:t xml:space="preserve"> uttalelse med forslag om framtidig organisering av IKT-utdanningene. </w:t>
            </w:r>
            <w:r w:rsidR="008C4905" w:rsidRPr="008C4905">
              <w:t>Uttalelsen</w:t>
            </w:r>
            <w:r w:rsidR="009023C6">
              <w:t xml:space="preserve"> (se vedlegg) </w:t>
            </w:r>
            <w:r w:rsidR="008C4905" w:rsidRPr="008C4905">
              <w:t>ble</w:t>
            </w:r>
            <w:r w:rsidR="008C4905">
              <w:t xml:space="preserve"> behandlet i </w:t>
            </w:r>
            <w:r w:rsidR="008C4905" w:rsidRPr="008C4905">
              <w:t xml:space="preserve">rådet 12.10.2016, og sendt departementet </w:t>
            </w:r>
            <w:bookmarkStart w:id="2" w:name="BREVDATO"/>
            <w:r w:rsidR="008C4905" w:rsidRPr="008C4905">
              <w:t>26.10.2016</w:t>
            </w:r>
            <w:bookmarkEnd w:id="2"/>
            <w:r w:rsidR="008C4905">
              <w:t>.</w:t>
            </w:r>
            <w:r w:rsidR="009023C6">
              <w:t xml:space="preserve"> Inger og Svein Harald vil orientere fra møtet med Kunnskapsdepartementet</w:t>
            </w:r>
            <w:r w:rsidR="005C5818">
              <w:t xml:space="preserve"> og om invitasjon sendt KD til miniseminar om IKT-utdanning mandag 12. desember kl. 09.00-11.00</w:t>
            </w:r>
            <w:r w:rsidR="009023C6">
              <w:t xml:space="preserve">. </w:t>
            </w:r>
          </w:p>
          <w:p w:rsidR="00806D6F" w:rsidRDefault="00806D6F" w:rsidP="008B3543">
            <w:pPr>
              <w:rPr>
                <w:rFonts w:ascii="Calibri" w:hAnsi="Calibri"/>
                <w:sz w:val="22"/>
                <w:szCs w:val="22"/>
                <w:lang w:eastAsia="en-US"/>
              </w:rPr>
            </w:pPr>
          </w:p>
          <w:p w:rsidR="008D4B53" w:rsidRDefault="00806D6F" w:rsidP="008D4B53">
            <w:pPr>
              <w:rPr>
                <w:i/>
              </w:rPr>
            </w:pPr>
            <w:r>
              <w:rPr>
                <w:i/>
              </w:rPr>
              <w:t>Forslag til v</w:t>
            </w:r>
            <w:r w:rsidR="008D4B53">
              <w:rPr>
                <w:i/>
              </w:rPr>
              <w:t>edtak:</w:t>
            </w:r>
          </w:p>
          <w:p w:rsidR="004B311B" w:rsidRDefault="00FB58E1" w:rsidP="000E09DB">
            <w:pPr>
              <w:rPr>
                <w:i/>
              </w:rPr>
            </w:pPr>
            <w:r>
              <w:rPr>
                <w:i/>
              </w:rPr>
              <w:t>………………………………..</w:t>
            </w:r>
            <w:r w:rsidR="00A04BC0">
              <w:rPr>
                <w:i/>
              </w:rPr>
              <w:t xml:space="preserve"> </w:t>
            </w:r>
          </w:p>
          <w:p w:rsidR="000E09DB" w:rsidRPr="004B311B" w:rsidRDefault="000E09DB" w:rsidP="000E09DB"/>
        </w:tc>
      </w:tr>
      <w:tr w:rsidR="00843974" w:rsidRPr="00F16763" w:rsidTr="0071553C">
        <w:tc>
          <w:tcPr>
            <w:tcW w:w="846" w:type="dxa"/>
          </w:tcPr>
          <w:p w:rsidR="00843974" w:rsidRDefault="00F7769B" w:rsidP="00FE6756">
            <w:r>
              <w:t>76</w:t>
            </w:r>
            <w:r w:rsidR="0098737F">
              <w:t>-2016</w:t>
            </w:r>
          </w:p>
        </w:tc>
        <w:tc>
          <w:tcPr>
            <w:tcW w:w="9072" w:type="dxa"/>
            <w:gridSpan w:val="2"/>
          </w:tcPr>
          <w:p w:rsidR="00FB58E1" w:rsidRPr="00DB78FE" w:rsidRDefault="00FB58E1" w:rsidP="00DB78FE">
            <w:pPr>
              <w:rPr>
                <w:rFonts w:eastAsia="Cambria"/>
                <w:b/>
              </w:rPr>
            </w:pPr>
            <w:r w:rsidRPr="00DB78FE">
              <w:rPr>
                <w:rFonts w:eastAsia="Cambria"/>
                <w:b/>
              </w:rPr>
              <w:t xml:space="preserve">Oppdragsbrev 11-14 - Vurdering av prosesser og prinsipper for styringen av tilbudsstruktur </w:t>
            </w:r>
          </w:p>
          <w:p w:rsidR="00FB58E1" w:rsidRPr="00DB78FE" w:rsidRDefault="00FB58E1" w:rsidP="00FB58E1">
            <w:pPr>
              <w:autoSpaceDE w:val="0"/>
              <w:autoSpaceDN w:val="0"/>
              <w:adjustRightInd w:val="0"/>
              <w:rPr>
                <w:rFonts w:cs="Calibri"/>
                <w:color w:val="000000"/>
              </w:rPr>
            </w:pPr>
            <w:r w:rsidRPr="00DB78FE">
              <w:rPr>
                <w:rFonts w:cs="DepCentury Old Style"/>
                <w:iCs/>
                <w:color w:val="000000"/>
              </w:rPr>
              <w:t xml:space="preserve">Delmål 4 i oppdragsbrev 11-14 omhandler </w:t>
            </w:r>
            <w:r w:rsidRPr="00DB78FE">
              <w:rPr>
                <w:rFonts w:cs="DepCentury Old Style"/>
                <w:i/>
                <w:iCs/>
                <w:color w:val="000000"/>
              </w:rPr>
              <w:t>Vurdering av prosesser og prinsipper for styringen av tilbudsstruktur.</w:t>
            </w:r>
            <w:r w:rsidRPr="00DB78FE">
              <w:rPr>
                <w:rFonts w:cs="DepCentury Old Style"/>
                <w:iCs/>
                <w:color w:val="000000"/>
              </w:rPr>
              <w:t xml:space="preserve"> Fra oppdragsbrevet: </w:t>
            </w:r>
            <w:r w:rsidRPr="00DB78FE">
              <w:rPr>
                <w:rFonts w:cs="DepCentury Old Style"/>
                <w:color w:val="000000"/>
              </w:rPr>
              <w:t xml:space="preserve">Et viktig spørsmål er om måten tilbudsstrukturen styres på eller justeres kan ha betydning for både gjennomføring (påvirke frafallet) og samsvaret mellom elevers utdanning og arbeidsmarkedet. En gjennomgang bør derfor også vurdere, og komme fram til forslag om hvordan tilbudsstrukturen kan vedlikeholdes/oppdateres og endres i et mer kontinuerlig perspektiv, slik at behovet for større gjennomganger reduseres. </w:t>
            </w:r>
          </w:p>
          <w:p w:rsidR="00FB58E1" w:rsidRPr="00DB78FE" w:rsidRDefault="00FB58E1" w:rsidP="00FB58E1">
            <w:pPr>
              <w:rPr>
                <w:rFonts w:cs="DepCentury Old Style"/>
                <w:color w:val="000000"/>
              </w:rPr>
            </w:pPr>
            <w:r w:rsidRPr="00DB78FE">
              <w:rPr>
                <w:rFonts w:cs="DepCentury Old Style"/>
                <w:color w:val="000000"/>
              </w:rPr>
              <w:t>I tillegg bør en gjennomgang også vurdere hvordan fylkeskommunen forvalter tilbudsstrukturen gjennom blant annet dimensjoneringsprosesser. Relevansbegrepet omfatter også hvordan fylkeskommunen i samråd med Yrkesopplæringsnemndene utarbeider og eventuelt justerer det faktiske tilbudet, spesielt på Vg1 og Vg2.</w:t>
            </w:r>
          </w:p>
          <w:p w:rsidR="00FB58E1" w:rsidRDefault="00FB58E1" w:rsidP="00FB58E1">
            <w:pPr>
              <w:rPr>
                <w:rFonts w:ascii="DepCentury Old Style" w:hAnsi="DepCentury Old Style" w:cs="DepCentury Old Style"/>
                <w:color w:val="000000"/>
                <w:sz w:val="23"/>
                <w:szCs w:val="23"/>
              </w:rPr>
            </w:pPr>
          </w:p>
          <w:p w:rsidR="00FB58E1" w:rsidRDefault="00FB58E1" w:rsidP="00FB58E1">
            <w:pPr>
              <w:rPr>
                <w:i/>
              </w:rPr>
            </w:pPr>
            <w:r w:rsidRPr="00961D2C">
              <w:rPr>
                <w:i/>
              </w:rPr>
              <w:t>Forslag til vedtak:</w:t>
            </w:r>
          </w:p>
          <w:p w:rsidR="00FB58E1" w:rsidRDefault="00FB58E1" w:rsidP="00FB58E1">
            <w:pPr>
              <w:rPr>
                <w:i/>
                <w:iCs/>
              </w:rPr>
            </w:pPr>
            <w:r w:rsidRPr="0086784C">
              <w:rPr>
                <w:i/>
              </w:rPr>
              <w:t xml:space="preserve">Faglig råd for </w:t>
            </w:r>
            <w:r>
              <w:rPr>
                <w:i/>
              </w:rPr>
              <w:t xml:space="preserve">elektrofag har følgende synspunkter på oppfølging av delmål 4 </w:t>
            </w:r>
            <w:r w:rsidRPr="00FF678B">
              <w:rPr>
                <w:i/>
                <w:iCs/>
              </w:rPr>
              <w:t>i oppdragsbrev 11-14</w:t>
            </w:r>
            <w:r>
              <w:rPr>
                <w:i/>
                <w:iCs/>
              </w:rPr>
              <w:t>, v</w:t>
            </w:r>
            <w:r w:rsidRPr="00FF678B">
              <w:rPr>
                <w:i/>
                <w:iCs/>
              </w:rPr>
              <w:t>urdering av prosesser og prinsipper for styringen av tilbudsstruktur</w:t>
            </w:r>
            <w:r>
              <w:rPr>
                <w:i/>
                <w:iCs/>
              </w:rPr>
              <w:t>:</w:t>
            </w:r>
          </w:p>
          <w:p w:rsidR="000E09DB" w:rsidRDefault="000E09DB" w:rsidP="00FB58E1">
            <w:pPr>
              <w:rPr>
                <w:i/>
                <w:iCs/>
              </w:rPr>
            </w:pPr>
          </w:p>
          <w:p w:rsidR="00B12400" w:rsidRDefault="00B12400" w:rsidP="00FB58E1">
            <w:pPr>
              <w:pStyle w:val="Listeavsnitt"/>
              <w:widowControl w:val="0"/>
              <w:numPr>
                <w:ilvl w:val="0"/>
                <w:numId w:val="14"/>
              </w:numPr>
              <w:contextualSpacing/>
              <w:rPr>
                <w:rFonts w:ascii="Verdana" w:hAnsi="Verdana"/>
                <w:i/>
                <w:iCs/>
                <w:sz w:val="20"/>
                <w:szCs w:val="20"/>
              </w:rPr>
            </w:pPr>
            <w:r>
              <w:rPr>
                <w:rFonts w:ascii="Verdana" w:hAnsi="Verdana"/>
                <w:i/>
                <w:iCs/>
                <w:sz w:val="20"/>
                <w:szCs w:val="20"/>
              </w:rPr>
              <w:t>Faglige råd må ha avgjørende innflytelse på læreplanene</w:t>
            </w:r>
          </w:p>
          <w:p w:rsidR="000E09DB" w:rsidRDefault="000E09DB" w:rsidP="000E09DB">
            <w:pPr>
              <w:pStyle w:val="Listeavsnitt"/>
              <w:widowControl w:val="0"/>
              <w:numPr>
                <w:ilvl w:val="0"/>
                <w:numId w:val="14"/>
              </w:numPr>
              <w:contextualSpacing/>
              <w:rPr>
                <w:rFonts w:ascii="Verdana" w:hAnsi="Verdana"/>
                <w:i/>
                <w:iCs/>
                <w:sz w:val="20"/>
                <w:szCs w:val="20"/>
              </w:rPr>
            </w:pPr>
            <w:r w:rsidRPr="000E09DB">
              <w:rPr>
                <w:rFonts w:ascii="Verdana" w:hAnsi="Verdana"/>
                <w:i/>
                <w:iCs/>
                <w:sz w:val="20"/>
                <w:szCs w:val="20"/>
              </w:rPr>
              <w:t>Rådet etablerer en gruppe som utarbeider forslag til hvordan vedlikeholdet av tilbudsstrukturen bør gjennomføres. Gruppas sammensetting skal representere fylkesperspektivet</w:t>
            </w:r>
            <w:r>
              <w:rPr>
                <w:rFonts w:ascii="Verdana" w:hAnsi="Verdana"/>
                <w:i/>
                <w:iCs/>
                <w:sz w:val="20"/>
                <w:szCs w:val="20"/>
              </w:rPr>
              <w:t>.</w:t>
            </w:r>
          </w:p>
          <w:p w:rsidR="00843974" w:rsidRPr="00843974" w:rsidRDefault="00843974" w:rsidP="000E09DB">
            <w:pPr>
              <w:tabs>
                <w:tab w:val="left" w:pos="2536"/>
              </w:tabs>
            </w:pPr>
          </w:p>
        </w:tc>
      </w:tr>
      <w:tr w:rsidR="00D51C9E" w:rsidRPr="00F16763" w:rsidTr="0071553C">
        <w:tc>
          <w:tcPr>
            <w:tcW w:w="846" w:type="dxa"/>
          </w:tcPr>
          <w:p w:rsidR="00D51C9E" w:rsidRDefault="00F7769B" w:rsidP="00FE6756">
            <w:r>
              <w:t>77</w:t>
            </w:r>
            <w:r w:rsidR="0098737F">
              <w:t>-2016</w:t>
            </w:r>
          </w:p>
        </w:tc>
        <w:tc>
          <w:tcPr>
            <w:tcW w:w="9072" w:type="dxa"/>
            <w:gridSpan w:val="2"/>
          </w:tcPr>
          <w:p w:rsidR="00FB58E1" w:rsidRPr="00DB78FE" w:rsidRDefault="00FB58E1" w:rsidP="00DB78FE">
            <w:pPr>
              <w:rPr>
                <w:rFonts w:eastAsia="Cambria"/>
                <w:b/>
              </w:rPr>
            </w:pPr>
            <w:r w:rsidRPr="00DB78FE">
              <w:rPr>
                <w:rFonts w:eastAsia="Cambria"/>
                <w:b/>
              </w:rPr>
              <w:t xml:space="preserve">Låssmedfaget </w:t>
            </w:r>
          </w:p>
          <w:p w:rsidR="00FB58E1" w:rsidRDefault="00FB58E1" w:rsidP="00FB58E1">
            <w:r w:rsidRPr="00FF678B">
              <w:t xml:space="preserve">Arbeidsutvalget i FRTIP og arbeidsutvalget i Faglig råd for elektrofag diskuterte tirsdag 09.02.2016 låssmedfagets plassering i tilbudsstrukturen med Norsk Låsesmedforening og Opplæringskontoret for mekaniske fag på Strømmen. </w:t>
            </w:r>
            <w:r>
              <w:t>I møte m</w:t>
            </w:r>
            <w:r w:rsidRPr="0066309F">
              <w:t xml:space="preserve">andag 26. </w:t>
            </w:r>
            <w:r w:rsidRPr="0066309F">
              <w:lastRenderedPageBreak/>
              <w:t xml:space="preserve">september </w:t>
            </w:r>
            <w:r>
              <w:t xml:space="preserve">ble det besluttet å etablere en </w:t>
            </w:r>
            <w:r w:rsidRPr="0066309F">
              <w:t>arbeidsgruppe med representanter fra følgende miljøer:</w:t>
            </w:r>
          </w:p>
          <w:p w:rsidR="00FB58E1" w:rsidRPr="0066309F" w:rsidRDefault="00FB58E1" w:rsidP="00FB58E1"/>
          <w:p w:rsidR="00FB58E1" w:rsidRPr="0066309F" w:rsidRDefault="00FB58E1" w:rsidP="00FB58E1">
            <w:r w:rsidRPr="0066309F">
              <w:t>•</w:t>
            </w:r>
            <w:r w:rsidRPr="0066309F">
              <w:tab/>
              <w:t xml:space="preserve">Opplæringskontoret, Lise </w:t>
            </w:r>
            <w:proofErr w:type="spellStart"/>
            <w:r w:rsidRPr="0066309F">
              <w:t>Hetty</w:t>
            </w:r>
            <w:proofErr w:type="spellEnd"/>
            <w:r w:rsidRPr="0066309F">
              <w:t xml:space="preserve"> Olsen</w:t>
            </w:r>
          </w:p>
          <w:p w:rsidR="00FB58E1" w:rsidRPr="0066309F" w:rsidRDefault="00FB58E1" w:rsidP="00FB58E1">
            <w:r w:rsidRPr="0066309F">
              <w:t>•</w:t>
            </w:r>
            <w:r w:rsidRPr="0066309F">
              <w:tab/>
              <w:t>Faglig råd for elektrofag, Inger Vagle/Are Solli</w:t>
            </w:r>
          </w:p>
          <w:p w:rsidR="00FB58E1" w:rsidRPr="0066309F" w:rsidRDefault="00FB58E1" w:rsidP="00FB58E1">
            <w:r w:rsidRPr="0066309F">
              <w:t>•</w:t>
            </w:r>
            <w:r w:rsidRPr="0066309F">
              <w:tab/>
              <w:t xml:space="preserve">Faglig råd </w:t>
            </w:r>
            <w:proofErr w:type="spellStart"/>
            <w:r w:rsidRPr="0066309F">
              <w:t>tip</w:t>
            </w:r>
            <w:proofErr w:type="spellEnd"/>
            <w:r w:rsidRPr="0066309F">
              <w:t xml:space="preserve">, </w:t>
            </w:r>
            <w:r>
              <w:t>Ellen Møller</w:t>
            </w:r>
          </w:p>
          <w:p w:rsidR="00FB58E1" w:rsidRPr="0066309F" w:rsidRDefault="00FB58E1" w:rsidP="00FB58E1">
            <w:r w:rsidRPr="0066309F">
              <w:t>•</w:t>
            </w:r>
            <w:r w:rsidRPr="0066309F">
              <w:tab/>
              <w:t>Låssmedskolen, Andre Eldor</w:t>
            </w:r>
          </w:p>
          <w:p w:rsidR="00FB58E1" w:rsidRPr="0066309F" w:rsidRDefault="00FB58E1" w:rsidP="00FB58E1">
            <w:r w:rsidRPr="0066309F">
              <w:t>•</w:t>
            </w:r>
            <w:r w:rsidRPr="0066309F">
              <w:tab/>
              <w:t>Norsk låssmedforening, Anne Line Sagbakken</w:t>
            </w:r>
            <w:r w:rsidR="00D74BB3">
              <w:t>, Stig</w:t>
            </w:r>
            <w:r w:rsidR="00FA3B3F">
              <w:t>-</w:t>
            </w:r>
            <w:r w:rsidR="00D74BB3">
              <w:t>Henrik Klophmann</w:t>
            </w:r>
          </w:p>
          <w:p w:rsidR="00FB58E1" w:rsidRDefault="00FB58E1" w:rsidP="00FB58E1">
            <w:r w:rsidRPr="0066309F">
              <w:t>•</w:t>
            </w:r>
            <w:r w:rsidRPr="0066309F">
              <w:tab/>
              <w:t>Bedriftene, Knut Kildal</w:t>
            </w:r>
          </w:p>
          <w:p w:rsidR="00FB58E1" w:rsidRPr="00C718EF" w:rsidRDefault="00FB58E1" w:rsidP="00FB58E1"/>
          <w:p w:rsidR="00D74BB3" w:rsidRDefault="00FB58E1" w:rsidP="00FB58E1">
            <w:r w:rsidRPr="00B0250C">
              <w:t xml:space="preserve">Arbeidsgruppa hadde møte mandag 7. november, hvor det ble drøftet om faget bør bygge på vg1 elektro og vg2 automatisering. Se vedlagt referat. </w:t>
            </w:r>
            <w:r w:rsidR="00B0250C" w:rsidRPr="00B0250C">
              <w:t>Faglig råd for teknikk og industriell produksjon anbefalte i møte 17.11.2016 at faget bør bygge på vg1 elektro og vg2 automati</w:t>
            </w:r>
            <w:r w:rsidR="004B1B11">
              <w:t>sering</w:t>
            </w:r>
            <w:r w:rsidR="00B0250C" w:rsidRPr="00B0250C">
              <w:t xml:space="preserve">. </w:t>
            </w:r>
          </w:p>
          <w:p w:rsidR="00D74BB3" w:rsidRDefault="00D74BB3" w:rsidP="00FB58E1"/>
          <w:p w:rsidR="00D74BB3" w:rsidRDefault="00D74BB3" w:rsidP="00D74BB3">
            <w:r>
              <w:t>FREL støtter forslaget med utgangspunkt i fagets teknologisk utvikling og Foreningen Norske Låsesmeders behov. Norske Låsesmeder ønsker en 2 pluss to 2 modell for å kunne rekruttere lærlinger med bedre grunnlag i fellesfag, YFF og elektrokompetanse. Behovet for både mekanisk- og elektrofagligkompetanse blir ivaretatt i læreplanen for Vg2 automasjon. Automasjon V</w:t>
            </w:r>
            <w:r w:rsidR="004B1B11">
              <w:t>g2 har kryssløp fra Vg1 TIP som</w:t>
            </w:r>
            <w:r>
              <w:t xml:space="preserve"> støtter opp om å ivareta den mekaniske kompetansen i utdanningen. Den teknologiske utviklingen i låsesmedfaget handler om adgangskontroll (EKOM) som er en del av den elektrofaglige utviklingen.</w:t>
            </w:r>
          </w:p>
          <w:p w:rsidR="00E33A81" w:rsidRPr="00B0250C" w:rsidRDefault="00D74BB3" w:rsidP="00FB58E1">
            <w:r>
              <w:t>Inger Vagle og Stig</w:t>
            </w:r>
            <w:r w:rsidR="00FA3B3F">
              <w:t>-</w:t>
            </w:r>
            <w:r>
              <w:t>Henrik Klophmann fra arbeidsgruppa</w:t>
            </w:r>
            <w:r w:rsidR="000E09DB" w:rsidRPr="00B0250C">
              <w:t xml:space="preserve"> vil presentere saken</w:t>
            </w:r>
            <w:r>
              <w:t>.</w:t>
            </w:r>
          </w:p>
          <w:p w:rsidR="00D74BB3" w:rsidRDefault="00D74BB3" w:rsidP="00FB58E1"/>
          <w:p w:rsidR="00FB58E1" w:rsidRPr="0086784C" w:rsidRDefault="00FB58E1" w:rsidP="00FB58E1">
            <w:pPr>
              <w:rPr>
                <w:i/>
              </w:rPr>
            </w:pPr>
            <w:r>
              <w:rPr>
                <w:i/>
              </w:rPr>
              <w:t>Forslag til v</w:t>
            </w:r>
            <w:r w:rsidRPr="0086784C">
              <w:rPr>
                <w:i/>
              </w:rPr>
              <w:t xml:space="preserve">edtak: </w:t>
            </w:r>
          </w:p>
          <w:p w:rsidR="00FB58E1" w:rsidRPr="00F700A0" w:rsidRDefault="00FB58E1" w:rsidP="00FB58E1">
            <w:pPr>
              <w:pStyle w:val="Listeavsnitt"/>
              <w:widowControl w:val="0"/>
              <w:numPr>
                <w:ilvl w:val="0"/>
                <w:numId w:val="15"/>
              </w:numPr>
              <w:contextualSpacing/>
              <w:rPr>
                <w:rFonts w:ascii="Verdana" w:hAnsi="Verdana"/>
                <w:i/>
                <w:sz w:val="20"/>
                <w:szCs w:val="20"/>
              </w:rPr>
            </w:pPr>
            <w:r w:rsidRPr="00F700A0">
              <w:rPr>
                <w:rFonts w:ascii="Verdana" w:hAnsi="Verdana"/>
                <w:i/>
                <w:sz w:val="20"/>
                <w:szCs w:val="20"/>
              </w:rPr>
              <w:t xml:space="preserve">Faglig råd for </w:t>
            </w:r>
            <w:r>
              <w:rPr>
                <w:rFonts w:ascii="Verdana" w:hAnsi="Verdana"/>
                <w:i/>
                <w:sz w:val="20"/>
                <w:szCs w:val="20"/>
              </w:rPr>
              <w:t>elektrofag</w:t>
            </w:r>
            <w:r w:rsidRPr="00F700A0">
              <w:rPr>
                <w:rFonts w:ascii="Verdana" w:hAnsi="Verdana"/>
                <w:i/>
                <w:sz w:val="20"/>
                <w:szCs w:val="20"/>
              </w:rPr>
              <w:t xml:space="preserve"> slutter seg til arbeidsgruppa for låssmedfaget sitt forslag om at faget bør bygge på </w:t>
            </w:r>
            <w:r>
              <w:rPr>
                <w:rFonts w:ascii="Verdana" w:hAnsi="Verdana"/>
                <w:i/>
                <w:sz w:val="20"/>
                <w:szCs w:val="20"/>
              </w:rPr>
              <w:t>vg1 elektro og vg2 automati</w:t>
            </w:r>
            <w:r w:rsidR="004B1B11">
              <w:rPr>
                <w:rFonts w:ascii="Verdana" w:hAnsi="Verdana"/>
                <w:i/>
                <w:sz w:val="20"/>
                <w:szCs w:val="20"/>
              </w:rPr>
              <w:t>sering</w:t>
            </w:r>
          </w:p>
          <w:p w:rsidR="00FB58E1" w:rsidRPr="00F700A0" w:rsidRDefault="000E09DB" w:rsidP="00FB58E1">
            <w:pPr>
              <w:pStyle w:val="Listeavsnitt"/>
              <w:widowControl w:val="0"/>
              <w:numPr>
                <w:ilvl w:val="0"/>
                <w:numId w:val="15"/>
              </w:numPr>
              <w:contextualSpacing/>
              <w:rPr>
                <w:rFonts w:ascii="Verdana" w:hAnsi="Verdana"/>
                <w:i/>
                <w:sz w:val="20"/>
                <w:szCs w:val="20"/>
              </w:rPr>
            </w:pPr>
            <w:r>
              <w:rPr>
                <w:rFonts w:ascii="Verdana" w:hAnsi="Verdana"/>
                <w:i/>
                <w:sz w:val="20"/>
                <w:szCs w:val="20"/>
              </w:rPr>
              <w:t>Den faglige begrunnelsen framgår av søknaden og behandlingen i Faglig råd for teknikk og industriell produksjon 17.11.2016.</w:t>
            </w:r>
          </w:p>
          <w:p w:rsidR="00D51C9E" w:rsidRDefault="00D51C9E" w:rsidP="00D51C9E">
            <w:pPr>
              <w:rPr>
                <w:b/>
              </w:rPr>
            </w:pPr>
          </w:p>
        </w:tc>
      </w:tr>
      <w:tr w:rsidR="001B669E" w:rsidRPr="00F16763" w:rsidTr="0071553C">
        <w:tc>
          <w:tcPr>
            <w:tcW w:w="846" w:type="dxa"/>
          </w:tcPr>
          <w:p w:rsidR="001B669E" w:rsidRDefault="00F7769B" w:rsidP="00FE6756">
            <w:r>
              <w:lastRenderedPageBreak/>
              <w:t>78</w:t>
            </w:r>
            <w:r w:rsidR="0098737F">
              <w:t>-2016</w:t>
            </w:r>
          </w:p>
        </w:tc>
        <w:tc>
          <w:tcPr>
            <w:tcW w:w="9072" w:type="dxa"/>
            <w:gridSpan w:val="2"/>
          </w:tcPr>
          <w:p w:rsidR="004C1196" w:rsidRDefault="004C1196" w:rsidP="004C1196">
            <w:pPr>
              <w:rPr>
                <w:b/>
              </w:rPr>
            </w:pPr>
            <w:r>
              <w:rPr>
                <w:b/>
              </w:rPr>
              <w:t xml:space="preserve">Endring av vg3 læreplan ROV faget </w:t>
            </w:r>
          </w:p>
          <w:p w:rsidR="004C1196" w:rsidRDefault="004C1196" w:rsidP="004C1196">
            <w:pPr>
              <w:rPr>
                <w:rFonts w:ascii="Calibri" w:hAnsi="Calibri"/>
                <w:lang w:val="nn-NO"/>
              </w:rPr>
            </w:pPr>
            <w:r>
              <w:rPr>
                <w:lang w:val="nn-NO"/>
              </w:rPr>
              <w:t xml:space="preserve">Oppdrettsnæringa etterspør endringar i læreplanen for </w:t>
            </w:r>
            <w:r>
              <w:t>vg3 fjernstyrte undervannsoperasjoner</w:t>
            </w:r>
            <w:r>
              <w:rPr>
                <w:lang w:val="nn-NO"/>
              </w:rPr>
              <w:t xml:space="preserve"> (ROV-faget) for å gjere utdanninga breiare enn </w:t>
            </w:r>
            <w:proofErr w:type="spellStart"/>
            <w:r>
              <w:rPr>
                <w:lang w:val="nn-NO"/>
              </w:rPr>
              <w:t>kun</w:t>
            </w:r>
            <w:proofErr w:type="spellEnd"/>
            <w:r>
              <w:rPr>
                <w:lang w:val="nn-NO"/>
              </w:rPr>
              <w:t xml:space="preserve"> for olje- og gass. Norsk Industri foreslår at det vert danna ei læreplangruppe der Kjetil Tvedt, Trond Våga er med. Då trengs det ein lærarrepresentant i tillegg. </w:t>
            </w:r>
          </w:p>
          <w:p w:rsidR="00E970AB" w:rsidRDefault="004C1196" w:rsidP="004C1196">
            <w:r>
              <w:rPr>
                <w:lang w:val="nn-NO"/>
              </w:rPr>
              <w:t xml:space="preserve">Tvedt og Våga var invitert til Rørvik i Nord-Trøndelag den 20. -21. januar for å få informasjon og for å utvikle innspel til ny læreplan. </w:t>
            </w:r>
            <w:r>
              <w:t xml:space="preserve">De besøkte bedriftene </w:t>
            </w:r>
            <w:hyperlink r:id="rId17" w:history="1">
              <w:r>
                <w:rPr>
                  <w:rStyle w:val="Hyperkobling"/>
                </w:rPr>
                <w:t>www.aqs.no</w:t>
              </w:r>
            </w:hyperlink>
            <w:r>
              <w:t xml:space="preserve"> og </w:t>
            </w:r>
            <w:hyperlink r:id="rId18" w:history="1">
              <w:r>
                <w:rPr>
                  <w:rStyle w:val="Hyperkobling"/>
                </w:rPr>
                <w:t>http://naqua.no/</w:t>
              </w:r>
            </w:hyperlink>
            <w:r>
              <w:rPr>
                <w:rStyle w:val="Hyperkobling"/>
              </w:rPr>
              <w:t>.</w:t>
            </w:r>
            <w:r>
              <w:t xml:space="preserve"> Besøket viste at det var vanskelig for havbruksnæringen å imøtekomme to kompetansemål i læreplanen vg3 fjernstyrte undervannsoperasjoner. I tillegg er vg3-eksamen veldig oljerettet.</w:t>
            </w:r>
            <w:r w:rsidR="004B1B11">
              <w:t xml:space="preserve"> </w:t>
            </w:r>
            <w:r w:rsidR="00E970AB">
              <w:t>Kjetil Tvedt vil innlede om saken</w:t>
            </w:r>
          </w:p>
          <w:p w:rsidR="004C1196" w:rsidRPr="00EB7D51" w:rsidRDefault="004C1196" w:rsidP="004C1196"/>
          <w:p w:rsidR="004C1196" w:rsidRDefault="004C1196" w:rsidP="004C1196">
            <w:pPr>
              <w:rPr>
                <w:i/>
              </w:rPr>
            </w:pPr>
            <w:r>
              <w:rPr>
                <w:i/>
              </w:rPr>
              <w:t>V</w:t>
            </w:r>
            <w:r w:rsidRPr="009161DE">
              <w:rPr>
                <w:i/>
              </w:rPr>
              <w:t>edtak:</w:t>
            </w:r>
            <w:r>
              <w:rPr>
                <w:i/>
              </w:rPr>
              <w:t xml:space="preserve"> </w:t>
            </w:r>
          </w:p>
          <w:p w:rsidR="00E970AB" w:rsidRPr="00FB58E1" w:rsidRDefault="004C1196" w:rsidP="00E970AB">
            <w:pPr>
              <w:rPr>
                <w:b/>
              </w:rPr>
            </w:pPr>
            <w:r>
              <w:rPr>
                <w:i/>
              </w:rPr>
              <w:t>Faglig råd for elektro</w:t>
            </w:r>
            <w:r w:rsidR="00E970AB">
              <w:rPr>
                <w:i/>
              </w:rPr>
              <w:t>fag ……………………</w:t>
            </w:r>
            <w:r>
              <w:rPr>
                <w:i/>
              </w:rPr>
              <w:t xml:space="preserve"> </w:t>
            </w:r>
          </w:p>
          <w:p w:rsidR="001B669E" w:rsidRPr="00FB58E1" w:rsidRDefault="001B669E" w:rsidP="00FB58E1">
            <w:pPr>
              <w:rPr>
                <w:b/>
              </w:rPr>
            </w:pPr>
          </w:p>
        </w:tc>
      </w:tr>
      <w:tr w:rsidR="00D015E4" w:rsidRPr="00F16763" w:rsidTr="0071553C">
        <w:tc>
          <w:tcPr>
            <w:tcW w:w="846" w:type="dxa"/>
          </w:tcPr>
          <w:p w:rsidR="00D015E4" w:rsidRDefault="00F7769B" w:rsidP="00FE6756">
            <w:r>
              <w:t>79</w:t>
            </w:r>
            <w:r w:rsidR="0098737F">
              <w:t>-2016</w:t>
            </w:r>
          </w:p>
        </w:tc>
        <w:tc>
          <w:tcPr>
            <w:tcW w:w="9072" w:type="dxa"/>
            <w:gridSpan w:val="2"/>
          </w:tcPr>
          <w:p w:rsidR="00D015E4" w:rsidRPr="0098737F" w:rsidRDefault="00D015E4" w:rsidP="001B669E">
            <w:pPr>
              <w:rPr>
                <w:b/>
              </w:rPr>
            </w:pPr>
            <w:r w:rsidRPr="0098737F">
              <w:rPr>
                <w:b/>
              </w:rPr>
              <w:t xml:space="preserve">Fagprøver i elektrikerfaget etter fullført vg3 i skole </w:t>
            </w:r>
            <w:r w:rsidR="00DB78FE">
              <w:rPr>
                <w:b/>
              </w:rPr>
              <w:t>- forslag til nye modeller</w:t>
            </w:r>
          </w:p>
          <w:p w:rsidR="00460EDC" w:rsidRDefault="00D015E4" w:rsidP="001B669E">
            <w:r>
              <w:t xml:space="preserve">NELFO Buskerud har henvendt seg til </w:t>
            </w:r>
            <w:r w:rsidR="00460EDC">
              <w:t>rådet angående praksis i Buskeru</w:t>
            </w:r>
            <w:r>
              <w:t xml:space="preserve">d hvor elever meldes opp til fagprøve etter fullført vg3 i skole. </w:t>
            </w:r>
            <w:r w:rsidR="00460EDC">
              <w:t>De mener det spekuleres i ordningen for raskere å oppnå fagbrev, og mener det skal stilles krav om 1,5 års læretid for å avlegge fagprøve.</w:t>
            </w:r>
            <w:r w:rsidR="00C201D4">
              <w:t xml:space="preserve"> </w:t>
            </w:r>
            <w:r w:rsidR="00460EDC">
              <w:t>Faglig råd for elektrofag har i utviklingsredegjørelsen for 2016 anbefalt:</w:t>
            </w:r>
          </w:p>
          <w:p w:rsidR="00C201D4" w:rsidRDefault="00460EDC" w:rsidP="00C201D4">
            <w:r>
              <w:t>«Faglig råd for elektrofag foreslår en presisering som slår fast at ingen kan avlegge den praktiske prøven i fagprøven, før fullstendig læretid i bedrift er gjennomført. Rådet mener Vg3 i skole bør kunne dokumenteres på en bedre måte (kompe</w:t>
            </w:r>
            <w:r w:rsidR="002273E8">
              <w:t>tansebevis eller vitnemål</w:t>
            </w:r>
            <w:proofErr w:type="gramStart"/>
            <w:r w:rsidR="002273E8">
              <w:t>)…</w:t>
            </w:r>
            <w:proofErr w:type="gramEnd"/>
            <w:r w:rsidR="002273E8">
              <w:t xml:space="preserve">…… .» </w:t>
            </w:r>
            <w:r w:rsidR="00C201D4">
              <w:t xml:space="preserve">Rådet vedtok i møte 06.10.2016 å opprette en arbeidsgruppe med følgende </w:t>
            </w:r>
            <w:r w:rsidR="002273E8">
              <w:t>samme</w:t>
            </w:r>
            <w:r w:rsidR="00C201D4">
              <w:t>nsetting:</w:t>
            </w:r>
          </w:p>
          <w:p w:rsidR="002273E8" w:rsidRDefault="002273E8" w:rsidP="00C201D4"/>
          <w:p w:rsidR="00C201D4" w:rsidRDefault="00C201D4" w:rsidP="00C201D4">
            <w:r>
              <w:lastRenderedPageBreak/>
              <w:t>1.</w:t>
            </w:r>
            <w:r>
              <w:tab/>
              <w:t>Inger Vagle</w:t>
            </w:r>
          </w:p>
          <w:p w:rsidR="00C201D4" w:rsidRDefault="00C201D4" w:rsidP="00C201D4">
            <w:r>
              <w:t>2.</w:t>
            </w:r>
            <w:r>
              <w:tab/>
              <w:t>Åge Lauritzen</w:t>
            </w:r>
          </w:p>
          <w:p w:rsidR="00C201D4" w:rsidRDefault="00C201D4" w:rsidP="00C201D4">
            <w:r>
              <w:t>3.</w:t>
            </w:r>
            <w:r>
              <w:tab/>
              <w:t>Kai Christoffersen</w:t>
            </w:r>
          </w:p>
          <w:p w:rsidR="00C201D4" w:rsidRDefault="00C201D4" w:rsidP="00C201D4">
            <w:r>
              <w:t>4.</w:t>
            </w:r>
            <w:r>
              <w:tab/>
              <w:t>Arild Skjølsvold</w:t>
            </w:r>
          </w:p>
          <w:p w:rsidR="00C201D4" w:rsidRDefault="00C201D4" w:rsidP="00C201D4">
            <w:r>
              <w:t>5.</w:t>
            </w:r>
            <w:r>
              <w:tab/>
              <w:t>Hans Jacob Edvardsen</w:t>
            </w:r>
          </w:p>
          <w:p w:rsidR="002273E8" w:rsidRDefault="002273E8" w:rsidP="00C201D4"/>
          <w:p w:rsidR="00C201D4" w:rsidRDefault="00C201D4" w:rsidP="00C201D4">
            <w:r>
              <w:t xml:space="preserve">Gruppa hadde sitt første møte </w:t>
            </w:r>
            <w:r w:rsidRPr="00C11C25">
              <w:t>mandag 14.11.2016</w:t>
            </w:r>
            <w:r>
              <w:t xml:space="preserve">. </w:t>
            </w:r>
            <w:r w:rsidR="008B7BB3">
              <w:t>Neste møte blir</w:t>
            </w:r>
            <w:r w:rsidR="008B7BB3" w:rsidRPr="008B7BB3">
              <w:t xml:space="preserve"> 21. desember </w:t>
            </w:r>
            <w:proofErr w:type="spellStart"/>
            <w:r w:rsidR="008B7BB3" w:rsidRPr="008B7BB3">
              <w:t>kl</w:t>
            </w:r>
            <w:proofErr w:type="spellEnd"/>
            <w:r w:rsidR="008B7BB3" w:rsidRPr="008B7BB3">
              <w:t xml:space="preserve"> 10.00</w:t>
            </w:r>
            <w:r w:rsidR="008B7BB3">
              <w:t xml:space="preserve">. </w:t>
            </w:r>
            <w:r>
              <w:t>Følgende modell</w:t>
            </w:r>
            <w:r w:rsidR="00661376">
              <w:t>er</w:t>
            </w:r>
            <w:r>
              <w:t xml:space="preserve"> for opplæring </w:t>
            </w:r>
            <w:r w:rsidR="008B7BB3">
              <w:t>er</w:t>
            </w:r>
            <w:r>
              <w:t xml:space="preserve"> skissert:</w:t>
            </w:r>
          </w:p>
          <w:p w:rsidR="00C201D4" w:rsidRDefault="00C201D4" w:rsidP="00C201D4">
            <w:r w:rsidRPr="00C11C25">
              <w:rPr>
                <w:noProof/>
              </w:rPr>
              <w:drawing>
                <wp:inline distT="0" distB="0" distL="0" distR="0" wp14:anchorId="0F28B351" wp14:editId="2773D37D">
                  <wp:extent cx="5673438" cy="2556964"/>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7309" cy="2585750"/>
                          </a:xfrm>
                          <a:prstGeom prst="rect">
                            <a:avLst/>
                          </a:prstGeom>
                          <a:noFill/>
                          <a:ln>
                            <a:noFill/>
                          </a:ln>
                        </pic:spPr>
                      </pic:pic>
                    </a:graphicData>
                  </a:graphic>
                </wp:inline>
              </w:drawing>
            </w:r>
          </w:p>
          <w:p w:rsidR="00C201D4" w:rsidRDefault="00C201D4" w:rsidP="00C201D4">
            <w:r>
              <w:t>Som det framgår innebærer modellen at vg3 eksamen avlegges etter fullført vg3 - og vitnemål utstedes. Kandidater som ønsker å gå videre til fagprøve må skaffe seg lærekontrakt med verdiskaping i 12-18 måneder. Først da kan fagprøve avlegges.</w:t>
            </w:r>
            <w:r w:rsidR="00E2270B">
              <w:t xml:space="preserve"> </w:t>
            </w:r>
            <w:r w:rsidR="00AA5037">
              <w:t>Ylva Christiansen Sundt fra juridisk avdeling i direktoratet vil delta</w:t>
            </w:r>
            <w:r w:rsidR="00E2270B">
              <w:t>.</w:t>
            </w:r>
          </w:p>
          <w:p w:rsidR="00C201D4" w:rsidRDefault="00C201D4" w:rsidP="00460EDC"/>
          <w:p w:rsidR="00DB0FF5" w:rsidRDefault="00DB0FF5" w:rsidP="00460EDC"/>
          <w:p w:rsidR="00C2333F" w:rsidRPr="00B83F29" w:rsidRDefault="00C2333F" w:rsidP="00C2333F">
            <w:pPr>
              <w:rPr>
                <w:i/>
              </w:rPr>
            </w:pPr>
            <w:r>
              <w:rPr>
                <w:i/>
              </w:rPr>
              <w:t>Forslag til v</w:t>
            </w:r>
            <w:r w:rsidRPr="00B83F29">
              <w:rPr>
                <w:i/>
              </w:rPr>
              <w:t>edtak:</w:t>
            </w:r>
          </w:p>
          <w:p w:rsidR="00D015E4" w:rsidRDefault="00C2333F" w:rsidP="00C2333F">
            <w:pPr>
              <w:rPr>
                <w:i/>
              </w:rPr>
            </w:pPr>
            <w:r w:rsidRPr="00FB58E1">
              <w:rPr>
                <w:i/>
              </w:rPr>
              <w:t xml:space="preserve">Faglig råd for elektrofag </w:t>
            </w:r>
            <w:r>
              <w:rPr>
                <w:i/>
              </w:rPr>
              <w:t>ber arbeidsgruppa arbeide videre med de foreslåtte modellene.</w:t>
            </w:r>
          </w:p>
          <w:p w:rsidR="0090617F" w:rsidRPr="001B669E" w:rsidRDefault="0090617F" w:rsidP="00C2333F">
            <w:pPr>
              <w:rPr>
                <w:b/>
              </w:rPr>
            </w:pPr>
          </w:p>
        </w:tc>
      </w:tr>
      <w:tr w:rsidR="00E36ADD" w:rsidRPr="00365805" w:rsidTr="0071553C">
        <w:tc>
          <w:tcPr>
            <w:tcW w:w="846" w:type="dxa"/>
          </w:tcPr>
          <w:p w:rsidR="00E36ADD" w:rsidRDefault="00F7769B" w:rsidP="009209BB">
            <w:r>
              <w:lastRenderedPageBreak/>
              <w:t>8</w:t>
            </w:r>
            <w:r w:rsidR="0098737F">
              <w:t>0-2016</w:t>
            </w:r>
          </w:p>
        </w:tc>
        <w:tc>
          <w:tcPr>
            <w:tcW w:w="9072" w:type="dxa"/>
            <w:gridSpan w:val="2"/>
          </w:tcPr>
          <w:p w:rsidR="00DA3176" w:rsidRDefault="00DA3176" w:rsidP="00026906">
            <w:pPr>
              <w:rPr>
                <w:b/>
              </w:rPr>
            </w:pPr>
            <w:r w:rsidRPr="00DA3176">
              <w:rPr>
                <w:b/>
              </w:rPr>
              <w:t>Modulstrukturert fag- og yrkesopplæring for voksne</w:t>
            </w:r>
          </w:p>
          <w:p w:rsidR="00026906" w:rsidRDefault="00E36ADD" w:rsidP="00026906">
            <w:r>
              <w:t>Direktoratet er i o</w:t>
            </w:r>
            <w:r w:rsidRPr="00E36ADD">
              <w:t xml:space="preserve">ppdragsbrev </w:t>
            </w:r>
            <w:proofErr w:type="spellStart"/>
            <w:r w:rsidRPr="00E36ADD">
              <w:t>nr</w:t>
            </w:r>
            <w:proofErr w:type="spellEnd"/>
            <w:r w:rsidRPr="00E36ADD">
              <w:t>: 12-16</w:t>
            </w:r>
            <w:r>
              <w:t xml:space="preserve"> fra Kunnskapsdepartementet</w:t>
            </w:r>
            <w:r w:rsidR="0098737F">
              <w:t xml:space="preserve"> bedt om å u</w:t>
            </w:r>
            <w:r>
              <w:t>tarbeide moduler og modulstruktur basert på Kunnskapsløftets læreplaner for</w:t>
            </w:r>
            <w:r w:rsidR="0098737F">
              <w:t xml:space="preserve"> </w:t>
            </w:r>
            <w:r>
              <w:t>utvalgte lærefag. Modulene skal være dekkende for den kompetansen som er</w:t>
            </w:r>
            <w:r w:rsidR="0098737F">
              <w:t xml:space="preserve"> </w:t>
            </w:r>
            <w:r>
              <w:t>fastsatt i aktuelle læreplaner for videregående opplæring Vg3/opplæring i bedrift og</w:t>
            </w:r>
            <w:r w:rsidR="0098737F">
              <w:t xml:space="preserve"> </w:t>
            </w:r>
            <w:r>
              <w:t>læreplaner i fellesfag som har relevans for yrkesutøvelsen</w:t>
            </w:r>
            <w:r w:rsidR="0098737F">
              <w:t>. Direktoratet skal v</w:t>
            </w:r>
            <w:r>
              <w:t>elge ut lærefag og utvikle moduler i samarbeid med berørte parter.</w:t>
            </w:r>
            <w:r w:rsidR="00026906">
              <w:t xml:space="preserve"> Saken ble presentert i f</w:t>
            </w:r>
            <w:r w:rsidR="00026906" w:rsidRPr="00972C76">
              <w:t>ellesmøte 12.10.2016</w:t>
            </w:r>
            <w:r w:rsidR="00026906">
              <w:t>, hvor Åge Lauritzen deltok fra rådet. SRY behandlet forslag til rammer og prinsipper i møte 02.11.2016. Forslaget fikk tilslutning med noen kommentarer.</w:t>
            </w:r>
          </w:p>
          <w:p w:rsidR="00026906" w:rsidRPr="00972C76" w:rsidRDefault="00026906" w:rsidP="00026906">
            <w:r>
              <w:t xml:space="preserve">Det skal gjennomføres forsøk innen noen fylkeskommuner. De faglige rådene er nå invitert til å foreslå fag innen eget utdanningsprogram som skal delta i forsøket. </w:t>
            </w:r>
          </w:p>
          <w:p w:rsidR="00026906" w:rsidRDefault="00026906" w:rsidP="00026906">
            <w:pPr>
              <w:rPr>
                <w:rFonts w:ascii="Calibri" w:hAnsi="Calibri"/>
                <w:b/>
                <w:bCs/>
              </w:rPr>
            </w:pPr>
            <w:r>
              <w:t>Rådet er i e-post datert 07.11.2016 bedt om forslag på lærefag som skal delta i forsøket innen</w:t>
            </w:r>
            <w:r>
              <w:rPr>
                <w:b/>
                <w:bCs/>
              </w:rPr>
              <w:t xml:space="preserve"> </w:t>
            </w:r>
            <w:r w:rsidRPr="00026906">
              <w:rPr>
                <w:bCs/>
              </w:rPr>
              <w:t>25.11.2016.</w:t>
            </w:r>
          </w:p>
          <w:p w:rsidR="00E36ADD" w:rsidRDefault="00E36ADD" w:rsidP="00156B0F"/>
          <w:p w:rsidR="00E018D5" w:rsidRDefault="00E018D5" w:rsidP="00E018D5">
            <w:pPr>
              <w:rPr>
                <w:i/>
              </w:rPr>
            </w:pPr>
            <w:r>
              <w:rPr>
                <w:i/>
              </w:rPr>
              <w:t>Forslag til v</w:t>
            </w:r>
            <w:r w:rsidRPr="0086784C">
              <w:rPr>
                <w:i/>
              </w:rPr>
              <w:t xml:space="preserve">edtak: </w:t>
            </w:r>
          </w:p>
          <w:p w:rsidR="000322BF" w:rsidRDefault="000322BF" w:rsidP="00E018D5">
            <w:pPr>
              <w:pStyle w:val="Listeavsnitt"/>
              <w:widowControl w:val="0"/>
              <w:numPr>
                <w:ilvl w:val="0"/>
                <w:numId w:val="17"/>
              </w:numPr>
              <w:spacing w:line="276" w:lineRule="auto"/>
              <w:contextualSpacing/>
              <w:rPr>
                <w:rFonts w:ascii="Verdana" w:hAnsi="Verdana"/>
                <w:i/>
                <w:sz w:val="20"/>
                <w:szCs w:val="20"/>
              </w:rPr>
            </w:pPr>
            <w:r>
              <w:rPr>
                <w:rFonts w:ascii="Verdana" w:hAnsi="Verdana"/>
                <w:i/>
                <w:sz w:val="20"/>
                <w:szCs w:val="20"/>
              </w:rPr>
              <w:t>Faglig råd for elektrofag ønsker ingen</w:t>
            </w:r>
            <w:r w:rsidR="0030357B">
              <w:rPr>
                <w:rFonts w:ascii="Verdana" w:hAnsi="Verdana"/>
                <w:i/>
                <w:sz w:val="20"/>
                <w:szCs w:val="20"/>
              </w:rPr>
              <w:t xml:space="preserve"> fragmentering</w:t>
            </w:r>
            <w:r>
              <w:rPr>
                <w:rFonts w:ascii="Verdana" w:hAnsi="Verdana"/>
                <w:i/>
                <w:sz w:val="20"/>
                <w:szCs w:val="20"/>
              </w:rPr>
              <w:t xml:space="preserve"> av fagutdanningen. Et modulbasert opplæringsløp må derfor utgjøre en helhet, modulene må bygge på hverandre</w:t>
            </w:r>
            <w:r w:rsidR="00B13157">
              <w:rPr>
                <w:rFonts w:ascii="Verdana" w:hAnsi="Verdana"/>
                <w:i/>
                <w:sz w:val="20"/>
                <w:szCs w:val="20"/>
              </w:rPr>
              <w:t xml:space="preserve"> og</w:t>
            </w:r>
            <w:r>
              <w:rPr>
                <w:rFonts w:ascii="Verdana" w:hAnsi="Verdana"/>
                <w:i/>
                <w:sz w:val="20"/>
                <w:szCs w:val="20"/>
              </w:rPr>
              <w:t xml:space="preserve"> tas i rekkefølge.</w:t>
            </w:r>
          </w:p>
          <w:p w:rsidR="0030357B" w:rsidRDefault="000322BF" w:rsidP="00E018D5">
            <w:pPr>
              <w:pStyle w:val="Listeavsnitt"/>
              <w:widowControl w:val="0"/>
              <w:numPr>
                <w:ilvl w:val="0"/>
                <w:numId w:val="17"/>
              </w:numPr>
              <w:spacing w:line="276" w:lineRule="auto"/>
              <w:contextualSpacing/>
              <w:rPr>
                <w:rFonts w:ascii="Verdana" w:hAnsi="Verdana"/>
                <w:i/>
                <w:sz w:val="20"/>
                <w:szCs w:val="20"/>
              </w:rPr>
            </w:pPr>
            <w:r>
              <w:rPr>
                <w:rFonts w:ascii="Verdana" w:hAnsi="Verdana"/>
                <w:i/>
                <w:sz w:val="20"/>
                <w:szCs w:val="20"/>
              </w:rPr>
              <w:t xml:space="preserve">Rådet ønsker ikke at moduler skal kunne utvikles </w:t>
            </w:r>
            <w:r w:rsidR="000E5FB1">
              <w:rPr>
                <w:rFonts w:ascii="Verdana" w:hAnsi="Verdana"/>
                <w:i/>
                <w:sz w:val="20"/>
                <w:szCs w:val="20"/>
              </w:rPr>
              <w:t xml:space="preserve">til et nytt utdanningsnivå, og ønsker derfor primært at fullført modul ikke skal dokumenteres, men kun danne grunnlag for oppmelding til fagprøve. </w:t>
            </w:r>
            <w:r w:rsidR="00B13157">
              <w:rPr>
                <w:rFonts w:ascii="Verdana" w:hAnsi="Verdana"/>
                <w:i/>
                <w:sz w:val="20"/>
                <w:szCs w:val="20"/>
              </w:rPr>
              <w:t xml:space="preserve">Når det </w:t>
            </w:r>
            <w:proofErr w:type="spellStart"/>
            <w:r w:rsidR="00B13157">
              <w:rPr>
                <w:rFonts w:ascii="Verdana" w:hAnsi="Verdana"/>
                <w:i/>
                <w:sz w:val="20"/>
                <w:szCs w:val="20"/>
              </w:rPr>
              <w:t>iflg</w:t>
            </w:r>
            <w:proofErr w:type="spellEnd"/>
            <w:r w:rsidR="00B13157">
              <w:rPr>
                <w:rFonts w:ascii="Verdana" w:hAnsi="Verdana"/>
                <w:i/>
                <w:sz w:val="20"/>
                <w:szCs w:val="20"/>
              </w:rPr>
              <w:t xml:space="preserve"> oppdragsbrevet likevel skal </w:t>
            </w:r>
            <w:r w:rsidR="00B13157">
              <w:rPr>
                <w:rFonts w:ascii="Verdana" w:hAnsi="Verdana"/>
                <w:i/>
                <w:sz w:val="20"/>
                <w:szCs w:val="20"/>
              </w:rPr>
              <w:lastRenderedPageBreak/>
              <w:t>utstedes dokumentasjon,</w:t>
            </w:r>
            <w:r w:rsidR="000E5FB1">
              <w:rPr>
                <w:rFonts w:ascii="Verdana" w:hAnsi="Verdana"/>
                <w:i/>
                <w:sz w:val="20"/>
                <w:szCs w:val="20"/>
              </w:rPr>
              <w:t xml:space="preserve"> ber </w:t>
            </w:r>
            <w:r w:rsidR="00B13157">
              <w:rPr>
                <w:rFonts w:ascii="Verdana" w:hAnsi="Verdana"/>
                <w:i/>
                <w:sz w:val="20"/>
                <w:szCs w:val="20"/>
              </w:rPr>
              <w:t>rådet</w:t>
            </w:r>
            <w:r w:rsidR="000E5FB1">
              <w:rPr>
                <w:rFonts w:ascii="Verdana" w:hAnsi="Verdana"/>
                <w:i/>
                <w:sz w:val="20"/>
                <w:szCs w:val="20"/>
              </w:rPr>
              <w:t xml:space="preserve"> om at </w:t>
            </w:r>
            <w:r w:rsidR="00B13157">
              <w:rPr>
                <w:rFonts w:ascii="Verdana" w:hAnsi="Verdana"/>
                <w:i/>
                <w:sz w:val="20"/>
                <w:szCs w:val="20"/>
              </w:rPr>
              <w:t>denne</w:t>
            </w:r>
            <w:r>
              <w:rPr>
                <w:rFonts w:ascii="Verdana" w:hAnsi="Verdana"/>
                <w:i/>
                <w:sz w:val="20"/>
                <w:szCs w:val="20"/>
              </w:rPr>
              <w:t xml:space="preserve"> ikke</w:t>
            </w:r>
            <w:r w:rsidR="000E5FB1">
              <w:rPr>
                <w:rFonts w:ascii="Verdana" w:hAnsi="Verdana"/>
                <w:i/>
                <w:sz w:val="20"/>
                <w:szCs w:val="20"/>
              </w:rPr>
              <w:t xml:space="preserve"> må</w:t>
            </w:r>
            <w:r>
              <w:rPr>
                <w:rFonts w:ascii="Verdana" w:hAnsi="Verdana"/>
                <w:i/>
                <w:sz w:val="20"/>
                <w:szCs w:val="20"/>
              </w:rPr>
              <w:t xml:space="preserve"> utformes på en måte kan gi et nytt utdanningsnivå.</w:t>
            </w:r>
          </w:p>
          <w:p w:rsidR="00812DC6" w:rsidRDefault="000E5FB1" w:rsidP="00E018D5">
            <w:pPr>
              <w:pStyle w:val="Listeavsnitt"/>
              <w:widowControl w:val="0"/>
              <w:numPr>
                <w:ilvl w:val="0"/>
                <w:numId w:val="17"/>
              </w:numPr>
              <w:spacing w:line="276" w:lineRule="auto"/>
              <w:contextualSpacing/>
              <w:rPr>
                <w:rFonts w:ascii="Verdana" w:hAnsi="Verdana"/>
                <w:i/>
                <w:sz w:val="20"/>
                <w:szCs w:val="20"/>
              </w:rPr>
            </w:pPr>
            <w:r>
              <w:rPr>
                <w:rFonts w:ascii="Verdana" w:hAnsi="Verdana"/>
                <w:i/>
                <w:sz w:val="20"/>
                <w:szCs w:val="20"/>
              </w:rPr>
              <w:t xml:space="preserve">Rådet ber om at utvikling av modulbasert opplæring </w:t>
            </w:r>
            <w:r w:rsidR="00812DC6">
              <w:rPr>
                <w:rFonts w:ascii="Verdana" w:hAnsi="Verdana"/>
                <w:i/>
                <w:sz w:val="20"/>
                <w:szCs w:val="20"/>
              </w:rPr>
              <w:t>se</w:t>
            </w:r>
            <w:r>
              <w:rPr>
                <w:rFonts w:ascii="Verdana" w:hAnsi="Verdana"/>
                <w:i/>
                <w:sz w:val="20"/>
                <w:szCs w:val="20"/>
              </w:rPr>
              <w:t>s i sammenheng med</w:t>
            </w:r>
            <w:r w:rsidR="00812DC6">
              <w:rPr>
                <w:rFonts w:ascii="Verdana" w:hAnsi="Verdana"/>
                <w:i/>
                <w:sz w:val="20"/>
                <w:szCs w:val="20"/>
              </w:rPr>
              <w:t xml:space="preserve"> godkjenning av utenlandsk utdanning</w:t>
            </w:r>
          </w:p>
          <w:p w:rsidR="0030357B" w:rsidRDefault="000E5FB1" w:rsidP="00E018D5">
            <w:pPr>
              <w:pStyle w:val="Listeavsnitt"/>
              <w:widowControl w:val="0"/>
              <w:numPr>
                <w:ilvl w:val="0"/>
                <w:numId w:val="17"/>
              </w:numPr>
              <w:spacing w:line="276" w:lineRule="auto"/>
              <w:contextualSpacing/>
              <w:rPr>
                <w:rFonts w:ascii="Verdana" w:hAnsi="Verdana"/>
                <w:i/>
                <w:sz w:val="20"/>
                <w:szCs w:val="20"/>
              </w:rPr>
            </w:pPr>
            <w:r>
              <w:rPr>
                <w:rFonts w:ascii="Verdana" w:hAnsi="Verdana"/>
                <w:i/>
                <w:sz w:val="20"/>
                <w:szCs w:val="20"/>
              </w:rPr>
              <w:t>Opplæringen m</w:t>
            </w:r>
            <w:r w:rsidR="0030357B">
              <w:rPr>
                <w:rFonts w:ascii="Verdana" w:hAnsi="Verdana"/>
                <w:i/>
                <w:sz w:val="20"/>
                <w:szCs w:val="20"/>
              </w:rPr>
              <w:t xml:space="preserve">å kun gjelde voksne, og ikke </w:t>
            </w:r>
            <w:r>
              <w:rPr>
                <w:rFonts w:ascii="Verdana" w:hAnsi="Verdana"/>
                <w:i/>
                <w:sz w:val="20"/>
                <w:szCs w:val="20"/>
              </w:rPr>
              <w:t>i</w:t>
            </w:r>
            <w:r w:rsidR="0030357B">
              <w:rPr>
                <w:rFonts w:ascii="Verdana" w:hAnsi="Verdana"/>
                <w:i/>
                <w:sz w:val="20"/>
                <w:szCs w:val="20"/>
              </w:rPr>
              <w:t xml:space="preserve"> lovregulerte fag.</w:t>
            </w:r>
          </w:p>
          <w:p w:rsidR="00E018D5" w:rsidRDefault="00E018D5" w:rsidP="00E018D5">
            <w:pPr>
              <w:pStyle w:val="Listeavsnitt"/>
              <w:widowControl w:val="0"/>
              <w:numPr>
                <w:ilvl w:val="0"/>
                <w:numId w:val="17"/>
              </w:numPr>
              <w:spacing w:line="276" w:lineRule="auto"/>
              <w:contextualSpacing/>
              <w:rPr>
                <w:rFonts w:ascii="Verdana" w:hAnsi="Verdana"/>
                <w:i/>
                <w:sz w:val="20"/>
                <w:szCs w:val="20"/>
              </w:rPr>
            </w:pPr>
            <w:r>
              <w:rPr>
                <w:rFonts w:ascii="Verdana" w:hAnsi="Verdana"/>
                <w:i/>
                <w:sz w:val="20"/>
                <w:szCs w:val="20"/>
              </w:rPr>
              <w:t xml:space="preserve">Ordningen må utvikles slik at den ikke blir </w:t>
            </w:r>
            <w:r w:rsidRPr="00780657">
              <w:rPr>
                <w:rFonts w:ascii="Verdana" w:hAnsi="Verdana"/>
                <w:i/>
                <w:sz w:val="20"/>
                <w:szCs w:val="20"/>
              </w:rPr>
              <w:t>komplisert og kostnadskrevende</w:t>
            </w:r>
            <w:r>
              <w:rPr>
                <w:rFonts w:ascii="Verdana" w:hAnsi="Verdana"/>
                <w:i/>
                <w:sz w:val="20"/>
                <w:szCs w:val="20"/>
              </w:rPr>
              <w:t xml:space="preserve"> for deltakende opplæringsbedrifter</w:t>
            </w:r>
          </w:p>
          <w:p w:rsidR="00E018D5" w:rsidRPr="00780657" w:rsidRDefault="00E018D5" w:rsidP="00E018D5">
            <w:pPr>
              <w:pStyle w:val="Listeavsnitt"/>
              <w:widowControl w:val="0"/>
              <w:numPr>
                <w:ilvl w:val="0"/>
                <w:numId w:val="17"/>
              </w:numPr>
              <w:spacing w:line="276" w:lineRule="auto"/>
              <w:contextualSpacing/>
              <w:rPr>
                <w:rFonts w:ascii="Verdana" w:hAnsi="Verdana"/>
                <w:i/>
                <w:sz w:val="20"/>
                <w:szCs w:val="20"/>
              </w:rPr>
            </w:pPr>
            <w:r w:rsidRPr="00780657">
              <w:rPr>
                <w:rFonts w:ascii="Verdana" w:hAnsi="Verdana"/>
                <w:i/>
                <w:sz w:val="20"/>
                <w:szCs w:val="20"/>
              </w:rPr>
              <w:t xml:space="preserve">Bedrifter må få kompensert kostnadene ved å </w:t>
            </w:r>
            <w:r>
              <w:rPr>
                <w:rFonts w:ascii="Verdana" w:hAnsi="Verdana"/>
                <w:i/>
                <w:sz w:val="20"/>
                <w:szCs w:val="20"/>
              </w:rPr>
              <w:t xml:space="preserve">til opplæring til </w:t>
            </w:r>
            <w:r w:rsidR="00C950E1">
              <w:rPr>
                <w:rFonts w:ascii="Verdana" w:hAnsi="Verdana"/>
                <w:i/>
                <w:sz w:val="20"/>
                <w:szCs w:val="20"/>
              </w:rPr>
              <w:t>kandidatene</w:t>
            </w:r>
          </w:p>
          <w:p w:rsidR="00E018D5" w:rsidRDefault="00C950E1" w:rsidP="00E018D5">
            <w:pPr>
              <w:pStyle w:val="Listeavsnitt"/>
              <w:widowControl w:val="0"/>
              <w:numPr>
                <w:ilvl w:val="0"/>
                <w:numId w:val="17"/>
              </w:numPr>
              <w:spacing w:line="276" w:lineRule="auto"/>
              <w:contextualSpacing/>
              <w:rPr>
                <w:rFonts w:ascii="Verdana" w:hAnsi="Verdana"/>
                <w:i/>
                <w:sz w:val="20"/>
                <w:szCs w:val="20"/>
              </w:rPr>
            </w:pPr>
            <w:r>
              <w:rPr>
                <w:rFonts w:ascii="Verdana" w:hAnsi="Verdana"/>
                <w:i/>
                <w:sz w:val="20"/>
                <w:szCs w:val="20"/>
              </w:rPr>
              <w:t>K</w:t>
            </w:r>
            <w:r w:rsidR="00E018D5" w:rsidRPr="00780657">
              <w:rPr>
                <w:rFonts w:ascii="Verdana" w:hAnsi="Verdana"/>
                <w:i/>
                <w:sz w:val="20"/>
                <w:szCs w:val="20"/>
              </w:rPr>
              <w:t xml:space="preserve">rav til fellesfag, opplæringstid, godkjenning av opplæringsbedrifter, faglige ledere </w:t>
            </w:r>
            <w:proofErr w:type="spellStart"/>
            <w:r w:rsidR="00E018D5" w:rsidRPr="00780657">
              <w:rPr>
                <w:rFonts w:ascii="Verdana" w:hAnsi="Verdana"/>
                <w:i/>
                <w:sz w:val="20"/>
                <w:szCs w:val="20"/>
              </w:rPr>
              <w:t>osv</w:t>
            </w:r>
            <w:proofErr w:type="spellEnd"/>
            <w:r w:rsidR="00E018D5" w:rsidRPr="00780657">
              <w:rPr>
                <w:rFonts w:ascii="Verdana" w:hAnsi="Verdana"/>
                <w:i/>
                <w:sz w:val="20"/>
                <w:szCs w:val="20"/>
              </w:rPr>
              <w:t xml:space="preserve"> </w:t>
            </w:r>
            <w:r>
              <w:rPr>
                <w:rFonts w:ascii="Verdana" w:hAnsi="Verdana"/>
                <w:i/>
                <w:sz w:val="20"/>
                <w:szCs w:val="20"/>
              </w:rPr>
              <w:t>må</w:t>
            </w:r>
            <w:r w:rsidR="00E018D5" w:rsidRPr="00780657">
              <w:rPr>
                <w:rFonts w:ascii="Verdana" w:hAnsi="Verdana"/>
                <w:i/>
                <w:sz w:val="20"/>
                <w:szCs w:val="20"/>
              </w:rPr>
              <w:t xml:space="preserve"> være </w:t>
            </w:r>
            <w:r w:rsidR="00B13157">
              <w:rPr>
                <w:rFonts w:ascii="Verdana" w:hAnsi="Verdana"/>
                <w:i/>
                <w:sz w:val="20"/>
                <w:szCs w:val="20"/>
              </w:rPr>
              <w:t>tilsvarende</w:t>
            </w:r>
            <w:r w:rsidR="00E018D5" w:rsidRPr="00780657">
              <w:rPr>
                <w:rFonts w:ascii="Verdana" w:hAnsi="Verdana"/>
                <w:i/>
                <w:sz w:val="20"/>
                <w:szCs w:val="20"/>
              </w:rPr>
              <w:t xml:space="preserve"> som for lærlinger.</w:t>
            </w:r>
          </w:p>
          <w:p w:rsidR="00B13157" w:rsidRDefault="00B13157" w:rsidP="00E018D5">
            <w:pPr>
              <w:pStyle w:val="Listeavsnitt"/>
              <w:widowControl w:val="0"/>
              <w:numPr>
                <w:ilvl w:val="0"/>
                <w:numId w:val="17"/>
              </w:numPr>
              <w:spacing w:line="276" w:lineRule="auto"/>
              <w:contextualSpacing/>
              <w:rPr>
                <w:rFonts w:ascii="Verdana" w:hAnsi="Verdana"/>
                <w:i/>
                <w:sz w:val="20"/>
                <w:szCs w:val="20"/>
              </w:rPr>
            </w:pPr>
            <w:r>
              <w:rPr>
                <w:rFonts w:ascii="Verdana" w:hAnsi="Verdana"/>
                <w:i/>
                <w:sz w:val="20"/>
                <w:szCs w:val="20"/>
              </w:rPr>
              <w:t>Forsøkene i fylkene må utvikles i samarbeid med det faglige rådet og med partene i arbeidslivet lokalt</w:t>
            </w:r>
          </w:p>
          <w:p w:rsidR="00B13157" w:rsidRDefault="00B13157" w:rsidP="00E018D5">
            <w:pPr>
              <w:pStyle w:val="Listeavsnitt"/>
              <w:widowControl w:val="0"/>
              <w:numPr>
                <w:ilvl w:val="0"/>
                <w:numId w:val="17"/>
              </w:numPr>
              <w:spacing w:line="276" w:lineRule="auto"/>
              <w:contextualSpacing/>
              <w:rPr>
                <w:rFonts w:ascii="Verdana" w:hAnsi="Verdana"/>
                <w:i/>
                <w:sz w:val="20"/>
                <w:szCs w:val="20"/>
              </w:rPr>
            </w:pPr>
            <w:r>
              <w:rPr>
                <w:rFonts w:ascii="Verdana" w:hAnsi="Verdana"/>
                <w:i/>
                <w:sz w:val="20"/>
                <w:szCs w:val="20"/>
              </w:rPr>
              <w:t>Rådets ønsker at</w:t>
            </w:r>
            <w:proofErr w:type="gramStart"/>
            <w:r>
              <w:rPr>
                <w:rFonts w:ascii="Verdana" w:hAnsi="Verdana"/>
                <w:i/>
                <w:sz w:val="20"/>
                <w:szCs w:val="20"/>
              </w:rPr>
              <w:t xml:space="preserve"> ….</w:t>
            </w:r>
            <w:proofErr w:type="gramEnd"/>
            <w:r>
              <w:rPr>
                <w:rFonts w:ascii="Verdana" w:hAnsi="Verdana"/>
                <w:i/>
                <w:sz w:val="20"/>
                <w:szCs w:val="20"/>
              </w:rPr>
              <w:t xml:space="preserve">. </w:t>
            </w:r>
            <w:proofErr w:type="gramStart"/>
            <w:r>
              <w:rPr>
                <w:rFonts w:ascii="Verdana" w:hAnsi="Verdana"/>
                <w:i/>
                <w:sz w:val="20"/>
                <w:szCs w:val="20"/>
              </w:rPr>
              <w:t>fylkeskommune</w:t>
            </w:r>
            <w:proofErr w:type="gramEnd"/>
            <w:r>
              <w:rPr>
                <w:rFonts w:ascii="Verdana" w:hAnsi="Verdana"/>
                <w:i/>
                <w:sz w:val="20"/>
                <w:szCs w:val="20"/>
              </w:rPr>
              <w:t xml:space="preserve"> deltar i forsøket</w:t>
            </w:r>
          </w:p>
          <w:p w:rsidR="00C950E1" w:rsidRPr="00C950E1" w:rsidRDefault="00C950E1" w:rsidP="000E5FB1">
            <w:pPr>
              <w:pStyle w:val="Listeavsnitt"/>
              <w:widowControl w:val="0"/>
              <w:numPr>
                <w:ilvl w:val="0"/>
                <w:numId w:val="17"/>
              </w:numPr>
              <w:spacing w:line="276" w:lineRule="auto"/>
              <w:contextualSpacing/>
              <w:rPr>
                <w:rFonts w:ascii="Verdana" w:hAnsi="Verdana"/>
                <w:i/>
                <w:sz w:val="20"/>
                <w:szCs w:val="20"/>
              </w:rPr>
            </w:pPr>
            <w:r w:rsidRPr="00C950E1">
              <w:rPr>
                <w:rFonts w:ascii="Verdana" w:hAnsi="Verdana"/>
                <w:i/>
                <w:sz w:val="20"/>
                <w:szCs w:val="20"/>
              </w:rPr>
              <w:t xml:space="preserve">Rådet forslår at følgende elektrofagfag deltar i utprøvingen: </w:t>
            </w:r>
          </w:p>
          <w:p w:rsidR="00DA3176" w:rsidRDefault="00DA3176" w:rsidP="00C950E1">
            <w:pPr>
              <w:pStyle w:val="Listeavsnitt"/>
              <w:widowControl w:val="0"/>
              <w:numPr>
                <w:ilvl w:val="0"/>
                <w:numId w:val="18"/>
              </w:numPr>
              <w:spacing w:line="276" w:lineRule="auto"/>
              <w:contextualSpacing/>
              <w:rPr>
                <w:rFonts w:ascii="Verdana" w:hAnsi="Verdana"/>
                <w:i/>
                <w:sz w:val="20"/>
                <w:szCs w:val="20"/>
              </w:rPr>
            </w:pPr>
            <w:r>
              <w:rPr>
                <w:rFonts w:ascii="Verdana" w:hAnsi="Verdana"/>
                <w:i/>
                <w:sz w:val="20"/>
                <w:szCs w:val="20"/>
              </w:rPr>
              <w:t>Automati</w:t>
            </w:r>
            <w:r w:rsidR="004B1B11">
              <w:rPr>
                <w:rFonts w:ascii="Verdana" w:hAnsi="Verdana"/>
                <w:i/>
                <w:sz w:val="20"/>
                <w:szCs w:val="20"/>
              </w:rPr>
              <w:t>serings</w:t>
            </w:r>
            <w:r>
              <w:rPr>
                <w:rFonts w:ascii="Verdana" w:hAnsi="Verdana"/>
                <w:i/>
                <w:sz w:val="20"/>
                <w:szCs w:val="20"/>
              </w:rPr>
              <w:t>faget</w:t>
            </w:r>
          </w:p>
          <w:p w:rsidR="00C950E1" w:rsidRDefault="004D48DB" w:rsidP="00C950E1">
            <w:pPr>
              <w:pStyle w:val="Listeavsnitt"/>
              <w:widowControl w:val="0"/>
              <w:numPr>
                <w:ilvl w:val="0"/>
                <w:numId w:val="18"/>
              </w:numPr>
              <w:spacing w:line="276" w:lineRule="auto"/>
              <w:contextualSpacing/>
              <w:rPr>
                <w:rFonts w:ascii="Verdana" w:hAnsi="Verdana"/>
                <w:i/>
                <w:sz w:val="20"/>
                <w:szCs w:val="20"/>
              </w:rPr>
            </w:pPr>
            <w:r>
              <w:rPr>
                <w:rFonts w:ascii="Verdana" w:hAnsi="Verdana"/>
                <w:i/>
                <w:sz w:val="20"/>
                <w:szCs w:val="20"/>
              </w:rPr>
              <w:t xml:space="preserve">…. </w:t>
            </w:r>
            <w:r w:rsidR="00C950E1">
              <w:rPr>
                <w:rFonts w:ascii="Verdana" w:hAnsi="Verdana"/>
                <w:i/>
                <w:sz w:val="20"/>
                <w:szCs w:val="20"/>
              </w:rPr>
              <w:t>Kuldemontørfaget</w:t>
            </w:r>
          </w:p>
          <w:p w:rsidR="00C950E1" w:rsidRPr="00993347" w:rsidRDefault="00C950E1" w:rsidP="00B13157">
            <w:pPr>
              <w:pStyle w:val="Listeavsnitt"/>
              <w:widowControl w:val="0"/>
              <w:numPr>
                <w:ilvl w:val="0"/>
                <w:numId w:val="25"/>
              </w:numPr>
              <w:spacing w:line="276" w:lineRule="auto"/>
              <w:contextualSpacing/>
              <w:rPr>
                <w:rFonts w:ascii="Verdana" w:hAnsi="Verdana"/>
                <w:i/>
                <w:sz w:val="20"/>
                <w:szCs w:val="20"/>
              </w:rPr>
            </w:pPr>
            <w:proofErr w:type="gramStart"/>
            <w:r w:rsidRPr="00993347">
              <w:rPr>
                <w:rFonts w:ascii="Verdana" w:hAnsi="Verdana"/>
                <w:i/>
                <w:sz w:val="20"/>
                <w:szCs w:val="20"/>
              </w:rPr>
              <w:t>……faget..</w:t>
            </w:r>
            <w:proofErr w:type="gramEnd"/>
          </w:p>
          <w:p w:rsidR="00E36ADD" w:rsidRDefault="00E36ADD" w:rsidP="00BA7E6B">
            <w:pPr>
              <w:widowControl w:val="0"/>
              <w:contextualSpacing/>
              <w:rPr>
                <w:b/>
              </w:rPr>
            </w:pPr>
          </w:p>
        </w:tc>
      </w:tr>
      <w:tr w:rsidR="00DB78FE" w:rsidRPr="00365805" w:rsidTr="0071553C">
        <w:tc>
          <w:tcPr>
            <w:tcW w:w="846" w:type="dxa"/>
          </w:tcPr>
          <w:p w:rsidR="00DB78FE" w:rsidRDefault="00F7769B" w:rsidP="009209BB">
            <w:r>
              <w:lastRenderedPageBreak/>
              <w:t>81-2016</w:t>
            </w:r>
          </w:p>
        </w:tc>
        <w:tc>
          <w:tcPr>
            <w:tcW w:w="9072" w:type="dxa"/>
            <w:gridSpan w:val="2"/>
          </w:tcPr>
          <w:p w:rsidR="00DB78FE" w:rsidRPr="00DB78FE" w:rsidRDefault="00DB78FE" w:rsidP="00DB78FE">
            <w:pPr>
              <w:rPr>
                <w:b/>
                <w:u w:val="single"/>
              </w:rPr>
            </w:pPr>
            <w:r w:rsidRPr="00DB78FE">
              <w:rPr>
                <w:b/>
              </w:rPr>
              <w:t>Forslag til endringer i mandat for faglige råd</w:t>
            </w:r>
          </w:p>
          <w:p w:rsidR="00DB78FE" w:rsidRDefault="004D48DB" w:rsidP="00DB78FE">
            <w:pPr>
              <w:rPr>
                <w:i/>
              </w:rPr>
            </w:pPr>
            <w:r>
              <w:t>Arbeidet med nytt m</w:t>
            </w:r>
            <w:r w:rsidR="00DB78FE" w:rsidRPr="004F071D">
              <w:t>andat</w:t>
            </w:r>
            <w:r>
              <w:t xml:space="preserve"> for </w:t>
            </w:r>
            <w:r w:rsidR="00DB78FE" w:rsidRPr="004F071D">
              <w:t>faglige råd</w:t>
            </w:r>
            <w:r>
              <w:t xml:space="preserve"> ble presentert</w:t>
            </w:r>
            <w:r w:rsidR="00DB78FE" w:rsidRPr="004F071D">
              <w:t xml:space="preserve"> på fellesmøte</w:t>
            </w:r>
            <w:r>
              <w:t>, og blir lagt fram for SRY i møte 01.12.2016</w:t>
            </w:r>
            <w:r w:rsidR="00DB78FE">
              <w:t>.</w:t>
            </w:r>
            <w:r w:rsidR="00DB78FE" w:rsidRPr="004F071D">
              <w:t xml:space="preserve"> </w:t>
            </w:r>
            <w:r>
              <w:t xml:space="preserve">Saksdokumentet er vedlagt. </w:t>
            </w:r>
            <w:r w:rsidR="00DB78FE">
              <w:t>Rådet er ikke bedt om å komme med innspill i saken, men kan ta initiativ på bakgrunn av presentasjonen i fellesmøtet</w:t>
            </w:r>
            <w:r w:rsidR="00DB78FE" w:rsidRPr="004F071D">
              <w:t>.</w:t>
            </w:r>
          </w:p>
          <w:p w:rsidR="00DB78FE" w:rsidRDefault="00DB78FE" w:rsidP="00DB78FE">
            <w:pPr>
              <w:rPr>
                <w:i/>
              </w:rPr>
            </w:pPr>
          </w:p>
          <w:p w:rsidR="00DB78FE" w:rsidRPr="0086784C" w:rsidRDefault="00DB78FE" w:rsidP="00DB78FE">
            <w:pPr>
              <w:rPr>
                <w:i/>
              </w:rPr>
            </w:pPr>
            <w:r>
              <w:rPr>
                <w:i/>
              </w:rPr>
              <w:t>Forslag til v</w:t>
            </w:r>
            <w:r w:rsidRPr="0086784C">
              <w:rPr>
                <w:i/>
              </w:rPr>
              <w:t xml:space="preserve">edtak: </w:t>
            </w:r>
          </w:p>
          <w:p w:rsidR="00A84FD3" w:rsidRDefault="00A84FD3" w:rsidP="00DB78FE">
            <w:pPr>
              <w:pStyle w:val="Listeavsnitt"/>
              <w:widowControl w:val="0"/>
              <w:numPr>
                <w:ilvl w:val="0"/>
                <w:numId w:val="20"/>
              </w:numPr>
              <w:contextualSpacing/>
              <w:rPr>
                <w:rFonts w:ascii="Verdana" w:hAnsi="Verdana"/>
                <w:i/>
                <w:sz w:val="20"/>
                <w:szCs w:val="20"/>
              </w:rPr>
            </w:pPr>
            <w:r>
              <w:rPr>
                <w:rFonts w:ascii="Verdana" w:hAnsi="Verdana"/>
                <w:i/>
                <w:sz w:val="20"/>
                <w:szCs w:val="20"/>
              </w:rPr>
              <w:t>Rådene må ha avgjørende innflytelse over læreplanverket.</w:t>
            </w:r>
          </w:p>
          <w:p w:rsidR="00A84FD3" w:rsidRDefault="00A84FD3" w:rsidP="00DB78FE">
            <w:pPr>
              <w:pStyle w:val="Listeavsnitt"/>
              <w:widowControl w:val="0"/>
              <w:numPr>
                <w:ilvl w:val="0"/>
                <w:numId w:val="20"/>
              </w:numPr>
              <w:contextualSpacing/>
              <w:rPr>
                <w:rFonts w:ascii="Verdana" w:hAnsi="Verdana"/>
                <w:i/>
                <w:sz w:val="20"/>
                <w:szCs w:val="20"/>
              </w:rPr>
            </w:pPr>
            <w:r>
              <w:rPr>
                <w:rFonts w:ascii="Verdana" w:hAnsi="Verdana"/>
                <w:i/>
                <w:sz w:val="20"/>
                <w:szCs w:val="20"/>
              </w:rPr>
              <w:t>Rådene ønsker oversikt over hvordan alternativ vg3 gjennomføres i fylkeskommunene.</w:t>
            </w:r>
          </w:p>
          <w:p w:rsidR="00A84FD3" w:rsidRDefault="00A84FD3" w:rsidP="00DB78FE">
            <w:pPr>
              <w:pStyle w:val="Listeavsnitt"/>
              <w:widowControl w:val="0"/>
              <w:numPr>
                <w:ilvl w:val="0"/>
                <w:numId w:val="20"/>
              </w:numPr>
              <w:contextualSpacing/>
              <w:rPr>
                <w:rFonts w:ascii="Verdana" w:hAnsi="Verdana"/>
                <w:i/>
                <w:sz w:val="20"/>
                <w:szCs w:val="20"/>
              </w:rPr>
            </w:pPr>
            <w:r>
              <w:rPr>
                <w:rFonts w:ascii="Verdana" w:hAnsi="Verdana"/>
                <w:i/>
                <w:sz w:val="20"/>
                <w:szCs w:val="20"/>
              </w:rPr>
              <w:t>Det bør vurderes om faglige råd skal arrangere en utdannings</w:t>
            </w:r>
            <w:r w:rsidR="004D78AE">
              <w:rPr>
                <w:rFonts w:ascii="Verdana" w:hAnsi="Verdana"/>
                <w:i/>
                <w:sz w:val="20"/>
                <w:szCs w:val="20"/>
              </w:rPr>
              <w:t>kon</w:t>
            </w:r>
            <w:r>
              <w:rPr>
                <w:rFonts w:ascii="Verdana" w:hAnsi="Verdana"/>
                <w:i/>
                <w:sz w:val="20"/>
                <w:szCs w:val="20"/>
              </w:rPr>
              <w:t>feranse</w:t>
            </w:r>
            <w:r w:rsidR="003A7DB2">
              <w:rPr>
                <w:rFonts w:ascii="Verdana" w:hAnsi="Verdana"/>
                <w:i/>
                <w:sz w:val="20"/>
                <w:szCs w:val="20"/>
              </w:rPr>
              <w:t xml:space="preserve"> (dialog</w:t>
            </w:r>
            <w:r w:rsidR="00E2270B">
              <w:rPr>
                <w:rFonts w:ascii="Verdana" w:hAnsi="Verdana"/>
                <w:i/>
                <w:sz w:val="20"/>
                <w:szCs w:val="20"/>
              </w:rPr>
              <w:t>konferanse)</w:t>
            </w:r>
            <w:r>
              <w:rPr>
                <w:rFonts w:ascii="Verdana" w:hAnsi="Verdana"/>
                <w:i/>
                <w:sz w:val="20"/>
                <w:szCs w:val="20"/>
              </w:rPr>
              <w:t xml:space="preserve"> i perioden.</w:t>
            </w:r>
          </w:p>
          <w:p w:rsidR="004D78AE" w:rsidRDefault="004D78AE" w:rsidP="00DB78FE">
            <w:pPr>
              <w:pStyle w:val="Listeavsnitt"/>
              <w:widowControl w:val="0"/>
              <w:numPr>
                <w:ilvl w:val="0"/>
                <w:numId w:val="20"/>
              </w:numPr>
              <w:contextualSpacing/>
              <w:rPr>
                <w:rFonts w:ascii="Verdana" w:hAnsi="Verdana"/>
                <w:i/>
                <w:sz w:val="20"/>
                <w:szCs w:val="20"/>
              </w:rPr>
            </w:pPr>
            <w:r>
              <w:rPr>
                <w:rFonts w:ascii="Verdana" w:hAnsi="Verdana"/>
                <w:i/>
                <w:sz w:val="20"/>
                <w:szCs w:val="20"/>
              </w:rPr>
              <w:t>Det bør vurderes om observatørene fra Direktoratet for sikkerhet og beredskap og fra Nasjonal kommunikasjonsmyndighet i Faglig råd for elektrofag bør bli medlemmer.</w:t>
            </w:r>
          </w:p>
          <w:p w:rsidR="00DB78FE" w:rsidRDefault="00E2270B" w:rsidP="00DB78FE">
            <w:pPr>
              <w:pStyle w:val="Listeavsnitt"/>
              <w:widowControl w:val="0"/>
              <w:numPr>
                <w:ilvl w:val="0"/>
                <w:numId w:val="20"/>
              </w:numPr>
              <w:contextualSpacing/>
              <w:rPr>
                <w:rFonts w:ascii="Verdana" w:hAnsi="Verdana"/>
                <w:i/>
                <w:sz w:val="20"/>
                <w:szCs w:val="20"/>
              </w:rPr>
            </w:pPr>
            <w:r>
              <w:rPr>
                <w:rFonts w:ascii="Verdana" w:hAnsi="Verdana"/>
                <w:i/>
                <w:sz w:val="20"/>
                <w:szCs w:val="20"/>
              </w:rPr>
              <w:t>M</w:t>
            </w:r>
            <w:r w:rsidR="00DB78FE" w:rsidRPr="00432BE1">
              <w:rPr>
                <w:rFonts w:ascii="Verdana" w:hAnsi="Verdana"/>
                <w:i/>
                <w:sz w:val="20"/>
                <w:szCs w:val="20"/>
              </w:rPr>
              <w:t>andatet for faglig råd gir behov for seks årlige møter</w:t>
            </w:r>
            <w:r w:rsidR="004D78AE">
              <w:rPr>
                <w:rFonts w:ascii="Verdana" w:hAnsi="Verdana"/>
                <w:i/>
                <w:sz w:val="20"/>
                <w:szCs w:val="20"/>
              </w:rPr>
              <w:t>, og ikke 4-5 møter, som direktoratet foreslår.</w:t>
            </w:r>
          </w:p>
          <w:p w:rsidR="00DB78FE" w:rsidRPr="00432BE1" w:rsidRDefault="00DB78FE" w:rsidP="00DB78FE">
            <w:pPr>
              <w:pStyle w:val="Listeavsnitt"/>
              <w:widowControl w:val="0"/>
              <w:numPr>
                <w:ilvl w:val="0"/>
                <w:numId w:val="20"/>
              </w:numPr>
              <w:contextualSpacing/>
              <w:rPr>
                <w:rFonts w:ascii="Verdana" w:hAnsi="Verdana"/>
                <w:i/>
                <w:sz w:val="20"/>
                <w:szCs w:val="20"/>
              </w:rPr>
            </w:pPr>
            <w:r w:rsidRPr="00432BE1">
              <w:rPr>
                <w:rFonts w:ascii="Verdana" w:hAnsi="Verdana"/>
                <w:i/>
                <w:sz w:val="20"/>
                <w:szCs w:val="20"/>
              </w:rPr>
              <w:t xml:space="preserve">Partene har </w:t>
            </w:r>
            <w:proofErr w:type="spellStart"/>
            <w:r w:rsidRPr="00432BE1">
              <w:rPr>
                <w:rFonts w:ascii="Verdana" w:hAnsi="Verdana"/>
                <w:i/>
                <w:sz w:val="20"/>
                <w:szCs w:val="20"/>
              </w:rPr>
              <w:t>iflg</w:t>
            </w:r>
            <w:proofErr w:type="spellEnd"/>
            <w:r w:rsidRPr="00432BE1">
              <w:rPr>
                <w:rFonts w:ascii="Verdana" w:hAnsi="Verdana"/>
                <w:i/>
                <w:sz w:val="20"/>
                <w:szCs w:val="20"/>
              </w:rPr>
              <w:t xml:space="preserve"> mandat</w:t>
            </w:r>
            <w:r w:rsidR="00E2270B">
              <w:rPr>
                <w:rFonts w:ascii="Verdana" w:hAnsi="Verdana"/>
                <w:i/>
                <w:sz w:val="20"/>
                <w:szCs w:val="20"/>
              </w:rPr>
              <w:t>et</w:t>
            </w:r>
            <w:r w:rsidRPr="00432BE1">
              <w:rPr>
                <w:rFonts w:ascii="Verdana" w:hAnsi="Verdana"/>
                <w:i/>
                <w:sz w:val="20"/>
                <w:szCs w:val="20"/>
              </w:rPr>
              <w:t xml:space="preserve"> fått flere oppgaver knyttet til tilbudsstrukture</w:t>
            </w:r>
            <w:r w:rsidR="00E2270B">
              <w:rPr>
                <w:rFonts w:ascii="Verdana" w:hAnsi="Verdana"/>
                <w:i/>
                <w:sz w:val="20"/>
                <w:szCs w:val="20"/>
              </w:rPr>
              <w:t xml:space="preserve">n og innhold i vg3-læreplaner. </w:t>
            </w:r>
            <w:r w:rsidRPr="00432BE1">
              <w:rPr>
                <w:rFonts w:ascii="Verdana" w:hAnsi="Verdana"/>
                <w:i/>
                <w:sz w:val="20"/>
                <w:szCs w:val="20"/>
              </w:rPr>
              <w:t xml:space="preserve">Rådet anbefaler derfor at det åpnes for økt bruk av arbeidsgrupper som kan fremme forslag til endringer overfor rådet. Vilkår ved deltakelse bør være som for læreplangrupper. </w:t>
            </w:r>
          </w:p>
          <w:p w:rsidR="00DB78FE" w:rsidRPr="00432BE1" w:rsidRDefault="00DB78FE" w:rsidP="00DB78FE">
            <w:pPr>
              <w:pStyle w:val="Listeavsnitt"/>
              <w:widowControl w:val="0"/>
              <w:numPr>
                <w:ilvl w:val="0"/>
                <w:numId w:val="20"/>
              </w:numPr>
              <w:contextualSpacing/>
              <w:rPr>
                <w:rFonts w:ascii="Verdana" w:hAnsi="Verdana"/>
                <w:i/>
                <w:sz w:val="20"/>
                <w:szCs w:val="20"/>
              </w:rPr>
            </w:pPr>
            <w:r w:rsidRPr="00432BE1">
              <w:rPr>
                <w:rFonts w:ascii="Verdana" w:hAnsi="Verdana"/>
                <w:i/>
                <w:sz w:val="20"/>
                <w:szCs w:val="20"/>
              </w:rPr>
              <w:t>Utdanningsmyndighetenes representanter i faglige råd foreslås av lærerorganisasjonene. I praksis dekker ikke disse organisasjonene tapt arbeidsfortjeneste eller vikarutgifter. Rådet ber Utdanningsdirektoratet sørge for en refusjonsordning for dekning av vikarutgifter ved deltakelse</w:t>
            </w:r>
            <w:r w:rsidR="002709B2">
              <w:rPr>
                <w:rFonts w:ascii="Verdana" w:hAnsi="Verdana"/>
                <w:i/>
                <w:sz w:val="20"/>
                <w:szCs w:val="20"/>
              </w:rPr>
              <w:t xml:space="preserve"> fra lærerorganisasjonene</w:t>
            </w:r>
            <w:r w:rsidRPr="00432BE1">
              <w:rPr>
                <w:rFonts w:ascii="Verdana" w:hAnsi="Verdana"/>
                <w:i/>
                <w:sz w:val="20"/>
                <w:szCs w:val="20"/>
              </w:rPr>
              <w:t xml:space="preserve"> i faglige råd.</w:t>
            </w:r>
          </w:p>
          <w:p w:rsidR="00DB78FE" w:rsidRDefault="00DB78FE" w:rsidP="00DB78FE"/>
        </w:tc>
      </w:tr>
      <w:tr w:rsidR="00DB78FE" w:rsidRPr="00365805" w:rsidTr="0071553C">
        <w:tc>
          <w:tcPr>
            <w:tcW w:w="846" w:type="dxa"/>
          </w:tcPr>
          <w:p w:rsidR="00DB78FE" w:rsidRDefault="00F7769B" w:rsidP="009209BB">
            <w:r>
              <w:t>82-2016</w:t>
            </w:r>
          </w:p>
        </w:tc>
        <w:tc>
          <w:tcPr>
            <w:tcW w:w="9072" w:type="dxa"/>
            <w:gridSpan w:val="2"/>
          </w:tcPr>
          <w:p w:rsidR="00DB78FE" w:rsidRPr="00F7769B" w:rsidRDefault="00DB78FE" w:rsidP="00F7769B">
            <w:pPr>
              <w:rPr>
                <w:b/>
                <w:u w:val="single"/>
              </w:rPr>
            </w:pPr>
            <w:r w:rsidRPr="00F7769B">
              <w:rPr>
                <w:b/>
              </w:rPr>
              <w:t>Overgang for elever fra studiespesialisering til yrkesfag</w:t>
            </w:r>
          </w:p>
          <w:p w:rsidR="00DB78FE" w:rsidRPr="00473C17" w:rsidRDefault="00DB78FE" w:rsidP="00DB78FE">
            <w:r w:rsidRPr="00473C17">
              <w:t xml:space="preserve">I fellesmøte mellom SRY og de faglige rådene 12. oktober 2016 informerte Utdanningsdirektoratet om oppdragsbrev 19-16, </w:t>
            </w:r>
            <w:r w:rsidRPr="00473C17">
              <w:rPr>
                <w:iCs/>
              </w:rPr>
              <w:t>utvikle overgang fra studieforberedende til yrkesfaglig utdanningsprogram</w:t>
            </w:r>
            <w:r w:rsidRPr="00473C17">
              <w:t xml:space="preserve"> og varslet en bestilling til de faglige rådene. Utdanningsdirektoratet ønsker at de faglige rådene vurderer</w:t>
            </w:r>
            <w:r w:rsidR="00490ECC">
              <w:t>:</w:t>
            </w:r>
          </w:p>
          <w:p w:rsidR="00DB78FE" w:rsidRPr="00473C17" w:rsidRDefault="00DB78FE" w:rsidP="00DB78FE"/>
          <w:p w:rsidR="00DB78FE" w:rsidRPr="00473C17" w:rsidRDefault="00DB78FE" w:rsidP="00DB78FE">
            <w:pPr>
              <w:widowControl w:val="0"/>
              <w:numPr>
                <w:ilvl w:val="0"/>
                <w:numId w:val="21"/>
              </w:numPr>
            </w:pPr>
            <w:proofErr w:type="gramStart"/>
            <w:r w:rsidRPr="00473C17">
              <w:t>modellen</w:t>
            </w:r>
            <w:proofErr w:type="gramEnd"/>
            <w:r w:rsidRPr="00473C17">
              <w:t xml:space="preserve"> og ordningen</w:t>
            </w:r>
          </w:p>
          <w:p w:rsidR="00DB78FE" w:rsidRPr="00473C17" w:rsidRDefault="00DB78FE" w:rsidP="00DB78FE">
            <w:pPr>
              <w:widowControl w:val="0"/>
              <w:numPr>
                <w:ilvl w:val="0"/>
                <w:numId w:val="22"/>
              </w:numPr>
            </w:pPr>
            <w:proofErr w:type="gramStart"/>
            <w:r w:rsidRPr="00473C17">
              <w:t>om</w:t>
            </w:r>
            <w:proofErr w:type="gramEnd"/>
            <w:r w:rsidRPr="00473C17">
              <w:t xml:space="preserve"> den kompetansen eleven oppnår gjennom modellen vil være tilstrekkelig for å kunne tas inn som lærling etter Vg2</w:t>
            </w:r>
          </w:p>
          <w:p w:rsidR="00DB78FE" w:rsidRPr="00473C17" w:rsidRDefault="00DB78FE" w:rsidP="00DB78FE">
            <w:pPr>
              <w:widowControl w:val="0"/>
              <w:numPr>
                <w:ilvl w:val="0"/>
                <w:numId w:val="22"/>
              </w:numPr>
            </w:pPr>
            <w:proofErr w:type="gramStart"/>
            <w:r w:rsidRPr="00473C17">
              <w:lastRenderedPageBreak/>
              <w:t>om</w:t>
            </w:r>
            <w:proofErr w:type="gramEnd"/>
            <w:r w:rsidRPr="00473C17">
              <w:t xml:space="preserve"> denne ordningen er aktuell for det utdanningsprogrammet dere representerer</w:t>
            </w:r>
          </w:p>
          <w:p w:rsidR="00DB78FE" w:rsidRPr="00473C17" w:rsidRDefault="00DB78FE" w:rsidP="00DB78FE">
            <w:pPr>
              <w:widowControl w:val="0"/>
              <w:numPr>
                <w:ilvl w:val="0"/>
                <w:numId w:val="22"/>
              </w:numPr>
            </w:pPr>
            <w:proofErr w:type="gramStart"/>
            <w:r w:rsidRPr="00473C17">
              <w:t>hvilke</w:t>
            </w:r>
            <w:proofErr w:type="gramEnd"/>
            <w:r w:rsidRPr="00473C17">
              <w:t xml:space="preserve"> prinsipper dere mener at skal ligge til grunn for å velge ut kompetansemål lokalt</w:t>
            </w:r>
          </w:p>
          <w:p w:rsidR="00DB78FE" w:rsidRPr="00473C17" w:rsidRDefault="00DB78FE" w:rsidP="00DB78FE"/>
          <w:p w:rsidR="00DB78FE" w:rsidRDefault="009A0BC6" w:rsidP="00DB78FE">
            <w:r>
              <w:t xml:space="preserve">Forslaget innebærer at </w:t>
            </w:r>
            <w:r w:rsidRPr="00E811B4">
              <w:t>477 timer</w:t>
            </w:r>
            <w:r w:rsidRPr="00D26351">
              <w:t xml:space="preserve"> </w:t>
            </w:r>
            <w:r>
              <w:t xml:space="preserve">programfag (yrkesfag) på vg1 erstattes med </w:t>
            </w:r>
            <w:r w:rsidRPr="00D26351">
              <w:t>196</w:t>
            </w:r>
            <w:r>
              <w:t xml:space="preserve"> ekstra timer programfag (yrkesfag) på vg2.</w:t>
            </w:r>
            <w:r w:rsidR="00205B47">
              <w:t xml:space="preserve"> I tillegg vil fellesfagene på vg1 ikke være yrkesrettede, slik de er for elever på vg1 elektro. Med nye programspesifikke læreplaner i fellesfag vil forskjellene bli enda større.</w:t>
            </w:r>
            <w:r w:rsidR="004B1B11">
              <w:t xml:space="preserve"> </w:t>
            </w:r>
            <w:r w:rsidR="00490ECC" w:rsidRPr="00473C17">
              <w:t>Viil Gombos vil innlede i saken</w:t>
            </w:r>
            <w:r w:rsidR="00490ECC">
              <w:t>.</w:t>
            </w:r>
          </w:p>
          <w:p w:rsidR="00DB78FE" w:rsidRPr="00205B47" w:rsidRDefault="00DB78FE" w:rsidP="00DB78FE">
            <w:pPr>
              <w:rPr>
                <w:i/>
              </w:rPr>
            </w:pPr>
          </w:p>
          <w:p w:rsidR="00DB78FE" w:rsidRPr="00205B47" w:rsidRDefault="00DB78FE" w:rsidP="00DB78FE">
            <w:pPr>
              <w:rPr>
                <w:i/>
              </w:rPr>
            </w:pPr>
            <w:r w:rsidRPr="00205B47">
              <w:rPr>
                <w:i/>
              </w:rPr>
              <w:t xml:space="preserve">Forslag til vedtak: </w:t>
            </w:r>
          </w:p>
          <w:p w:rsidR="00205B47" w:rsidRPr="00205B47" w:rsidRDefault="00205B47" w:rsidP="00205B47">
            <w:pPr>
              <w:pStyle w:val="Listeavsnitt"/>
              <w:numPr>
                <w:ilvl w:val="0"/>
                <w:numId w:val="27"/>
              </w:numPr>
              <w:rPr>
                <w:rFonts w:ascii="Verdana" w:hAnsi="Verdana"/>
                <w:i/>
                <w:sz w:val="20"/>
                <w:szCs w:val="20"/>
              </w:rPr>
            </w:pPr>
            <w:r w:rsidRPr="00205B47">
              <w:rPr>
                <w:rFonts w:ascii="Verdana" w:hAnsi="Verdana"/>
                <w:i/>
                <w:sz w:val="20"/>
                <w:szCs w:val="20"/>
              </w:rPr>
              <w:t xml:space="preserve">Opplæring på vg1 og vg2 i elektrofag bygger på hverandre. Progresjonen er en forutsetning for å oppnå fagbrev. Forslaget fra direktoratet om at vg1 studieforberedende skal gi inntak til vg2 elektro innebærer at programfagene (yrkesfagene) svekkes med 181 timer. I tillegg vil fellesfagene på vg1 ikke være yrkesrettede, slik de er for elever på vg1 elektro. </w:t>
            </w:r>
          </w:p>
          <w:p w:rsidR="00205B47" w:rsidRPr="00205B47" w:rsidRDefault="00205B47" w:rsidP="00205B47">
            <w:pPr>
              <w:pStyle w:val="Listeavsnitt"/>
              <w:numPr>
                <w:ilvl w:val="0"/>
                <w:numId w:val="27"/>
              </w:numPr>
              <w:rPr>
                <w:rFonts w:ascii="Verdana" w:hAnsi="Verdana"/>
                <w:i/>
                <w:sz w:val="20"/>
                <w:szCs w:val="20"/>
              </w:rPr>
            </w:pPr>
            <w:r w:rsidRPr="00205B47">
              <w:rPr>
                <w:rFonts w:ascii="Verdana" w:hAnsi="Verdana"/>
                <w:i/>
                <w:sz w:val="20"/>
                <w:szCs w:val="20"/>
              </w:rPr>
              <w:t>Faglig råd for elektrofag er opptatt av at omfanget og innhold i opplæringsløpet mot fagbrev i elektrofag ikke svekkes. Forslaget innebærer en vesentlig reduksjon i timetallet i programfag</w:t>
            </w:r>
            <w:r>
              <w:rPr>
                <w:rFonts w:ascii="Verdana" w:hAnsi="Verdana"/>
                <w:i/>
                <w:sz w:val="20"/>
                <w:szCs w:val="20"/>
              </w:rPr>
              <w:t xml:space="preserve"> og manglende yrkesretting av fellesfagene</w:t>
            </w:r>
            <w:r w:rsidRPr="00205B47">
              <w:rPr>
                <w:rFonts w:ascii="Verdana" w:hAnsi="Verdana"/>
                <w:i/>
                <w:sz w:val="20"/>
                <w:szCs w:val="20"/>
              </w:rPr>
              <w:t>. Forslaget anbefales derfor ikke</w:t>
            </w:r>
            <w:r w:rsidR="00DA3176">
              <w:rPr>
                <w:rFonts w:ascii="Verdana" w:hAnsi="Verdana"/>
                <w:i/>
                <w:sz w:val="20"/>
                <w:szCs w:val="20"/>
              </w:rPr>
              <w:t xml:space="preserve"> i elektrofagene</w:t>
            </w:r>
            <w:r w:rsidRPr="00205B47">
              <w:rPr>
                <w:rFonts w:ascii="Verdana" w:hAnsi="Verdana"/>
                <w:i/>
                <w:sz w:val="20"/>
                <w:szCs w:val="20"/>
              </w:rPr>
              <w:t>.</w:t>
            </w:r>
          </w:p>
          <w:p w:rsidR="00714A05" w:rsidRDefault="00714A05" w:rsidP="00205B47">
            <w:pPr>
              <w:rPr>
                <w:i/>
              </w:rPr>
            </w:pPr>
          </w:p>
        </w:tc>
      </w:tr>
      <w:tr w:rsidR="002538C3" w:rsidRPr="00365805" w:rsidTr="0071553C">
        <w:tc>
          <w:tcPr>
            <w:tcW w:w="846" w:type="dxa"/>
          </w:tcPr>
          <w:p w:rsidR="002538C3" w:rsidRDefault="00D074F2" w:rsidP="009209BB">
            <w:r>
              <w:lastRenderedPageBreak/>
              <w:t>83-2016</w:t>
            </w:r>
          </w:p>
        </w:tc>
        <w:tc>
          <w:tcPr>
            <w:tcW w:w="9072" w:type="dxa"/>
            <w:gridSpan w:val="2"/>
          </w:tcPr>
          <w:p w:rsidR="002538C3" w:rsidRPr="002538C3" w:rsidRDefault="002538C3" w:rsidP="002538C3">
            <w:pPr>
              <w:rPr>
                <w:b/>
              </w:rPr>
            </w:pPr>
            <w:r w:rsidRPr="002538C3">
              <w:rPr>
                <w:b/>
                <w:bCs/>
                <w:color w:val="000000"/>
              </w:rPr>
              <w:t>Høring - utvidet rett til videregående opplæring for ungdom og rett til videregående opplæring for voksne som har fullført videregående opplæring i utlandet</w:t>
            </w:r>
          </w:p>
          <w:p w:rsidR="002538C3" w:rsidRDefault="002538C3" w:rsidP="002538C3">
            <w:r w:rsidRPr="002538C3">
              <w:t xml:space="preserve">Kunnskapsdepartementet </w:t>
            </w:r>
            <w:r>
              <w:t xml:space="preserve">har sendt på </w:t>
            </w:r>
            <w:hyperlink r:id="rId20" w:history="1">
              <w:r w:rsidRPr="00A50CC5">
                <w:rPr>
                  <w:rStyle w:val="Hyperkobling"/>
                </w:rPr>
                <w:t>høring</w:t>
              </w:r>
            </w:hyperlink>
            <w:r w:rsidRPr="002538C3">
              <w:t xml:space="preserve"> forslag til endringer i opplæringslov</w:t>
            </w:r>
            <w:r>
              <w:t>en. Endringene gjelder:</w:t>
            </w:r>
          </w:p>
          <w:p w:rsidR="002538C3" w:rsidRDefault="002538C3" w:rsidP="002538C3"/>
          <w:p w:rsidR="002538C3" w:rsidRPr="009A0BC6" w:rsidRDefault="002538C3" w:rsidP="0080624E">
            <w:pPr>
              <w:pStyle w:val="Listeavsnitt"/>
              <w:numPr>
                <w:ilvl w:val="0"/>
                <w:numId w:val="23"/>
              </w:numPr>
              <w:rPr>
                <w:rFonts w:ascii="Verdana" w:hAnsi="Verdana"/>
                <w:sz w:val="20"/>
                <w:szCs w:val="20"/>
              </w:rPr>
            </w:pPr>
            <w:proofErr w:type="gramStart"/>
            <w:r w:rsidRPr="009A0BC6">
              <w:rPr>
                <w:rFonts w:ascii="Verdana" w:hAnsi="Verdana"/>
                <w:sz w:val="20"/>
                <w:szCs w:val="20"/>
              </w:rPr>
              <w:t>forslag</w:t>
            </w:r>
            <w:proofErr w:type="gramEnd"/>
            <w:r w:rsidRPr="009A0BC6">
              <w:rPr>
                <w:rFonts w:ascii="Verdana" w:hAnsi="Verdana"/>
                <w:sz w:val="20"/>
                <w:szCs w:val="20"/>
              </w:rPr>
              <w:t xml:space="preserve"> om </w:t>
            </w:r>
            <w:r w:rsidR="00817737" w:rsidRPr="009A0BC6">
              <w:rPr>
                <w:rFonts w:ascii="Verdana" w:hAnsi="Verdana"/>
                <w:sz w:val="20"/>
                <w:szCs w:val="20"/>
              </w:rPr>
              <w:t>utdannings</w:t>
            </w:r>
            <w:r w:rsidRPr="009A0BC6">
              <w:rPr>
                <w:rFonts w:ascii="Verdana" w:hAnsi="Verdana"/>
                <w:sz w:val="20"/>
                <w:szCs w:val="20"/>
              </w:rPr>
              <w:t>rett for voksne som har fullført videregående opplæring i utlandet</w:t>
            </w:r>
          </w:p>
          <w:p w:rsidR="002538C3" w:rsidRPr="009A0BC6" w:rsidRDefault="002538C3" w:rsidP="0080624E">
            <w:pPr>
              <w:pStyle w:val="Listeavsnitt"/>
              <w:numPr>
                <w:ilvl w:val="0"/>
                <w:numId w:val="23"/>
              </w:numPr>
              <w:rPr>
                <w:rFonts w:ascii="Verdana" w:hAnsi="Verdana"/>
                <w:sz w:val="20"/>
                <w:szCs w:val="20"/>
              </w:rPr>
            </w:pPr>
            <w:proofErr w:type="gramStart"/>
            <w:r w:rsidRPr="009A0BC6">
              <w:rPr>
                <w:rFonts w:ascii="Verdana" w:hAnsi="Verdana"/>
                <w:sz w:val="20"/>
                <w:szCs w:val="20"/>
              </w:rPr>
              <w:t>forslag</w:t>
            </w:r>
            <w:proofErr w:type="gramEnd"/>
            <w:r w:rsidRPr="009A0BC6">
              <w:rPr>
                <w:rFonts w:ascii="Verdana" w:hAnsi="Verdana"/>
                <w:sz w:val="20"/>
                <w:szCs w:val="20"/>
              </w:rPr>
              <w:t xml:space="preserve"> om å utvide ungdomsretten til videregående opplæring slik at det blir en direkte overgang mellom ungdomsrett og voksenrett</w:t>
            </w:r>
          </w:p>
          <w:p w:rsidR="002538C3" w:rsidRDefault="002538C3" w:rsidP="002538C3"/>
          <w:p w:rsidR="002538C3" w:rsidRDefault="000F1925" w:rsidP="002538C3">
            <w:r>
              <w:t>Det første forslaget innebærer</w:t>
            </w:r>
            <w:r w:rsidRPr="000F1925">
              <w:t xml:space="preserve"> at opplæringsloven endres slik at </w:t>
            </w:r>
            <w:r>
              <w:t>voksne</w:t>
            </w:r>
            <w:r w:rsidRPr="000F1925">
              <w:t xml:space="preserve"> som har fullført videregående opplæring</w:t>
            </w:r>
            <w:r>
              <w:t xml:space="preserve"> i utlandet</w:t>
            </w:r>
            <w:r w:rsidRPr="000F1925">
              <w:t xml:space="preserve"> </w:t>
            </w:r>
            <w:r>
              <w:t>som ikke blir</w:t>
            </w:r>
            <w:r w:rsidRPr="000F1925">
              <w:t xml:space="preserve"> godkjent, får </w:t>
            </w:r>
            <w:r>
              <w:t>voksen</w:t>
            </w:r>
            <w:r w:rsidRPr="000F1925">
              <w:t>rett til videregående opplæring i Norge.</w:t>
            </w:r>
            <w:r>
              <w:t xml:space="preserve"> Departementet spør om også personer under 25 år skal få vokse</w:t>
            </w:r>
            <w:r w:rsidR="00A50CC5">
              <w:t>n</w:t>
            </w:r>
            <w:r>
              <w:t>rett, eller ungdomsrett</w:t>
            </w:r>
            <w:r w:rsidR="00817737">
              <w:t xml:space="preserve"> (</w:t>
            </w:r>
            <w:proofErr w:type="spellStart"/>
            <w:r w:rsidR="00817737">
              <w:t>Vokserett</w:t>
            </w:r>
            <w:proofErr w:type="spellEnd"/>
            <w:r w:rsidR="00817737">
              <w:t xml:space="preserve"> gir rett til opplæring mot valgt sluttkompetanse, ungdomsrett gir rett til ett av tre vg1)</w:t>
            </w:r>
            <w:r>
              <w:t>.</w:t>
            </w:r>
          </w:p>
          <w:p w:rsidR="00817737" w:rsidRDefault="00817737" w:rsidP="002538C3"/>
          <w:p w:rsidR="000F1925" w:rsidRDefault="000F1925" w:rsidP="002538C3">
            <w:r>
              <w:t xml:space="preserve">Det andre forslaget </w:t>
            </w:r>
            <w:r w:rsidR="00817737">
              <w:t>knytter seg til at ungdom som har fått tre års opplæring uten å ha oppnådd yrkeskompetanse har brukt opp utdanningsretten når de fyller 21 år. Men når de fyller 25 år vil de kunne få voksenrett, som innebærer opplæring til valgt sluttkompetanse. Forslaget innebærer at disse vil få voksenrett når ungdomsretten er oppbrukt.</w:t>
            </w:r>
          </w:p>
          <w:p w:rsidR="00A50CC5" w:rsidRDefault="00A50CC5" w:rsidP="002538C3"/>
          <w:p w:rsidR="00A50CC5" w:rsidRDefault="00A50CC5" w:rsidP="002538C3">
            <w:r>
              <w:t xml:space="preserve">Ungdom under 21 år får i de fleste tilfeller </w:t>
            </w:r>
            <w:hyperlink r:id="rId21" w:history="1">
              <w:r w:rsidRPr="00A50CC5">
                <w:rPr>
                  <w:rStyle w:val="Hyperkobling"/>
                </w:rPr>
                <w:t>basistilskudd</w:t>
              </w:r>
            </w:hyperlink>
            <w:r>
              <w:t xml:space="preserve"> 1 (kr. </w:t>
            </w:r>
            <w:r w:rsidRPr="00A50CC5">
              <w:t>141</w:t>
            </w:r>
            <w:r>
              <w:t>.</w:t>
            </w:r>
            <w:r w:rsidRPr="00A50CC5">
              <w:t>566</w:t>
            </w:r>
            <w:r>
              <w:t xml:space="preserve"> pr år opplæring), mens voksne får basistilskudd 2 (kr. 53.244 pr år). Rådet mener det bør vurderes å gi basistilskudd 1 for </w:t>
            </w:r>
            <w:r w:rsidR="00A2406A">
              <w:t xml:space="preserve">personer under 25 år i </w:t>
            </w:r>
            <w:r>
              <w:t>denne gruppa.</w:t>
            </w:r>
            <w:r w:rsidR="00DA3176">
              <w:t xml:space="preserve"> </w:t>
            </w:r>
            <w:r w:rsidRPr="00A50CC5">
              <w:t>Høringsfristen er 16. januar 2017.</w:t>
            </w:r>
          </w:p>
          <w:p w:rsidR="00817737" w:rsidRDefault="00817737" w:rsidP="002538C3">
            <w:pPr>
              <w:rPr>
                <w:i/>
              </w:rPr>
            </w:pPr>
          </w:p>
          <w:p w:rsidR="0080624E" w:rsidRPr="00A2406A" w:rsidRDefault="0080624E" w:rsidP="002538C3">
            <w:pPr>
              <w:rPr>
                <w:i/>
              </w:rPr>
            </w:pPr>
            <w:r w:rsidRPr="00A2406A">
              <w:rPr>
                <w:i/>
              </w:rPr>
              <w:t>Forslag til vedtak:</w:t>
            </w:r>
          </w:p>
          <w:p w:rsidR="008714EE" w:rsidRPr="00A2406A" w:rsidRDefault="0080624E" w:rsidP="0080624E">
            <w:pPr>
              <w:pStyle w:val="Listeavsnitt"/>
              <w:numPr>
                <w:ilvl w:val="0"/>
                <w:numId w:val="24"/>
              </w:numPr>
              <w:rPr>
                <w:rFonts w:ascii="Verdana" w:hAnsi="Verdana"/>
                <w:i/>
                <w:sz w:val="20"/>
                <w:szCs w:val="20"/>
              </w:rPr>
            </w:pPr>
            <w:r w:rsidRPr="00A2406A">
              <w:rPr>
                <w:rFonts w:ascii="Verdana" w:hAnsi="Verdana"/>
                <w:i/>
                <w:sz w:val="20"/>
                <w:szCs w:val="20"/>
              </w:rPr>
              <w:t>Faglig råd for elektrofag</w:t>
            </w:r>
            <w:r w:rsidR="00817737" w:rsidRPr="00A2406A">
              <w:rPr>
                <w:rFonts w:ascii="Verdana" w:hAnsi="Verdana"/>
                <w:i/>
                <w:sz w:val="20"/>
                <w:szCs w:val="20"/>
              </w:rPr>
              <w:t xml:space="preserve"> mener forslag</w:t>
            </w:r>
            <w:r w:rsidRPr="00A2406A">
              <w:rPr>
                <w:rFonts w:ascii="Verdana" w:hAnsi="Verdana"/>
                <w:i/>
                <w:sz w:val="20"/>
                <w:szCs w:val="20"/>
              </w:rPr>
              <w:t>et</w:t>
            </w:r>
            <w:r w:rsidR="00817737" w:rsidRPr="00A2406A">
              <w:rPr>
                <w:rFonts w:ascii="Verdana" w:hAnsi="Verdana"/>
                <w:i/>
                <w:sz w:val="20"/>
                <w:szCs w:val="20"/>
              </w:rPr>
              <w:t xml:space="preserve"> om utdanningsrett for voksne (innvandrere) som har fullført videregående opplæring i utlandet vil kunne kvalifisere disse for arbeidslivet. Rådet støt</w:t>
            </w:r>
            <w:r w:rsidR="00A50CC5" w:rsidRPr="00A2406A">
              <w:rPr>
                <w:rFonts w:ascii="Verdana" w:hAnsi="Verdana"/>
                <w:i/>
                <w:sz w:val="20"/>
                <w:szCs w:val="20"/>
              </w:rPr>
              <w:t>t</w:t>
            </w:r>
            <w:r w:rsidR="00817737" w:rsidRPr="00A2406A">
              <w:rPr>
                <w:rFonts w:ascii="Verdana" w:hAnsi="Verdana"/>
                <w:i/>
                <w:sz w:val="20"/>
                <w:szCs w:val="20"/>
              </w:rPr>
              <w:t>er derfor forslaget.</w:t>
            </w:r>
          </w:p>
          <w:p w:rsidR="0080624E" w:rsidRPr="00A2406A" w:rsidRDefault="0080624E" w:rsidP="0080624E">
            <w:pPr>
              <w:rPr>
                <w:i/>
              </w:rPr>
            </w:pPr>
          </w:p>
          <w:p w:rsidR="00817737" w:rsidRPr="00A2406A" w:rsidRDefault="008714EE" w:rsidP="0080624E">
            <w:pPr>
              <w:pStyle w:val="Listeavsnitt"/>
              <w:numPr>
                <w:ilvl w:val="0"/>
                <w:numId w:val="24"/>
              </w:numPr>
              <w:rPr>
                <w:rFonts w:ascii="Verdana" w:hAnsi="Verdana"/>
                <w:i/>
                <w:sz w:val="20"/>
                <w:szCs w:val="20"/>
              </w:rPr>
            </w:pPr>
            <w:r w:rsidRPr="00A2406A">
              <w:rPr>
                <w:rFonts w:ascii="Verdana" w:hAnsi="Verdana"/>
                <w:i/>
                <w:sz w:val="20"/>
                <w:szCs w:val="20"/>
              </w:rPr>
              <w:t>Rådet mener den største hindringen for innvandrere på arbeidsmarkedet er språkkompetanse. Dårlig språk utgjør en sikkerhetsrisiko. For å kunne fungere som fagarbeider i elektrofagene er de</w:t>
            </w:r>
            <w:r w:rsidR="0080624E" w:rsidRPr="00A2406A">
              <w:rPr>
                <w:rFonts w:ascii="Verdana" w:hAnsi="Verdana"/>
                <w:i/>
                <w:sz w:val="20"/>
                <w:szCs w:val="20"/>
              </w:rPr>
              <w:t>t</w:t>
            </w:r>
            <w:r w:rsidRPr="00A2406A">
              <w:rPr>
                <w:rFonts w:ascii="Verdana" w:hAnsi="Verdana"/>
                <w:i/>
                <w:sz w:val="20"/>
                <w:szCs w:val="20"/>
              </w:rPr>
              <w:t xml:space="preserve"> derfor nødvendig med gode norsk- og </w:t>
            </w:r>
            <w:r w:rsidRPr="00A2406A">
              <w:rPr>
                <w:rFonts w:ascii="Verdana" w:hAnsi="Verdana"/>
                <w:i/>
                <w:sz w:val="20"/>
                <w:szCs w:val="20"/>
              </w:rPr>
              <w:lastRenderedPageBreak/>
              <w:t>engelskkunnskaper.</w:t>
            </w:r>
            <w:r w:rsidR="00AE7347" w:rsidRPr="00A2406A">
              <w:rPr>
                <w:rFonts w:ascii="Verdana" w:hAnsi="Verdana"/>
                <w:i/>
                <w:sz w:val="20"/>
                <w:szCs w:val="20"/>
              </w:rPr>
              <w:t xml:space="preserve"> Lærlingtilskuddet vil også være viktig for denne gruppa.</w:t>
            </w:r>
            <w:r w:rsidRPr="00A2406A">
              <w:rPr>
                <w:rFonts w:ascii="Verdana" w:hAnsi="Verdana"/>
                <w:i/>
                <w:sz w:val="20"/>
                <w:szCs w:val="20"/>
              </w:rPr>
              <w:t xml:space="preserve"> Idet ungdomsretten gir rett til særskilt språkopplæring, anbefaler rådet at innvandrere under 25 år gis ungdomsrett, og ikke</w:t>
            </w:r>
            <w:r w:rsidR="00A2406A">
              <w:rPr>
                <w:rFonts w:ascii="Verdana" w:hAnsi="Verdana"/>
                <w:i/>
                <w:sz w:val="20"/>
                <w:szCs w:val="20"/>
              </w:rPr>
              <w:t xml:space="preserve"> voksenrett</w:t>
            </w:r>
            <w:r w:rsidR="00A50CC5" w:rsidRPr="00A2406A">
              <w:rPr>
                <w:rFonts w:ascii="Verdana" w:hAnsi="Verdana"/>
                <w:i/>
                <w:sz w:val="20"/>
                <w:szCs w:val="20"/>
              </w:rPr>
              <w:t>.</w:t>
            </w:r>
          </w:p>
          <w:p w:rsidR="008714EE" w:rsidRPr="00A2406A" w:rsidRDefault="008714EE" w:rsidP="00817737">
            <w:pPr>
              <w:rPr>
                <w:i/>
              </w:rPr>
            </w:pPr>
          </w:p>
          <w:p w:rsidR="00A2406A" w:rsidRPr="00A2406A" w:rsidRDefault="008714EE" w:rsidP="0080624E">
            <w:pPr>
              <w:pStyle w:val="Listeavsnitt"/>
              <w:numPr>
                <w:ilvl w:val="0"/>
                <w:numId w:val="24"/>
              </w:numPr>
              <w:rPr>
                <w:rFonts w:ascii="Verdana" w:hAnsi="Verdana"/>
                <w:i/>
                <w:sz w:val="20"/>
                <w:szCs w:val="20"/>
              </w:rPr>
            </w:pPr>
            <w:r w:rsidRPr="00A2406A">
              <w:rPr>
                <w:rFonts w:ascii="Verdana" w:hAnsi="Verdana"/>
                <w:i/>
                <w:sz w:val="20"/>
                <w:szCs w:val="20"/>
              </w:rPr>
              <w:t>Rådet stiller seg også positiv til forslaget om direkte overgang mellom ungdomsretten og voksenretten. Endringen gjør det mulig for elever og lærlinger som har fått tre års opplæring å fullføre</w:t>
            </w:r>
            <w:r w:rsidR="0080624E" w:rsidRPr="00A2406A">
              <w:rPr>
                <w:rFonts w:ascii="Verdana" w:hAnsi="Verdana"/>
                <w:i/>
                <w:sz w:val="20"/>
                <w:szCs w:val="20"/>
              </w:rPr>
              <w:t xml:space="preserve"> opplæringen med fagbrev. Men like viktig er det at fylkeskommunen legger til rette for tilbud om opplæring til lærlinger i fag som ikke er bestått.</w:t>
            </w:r>
            <w:r w:rsidR="00A2406A" w:rsidRPr="00A2406A">
              <w:rPr>
                <w:rFonts w:ascii="Verdana" w:hAnsi="Verdana"/>
                <w:i/>
                <w:sz w:val="20"/>
                <w:szCs w:val="20"/>
              </w:rPr>
              <w:t xml:space="preserve"> </w:t>
            </w:r>
          </w:p>
          <w:p w:rsidR="00A2406A" w:rsidRPr="00A2406A" w:rsidRDefault="00A2406A" w:rsidP="00A2406A">
            <w:pPr>
              <w:rPr>
                <w:i/>
              </w:rPr>
            </w:pPr>
          </w:p>
          <w:p w:rsidR="008714EE" w:rsidRPr="00A2406A" w:rsidRDefault="00A2406A" w:rsidP="0080624E">
            <w:pPr>
              <w:pStyle w:val="Listeavsnitt"/>
              <w:numPr>
                <w:ilvl w:val="0"/>
                <w:numId w:val="24"/>
              </w:numPr>
              <w:rPr>
                <w:rFonts w:ascii="Verdana" w:hAnsi="Verdana"/>
                <w:i/>
                <w:sz w:val="20"/>
                <w:szCs w:val="20"/>
              </w:rPr>
            </w:pPr>
            <w:r w:rsidRPr="00A2406A">
              <w:rPr>
                <w:rFonts w:ascii="Verdana" w:hAnsi="Verdana"/>
                <w:i/>
                <w:sz w:val="20"/>
                <w:szCs w:val="20"/>
              </w:rPr>
              <w:t>Rådet anbefaler at det vurderes om det skal gis basistilskudd 1 for disse lærekontraktene og ikke baststilskudd 2, som er vanlig for voksne lærlinger</w:t>
            </w:r>
          </w:p>
          <w:p w:rsidR="002538C3" w:rsidRPr="00F7769B" w:rsidRDefault="002538C3" w:rsidP="0080624E">
            <w:pPr>
              <w:rPr>
                <w:b/>
              </w:rPr>
            </w:pPr>
          </w:p>
        </w:tc>
      </w:tr>
      <w:tr w:rsidR="00623C04" w:rsidRPr="00365805" w:rsidTr="0071553C">
        <w:tc>
          <w:tcPr>
            <w:tcW w:w="846" w:type="dxa"/>
          </w:tcPr>
          <w:p w:rsidR="00623C04" w:rsidRDefault="009A0BC6" w:rsidP="009209BB">
            <w:r>
              <w:lastRenderedPageBreak/>
              <w:t>84 - 2016</w:t>
            </w:r>
          </w:p>
        </w:tc>
        <w:tc>
          <w:tcPr>
            <w:tcW w:w="9072" w:type="dxa"/>
            <w:gridSpan w:val="2"/>
          </w:tcPr>
          <w:p w:rsidR="00623C04" w:rsidRDefault="00623C04" w:rsidP="00623C04">
            <w:pPr>
              <w:rPr>
                <w:b/>
              </w:rPr>
            </w:pPr>
            <w:r>
              <w:rPr>
                <w:b/>
              </w:rPr>
              <w:t>Forslag til medlemmer i nasjonale klagenemnder for fagprøver</w:t>
            </w:r>
          </w:p>
          <w:p w:rsidR="00623C04" w:rsidRDefault="00623C04" w:rsidP="00623C04">
            <w:r w:rsidRPr="00BF1A55">
              <w:t xml:space="preserve">Kandidater (lærlinger, elever og praksiskandidater) som ikke har bestått fag- eller svenneprøven har i henhold til opplæringsloven rett til å klage. Klage på formelle feil ved prøveavviklingen behandles av fylkeskommunen. Klage på vurderingen av prøvearbeidet (karakteren) skal etter </w:t>
            </w:r>
            <w:hyperlink r:id="rId22" w:anchor="12-6" w:history="1">
              <w:r w:rsidRPr="00BF1A55">
                <w:rPr>
                  <w:rStyle w:val="Hyperkobling"/>
                </w:rPr>
                <w:t>opplæringslovens § 12-6</w:t>
              </w:r>
            </w:hyperlink>
            <w:r w:rsidRPr="00BF1A55">
              <w:t xml:space="preserve"> behandles av en klagenemnd oppnevnt av Utdanningsdepartementet. Departementet har delegert ansvaret for oppnevningen av klagenemndene til Utdanningsdirektoratet. Klagenemnda skal ha tre medlemmer hvorav to skal ha fagutdanning. Oppnevningsperioden er fire år. Utdanningsdirektoratet bestemmer hvem som skal være leder og nestleder. I tillegg til de faste medlemmene, skal det oppnevnes personlige varamedlemmer. De faglige rådene skal fremme forslag til medlemmer i klagenemndene. Det er tradisjon for at medlemmene representerer arbeidstakerorganisasjonene, arbeidsgiverorganisasjonene og skoleeier/staten. </w:t>
            </w:r>
            <w:r>
              <w:t xml:space="preserve">Oppnevningstiden til klagenemnda i automatiseringsfaget har gått ut. Direktoratet har spurt om nemnda kan tenke seg å fortsette for 4 nye år. Nina Farnes Hansen som representerer arbeidstakersiden har sagt ja, det samme har Øystein Fagerli som representerer staten. Arild </w:t>
            </w:r>
            <w:proofErr w:type="spellStart"/>
            <w:r>
              <w:t>Kvenseth</w:t>
            </w:r>
            <w:proofErr w:type="spellEnd"/>
            <w:r>
              <w:t>, som representerer arbeidsgiver har direktoratet ikke fått tilbakemelding fra. Vi trenger derfor en som representerer arbeidsgiver i automatiseringsfaget.</w:t>
            </w:r>
          </w:p>
          <w:p w:rsidR="00623C04" w:rsidRDefault="00623C04" w:rsidP="00623C04">
            <w:r>
              <w:t>Det er også behov for representerer</w:t>
            </w:r>
            <w:r w:rsidR="00260F61">
              <w:t xml:space="preserve"> fra</w:t>
            </w:r>
            <w:r>
              <w:t xml:space="preserve"> staten (skole) i elektroreparatørfaget. Svein Thomassen som har hatt vervet før ønsker ikke </w:t>
            </w:r>
            <w:proofErr w:type="spellStart"/>
            <w:r>
              <w:t>reoppnevning</w:t>
            </w:r>
            <w:proofErr w:type="spellEnd"/>
            <w:r>
              <w:t>.</w:t>
            </w:r>
          </w:p>
          <w:p w:rsidR="00623C04" w:rsidRPr="00BF1A55" w:rsidRDefault="00623C04" w:rsidP="00623C04"/>
          <w:p w:rsidR="00623C04" w:rsidRPr="00BF1A55" w:rsidRDefault="00260F61" w:rsidP="00623C04">
            <w:pPr>
              <w:rPr>
                <w:i/>
              </w:rPr>
            </w:pPr>
            <w:r>
              <w:rPr>
                <w:i/>
              </w:rPr>
              <w:t>Forslag til v</w:t>
            </w:r>
            <w:r w:rsidR="00623C04" w:rsidRPr="00BF1A55">
              <w:rPr>
                <w:i/>
              </w:rPr>
              <w:t>edtak:</w:t>
            </w:r>
          </w:p>
          <w:p w:rsidR="00623C04" w:rsidRPr="00BF1A55" w:rsidRDefault="00623C04" w:rsidP="00623C04">
            <w:pPr>
              <w:rPr>
                <w:i/>
              </w:rPr>
            </w:pPr>
            <w:r w:rsidRPr="00BF1A55">
              <w:rPr>
                <w:i/>
              </w:rPr>
              <w:t xml:space="preserve">Faglig råd for elektrofag foreslår følgende medlemmer til klagenemnda for </w:t>
            </w:r>
            <w:proofErr w:type="spellStart"/>
            <w:r w:rsidR="00260F61">
              <w:rPr>
                <w:i/>
              </w:rPr>
              <w:t>automatikerfaget</w:t>
            </w:r>
            <w:proofErr w:type="spellEnd"/>
            <w:r w:rsidR="00260F61">
              <w:rPr>
                <w:i/>
              </w:rPr>
              <w:t xml:space="preserve"> og elektroreparatørfaget</w:t>
            </w:r>
            <w:r w:rsidRPr="00BF1A55">
              <w:rPr>
                <w:i/>
              </w:rPr>
              <w:t>:</w:t>
            </w:r>
          </w:p>
          <w:p w:rsidR="00623C04" w:rsidRPr="00BF1A55" w:rsidRDefault="00623C04" w:rsidP="00623C04">
            <w:pPr>
              <w:rPr>
                <w:i/>
              </w:rPr>
            </w:pPr>
          </w:p>
          <w:tbl>
            <w:tblPr>
              <w:tblStyle w:val="Tabellrutenett"/>
              <w:tblW w:w="0" w:type="auto"/>
              <w:tblLayout w:type="fixed"/>
              <w:tblLook w:val="04A0" w:firstRow="1" w:lastRow="0" w:firstColumn="1" w:lastColumn="0" w:noHBand="0" w:noVBand="1"/>
            </w:tblPr>
            <w:tblGrid>
              <w:gridCol w:w="2580"/>
              <w:gridCol w:w="3314"/>
              <w:gridCol w:w="2947"/>
            </w:tblGrid>
            <w:tr w:rsidR="00623C04" w:rsidRPr="00BF1A55" w:rsidTr="00484A77">
              <w:tc>
                <w:tcPr>
                  <w:tcW w:w="2580" w:type="dxa"/>
                </w:tcPr>
                <w:p w:rsidR="00623C04" w:rsidRPr="00BF1A55" w:rsidRDefault="00260F61" w:rsidP="00623C04">
                  <w:pPr>
                    <w:rPr>
                      <w:i/>
                    </w:rPr>
                  </w:pPr>
                  <w:proofErr w:type="spellStart"/>
                  <w:r>
                    <w:rPr>
                      <w:i/>
                    </w:rPr>
                    <w:t>Automatikerfaget</w:t>
                  </w:r>
                  <w:proofErr w:type="spellEnd"/>
                </w:p>
              </w:tc>
              <w:tc>
                <w:tcPr>
                  <w:tcW w:w="3314" w:type="dxa"/>
                </w:tcPr>
                <w:p w:rsidR="00623C04" w:rsidRPr="00BF1A55" w:rsidRDefault="00623C04" w:rsidP="00623C04">
                  <w:pPr>
                    <w:rPr>
                      <w:i/>
                    </w:rPr>
                  </w:pPr>
                  <w:r w:rsidRPr="00BF1A55">
                    <w:rPr>
                      <w:i/>
                    </w:rPr>
                    <w:t>Medlem</w:t>
                  </w:r>
                </w:p>
              </w:tc>
              <w:tc>
                <w:tcPr>
                  <w:tcW w:w="2947" w:type="dxa"/>
                </w:tcPr>
                <w:p w:rsidR="00623C04" w:rsidRPr="00BF1A55" w:rsidRDefault="00623C04" w:rsidP="00623C04">
                  <w:pPr>
                    <w:rPr>
                      <w:i/>
                    </w:rPr>
                  </w:pPr>
                  <w:r w:rsidRPr="00BF1A55">
                    <w:rPr>
                      <w:i/>
                    </w:rPr>
                    <w:t>Varamedlem</w:t>
                  </w:r>
                </w:p>
              </w:tc>
            </w:tr>
            <w:tr w:rsidR="00623C04" w:rsidRPr="00BF1A55" w:rsidTr="00484A77">
              <w:tc>
                <w:tcPr>
                  <w:tcW w:w="2580" w:type="dxa"/>
                </w:tcPr>
                <w:p w:rsidR="00623C04" w:rsidRPr="00BF1A55" w:rsidRDefault="00260F61" w:rsidP="00260F61">
                  <w:pPr>
                    <w:rPr>
                      <w:i/>
                    </w:rPr>
                  </w:pPr>
                  <w:r>
                    <w:rPr>
                      <w:i/>
                    </w:rPr>
                    <w:t>Representant fra a</w:t>
                  </w:r>
                  <w:r w:rsidR="00623C04" w:rsidRPr="00BF1A55">
                    <w:rPr>
                      <w:i/>
                    </w:rPr>
                    <w:t>rbeidsgiver</w:t>
                  </w:r>
                </w:p>
              </w:tc>
              <w:tc>
                <w:tcPr>
                  <w:tcW w:w="3314" w:type="dxa"/>
                </w:tcPr>
                <w:p w:rsidR="00623C04" w:rsidRDefault="00623C04" w:rsidP="00623C04">
                  <w:pPr>
                    <w:rPr>
                      <w:i/>
                    </w:rPr>
                  </w:pPr>
                </w:p>
                <w:p w:rsidR="00260F61" w:rsidRPr="00BF1A55" w:rsidRDefault="00260F61" w:rsidP="00623C04">
                  <w:pPr>
                    <w:rPr>
                      <w:i/>
                    </w:rPr>
                  </w:pPr>
                  <w:r>
                    <w:rPr>
                      <w:i/>
                    </w:rPr>
                    <w:t>………………….</w:t>
                  </w:r>
                </w:p>
              </w:tc>
              <w:tc>
                <w:tcPr>
                  <w:tcW w:w="2947" w:type="dxa"/>
                </w:tcPr>
                <w:p w:rsidR="00260F61" w:rsidRDefault="00260F61" w:rsidP="00260F61">
                  <w:pPr>
                    <w:rPr>
                      <w:i/>
                    </w:rPr>
                  </w:pPr>
                </w:p>
                <w:p w:rsidR="00623C04" w:rsidRPr="00BF1A55" w:rsidRDefault="00260F61" w:rsidP="00260F61">
                  <w:pPr>
                    <w:rPr>
                      <w:i/>
                    </w:rPr>
                  </w:pPr>
                  <w:r>
                    <w:rPr>
                      <w:i/>
                    </w:rPr>
                    <w:t>………………….</w:t>
                  </w:r>
                </w:p>
              </w:tc>
            </w:tr>
          </w:tbl>
          <w:p w:rsidR="00623C04" w:rsidRDefault="00623C04" w:rsidP="00623C04">
            <w:pPr>
              <w:rPr>
                <w:b/>
                <w:bCs/>
                <w:color w:val="000000"/>
              </w:rPr>
            </w:pPr>
          </w:p>
          <w:tbl>
            <w:tblPr>
              <w:tblStyle w:val="Tabellrutenett"/>
              <w:tblW w:w="0" w:type="auto"/>
              <w:tblLayout w:type="fixed"/>
              <w:tblLook w:val="04A0" w:firstRow="1" w:lastRow="0" w:firstColumn="1" w:lastColumn="0" w:noHBand="0" w:noVBand="1"/>
            </w:tblPr>
            <w:tblGrid>
              <w:gridCol w:w="2580"/>
              <w:gridCol w:w="3314"/>
              <w:gridCol w:w="2947"/>
            </w:tblGrid>
            <w:tr w:rsidR="00260F61" w:rsidRPr="00BF1A55" w:rsidTr="00484A77">
              <w:tc>
                <w:tcPr>
                  <w:tcW w:w="2580" w:type="dxa"/>
                </w:tcPr>
                <w:p w:rsidR="00260F61" w:rsidRPr="00BF1A55" w:rsidRDefault="00260F61" w:rsidP="00260F61">
                  <w:pPr>
                    <w:rPr>
                      <w:i/>
                    </w:rPr>
                  </w:pPr>
                  <w:r>
                    <w:rPr>
                      <w:i/>
                    </w:rPr>
                    <w:t>Elektroreparatørfaget</w:t>
                  </w:r>
                </w:p>
              </w:tc>
              <w:tc>
                <w:tcPr>
                  <w:tcW w:w="3314" w:type="dxa"/>
                </w:tcPr>
                <w:p w:rsidR="00260F61" w:rsidRPr="00BF1A55" w:rsidRDefault="00260F61" w:rsidP="00260F61">
                  <w:pPr>
                    <w:rPr>
                      <w:i/>
                    </w:rPr>
                  </w:pPr>
                  <w:r w:rsidRPr="00BF1A55">
                    <w:rPr>
                      <w:i/>
                    </w:rPr>
                    <w:t>Medlem</w:t>
                  </w:r>
                </w:p>
              </w:tc>
              <w:tc>
                <w:tcPr>
                  <w:tcW w:w="2947" w:type="dxa"/>
                </w:tcPr>
                <w:p w:rsidR="00260F61" w:rsidRPr="00BF1A55" w:rsidRDefault="00260F61" w:rsidP="00260F61">
                  <w:pPr>
                    <w:rPr>
                      <w:i/>
                    </w:rPr>
                  </w:pPr>
                  <w:r w:rsidRPr="00BF1A55">
                    <w:rPr>
                      <w:i/>
                    </w:rPr>
                    <w:t>Varamedlem</w:t>
                  </w:r>
                </w:p>
              </w:tc>
            </w:tr>
            <w:tr w:rsidR="00260F61" w:rsidRPr="00BF1A55" w:rsidTr="00484A77">
              <w:tc>
                <w:tcPr>
                  <w:tcW w:w="2580" w:type="dxa"/>
                </w:tcPr>
                <w:p w:rsidR="00260F61" w:rsidRPr="00BF1A55" w:rsidRDefault="00260F61" w:rsidP="00260F61">
                  <w:pPr>
                    <w:rPr>
                      <w:i/>
                    </w:rPr>
                  </w:pPr>
                  <w:r>
                    <w:rPr>
                      <w:i/>
                    </w:rPr>
                    <w:t>Representant fra Staten</w:t>
                  </w:r>
                </w:p>
              </w:tc>
              <w:tc>
                <w:tcPr>
                  <w:tcW w:w="3314" w:type="dxa"/>
                </w:tcPr>
                <w:p w:rsidR="00260F61" w:rsidRDefault="00260F61" w:rsidP="00260F61">
                  <w:pPr>
                    <w:rPr>
                      <w:i/>
                    </w:rPr>
                  </w:pPr>
                </w:p>
                <w:p w:rsidR="00260F61" w:rsidRPr="00BF1A55" w:rsidRDefault="00260F61" w:rsidP="00260F61">
                  <w:pPr>
                    <w:rPr>
                      <w:i/>
                    </w:rPr>
                  </w:pPr>
                  <w:r>
                    <w:rPr>
                      <w:i/>
                    </w:rPr>
                    <w:t>………………….</w:t>
                  </w:r>
                </w:p>
              </w:tc>
              <w:tc>
                <w:tcPr>
                  <w:tcW w:w="2947" w:type="dxa"/>
                </w:tcPr>
                <w:p w:rsidR="00260F61" w:rsidRDefault="00260F61" w:rsidP="00260F61">
                  <w:pPr>
                    <w:rPr>
                      <w:i/>
                    </w:rPr>
                  </w:pPr>
                </w:p>
                <w:p w:rsidR="00260F61" w:rsidRPr="00BF1A55" w:rsidRDefault="00260F61" w:rsidP="00260F61">
                  <w:pPr>
                    <w:rPr>
                      <w:i/>
                    </w:rPr>
                  </w:pPr>
                  <w:r>
                    <w:rPr>
                      <w:i/>
                    </w:rPr>
                    <w:t>………………….</w:t>
                  </w:r>
                </w:p>
              </w:tc>
            </w:tr>
          </w:tbl>
          <w:p w:rsidR="00260F61" w:rsidRDefault="00260F61" w:rsidP="00623C04">
            <w:pPr>
              <w:rPr>
                <w:b/>
                <w:bCs/>
                <w:color w:val="000000"/>
              </w:rPr>
            </w:pPr>
          </w:p>
          <w:p w:rsidR="00623C04" w:rsidRPr="002538C3" w:rsidRDefault="00623C04" w:rsidP="00623C04">
            <w:pPr>
              <w:rPr>
                <w:b/>
                <w:bCs/>
                <w:color w:val="000000"/>
              </w:rPr>
            </w:pPr>
          </w:p>
        </w:tc>
      </w:tr>
      <w:tr w:rsidR="00A5028D" w:rsidRPr="00365805" w:rsidTr="0071553C">
        <w:tc>
          <w:tcPr>
            <w:tcW w:w="846" w:type="dxa"/>
          </w:tcPr>
          <w:p w:rsidR="00A5028D" w:rsidRDefault="00E970AB" w:rsidP="009209BB">
            <w:r>
              <w:t>85 - 2016</w:t>
            </w:r>
          </w:p>
        </w:tc>
        <w:tc>
          <w:tcPr>
            <w:tcW w:w="9072" w:type="dxa"/>
            <w:gridSpan w:val="2"/>
          </w:tcPr>
          <w:p w:rsidR="00A5028D" w:rsidRPr="00EC47F2" w:rsidRDefault="00A5028D" w:rsidP="00A5028D">
            <w:r>
              <w:rPr>
                <w:b/>
              </w:rPr>
              <w:t>F</w:t>
            </w:r>
            <w:r w:rsidRPr="008C42B5">
              <w:rPr>
                <w:b/>
              </w:rPr>
              <w:t xml:space="preserve">orsøk med </w:t>
            </w:r>
            <w:r w:rsidR="00E970AB">
              <w:rPr>
                <w:b/>
              </w:rPr>
              <w:t xml:space="preserve">vg2 </w:t>
            </w:r>
            <w:r w:rsidRPr="008C42B5">
              <w:rPr>
                <w:b/>
              </w:rPr>
              <w:t>ventilasjonstekniker</w:t>
            </w:r>
          </w:p>
          <w:p w:rsidR="00A5028D" w:rsidRPr="008C42B5" w:rsidRDefault="00A5028D" w:rsidP="00A5028D">
            <w:bookmarkStart w:id="3" w:name="Start"/>
            <w:bookmarkEnd w:id="3"/>
            <w:r w:rsidRPr="008C42B5">
              <w:t xml:space="preserve">Foreningen for ventilasjon, kulde og energi (VKE) fremmet i </w:t>
            </w:r>
            <w:r>
              <w:t xml:space="preserve">e-post datert 29.08.2016 og i </w:t>
            </w:r>
            <w:r w:rsidRPr="008C42B5">
              <w:t xml:space="preserve">rådsmøte torsdag 14.06.2016 forslag om nytt vg2 kulde og ventilasjonsteknikk ved Rud </w:t>
            </w:r>
            <w:proofErr w:type="spellStart"/>
            <w:r w:rsidRPr="008C42B5">
              <w:t>vg</w:t>
            </w:r>
            <w:proofErr w:type="spellEnd"/>
            <w:r w:rsidRPr="008C42B5">
              <w:t xml:space="preserve"> skole. Faglig råd for elektrofag sluttet seg til forslaget, som er foreslått tatt inn i direktoratets forslag til endringer i tilbudsstrukturen. Det nye tilbudet vil da tidligst bli tilbudt elevene fra høsten 2018 eller senere.</w:t>
            </w:r>
          </w:p>
          <w:p w:rsidR="00A5028D" w:rsidRDefault="00A5028D" w:rsidP="00A5028D">
            <w:r w:rsidRPr="008C42B5">
              <w:t>For å være mest mulig forberedt til etablering av det nye tilbudet, ønsker VKE i samarbeid med Akershus fylkeskommune å prøve ut det nye utdanningstilbudet ved Rud vider</w:t>
            </w:r>
            <w:r>
              <w:t>egående skole fra høsten 2017. Rådet behandlet saken i møte t</w:t>
            </w:r>
            <w:r w:rsidRPr="008C42B5">
              <w:t>irsdag 06.09.2016</w:t>
            </w:r>
            <w:r>
              <w:t>, og gjorde følgende enstemmige vedtak:</w:t>
            </w:r>
          </w:p>
          <w:p w:rsidR="00A5028D" w:rsidRDefault="00A5028D" w:rsidP="00A5028D"/>
          <w:p w:rsidR="00A5028D" w:rsidRPr="008C42B5" w:rsidRDefault="00A5028D" w:rsidP="00A5028D">
            <w:pPr>
              <w:numPr>
                <w:ilvl w:val="0"/>
                <w:numId w:val="10"/>
              </w:numPr>
              <w:rPr>
                <w:i/>
              </w:rPr>
            </w:pPr>
            <w:r w:rsidRPr="008C42B5">
              <w:rPr>
                <w:i/>
              </w:rPr>
              <w:t>Faglig råd for elektro stiller seg positiv til at det gjennomføres forsøk med vg2 kulde og ventilasjonsteknikk ved Rud videregående skole fra 2017.</w:t>
            </w:r>
          </w:p>
          <w:p w:rsidR="00A5028D" w:rsidRPr="008C42B5" w:rsidRDefault="00A5028D" w:rsidP="00A5028D">
            <w:pPr>
              <w:numPr>
                <w:ilvl w:val="0"/>
                <w:numId w:val="10"/>
              </w:numPr>
              <w:rPr>
                <w:i/>
              </w:rPr>
            </w:pPr>
            <w:r w:rsidRPr="008C42B5">
              <w:rPr>
                <w:i/>
              </w:rPr>
              <w:t>Rådet ber om at det dokumenteres tilgjengelige læreplasser for kvalifiserte elever som fullfører vg2 kulde og ventilasjonsteknikk</w:t>
            </w:r>
          </w:p>
          <w:p w:rsidR="00A5028D" w:rsidRDefault="00A5028D" w:rsidP="00A5028D"/>
          <w:p w:rsidR="00A5028D" w:rsidRDefault="00056675" w:rsidP="00A5028D">
            <w:r>
              <w:t xml:space="preserve">Direktoratet mottok 28.11.2016 søknad fra Akershus fylkeskommune om </w:t>
            </w:r>
            <w:r w:rsidR="00013BA3" w:rsidRPr="00013BA3">
              <w:t xml:space="preserve">forsøk med vg2 ventilasjonsteknikk ved Rud videregående skole fra </w:t>
            </w:r>
            <w:r w:rsidR="00E9042E">
              <w:t xml:space="preserve">høsten </w:t>
            </w:r>
            <w:r w:rsidR="00013BA3" w:rsidRPr="00013BA3">
              <w:t>2017.</w:t>
            </w:r>
            <w:r w:rsidR="00192637">
              <w:t xml:space="preserve"> </w:t>
            </w:r>
            <w:r w:rsidR="00E9042E">
              <w:t xml:space="preserve">Dokumentasjon av læreplasser ligger ikke ved søknaden, </w:t>
            </w:r>
            <w:r w:rsidR="004B1B11">
              <w:t>men</w:t>
            </w:r>
            <w:r w:rsidR="00E9042E">
              <w:t xml:space="preserve"> vil bli framlagt i møtet.</w:t>
            </w:r>
          </w:p>
          <w:p w:rsidR="00E9042E" w:rsidRPr="00E9042E" w:rsidRDefault="00E9042E" w:rsidP="00623C04">
            <w:pPr>
              <w:rPr>
                <w:i/>
              </w:rPr>
            </w:pPr>
          </w:p>
          <w:p w:rsidR="00A5028D" w:rsidRPr="00E9042E" w:rsidRDefault="00E9042E" w:rsidP="00623C04">
            <w:pPr>
              <w:rPr>
                <w:i/>
              </w:rPr>
            </w:pPr>
            <w:r w:rsidRPr="00E9042E">
              <w:rPr>
                <w:i/>
              </w:rPr>
              <w:t>Forslag til vedtak:</w:t>
            </w:r>
          </w:p>
          <w:p w:rsidR="00E9042E" w:rsidRPr="00E9042E" w:rsidRDefault="00E9042E" w:rsidP="00623C04">
            <w:pPr>
              <w:rPr>
                <w:i/>
              </w:rPr>
            </w:pPr>
            <w:r w:rsidRPr="00E9042E">
              <w:rPr>
                <w:i/>
              </w:rPr>
              <w:t>Faglig råd for elektrofag anbefaler søknad om forsøk med vg2 ventilasjonsteknikk ved Rud videregående skole.</w:t>
            </w:r>
          </w:p>
          <w:p w:rsidR="00A5028D" w:rsidRDefault="00A5028D" w:rsidP="00623C04">
            <w:pPr>
              <w:rPr>
                <w:b/>
              </w:rPr>
            </w:pPr>
          </w:p>
        </w:tc>
      </w:tr>
      <w:tr w:rsidR="0058643B" w:rsidTr="0071553C">
        <w:trPr>
          <w:gridAfter w:val="1"/>
          <w:wAfter w:w="6" w:type="dxa"/>
        </w:trPr>
        <w:tc>
          <w:tcPr>
            <w:tcW w:w="846" w:type="dxa"/>
          </w:tcPr>
          <w:p w:rsidR="0058643B" w:rsidRDefault="00D5579E" w:rsidP="00E970AB">
            <w:r>
              <w:lastRenderedPageBreak/>
              <w:t>8</w:t>
            </w:r>
            <w:r w:rsidR="00E970AB">
              <w:t>6</w:t>
            </w:r>
            <w:r w:rsidR="0058643B">
              <w:t>-</w:t>
            </w:r>
            <w:r w:rsidR="006249EA">
              <w:t>2016</w:t>
            </w:r>
          </w:p>
        </w:tc>
        <w:tc>
          <w:tcPr>
            <w:tcW w:w="9066" w:type="dxa"/>
          </w:tcPr>
          <w:p w:rsidR="0058643B" w:rsidRDefault="0058643B" w:rsidP="0058643B">
            <w:pPr>
              <w:rPr>
                <w:b/>
              </w:rPr>
            </w:pPr>
            <w:r w:rsidRPr="0058643B">
              <w:rPr>
                <w:b/>
              </w:rPr>
              <w:t xml:space="preserve">Møteplan </w:t>
            </w:r>
            <w:r w:rsidR="00DC4520">
              <w:rPr>
                <w:b/>
              </w:rPr>
              <w:t>201</w:t>
            </w:r>
            <w:r w:rsidR="00026906">
              <w:rPr>
                <w:b/>
              </w:rPr>
              <w:t>7</w:t>
            </w:r>
          </w:p>
          <w:p w:rsidR="00026906" w:rsidRDefault="00026906" w:rsidP="0058643B">
            <w:pPr>
              <w:rPr>
                <w:b/>
              </w:rPr>
            </w:pPr>
          </w:p>
          <w:tbl>
            <w:tblPr>
              <w:tblStyle w:val="Tabellrutenett1"/>
              <w:tblW w:w="8817" w:type="dxa"/>
              <w:tblLayout w:type="fixed"/>
              <w:tblLook w:val="04A0" w:firstRow="1" w:lastRow="0" w:firstColumn="1" w:lastColumn="0" w:noHBand="0" w:noVBand="1"/>
            </w:tblPr>
            <w:tblGrid>
              <w:gridCol w:w="2297"/>
              <w:gridCol w:w="2268"/>
              <w:gridCol w:w="4252"/>
            </w:tblGrid>
            <w:tr w:rsidR="00026906" w:rsidRPr="00B8051F" w:rsidTr="000E5FB1">
              <w:tc>
                <w:tcPr>
                  <w:tcW w:w="1303" w:type="pct"/>
                </w:tcPr>
                <w:p w:rsidR="00026906" w:rsidRPr="00B8051F" w:rsidRDefault="00026906" w:rsidP="00026906">
                  <w:r w:rsidRPr="00B8051F">
                    <w:t>Arbeidsutvalgsmøter</w:t>
                  </w:r>
                </w:p>
                <w:p w:rsidR="00026906" w:rsidRPr="00B8051F" w:rsidRDefault="00026906" w:rsidP="00026906">
                  <w:r w:rsidRPr="00B8051F">
                    <w:t>Kl. 09.00-15.00</w:t>
                  </w:r>
                </w:p>
              </w:tc>
              <w:tc>
                <w:tcPr>
                  <w:tcW w:w="1286" w:type="pct"/>
                </w:tcPr>
                <w:p w:rsidR="00026906" w:rsidRPr="00B8051F" w:rsidRDefault="00026906" w:rsidP="00026906">
                  <w:r w:rsidRPr="00B8051F">
                    <w:t>Rådsmøter</w:t>
                  </w:r>
                </w:p>
                <w:p w:rsidR="00026906" w:rsidRDefault="00026906" w:rsidP="00026906">
                  <w:r w:rsidRPr="00B8051F">
                    <w:t>Kl. 10.00-16.00</w:t>
                  </w:r>
                </w:p>
                <w:p w:rsidR="00026906" w:rsidRPr="00B8051F" w:rsidRDefault="00026906" w:rsidP="00026906">
                  <w:r>
                    <w:t xml:space="preserve">Forslag fra </w:t>
                  </w:r>
                  <w:proofErr w:type="spellStart"/>
                  <w:r>
                    <w:t>udir</w:t>
                  </w:r>
                  <w:proofErr w:type="spellEnd"/>
                  <w:r>
                    <w:t>:</w:t>
                  </w:r>
                </w:p>
              </w:tc>
              <w:tc>
                <w:tcPr>
                  <w:tcW w:w="2411" w:type="pct"/>
                </w:tcPr>
                <w:p w:rsidR="00026906" w:rsidRPr="00B8051F" w:rsidRDefault="00026906" w:rsidP="00026906">
                  <w:r w:rsidRPr="00B8051F">
                    <w:t>SRY-møter</w:t>
                  </w:r>
                </w:p>
                <w:p w:rsidR="00026906" w:rsidRPr="00B8051F" w:rsidRDefault="00026906" w:rsidP="00026906">
                  <w:r w:rsidRPr="00B8051F">
                    <w:t>(Fellesmøter for ledere i faglige råd og SRY)</w:t>
                  </w:r>
                </w:p>
              </w:tc>
            </w:tr>
            <w:tr w:rsidR="00026906" w:rsidRPr="00B8051F" w:rsidTr="000E5FB1">
              <w:tc>
                <w:tcPr>
                  <w:tcW w:w="1303" w:type="pct"/>
                  <w:shd w:val="clear" w:color="auto" w:fill="auto"/>
                </w:tcPr>
                <w:p w:rsidR="00026906" w:rsidRPr="00B8051F" w:rsidRDefault="002D0B7B" w:rsidP="002D0B7B">
                  <w:r>
                    <w:t>Onsdag</w:t>
                  </w:r>
                  <w:r w:rsidR="002709B2">
                    <w:t xml:space="preserve"> 0</w:t>
                  </w:r>
                  <w:r w:rsidR="00714A05">
                    <w:t>1</w:t>
                  </w:r>
                  <w:r w:rsidR="002709B2">
                    <w:t>.02.2017</w:t>
                  </w:r>
                </w:p>
              </w:tc>
              <w:tc>
                <w:tcPr>
                  <w:tcW w:w="1286" w:type="pct"/>
                  <w:shd w:val="clear" w:color="auto" w:fill="auto"/>
                </w:tcPr>
                <w:p w:rsidR="00026906" w:rsidRPr="00B8051F" w:rsidRDefault="00026906" w:rsidP="00026906">
                  <w:r w:rsidRPr="00B8051F">
                    <w:t>Torsdag 16.02.2017</w:t>
                  </w:r>
                </w:p>
              </w:tc>
              <w:tc>
                <w:tcPr>
                  <w:tcW w:w="2411" w:type="pct"/>
                  <w:shd w:val="clear" w:color="auto" w:fill="auto"/>
                </w:tcPr>
                <w:p w:rsidR="00026906" w:rsidRPr="00B8051F" w:rsidRDefault="00026906" w:rsidP="00026906">
                  <w:pPr>
                    <w:rPr>
                      <w:rFonts w:cs="Verdana"/>
                      <w:color w:val="000000"/>
                    </w:rPr>
                  </w:pPr>
                  <w:r w:rsidRPr="00B8051F">
                    <w:rPr>
                      <w:rFonts w:cs="Verdana"/>
                      <w:color w:val="000000"/>
                    </w:rPr>
                    <w:t>SRY: Torsdag 23 februar 2017</w:t>
                  </w:r>
                </w:p>
              </w:tc>
            </w:tr>
            <w:tr w:rsidR="00026906" w:rsidRPr="00B8051F" w:rsidTr="000E5FB1">
              <w:tc>
                <w:tcPr>
                  <w:tcW w:w="1303" w:type="pct"/>
                  <w:shd w:val="clear" w:color="auto" w:fill="auto"/>
                </w:tcPr>
                <w:p w:rsidR="00026906" w:rsidRPr="00B8051F" w:rsidRDefault="002D0B7B" w:rsidP="002D0B7B">
                  <w:r>
                    <w:t>Onsdag 29.03.2017</w:t>
                  </w:r>
                </w:p>
              </w:tc>
              <w:tc>
                <w:tcPr>
                  <w:tcW w:w="1286" w:type="pct"/>
                  <w:shd w:val="clear" w:color="auto" w:fill="auto"/>
                </w:tcPr>
                <w:p w:rsidR="00026906" w:rsidRPr="00B8051F" w:rsidRDefault="00026906" w:rsidP="00026906">
                  <w:r w:rsidRPr="00B8051F">
                    <w:t>Torsdag 06.04.2017</w:t>
                  </w:r>
                </w:p>
              </w:tc>
              <w:tc>
                <w:tcPr>
                  <w:tcW w:w="2411" w:type="pct"/>
                  <w:shd w:val="clear" w:color="auto" w:fill="auto"/>
                </w:tcPr>
                <w:p w:rsidR="00026906" w:rsidRPr="00B8051F" w:rsidRDefault="00026906" w:rsidP="00026906">
                  <w:pPr>
                    <w:rPr>
                      <w:rFonts w:cs="Verdana"/>
                      <w:color w:val="000000"/>
                    </w:rPr>
                  </w:pPr>
                  <w:r w:rsidRPr="00B8051F">
                    <w:rPr>
                      <w:rFonts w:cs="Verdana"/>
                      <w:color w:val="000000"/>
                    </w:rPr>
                    <w:t>SRY: Torsdag 20. april 2017</w:t>
                  </w:r>
                </w:p>
              </w:tc>
            </w:tr>
            <w:tr w:rsidR="00026906" w:rsidRPr="00B8051F" w:rsidTr="000E5FB1">
              <w:tc>
                <w:tcPr>
                  <w:tcW w:w="1303" w:type="pct"/>
                  <w:shd w:val="clear" w:color="auto" w:fill="auto"/>
                </w:tcPr>
                <w:p w:rsidR="00026906" w:rsidRPr="00B8051F" w:rsidRDefault="002D0B7B" w:rsidP="00026906">
                  <w:r>
                    <w:t>Onsdag 07.06.2017</w:t>
                  </w:r>
                </w:p>
              </w:tc>
              <w:tc>
                <w:tcPr>
                  <w:tcW w:w="1286" w:type="pct"/>
                  <w:shd w:val="clear" w:color="auto" w:fill="auto"/>
                </w:tcPr>
                <w:p w:rsidR="00026906" w:rsidRPr="00B8051F" w:rsidRDefault="00026906" w:rsidP="002D0B7B">
                  <w:r>
                    <w:t>Torsdag 15.06.2017</w:t>
                  </w:r>
                </w:p>
              </w:tc>
              <w:tc>
                <w:tcPr>
                  <w:tcW w:w="2411" w:type="pct"/>
                  <w:shd w:val="clear" w:color="auto" w:fill="auto"/>
                </w:tcPr>
                <w:p w:rsidR="00026906" w:rsidRPr="00B8051F" w:rsidRDefault="00026906" w:rsidP="00026906">
                  <w:pPr>
                    <w:rPr>
                      <w:rFonts w:cs="Verdana"/>
                      <w:color w:val="000000"/>
                    </w:rPr>
                  </w:pPr>
                  <w:r w:rsidRPr="00B8051F">
                    <w:rPr>
                      <w:rFonts w:cs="Verdana"/>
                      <w:color w:val="000000"/>
                    </w:rPr>
                    <w:t>SRY: Torsdag 22. juni 2017</w:t>
                  </w:r>
                </w:p>
              </w:tc>
            </w:tr>
            <w:tr w:rsidR="00026906" w:rsidRPr="00B8051F" w:rsidTr="000E5FB1">
              <w:tc>
                <w:tcPr>
                  <w:tcW w:w="1303" w:type="pct"/>
                  <w:shd w:val="clear" w:color="auto" w:fill="auto"/>
                </w:tcPr>
                <w:p w:rsidR="00026906" w:rsidRPr="00B8051F" w:rsidRDefault="00026906" w:rsidP="00026906"/>
              </w:tc>
              <w:tc>
                <w:tcPr>
                  <w:tcW w:w="1286" w:type="pct"/>
                  <w:shd w:val="clear" w:color="auto" w:fill="auto"/>
                </w:tcPr>
                <w:p w:rsidR="00026906" w:rsidRPr="00B8051F" w:rsidRDefault="00026906" w:rsidP="00026906">
                  <w:proofErr w:type="spellStart"/>
                  <w:r w:rsidRPr="00B8051F">
                    <w:t>Nyoppnevningskon-feranse</w:t>
                  </w:r>
                  <w:proofErr w:type="spellEnd"/>
                  <w:r w:rsidRPr="00B8051F">
                    <w:t xml:space="preserve"> 07.09.2017</w:t>
                  </w:r>
                </w:p>
              </w:tc>
              <w:tc>
                <w:tcPr>
                  <w:tcW w:w="2411" w:type="pct"/>
                  <w:shd w:val="clear" w:color="auto" w:fill="auto"/>
                </w:tcPr>
                <w:p w:rsidR="00026906" w:rsidRPr="00B8051F" w:rsidRDefault="00026906" w:rsidP="00026906">
                  <w:pPr>
                    <w:rPr>
                      <w:rFonts w:cs="Verdana"/>
                      <w:color w:val="000000"/>
                    </w:rPr>
                  </w:pPr>
                  <w:r w:rsidRPr="00B8051F">
                    <w:rPr>
                      <w:rFonts w:cs="Verdana"/>
                      <w:color w:val="000000"/>
                    </w:rPr>
                    <w:t>SRY: Torsdag 5. oktober 2017</w:t>
                  </w:r>
                </w:p>
              </w:tc>
            </w:tr>
            <w:tr w:rsidR="00026906" w:rsidRPr="00B8051F" w:rsidTr="000E5FB1">
              <w:tc>
                <w:tcPr>
                  <w:tcW w:w="1303" w:type="pct"/>
                  <w:shd w:val="clear" w:color="auto" w:fill="auto"/>
                </w:tcPr>
                <w:p w:rsidR="00026906" w:rsidRPr="00B8051F" w:rsidRDefault="002D0B7B" w:rsidP="002D0B7B">
                  <w:r>
                    <w:t>Onsdag 18.10.2017</w:t>
                  </w:r>
                </w:p>
              </w:tc>
              <w:tc>
                <w:tcPr>
                  <w:tcW w:w="1286" w:type="pct"/>
                  <w:shd w:val="clear" w:color="auto" w:fill="auto"/>
                </w:tcPr>
                <w:p w:rsidR="00026906" w:rsidRPr="00B8051F" w:rsidRDefault="00026906" w:rsidP="00026906">
                  <w:r w:rsidRPr="00B8051F">
                    <w:t>Torsdag 02.11.2017</w:t>
                  </w:r>
                </w:p>
              </w:tc>
              <w:tc>
                <w:tcPr>
                  <w:tcW w:w="2411" w:type="pct"/>
                  <w:shd w:val="clear" w:color="auto" w:fill="auto"/>
                </w:tcPr>
                <w:p w:rsidR="00026906" w:rsidRPr="00B8051F" w:rsidRDefault="00026906" w:rsidP="00026906">
                  <w:pPr>
                    <w:rPr>
                      <w:rFonts w:cs="Verdana"/>
                      <w:color w:val="000000"/>
                    </w:rPr>
                  </w:pPr>
                  <w:r w:rsidRPr="00B8051F">
                    <w:rPr>
                      <w:rFonts w:cs="Verdana"/>
                      <w:color w:val="000000"/>
                    </w:rPr>
                    <w:t>SRY: Torsdag 9. november 2017</w:t>
                  </w:r>
                </w:p>
              </w:tc>
            </w:tr>
            <w:tr w:rsidR="00026906" w:rsidRPr="00B8051F" w:rsidTr="00EA560E">
              <w:trPr>
                <w:trHeight w:val="285"/>
              </w:trPr>
              <w:tc>
                <w:tcPr>
                  <w:tcW w:w="1303" w:type="pct"/>
                  <w:shd w:val="clear" w:color="auto" w:fill="auto"/>
                </w:tcPr>
                <w:p w:rsidR="00026906" w:rsidRPr="00B8051F" w:rsidRDefault="002D0B7B" w:rsidP="002D0B7B">
                  <w:r>
                    <w:t>Onsdag 29.11.2017</w:t>
                  </w:r>
                </w:p>
              </w:tc>
              <w:tc>
                <w:tcPr>
                  <w:tcW w:w="1286" w:type="pct"/>
                  <w:shd w:val="clear" w:color="auto" w:fill="auto"/>
                </w:tcPr>
                <w:p w:rsidR="00026906" w:rsidRPr="00B8051F" w:rsidRDefault="00026906" w:rsidP="00026906">
                  <w:r w:rsidRPr="00B8051F">
                    <w:t>Torsdag 07.12.2017</w:t>
                  </w:r>
                </w:p>
              </w:tc>
              <w:tc>
                <w:tcPr>
                  <w:tcW w:w="2411" w:type="pct"/>
                  <w:shd w:val="clear" w:color="auto" w:fill="auto"/>
                </w:tcPr>
                <w:p w:rsidR="00026906" w:rsidRPr="00B8051F" w:rsidRDefault="00026906" w:rsidP="00026906">
                  <w:pPr>
                    <w:rPr>
                      <w:rFonts w:cs="Verdana"/>
                      <w:color w:val="000000"/>
                    </w:rPr>
                  </w:pPr>
                  <w:r w:rsidRPr="00B8051F">
                    <w:rPr>
                      <w:rFonts w:cs="Verdana"/>
                      <w:color w:val="000000"/>
                    </w:rPr>
                    <w:t>SRY: Torsdag 14. desember 2017</w:t>
                  </w:r>
                </w:p>
              </w:tc>
            </w:tr>
          </w:tbl>
          <w:p w:rsidR="00026906" w:rsidRPr="008F11E7" w:rsidRDefault="00026906" w:rsidP="0058643B"/>
          <w:p w:rsidR="00026906" w:rsidRPr="008F11E7" w:rsidRDefault="002D0B7B" w:rsidP="0058643B">
            <w:r>
              <w:t>Rådsmøtene</w:t>
            </w:r>
            <w:r w:rsidR="000B4EB4" w:rsidRPr="008F11E7">
              <w:t xml:space="preserve"> er fastsatt av Utdanningsdirektoratet. Arbeidsutvalget har i brev </w:t>
            </w:r>
            <w:r w:rsidR="008F11E7" w:rsidRPr="008F11E7">
              <w:t xml:space="preserve">til Utdanningsdirektoratet </w:t>
            </w:r>
            <w:r w:rsidR="000B4EB4" w:rsidRPr="008F11E7">
              <w:t xml:space="preserve">datert 07.11.2016 bedt om å få avvikle inntil seks rådsmøter 2017. </w:t>
            </w:r>
            <w:r w:rsidR="00EA560E">
              <w:t xml:space="preserve">Se vedlagt svar fra </w:t>
            </w:r>
            <w:proofErr w:type="spellStart"/>
            <w:r w:rsidR="00EA560E">
              <w:t>Udir</w:t>
            </w:r>
            <w:proofErr w:type="spellEnd"/>
            <w:r w:rsidR="00EA560E">
              <w:t>.</w:t>
            </w:r>
          </w:p>
          <w:p w:rsidR="00026906" w:rsidRDefault="00026906" w:rsidP="0058643B">
            <w:pPr>
              <w:rPr>
                <w:i/>
              </w:rPr>
            </w:pPr>
          </w:p>
          <w:p w:rsidR="0058643B" w:rsidRPr="00CE6E6E" w:rsidRDefault="0098737F" w:rsidP="0058643B">
            <w:pPr>
              <w:rPr>
                <w:i/>
              </w:rPr>
            </w:pPr>
            <w:r>
              <w:rPr>
                <w:i/>
              </w:rPr>
              <w:t>Forslag til v</w:t>
            </w:r>
            <w:r w:rsidR="00C039D7">
              <w:rPr>
                <w:i/>
              </w:rPr>
              <w:t>edtak</w:t>
            </w:r>
            <w:r w:rsidR="00D01AA7">
              <w:rPr>
                <w:i/>
              </w:rPr>
              <w:t>:</w:t>
            </w:r>
          </w:p>
          <w:p w:rsidR="00D9757E" w:rsidRDefault="004D48DB" w:rsidP="00241360">
            <w:pPr>
              <w:rPr>
                <w:rFonts w:cstheme="minorHAnsi"/>
                <w:i/>
              </w:rPr>
            </w:pPr>
            <w:r>
              <w:rPr>
                <w:rFonts w:cstheme="minorHAnsi"/>
                <w:i/>
              </w:rPr>
              <w:t>Rådet henviser til</w:t>
            </w:r>
            <w:r w:rsidR="008F11E7">
              <w:rPr>
                <w:rFonts w:cstheme="minorHAnsi"/>
                <w:i/>
              </w:rPr>
              <w:t xml:space="preserve"> oversendt brev</w:t>
            </w:r>
            <w:r w:rsidR="00D9757E">
              <w:rPr>
                <w:rFonts w:cstheme="minorHAnsi"/>
                <w:i/>
              </w:rPr>
              <w:t>.</w:t>
            </w:r>
            <w:r w:rsidR="00EA560E">
              <w:rPr>
                <w:rFonts w:cstheme="minorHAnsi"/>
                <w:i/>
              </w:rPr>
              <w:t xml:space="preserve"> Det vil bli nødvendig med </w:t>
            </w:r>
            <w:proofErr w:type="spellStart"/>
            <w:r w:rsidR="00EA560E">
              <w:rPr>
                <w:rFonts w:cstheme="minorHAnsi"/>
                <w:i/>
              </w:rPr>
              <w:t>au-møte</w:t>
            </w:r>
            <w:proofErr w:type="spellEnd"/>
            <w:r w:rsidR="00EA560E">
              <w:rPr>
                <w:rFonts w:cstheme="minorHAnsi"/>
                <w:i/>
              </w:rPr>
              <w:t xml:space="preserve"> og rådsmøte i mai og i august i forbindelse med KDs høring om tilbudsstrukturen.</w:t>
            </w:r>
          </w:p>
          <w:p w:rsidR="000F2EB3" w:rsidRPr="00EF30A6" w:rsidRDefault="000F2EB3" w:rsidP="00EA560E">
            <w:pPr>
              <w:rPr>
                <w:i/>
              </w:rPr>
            </w:pPr>
          </w:p>
        </w:tc>
      </w:tr>
      <w:tr w:rsidR="00FA580D" w:rsidRPr="00F16763" w:rsidTr="0071553C">
        <w:tc>
          <w:tcPr>
            <w:tcW w:w="846" w:type="dxa"/>
          </w:tcPr>
          <w:p w:rsidR="00FA580D" w:rsidRPr="007008FE" w:rsidRDefault="00D5579E" w:rsidP="00E970AB">
            <w:r>
              <w:t>8</w:t>
            </w:r>
            <w:r w:rsidR="00E970AB">
              <w:t>7</w:t>
            </w:r>
            <w:r w:rsidR="00FA580D" w:rsidRPr="007008FE">
              <w:t>-</w:t>
            </w:r>
            <w:r w:rsidR="006249EA">
              <w:t>2016</w:t>
            </w:r>
          </w:p>
        </w:tc>
        <w:tc>
          <w:tcPr>
            <w:tcW w:w="9072" w:type="dxa"/>
            <w:gridSpan w:val="2"/>
          </w:tcPr>
          <w:p w:rsidR="00FA580D" w:rsidRDefault="00FA580D" w:rsidP="00B820C0">
            <w:pPr>
              <w:rPr>
                <w:b/>
              </w:rPr>
            </w:pPr>
            <w:r w:rsidRPr="007008FE">
              <w:rPr>
                <w:b/>
              </w:rPr>
              <w:t>Orienteringssaker</w:t>
            </w:r>
          </w:p>
          <w:p w:rsidR="00D9183C" w:rsidRDefault="00D9183C" w:rsidP="00B820C0"/>
          <w:p w:rsidR="00D9183C" w:rsidRPr="008F11E7" w:rsidRDefault="008F11E7" w:rsidP="00B820C0">
            <w:pPr>
              <w:rPr>
                <w:b/>
              </w:rPr>
            </w:pPr>
            <w:proofErr w:type="spellStart"/>
            <w:r w:rsidRPr="008F11E7">
              <w:rPr>
                <w:b/>
              </w:rPr>
              <w:t>Læreplassituasjonen</w:t>
            </w:r>
            <w:proofErr w:type="spellEnd"/>
            <w:r w:rsidRPr="008F11E7">
              <w:rPr>
                <w:b/>
              </w:rPr>
              <w:t xml:space="preserve"> 1. november 2016</w:t>
            </w:r>
          </w:p>
          <w:p w:rsidR="008F11E7" w:rsidRDefault="008F11E7" w:rsidP="00B820C0">
            <w:r w:rsidRPr="008F11E7">
              <w:t>Fra november 2015 til 2016 har omtrent halvparten av utdanningsprogrammene hatt en økning og halvparten en nedgang. Størst økning har det vært i service og samferdsel og helse- og oppvekstfag som har økt med henholdsvis 110 og 80 lærekontrakter. Størst nedgang har elektrofag og teknikk og industriell produksjon med henholdsvis 200 og 110 færre lærekontrakter</w:t>
            </w:r>
            <w:r>
              <w:t xml:space="preserve">. </w:t>
            </w:r>
            <w:hyperlink r:id="rId23" w:history="1">
              <w:r w:rsidRPr="008F11E7">
                <w:rPr>
                  <w:rStyle w:val="Hyperkobling"/>
                </w:rPr>
                <w:t>lenke</w:t>
              </w:r>
            </w:hyperlink>
          </w:p>
          <w:p w:rsidR="008F11E7" w:rsidRDefault="008F11E7" w:rsidP="00B820C0"/>
          <w:p w:rsidR="00DB78FE" w:rsidRPr="0022517B" w:rsidRDefault="00DB78FE" w:rsidP="00DB78FE">
            <w:pPr>
              <w:rPr>
                <w:b/>
              </w:rPr>
            </w:pPr>
            <w:r w:rsidRPr="0022517B">
              <w:rPr>
                <w:b/>
              </w:rPr>
              <w:t>Oppnevning av sakkyndige for godkjenning av utenlandsk utdanning</w:t>
            </w:r>
          </w:p>
          <w:p w:rsidR="00DB78FE" w:rsidRPr="00F7769B" w:rsidRDefault="00DB78FE" w:rsidP="00DB78FE">
            <w:pPr>
              <w:pStyle w:val="Default"/>
              <w:rPr>
                <w:rFonts w:ascii="Verdana" w:hAnsi="Verdana"/>
                <w:sz w:val="20"/>
                <w:szCs w:val="20"/>
              </w:rPr>
            </w:pPr>
            <w:r w:rsidRPr="00F7769B">
              <w:rPr>
                <w:rFonts w:ascii="Verdana" w:hAnsi="Verdana"/>
                <w:sz w:val="20"/>
                <w:szCs w:val="20"/>
              </w:rPr>
              <w:t xml:space="preserve">NOKUT presenterte i fellesmøte 22.10.2016 kommende forespørsel til faglige råd om å oppnevne sakkyndige til det nye godkjenningsordningen for utenlandsk fag- og yrkesopplæring. I motsetning til godkjenning av høyere utdanning, inkluderer denne ordningen også en faglig vurdering. Til det trenger NOKUT sakkyndige. NOKUT foreslår følgende prosedyre for rekruttering av sakkyndige til godkjenningsordningen: </w:t>
            </w:r>
          </w:p>
          <w:p w:rsidR="00DB78FE" w:rsidRPr="00F7769B" w:rsidRDefault="00DB78FE" w:rsidP="00DB78FE">
            <w:pPr>
              <w:pStyle w:val="Default"/>
              <w:rPr>
                <w:rFonts w:ascii="Verdana" w:hAnsi="Verdana"/>
                <w:sz w:val="20"/>
                <w:szCs w:val="20"/>
              </w:rPr>
            </w:pPr>
          </w:p>
          <w:p w:rsidR="00DB78FE" w:rsidRPr="00F7769B" w:rsidRDefault="00DB78FE" w:rsidP="00DB78FE">
            <w:pPr>
              <w:pStyle w:val="Default"/>
              <w:rPr>
                <w:rFonts w:ascii="Verdana" w:hAnsi="Verdana"/>
                <w:sz w:val="20"/>
                <w:szCs w:val="20"/>
              </w:rPr>
            </w:pPr>
            <w:r w:rsidRPr="00F7769B">
              <w:rPr>
                <w:rFonts w:ascii="Verdana" w:hAnsi="Verdana"/>
                <w:sz w:val="20"/>
                <w:szCs w:val="20"/>
              </w:rPr>
              <w:t xml:space="preserve">1. NOKUT sender forespørsel til det aktuelle faglige rådet </w:t>
            </w:r>
          </w:p>
          <w:p w:rsidR="00DB78FE" w:rsidRPr="00F7769B" w:rsidRDefault="00DB78FE" w:rsidP="00DB78FE">
            <w:pPr>
              <w:pStyle w:val="Default"/>
              <w:rPr>
                <w:rFonts w:ascii="Verdana" w:hAnsi="Verdana"/>
                <w:sz w:val="20"/>
                <w:szCs w:val="20"/>
              </w:rPr>
            </w:pPr>
            <w:r w:rsidRPr="00F7769B">
              <w:rPr>
                <w:rFonts w:ascii="Verdana" w:hAnsi="Verdana"/>
                <w:sz w:val="20"/>
                <w:szCs w:val="20"/>
              </w:rPr>
              <w:t xml:space="preserve">2. NOKUT orienterer Samarbeidsrådet for yrkesopplæring (SRY) om forespørselen </w:t>
            </w:r>
          </w:p>
          <w:p w:rsidR="00DB78FE" w:rsidRPr="00F7769B" w:rsidRDefault="00DB78FE" w:rsidP="00DB78FE">
            <w:pPr>
              <w:pStyle w:val="Default"/>
              <w:rPr>
                <w:rFonts w:ascii="Verdana" w:hAnsi="Verdana"/>
                <w:sz w:val="20"/>
                <w:szCs w:val="20"/>
              </w:rPr>
            </w:pPr>
            <w:r w:rsidRPr="00F7769B">
              <w:rPr>
                <w:rFonts w:ascii="Verdana" w:hAnsi="Verdana"/>
                <w:sz w:val="20"/>
                <w:szCs w:val="20"/>
              </w:rPr>
              <w:t xml:space="preserve">3. Det aktuelle faglige rådet foreslår i henhold til forespørselen sakkyndige og varaer innen en måned fra forespørselen ble gitt </w:t>
            </w:r>
          </w:p>
          <w:p w:rsidR="00DB78FE" w:rsidRPr="00F7769B" w:rsidRDefault="00DB78FE" w:rsidP="00DB78FE">
            <w:pPr>
              <w:pStyle w:val="Default"/>
              <w:rPr>
                <w:rFonts w:ascii="Verdana" w:hAnsi="Verdana"/>
                <w:sz w:val="20"/>
                <w:szCs w:val="20"/>
              </w:rPr>
            </w:pPr>
            <w:r w:rsidRPr="00F7769B">
              <w:rPr>
                <w:rFonts w:ascii="Verdana" w:hAnsi="Verdana"/>
                <w:sz w:val="20"/>
                <w:szCs w:val="20"/>
              </w:rPr>
              <w:t xml:space="preserve">4. NOKUT oppnevner sakkyndige og varaer basert på forslagene fra de faglige rådene </w:t>
            </w:r>
          </w:p>
          <w:p w:rsidR="00DB78FE" w:rsidRPr="00F7769B" w:rsidRDefault="00DB78FE" w:rsidP="00DB78FE">
            <w:pPr>
              <w:pStyle w:val="Default"/>
              <w:rPr>
                <w:rFonts w:ascii="Verdana" w:hAnsi="Verdana"/>
                <w:sz w:val="20"/>
                <w:szCs w:val="20"/>
              </w:rPr>
            </w:pPr>
            <w:r w:rsidRPr="00F7769B">
              <w:rPr>
                <w:rFonts w:ascii="Verdana" w:hAnsi="Verdana"/>
                <w:sz w:val="20"/>
                <w:szCs w:val="20"/>
              </w:rPr>
              <w:lastRenderedPageBreak/>
              <w:t xml:space="preserve">5. NOKUT gjennomfører opplæring av sakkyndige og varaer </w:t>
            </w:r>
          </w:p>
          <w:p w:rsidR="00DB78FE" w:rsidRPr="00F7769B" w:rsidRDefault="00DB78FE" w:rsidP="00DB78FE">
            <w:pPr>
              <w:pStyle w:val="Default"/>
              <w:rPr>
                <w:rFonts w:ascii="Verdana" w:hAnsi="Verdana"/>
                <w:sz w:val="20"/>
                <w:szCs w:val="20"/>
              </w:rPr>
            </w:pPr>
          </w:p>
          <w:p w:rsidR="00DB78FE" w:rsidRPr="00F7769B" w:rsidRDefault="00DB78FE" w:rsidP="00DB78FE">
            <w:pPr>
              <w:pStyle w:val="Default"/>
              <w:rPr>
                <w:rFonts w:ascii="Verdana" w:hAnsi="Verdana"/>
                <w:sz w:val="20"/>
                <w:szCs w:val="20"/>
              </w:rPr>
            </w:pPr>
            <w:r w:rsidRPr="00F7769B">
              <w:rPr>
                <w:rFonts w:ascii="Verdana" w:hAnsi="Verdana"/>
                <w:sz w:val="20"/>
                <w:szCs w:val="20"/>
              </w:rPr>
              <w:t xml:space="preserve">Sakkyndige skal oppnevnes til 2-årsperioder. Arbeidet vil honoreres etter statens satser. Det omtalte oppdraget til faglige råd er ikke kommet. </w:t>
            </w:r>
            <w:hyperlink r:id="rId24" w:history="1">
              <w:r w:rsidRPr="00F7769B">
                <w:rPr>
                  <w:rStyle w:val="Hyperkobling"/>
                  <w:rFonts w:ascii="Verdana" w:hAnsi="Verdana"/>
                  <w:sz w:val="20"/>
                  <w:szCs w:val="20"/>
                </w:rPr>
                <w:t>lenke</w:t>
              </w:r>
            </w:hyperlink>
          </w:p>
          <w:p w:rsidR="00DB78FE" w:rsidRDefault="00DB78FE" w:rsidP="00DB78FE">
            <w:pPr>
              <w:pStyle w:val="Default"/>
              <w:rPr>
                <w:sz w:val="20"/>
                <w:szCs w:val="20"/>
              </w:rPr>
            </w:pPr>
          </w:p>
          <w:p w:rsidR="00DB78FE" w:rsidRPr="00717890" w:rsidRDefault="00DB78FE" w:rsidP="00DB78FE">
            <w:pPr>
              <w:pStyle w:val="NormalWeb"/>
              <w:spacing w:before="0" w:beforeAutospacing="0" w:after="0" w:afterAutospacing="0"/>
              <w:rPr>
                <w:rFonts w:ascii="Verdana" w:hAnsi="Verdana"/>
                <w:b/>
                <w:sz w:val="20"/>
                <w:szCs w:val="20"/>
              </w:rPr>
            </w:pPr>
            <w:r w:rsidRPr="00717890">
              <w:rPr>
                <w:rFonts w:ascii="Verdana" w:hAnsi="Verdana"/>
                <w:b/>
                <w:sz w:val="20"/>
                <w:szCs w:val="20"/>
              </w:rPr>
              <w:t>Utstyrssituasjonen i videregående skole</w:t>
            </w:r>
          </w:p>
          <w:p w:rsidR="00DB78FE" w:rsidRPr="00717890" w:rsidRDefault="00DB78FE" w:rsidP="00DB78FE">
            <w:pPr>
              <w:pStyle w:val="NormalWeb"/>
              <w:spacing w:before="0" w:beforeAutospacing="0" w:after="0" w:afterAutospacing="0"/>
              <w:rPr>
                <w:rFonts w:ascii="Verdana" w:hAnsi="Verdana"/>
                <w:sz w:val="20"/>
                <w:szCs w:val="20"/>
              </w:rPr>
            </w:pPr>
            <w:r w:rsidRPr="00717890">
              <w:rPr>
                <w:rFonts w:ascii="Verdana" w:hAnsi="Verdana"/>
                <w:sz w:val="20"/>
                <w:szCs w:val="20"/>
              </w:rPr>
              <w:t xml:space="preserve">Undersøkelsen </w:t>
            </w:r>
            <w:r>
              <w:rPr>
                <w:rFonts w:ascii="Verdana" w:hAnsi="Verdana"/>
                <w:sz w:val="20"/>
                <w:szCs w:val="20"/>
              </w:rPr>
              <w:t xml:space="preserve">ble publisert </w:t>
            </w:r>
            <w:r w:rsidRPr="00717890">
              <w:rPr>
                <w:rFonts w:ascii="Verdana" w:hAnsi="Verdana"/>
                <w:sz w:val="20"/>
                <w:szCs w:val="20"/>
              </w:rPr>
              <w:t>20.10.2016</w:t>
            </w:r>
            <w:r>
              <w:rPr>
                <w:rFonts w:ascii="Verdana" w:hAnsi="Verdana"/>
                <w:sz w:val="20"/>
                <w:szCs w:val="20"/>
              </w:rPr>
              <w:t xml:space="preserve">, og </w:t>
            </w:r>
            <w:r w:rsidRPr="00717890">
              <w:rPr>
                <w:rFonts w:ascii="Verdana" w:hAnsi="Verdana"/>
                <w:sz w:val="20"/>
                <w:szCs w:val="20"/>
              </w:rPr>
              <w:t>viser at utstyr</w:t>
            </w:r>
            <w:r>
              <w:rPr>
                <w:rFonts w:ascii="Verdana" w:hAnsi="Verdana"/>
                <w:sz w:val="20"/>
                <w:szCs w:val="20"/>
              </w:rPr>
              <w:t>s</w:t>
            </w:r>
            <w:r w:rsidRPr="00717890">
              <w:rPr>
                <w:rFonts w:ascii="Verdana" w:hAnsi="Verdana"/>
                <w:sz w:val="20"/>
                <w:szCs w:val="20"/>
              </w:rPr>
              <w:t>situasjonen i videregående skoler generelt er vurdert som god, men at det samtidig er betydelige forskjeller mellom skoler og utdanningsprogrammer.</w:t>
            </w:r>
            <w:r>
              <w:rPr>
                <w:rFonts w:ascii="Verdana" w:hAnsi="Verdana"/>
                <w:sz w:val="20"/>
                <w:szCs w:val="20"/>
              </w:rPr>
              <w:t xml:space="preserve"> </w:t>
            </w:r>
            <w:hyperlink r:id="rId25" w:history="1">
              <w:r w:rsidRPr="00717890">
                <w:rPr>
                  <w:rStyle w:val="Hyperkobling"/>
                  <w:rFonts w:ascii="Verdana" w:hAnsi="Verdana"/>
                  <w:sz w:val="20"/>
                  <w:szCs w:val="20"/>
                </w:rPr>
                <w:t>lenke</w:t>
              </w:r>
            </w:hyperlink>
          </w:p>
          <w:p w:rsidR="00DB78FE" w:rsidRDefault="00DB78FE" w:rsidP="00DB78FE"/>
          <w:p w:rsidR="00DA3176" w:rsidRPr="00DA3176" w:rsidRDefault="00DA3176" w:rsidP="00DB78FE">
            <w:pPr>
              <w:rPr>
                <w:b/>
              </w:rPr>
            </w:pPr>
            <w:r w:rsidRPr="00DA3176">
              <w:rPr>
                <w:b/>
              </w:rPr>
              <w:t>Rapport om trepartssamarbeidet innen fagopplæring</w:t>
            </w:r>
          </w:p>
          <w:p w:rsidR="00DA3176" w:rsidRDefault="00DA3176" w:rsidP="00DA3176">
            <w:r>
              <w:t xml:space="preserve">FAFO lanserte 24.11.2016 </w:t>
            </w:r>
            <w:hyperlink r:id="rId26" w:history="1">
              <w:r>
                <w:rPr>
                  <w:rStyle w:val="Hyperkobling"/>
                </w:rPr>
                <w:t>rapport om trepartssamarbeidet innen fagopplæring</w:t>
              </w:r>
            </w:hyperlink>
            <w:r>
              <w:t>, som ser på partenes innflytelse gjennom SRY og faglige råd. H</w:t>
            </w:r>
            <w:r w:rsidRPr="00483A0D">
              <w:t>ovedinntrykket</w:t>
            </w:r>
            <w:r>
              <w:t xml:space="preserve"> </w:t>
            </w:r>
            <w:r w:rsidRPr="00483A0D">
              <w:t xml:space="preserve">fra intervjuene </w:t>
            </w:r>
            <w:r>
              <w:t>når</w:t>
            </w:r>
            <w:r w:rsidRPr="00483A0D">
              <w:t xml:space="preserve"> det gjelder de faglige rådene er at disse i større grad enn SRY fungerer etter intensjonene, samtidig som det er store forskjeller mellom de ulike faglige rådene.</w:t>
            </w:r>
            <w:r>
              <w:t xml:space="preserve"> Samtidig som informantene peker på at arbeidet i de faglige rådene stort sett fungerer godt, er det også flere som mener at de i større grad burde fungere som faglige råd for SRY, og ikke som i dag primært som faglige råd for Utdanningsdirektoratet. Flere informanter mener også at nivået på representasjonen burde løftes, ikke bare i SRY, men også i faglige råd. FAFO konkluderer med at funnene tyder på at arbeidslivets innflytelse i fagopplæringen er svekket over tid, mens utdanningsmyndighetenes rolle er styrket.</w:t>
            </w:r>
          </w:p>
          <w:p w:rsidR="00DA3176" w:rsidRDefault="00DA3176" w:rsidP="00DB78FE"/>
          <w:p w:rsidR="00116CFB" w:rsidRPr="00116CFB" w:rsidRDefault="00116CFB" w:rsidP="00116CFB">
            <w:pPr>
              <w:rPr>
                <w:b/>
                <w:bCs/>
              </w:rPr>
            </w:pPr>
            <w:r w:rsidRPr="00116CFB">
              <w:rPr>
                <w:b/>
                <w:bCs/>
              </w:rPr>
              <w:t>Høring om etablering av maritim elektriker som nytt lærefag</w:t>
            </w:r>
            <w:r w:rsidR="0049431A">
              <w:rPr>
                <w:b/>
                <w:bCs/>
              </w:rPr>
              <w:t xml:space="preserve"> (ca. 14.00)</w:t>
            </w:r>
            <w:bookmarkStart w:id="4" w:name="_GoBack"/>
            <w:bookmarkEnd w:id="4"/>
          </w:p>
          <w:p w:rsidR="00116CFB" w:rsidRPr="00116CFB" w:rsidRDefault="00116CFB" w:rsidP="00116CFB">
            <w:r w:rsidRPr="00116CFB">
              <w:t xml:space="preserve">Utdanningsdirektoratet har sendt på høring forslag til etablering av maritim elektriker (skipselektrikeroffiser) som nytt lærefag, med forslag til læreplaner for Vg3 i skole og opplæring i bedrift. Les høringsdokumentene og svar på høringen </w:t>
            </w:r>
            <w:hyperlink r:id="rId27" w:history="1">
              <w:r w:rsidRPr="00116CFB">
                <w:rPr>
                  <w:rStyle w:val="Hyperkobling"/>
                </w:rPr>
                <w:t>her</w:t>
              </w:r>
            </w:hyperlink>
            <w:r w:rsidR="009A0BC6">
              <w:rPr>
                <w:u w:val="single"/>
              </w:rPr>
              <w:t xml:space="preserve">. </w:t>
            </w:r>
            <w:r w:rsidRPr="00116CFB">
              <w:t xml:space="preserve">Høringsfristen </w:t>
            </w:r>
            <w:r>
              <w:t>var</w:t>
            </w:r>
            <w:r w:rsidRPr="00116CFB">
              <w:t xml:space="preserve"> 18. november 2016.</w:t>
            </w:r>
            <w:r>
              <w:t xml:space="preserve"> </w:t>
            </w:r>
            <w:r w:rsidR="00490ECC">
              <w:t xml:space="preserve">Høringsuttalelsene (32 </w:t>
            </w:r>
            <w:proofErr w:type="spellStart"/>
            <w:r w:rsidR="00490ECC">
              <w:t>stk</w:t>
            </w:r>
            <w:proofErr w:type="spellEnd"/>
            <w:r w:rsidR="00490ECC">
              <w:t xml:space="preserve">) ligger </w:t>
            </w:r>
            <w:hyperlink r:id="rId28" w:anchor="83" w:history="1">
              <w:r w:rsidR="00490ECC" w:rsidRPr="00490ECC">
                <w:rPr>
                  <w:rStyle w:val="Hyperkobling"/>
                </w:rPr>
                <w:t>her</w:t>
              </w:r>
            </w:hyperlink>
            <w:r w:rsidR="002D2C8F">
              <w:rPr>
                <w:rStyle w:val="Hyperkobling"/>
              </w:rPr>
              <w:t>.</w:t>
            </w:r>
            <w:r w:rsidR="00490ECC">
              <w:t xml:space="preserve"> Se særlig Rederiforbundets høringsuttalelse. Direktoratet </w:t>
            </w:r>
            <w:r w:rsidR="004D48DB">
              <w:t xml:space="preserve">(Frode </w:t>
            </w:r>
            <w:proofErr w:type="spellStart"/>
            <w:r w:rsidR="004D48DB">
              <w:t>Midtgaard</w:t>
            </w:r>
            <w:proofErr w:type="spellEnd"/>
            <w:r w:rsidR="004D48DB">
              <w:t xml:space="preserve">) </w:t>
            </w:r>
            <w:r w:rsidR="00490ECC">
              <w:t>vil orientere om høringen.</w:t>
            </w:r>
          </w:p>
          <w:p w:rsidR="00116CFB" w:rsidRDefault="00116CFB" w:rsidP="00DB78FE"/>
          <w:p w:rsidR="00EA560E" w:rsidRPr="00490ECC" w:rsidRDefault="00490ECC" w:rsidP="00EA560E">
            <w:pPr>
              <w:rPr>
                <w:b/>
              </w:rPr>
            </w:pPr>
            <w:r w:rsidRPr="00490ECC">
              <w:rPr>
                <w:b/>
              </w:rPr>
              <w:t>Generell del av læreplanen</w:t>
            </w:r>
          </w:p>
          <w:p w:rsidR="00EA560E" w:rsidRDefault="00EA560E" w:rsidP="00EA560E">
            <w:r>
              <w:t xml:space="preserve">For å få inn innspill og synspunkter i arbeidet med </w:t>
            </w:r>
            <w:hyperlink r:id="rId29" w:history="1">
              <w:r w:rsidRPr="00490ECC">
                <w:rPr>
                  <w:rStyle w:val="Hyperkobling"/>
                </w:rPr>
                <w:t>ny generell del av læreplanen</w:t>
              </w:r>
            </w:hyperlink>
            <w:r>
              <w:t xml:space="preserve">, inviterer Kunnskapsdepartementet lærere, forskere og andre til å skrive blogginnlegg. </w:t>
            </w:r>
          </w:p>
          <w:p w:rsidR="00EA560E" w:rsidRDefault="00EA560E" w:rsidP="00EA560E">
            <w:r>
              <w:t>Den generelle delen i læreplanverket handler om de overordnede målene for opplæringen. Den utgjør det verdimessige, kulturelle og kunnskapsmessige grunnlaget for grunnskolen og den videregående opplæringen</w:t>
            </w:r>
            <w:r w:rsidR="00490ECC">
              <w:t>.</w:t>
            </w:r>
          </w:p>
          <w:p w:rsidR="00954105" w:rsidRDefault="00954105" w:rsidP="00EA560E"/>
          <w:p w:rsidR="00954105" w:rsidRPr="00954105" w:rsidRDefault="00954105" w:rsidP="00EA560E">
            <w:pPr>
              <w:rPr>
                <w:b/>
              </w:rPr>
            </w:pPr>
            <w:r w:rsidRPr="00954105">
              <w:rPr>
                <w:b/>
              </w:rPr>
              <w:t>SRY-møte 01.12.2016</w:t>
            </w:r>
          </w:p>
          <w:p w:rsidR="00954105" w:rsidRDefault="00954105" w:rsidP="00954105">
            <w:r>
              <w:t>Dagsorden er vedlagt. Følgende saker skal behandles:</w:t>
            </w:r>
          </w:p>
          <w:p w:rsidR="00954105" w:rsidRDefault="00954105" w:rsidP="00954105">
            <w:r>
              <w:t>Orientering fra ACVT møte i Brussel 17 og 18. november 2016</w:t>
            </w:r>
          </w:p>
          <w:p w:rsidR="00954105" w:rsidRDefault="00954105" w:rsidP="00954105">
            <w:proofErr w:type="spellStart"/>
            <w:r>
              <w:t>Oorientering</w:t>
            </w:r>
            <w:proofErr w:type="spellEnd"/>
            <w:r>
              <w:t xml:space="preserve"> fra møte mellom KD og </w:t>
            </w:r>
            <w:proofErr w:type="spellStart"/>
            <w:r>
              <w:t>SRYs</w:t>
            </w:r>
            <w:proofErr w:type="spellEnd"/>
            <w:r>
              <w:t xml:space="preserve"> arbeidsgruppe om </w:t>
            </w:r>
            <w:proofErr w:type="spellStart"/>
            <w:r>
              <w:t>SRYs</w:t>
            </w:r>
            <w:proofErr w:type="spellEnd"/>
            <w:r>
              <w:t xml:space="preserve"> rapport- Yrkesopplæringsnemndas rolle og ansvar</w:t>
            </w:r>
          </w:p>
          <w:p w:rsidR="00954105" w:rsidRDefault="00954105" w:rsidP="00954105">
            <w:proofErr w:type="spellStart"/>
            <w:r>
              <w:t>SRYs</w:t>
            </w:r>
            <w:proofErr w:type="spellEnd"/>
            <w:r>
              <w:t xml:space="preserve"> arbeidsgruppe for nyoppnevning av faglige råd og SRY.</w:t>
            </w:r>
          </w:p>
          <w:p w:rsidR="00954105" w:rsidRDefault="00954105" w:rsidP="00954105">
            <w:r>
              <w:t>Status for arbeidet med vekslingsmodeller – Veien videre</w:t>
            </w:r>
          </w:p>
          <w:p w:rsidR="00D9183C" w:rsidRPr="00462E5F" w:rsidRDefault="00D9183C" w:rsidP="00B820C0"/>
          <w:p w:rsidR="00C039D7" w:rsidRDefault="00D9183C" w:rsidP="00B820C0">
            <w:pPr>
              <w:rPr>
                <w:i/>
              </w:rPr>
            </w:pPr>
            <w:r>
              <w:rPr>
                <w:i/>
              </w:rPr>
              <w:t>Forslag til v</w:t>
            </w:r>
            <w:r w:rsidR="00C039D7">
              <w:rPr>
                <w:i/>
              </w:rPr>
              <w:t>edtak</w:t>
            </w:r>
            <w:r w:rsidR="00D01AA7">
              <w:rPr>
                <w:i/>
              </w:rPr>
              <w:t>:</w:t>
            </w:r>
          </w:p>
          <w:p w:rsidR="00FA580D" w:rsidRPr="00CE6E6E" w:rsidRDefault="00FA580D" w:rsidP="00411401">
            <w:pPr>
              <w:rPr>
                <w:rFonts w:cstheme="minorHAnsi"/>
                <w:i/>
              </w:rPr>
            </w:pPr>
            <w:r w:rsidRPr="00CE6E6E">
              <w:rPr>
                <w:rFonts w:cstheme="minorHAnsi"/>
                <w:i/>
              </w:rPr>
              <w:t>Sakene tas til orientering</w:t>
            </w:r>
          </w:p>
          <w:p w:rsidR="00FA580D" w:rsidRPr="007008FE" w:rsidRDefault="00FA580D" w:rsidP="00411401"/>
        </w:tc>
      </w:tr>
      <w:tr w:rsidR="0058643B" w:rsidTr="0071553C">
        <w:tc>
          <w:tcPr>
            <w:tcW w:w="846" w:type="dxa"/>
          </w:tcPr>
          <w:p w:rsidR="0058643B" w:rsidRDefault="00D5579E" w:rsidP="00E970AB">
            <w:r>
              <w:lastRenderedPageBreak/>
              <w:t>8</w:t>
            </w:r>
            <w:r w:rsidR="00E970AB">
              <w:t>8</w:t>
            </w:r>
            <w:r w:rsidR="0058643B">
              <w:t>-</w:t>
            </w:r>
            <w:r w:rsidR="006249EA">
              <w:t>2016</w:t>
            </w:r>
          </w:p>
        </w:tc>
        <w:tc>
          <w:tcPr>
            <w:tcW w:w="9072" w:type="dxa"/>
            <w:gridSpan w:val="2"/>
          </w:tcPr>
          <w:p w:rsidR="0058643B" w:rsidRDefault="0058643B" w:rsidP="0058643B">
            <w:pPr>
              <w:rPr>
                <w:b/>
              </w:rPr>
            </w:pPr>
            <w:r>
              <w:rPr>
                <w:b/>
              </w:rPr>
              <w:t>Eventuelt</w:t>
            </w:r>
          </w:p>
          <w:p w:rsidR="009E6ED2" w:rsidRPr="009E6ED2" w:rsidRDefault="009E6ED2" w:rsidP="0058643B"/>
          <w:p w:rsidR="005E65B8" w:rsidRPr="00A82257" w:rsidRDefault="005E65B8" w:rsidP="0098737F"/>
        </w:tc>
      </w:tr>
    </w:tbl>
    <w:p w:rsidR="00D9183C" w:rsidRDefault="00D9183C"/>
    <w:sectPr w:rsidR="00D9183C" w:rsidSect="00F67225">
      <w:headerReference w:type="default" r:id="rId30"/>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FB1" w:rsidRDefault="000E5FB1" w:rsidP="00FE6756">
      <w:r>
        <w:separator/>
      </w:r>
    </w:p>
    <w:p w:rsidR="000E5FB1" w:rsidRDefault="000E5FB1" w:rsidP="00FE6756"/>
    <w:p w:rsidR="000E5FB1" w:rsidRDefault="000E5FB1" w:rsidP="00FE6756"/>
  </w:endnote>
  <w:endnote w:type="continuationSeparator" w:id="0">
    <w:p w:rsidR="000E5FB1" w:rsidRDefault="000E5FB1" w:rsidP="00FE6756">
      <w:r>
        <w:continuationSeparator/>
      </w:r>
    </w:p>
    <w:p w:rsidR="000E5FB1" w:rsidRDefault="000E5FB1" w:rsidP="00FE6756"/>
    <w:p w:rsidR="000E5FB1" w:rsidRDefault="000E5FB1" w:rsidP="00FE6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DepCentury Old Style">
    <w:altName w:val="Dep Century Old Style"/>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FB1" w:rsidRDefault="000E5FB1" w:rsidP="00FE6756">
      <w:r>
        <w:separator/>
      </w:r>
    </w:p>
    <w:p w:rsidR="000E5FB1" w:rsidRDefault="000E5FB1" w:rsidP="00FE6756"/>
    <w:p w:rsidR="000E5FB1" w:rsidRDefault="000E5FB1" w:rsidP="00FE6756"/>
  </w:footnote>
  <w:footnote w:type="continuationSeparator" w:id="0">
    <w:p w:rsidR="000E5FB1" w:rsidRDefault="000E5FB1" w:rsidP="00FE6756">
      <w:r>
        <w:continuationSeparator/>
      </w:r>
    </w:p>
    <w:p w:rsidR="000E5FB1" w:rsidRDefault="000E5FB1" w:rsidP="00FE6756"/>
    <w:p w:rsidR="000E5FB1" w:rsidRDefault="000E5FB1" w:rsidP="00FE67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29204"/>
      <w:docPartObj>
        <w:docPartGallery w:val="Page Numbers (Top of Page)"/>
        <w:docPartUnique/>
      </w:docPartObj>
    </w:sdtPr>
    <w:sdtEndPr/>
    <w:sdtContent>
      <w:p w:rsidR="000E5FB1" w:rsidRDefault="000E5FB1">
        <w:pPr>
          <w:pStyle w:val="Topptekst"/>
        </w:pPr>
        <w:r>
          <w:fldChar w:fldCharType="begin"/>
        </w:r>
        <w:r>
          <w:instrText>PAGE   \* MERGEFORMAT</w:instrText>
        </w:r>
        <w:r>
          <w:fldChar w:fldCharType="separate"/>
        </w:r>
        <w:r w:rsidR="0049431A" w:rsidRPr="0049431A">
          <w:rPr>
            <w:noProof/>
            <w:lang w:val="nb-NO"/>
          </w:rPr>
          <w:t>8</w:t>
        </w:r>
        <w:r>
          <w:fldChar w:fldCharType="end"/>
        </w:r>
      </w:p>
    </w:sdtContent>
  </w:sdt>
  <w:p w:rsidR="000E5FB1" w:rsidRDefault="000E5FB1">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6A1A"/>
    <w:multiLevelType w:val="hybridMultilevel"/>
    <w:tmpl w:val="C2B08DC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59B4C6B"/>
    <w:multiLevelType w:val="hybridMultilevel"/>
    <w:tmpl w:val="B60ED846"/>
    <w:lvl w:ilvl="0" w:tplc="16F88E98">
      <w:start w:val="1"/>
      <w:numFmt w:val="decimal"/>
      <w:lvlText w:val="%1."/>
      <w:lvlJc w:val="left"/>
      <w:pPr>
        <w:ind w:left="360" w:hanging="360"/>
      </w:pPr>
      <w:rPr>
        <w:sz w:val="20"/>
        <w:szCs w:val="20"/>
      </w:rPr>
    </w:lvl>
    <w:lvl w:ilvl="1" w:tplc="04140019" w:tentative="1">
      <w:start w:val="1"/>
      <w:numFmt w:val="lowerLetter"/>
      <w:lvlText w:val="%2."/>
      <w:lvlJc w:val="left"/>
      <w:pPr>
        <w:ind w:left="720" w:hanging="360"/>
      </w:pPr>
    </w:lvl>
    <w:lvl w:ilvl="2" w:tplc="0414001B" w:tentative="1">
      <w:start w:val="1"/>
      <w:numFmt w:val="lowerRoman"/>
      <w:lvlText w:val="%3."/>
      <w:lvlJc w:val="right"/>
      <w:pPr>
        <w:ind w:left="1440" w:hanging="180"/>
      </w:pPr>
    </w:lvl>
    <w:lvl w:ilvl="3" w:tplc="0414000F" w:tentative="1">
      <w:start w:val="1"/>
      <w:numFmt w:val="decimal"/>
      <w:lvlText w:val="%4."/>
      <w:lvlJc w:val="left"/>
      <w:pPr>
        <w:ind w:left="2160" w:hanging="360"/>
      </w:pPr>
    </w:lvl>
    <w:lvl w:ilvl="4" w:tplc="04140019" w:tentative="1">
      <w:start w:val="1"/>
      <w:numFmt w:val="lowerLetter"/>
      <w:lvlText w:val="%5."/>
      <w:lvlJc w:val="left"/>
      <w:pPr>
        <w:ind w:left="2880" w:hanging="360"/>
      </w:pPr>
    </w:lvl>
    <w:lvl w:ilvl="5" w:tplc="0414001B" w:tentative="1">
      <w:start w:val="1"/>
      <w:numFmt w:val="lowerRoman"/>
      <w:lvlText w:val="%6."/>
      <w:lvlJc w:val="right"/>
      <w:pPr>
        <w:ind w:left="3600" w:hanging="180"/>
      </w:pPr>
    </w:lvl>
    <w:lvl w:ilvl="6" w:tplc="0414000F" w:tentative="1">
      <w:start w:val="1"/>
      <w:numFmt w:val="decimal"/>
      <w:lvlText w:val="%7."/>
      <w:lvlJc w:val="left"/>
      <w:pPr>
        <w:ind w:left="4320" w:hanging="360"/>
      </w:pPr>
    </w:lvl>
    <w:lvl w:ilvl="7" w:tplc="04140019" w:tentative="1">
      <w:start w:val="1"/>
      <w:numFmt w:val="lowerLetter"/>
      <w:lvlText w:val="%8."/>
      <w:lvlJc w:val="left"/>
      <w:pPr>
        <w:ind w:left="5040" w:hanging="360"/>
      </w:pPr>
    </w:lvl>
    <w:lvl w:ilvl="8" w:tplc="0414001B" w:tentative="1">
      <w:start w:val="1"/>
      <w:numFmt w:val="lowerRoman"/>
      <w:lvlText w:val="%9."/>
      <w:lvlJc w:val="right"/>
      <w:pPr>
        <w:ind w:left="5760" w:hanging="180"/>
      </w:pPr>
    </w:lvl>
  </w:abstractNum>
  <w:abstractNum w:abstractNumId="2" w15:restartNumberingAfterBreak="0">
    <w:nsid w:val="0AD71172"/>
    <w:multiLevelType w:val="hybridMultilevel"/>
    <w:tmpl w:val="ED5684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D1B6B43"/>
    <w:multiLevelType w:val="hybridMultilevel"/>
    <w:tmpl w:val="70AAB3E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101649B8"/>
    <w:multiLevelType w:val="hybridMultilevel"/>
    <w:tmpl w:val="945296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6B26C86"/>
    <w:multiLevelType w:val="hybridMultilevel"/>
    <w:tmpl w:val="496E69B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15:restartNumberingAfterBreak="0">
    <w:nsid w:val="1AC948BD"/>
    <w:multiLevelType w:val="hybridMultilevel"/>
    <w:tmpl w:val="048CC70C"/>
    <w:lvl w:ilvl="0" w:tplc="16F88E98">
      <w:start w:val="1"/>
      <w:numFmt w:val="decimal"/>
      <w:lvlText w:val="%1."/>
      <w:lvlJc w:val="left"/>
      <w:pPr>
        <w:ind w:left="1080" w:hanging="360"/>
      </w:pPr>
      <w:rPr>
        <w:sz w:val="20"/>
        <w:szCs w:val="2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15:restartNumberingAfterBreak="0">
    <w:nsid w:val="21D3441C"/>
    <w:multiLevelType w:val="hybridMultilevel"/>
    <w:tmpl w:val="3F8897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2B366228"/>
    <w:multiLevelType w:val="hybridMultilevel"/>
    <w:tmpl w:val="BB8A2C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C05684E"/>
    <w:multiLevelType w:val="hybridMultilevel"/>
    <w:tmpl w:val="8222F8C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FF63FBD"/>
    <w:multiLevelType w:val="hybridMultilevel"/>
    <w:tmpl w:val="09AE9E2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3312726"/>
    <w:multiLevelType w:val="hybridMultilevel"/>
    <w:tmpl w:val="21564E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6911D99"/>
    <w:multiLevelType w:val="hybridMultilevel"/>
    <w:tmpl w:val="3EA8448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FB5418E"/>
    <w:multiLevelType w:val="hybridMultilevel"/>
    <w:tmpl w:val="395A7AC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0634C45"/>
    <w:multiLevelType w:val="hybridMultilevel"/>
    <w:tmpl w:val="95BE1BB2"/>
    <w:lvl w:ilvl="0" w:tplc="16F88E98">
      <w:start w:val="1"/>
      <w:numFmt w:val="decimal"/>
      <w:lvlText w:val="%1."/>
      <w:lvlJc w:val="left"/>
      <w:pPr>
        <w:ind w:left="360" w:hanging="360"/>
      </w:pPr>
      <w:rPr>
        <w:sz w:val="20"/>
        <w:szCs w:val="20"/>
      </w:rPr>
    </w:lvl>
    <w:lvl w:ilvl="1" w:tplc="04140019" w:tentative="1">
      <w:start w:val="1"/>
      <w:numFmt w:val="lowerLetter"/>
      <w:lvlText w:val="%2."/>
      <w:lvlJc w:val="left"/>
      <w:pPr>
        <w:ind w:left="720" w:hanging="360"/>
      </w:pPr>
    </w:lvl>
    <w:lvl w:ilvl="2" w:tplc="0414001B" w:tentative="1">
      <w:start w:val="1"/>
      <w:numFmt w:val="lowerRoman"/>
      <w:lvlText w:val="%3."/>
      <w:lvlJc w:val="right"/>
      <w:pPr>
        <w:ind w:left="1440" w:hanging="180"/>
      </w:pPr>
    </w:lvl>
    <w:lvl w:ilvl="3" w:tplc="0414000F" w:tentative="1">
      <w:start w:val="1"/>
      <w:numFmt w:val="decimal"/>
      <w:lvlText w:val="%4."/>
      <w:lvlJc w:val="left"/>
      <w:pPr>
        <w:ind w:left="2160" w:hanging="360"/>
      </w:pPr>
    </w:lvl>
    <w:lvl w:ilvl="4" w:tplc="04140019" w:tentative="1">
      <w:start w:val="1"/>
      <w:numFmt w:val="lowerLetter"/>
      <w:lvlText w:val="%5."/>
      <w:lvlJc w:val="left"/>
      <w:pPr>
        <w:ind w:left="2880" w:hanging="360"/>
      </w:pPr>
    </w:lvl>
    <w:lvl w:ilvl="5" w:tplc="0414001B" w:tentative="1">
      <w:start w:val="1"/>
      <w:numFmt w:val="lowerRoman"/>
      <w:lvlText w:val="%6."/>
      <w:lvlJc w:val="right"/>
      <w:pPr>
        <w:ind w:left="3600" w:hanging="180"/>
      </w:pPr>
    </w:lvl>
    <w:lvl w:ilvl="6" w:tplc="0414000F" w:tentative="1">
      <w:start w:val="1"/>
      <w:numFmt w:val="decimal"/>
      <w:lvlText w:val="%7."/>
      <w:lvlJc w:val="left"/>
      <w:pPr>
        <w:ind w:left="4320" w:hanging="360"/>
      </w:pPr>
    </w:lvl>
    <w:lvl w:ilvl="7" w:tplc="04140019" w:tentative="1">
      <w:start w:val="1"/>
      <w:numFmt w:val="lowerLetter"/>
      <w:lvlText w:val="%8."/>
      <w:lvlJc w:val="left"/>
      <w:pPr>
        <w:ind w:left="5040" w:hanging="360"/>
      </w:pPr>
    </w:lvl>
    <w:lvl w:ilvl="8" w:tplc="0414001B" w:tentative="1">
      <w:start w:val="1"/>
      <w:numFmt w:val="lowerRoman"/>
      <w:lvlText w:val="%9."/>
      <w:lvlJc w:val="right"/>
      <w:pPr>
        <w:ind w:left="5760" w:hanging="180"/>
      </w:pPr>
    </w:lvl>
  </w:abstractNum>
  <w:abstractNum w:abstractNumId="15" w15:restartNumberingAfterBreak="0">
    <w:nsid w:val="41604323"/>
    <w:multiLevelType w:val="hybridMultilevel"/>
    <w:tmpl w:val="9B188154"/>
    <w:lvl w:ilvl="0" w:tplc="04140001">
      <w:start w:val="1"/>
      <w:numFmt w:val="bullet"/>
      <w:lvlText w:val=""/>
      <w:lvlJc w:val="left"/>
      <w:pPr>
        <w:ind w:left="1440" w:hanging="360"/>
      </w:pPr>
      <w:rPr>
        <w:rFonts w:ascii="Symbol" w:hAnsi="Symbol"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6" w15:restartNumberingAfterBreak="0">
    <w:nsid w:val="46847C35"/>
    <w:multiLevelType w:val="hybridMultilevel"/>
    <w:tmpl w:val="C2B08DC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48774A98"/>
    <w:multiLevelType w:val="hybridMultilevel"/>
    <w:tmpl w:val="4336F35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AD4732B"/>
    <w:multiLevelType w:val="hybridMultilevel"/>
    <w:tmpl w:val="1D56C4A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C9039FD"/>
    <w:multiLevelType w:val="hybridMultilevel"/>
    <w:tmpl w:val="DEB2D7F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61415676"/>
    <w:multiLevelType w:val="hybridMultilevel"/>
    <w:tmpl w:val="4F8AF6B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6198533F"/>
    <w:multiLevelType w:val="hybridMultilevel"/>
    <w:tmpl w:val="DD709A9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44D3C36"/>
    <w:multiLevelType w:val="hybridMultilevel"/>
    <w:tmpl w:val="96D01AB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3" w15:restartNumberingAfterBreak="0">
    <w:nsid w:val="679B6EFC"/>
    <w:multiLevelType w:val="hybridMultilevel"/>
    <w:tmpl w:val="048CC70C"/>
    <w:lvl w:ilvl="0" w:tplc="16F88E98">
      <w:start w:val="1"/>
      <w:numFmt w:val="decimal"/>
      <w:lvlText w:val="%1."/>
      <w:lvlJc w:val="left"/>
      <w:pPr>
        <w:ind w:left="360" w:hanging="360"/>
      </w:pPr>
      <w:rPr>
        <w:sz w:val="20"/>
        <w:szCs w:val="2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15:restartNumberingAfterBreak="0">
    <w:nsid w:val="6A157DC9"/>
    <w:multiLevelType w:val="hybridMultilevel"/>
    <w:tmpl w:val="DD709A9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DB01EF4"/>
    <w:multiLevelType w:val="hybridMultilevel"/>
    <w:tmpl w:val="3E9A248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DB023EB"/>
    <w:multiLevelType w:val="hybridMultilevel"/>
    <w:tmpl w:val="5D225E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1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19"/>
  </w:num>
  <w:num w:numId="8">
    <w:abstractNumId w:val="25"/>
  </w:num>
  <w:num w:numId="9">
    <w:abstractNumId w:val="0"/>
  </w:num>
  <w:num w:numId="10">
    <w:abstractNumId w:val="20"/>
  </w:num>
  <w:num w:numId="11">
    <w:abstractNumId w:val="18"/>
  </w:num>
  <w:num w:numId="12">
    <w:abstractNumId w:val="16"/>
  </w:num>
  <w:num w:numId="13">
    <w:abstractNumId w:val="26"/>
  </w:num>
  <w:num w:numId="14">
    <w:abstractNumId w:val="21"/>
  </w:num>
  <w:num w:numId="15">
    <w:abstractNumId w:val="10"/>
  </w:num>
  <w:num w:numId="16">
    <w:abstractNumId w:val="12"/>
  </w:num>
  <w:num w:numId="17">
    <w:abstractNumId w:val="17"/>
  </w:num>
  <w:num w:numId="18">
    <w:abstractNumId w:val="5"/>
  </w:num>
  <w:num w:numId="19">
    <w:abstractNumId w:val="24"/>
  </w:num>
  <w:num w:numId="20">
    <w:abstractNumId w:val="2"/>
  </w:num>
  <w:num w:numId="21">
    <w:abstractNumId w:val="3"/>
  </w:num>
  <w:num w:numId="22">
    <w:abstractNumId w:val="22"/>
  </w:num>
  <w:num w:numId="23">
    <w:abstractNumId w:val="4"/>
  </w:num>
  <w:num w:numId="24">
    <w:abstractNumId w:val="13"/>
  </w:num>
  <w:num w:numId="25">
    <w:abstractNumId w:val="15"/>
  </w:num>
  <w:num w:numId="26">
    <w:abstractNumId w:val="11"/>
  </w:num>
  <w:num w:numId="27">
    <w:abstractNumId w:val="8"/>
  </w:num>
  <w:num w:numId="2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26"/>
    <w:rsid w:val="000000DD"/>
    <w:rsid w:val="00000967"/>
    <w:rsid w:val="00000CD8"/>
    <w:rsid w:val="000018AC"/>
    <w:rsid w:val="00001D92"/>
    <w:rsid w:val="00002443"/>
    <w:rsid w:val="00003983"/>
    <w:rsid w:val="00004587"/>
    <w:rsid w:val="000047B3"/>
    <w:rsid w:val="0000487D"/>
    <w:rsid w:val="000051F3"/>
    <w:rsid w:val="00005461"/>
    <w:rsid w:val="00005CC0"/>
    <w:rsid w:val="00005F0D"/>
    <w:rsid w:val="00006120"/>
    <w:rsid w:val="0000616C"/>
    <w:rsid w:val="0000693F"/>
    <w:rsid w:val="00010E6C"/>
    <w:rsid w:val="0001200E"/>
    <w:rsid w:val="00012581"/>
    <w:rsid w:val="00013BA3"/>
    <w:rsid w:val="00015510"/>
    <w:rsid w:val="000167ED"/>
    <w:rsid w:val="00016FF5"/>
    <w:rsid w:val="00017EA9"/>
    <w:rsid w:val="000204B7"/>
    <w:rsid w:val="00020656"/>
    <w:rsid w:val="0002072C"/>
    <w:rsid w:val="0002109F"/>
    <w:rsid w:val="00023121"/>
    <w:rsid w:val="0002351B"/>
    <w:rsid w:val="00023AD7"/>
    <w:rsid w:val="00025232"/>
    <w:rsid w:val="000259CA"/>
    <w:rsid w:val="00025E74"/>
    <w:rsid w:val="00026906"/>
    <w:rsid w:val="00026A87"/>
    <w:rsid w:val="00026B80"/>
    <w:rsid w:val="0002757B"/>
    <w:rsid w:val="000275C7"/>
    <w:rsid w:val="00027A7E"/>
    <w:rsid w:val="00027B2B"/>
    <w:rsid w:val="00027E4D"/>
    <w:rsid w:val="0003020B"/>
    <w:rsid w:val="00030B8A"/>
    <w:rsid w:val="00030EA1"/>
    <w:rsid w:val="00031A06"/>
    <w:rsid w:val="000322BF"/>
    <w:rsid w:val="0003242C"/>
    <w:rsid w:val="0003355B"/>
    <w:rsid w:val="0003411C"/>
    <w:rsid w:val="00034D93"/>
    <w:rsid w:val="000350B2"/>
    <w:rsid w:val="0003534E"/>
    <w:rsid w:val="000368FF"/>
    <w:rsid w:val="00036A5B"/>
    <w:rsid w:val="00037B1B"/>
    <w:rsid w:val="000401A5"/>
    <w:rsid w:val="000408D4"/>
    <w:rsid w:val="00040A4D"/>
    <w:rsid w:val="00040DB6"/>
    <w:rsid w:val="00040F3D"/>
    <w:rsid w:val="000413D5"/>
    <w:rsid w:val="000416B2"/>
    <w:rsid w:val="000419C3"/>
    <w:rsid w:val="00041BE0"/>
    <w:rsid w:val="000436A3"/>
    <w:rsid w:val="00043AC4"/>
    <w:rsid w:val="00043E8F"/>
    <w:rsid w:val="0004450C"/>
    <w:rsid w:val="00044BE5"/>
    <w:rsid w:val="00044E67"/>
    <w:rsid w:val="00044F8C"/>
    <w:rsid w:val="000451FD"/>
    <w:rsid w:val="0004527C"/>
    <w:rsid w:val="00046934"/>
    <w:rsid w:val="00046F70"/>
    <w:rsid w:val="00047AA4"/>
    <w:rsid w:val="00047B3A"/>
    <w:rsid w:val="000517F2"/>
    <w:rsid w:val="00052426"/>
    <w:rsid w:val="0005257B"/>
    <w:rsid w:val="000543F1"/>
    <w:rsid w:val="00054400"/>
    <w:rsid w:val="00054C0D"/>
    <w:rsid w:val="000552E1"/>
    <w:rsid w:val="00055B82"/>
    <w:rsid w:val="000562FD"/>
    <w:rsid w:val="00056675"/>
    <w:rsid w:val="00060B41"/>
    <w:rsid w:val="000610C7"/>
    <w:rsid w:val="00061A13"/>
    <w:rsid w:val="00061A39"/>
    <w:rsid w:val="00062339"/>
    <w:rsid w:val="0006313D"/>
    <w:rsid w:val="00063B89"/>
    <w:rsid w:val="00064698"/>
    <w:rsid w:val="00064C10"/>
    <w:rsid w:val="00067A6A"/>
    <w:rsid w:val="00067F2C"/>
    <w:rsid w:val="000702F8"/>
    <w:rsid w:val="000706D8"/>
    <w:rsid w:val="00070EB3"/>
    <w:rsid w:val="00071DF0"/>
    <w:rsid w:val="000731A2"/>
    <w:rsid w:val="00073328"/>
    <w:rsid w:val="0007393C"/>
    <w:rsid w:val="00073D52"/>
    <w:rsid w:val="00073F1E"/>
    <w:rsid w:val="000743BE"/>
    <w:rsid w:val="00074670"/>
    <w:rsid w:val="0007650F"/>
    <w:rsid w:val="00076A03"/>
    <w:rsid w:val="00076BCF"/>
    <w:rsid w:val="00080110"/>
    <w:rsid w:val="00080B5B"/>
    <w:rsid w:val="000817FC"/>
    <w:rsid w:val="000819B3"/>
    <w:rsid w:val="0008216A"/>
    <w:rsid w:val="00082627"/>
    <w:rsid w:val="00082748"/>
    <w:rsid w:val="00082834"/>
    <w:rsid w:val="00083EB2"/>
    <w:rsid w:val="000845C6"/>
    <w:rsid w:val="00084F45"/>
    <w:rsid w:val="00086189"/>
    <w:rsid w:val="00086B93"/>
    <w:rsid w:val="0008712F"/>
    <w:rsid w:val="00087243"/>
    <w:rsid w:val="00087A91"/>
    <w:rsid w:val="000904CD"/>
    <w:rsid w:val="00090614"/>
    <w:rsid w:val="00090D26"/>
    <w:rsid w:val="000913C7"/>
    <w:rsid w:val="000914B5"/>
    <w:rsid w:val="000921AC"/>
    <w:rsid w:val="000934AD"/>
    <w:rsid w:val="00094CB6"/>
    <w:rsid w:val="00095E98"/>
    <w:rsid w:val="000975E5"/>
    <w:rsid w:val="000979DE"/>
    <w:rsid w:val="00097BA8"/>
    <w:rsid w:val="000A02E8"/>
    <w:rsid w:val="000A053C"/>
    <w:rsid w:val="000A05C7"/>
    <w:rsid w:val="000A11E8"/>
    <w:rsid w:val="000A142E"/>
    <w:rsid w:val="000A15DC"/>
    <w:rsid w:val="000A1E4F"/>
    <w:rsid w:val="000A37B5"/>
    <w:rsid w:val="000A46BB"/>
    <w:rsid w:val="000A53D1"/>
    <w:rsid w:val="000A7007"/>
    <w:rsid w:val="000A7756"/>
    <w:rsid w:val="000A797A"/>
    <w:rsid w:val="000B15A8"/>
    <w:rsid w:val="000B1CED"/>
    <w:rsid w:val="000B1EF5"/>
    <w:rsid w:val="000B2931"/>
    <w:rsid w:val="000B2D46"/>
    <w:rsid w:val="000B2EE4"/>
    <w:rsid w:val="000B3137"/>
    <w:rsid w:val="000B3911"/>
    <w:rsid w:val="000B4292"/>
    <w:rsid w:val="000B4871"/>
    <w:rsid w:val="000B4A64"/>
    <w:rsid w:val="000B4D23"/>
    <w:rsid w:val="000B4EB4"/>
    <w:rsid w:val="000B605B"/>
    <w:rsid w:val="000B68AF"/>
    <w:rsid w:val="000B7688"/>
    <w:rsid w:val="000C05FC"/>
    <w:rsid w:val="000C119F"/>
    <w:rsid w:val="000C21E3"/>
    <w:rsid w:val="000C2D76"/>
    <w:rsid w:val="000C2FE6"/>
    <w:rsid w:val="000C3520"/>
    <w:rsid w:val="000C38B8"/>
    <w:rsid w:val="000C3E2F"/>
    <w:rsid w:val="000C4972"/>
    <w:rsid w:val="000C4B5D"/>
    <w:rsid w:val="000C572F"/>
    <w:rsid w:val="000C6497"/>
    <w:rsid w:val="000C692E"/>
    <w:rsid w:val="000C6D35"/>
    <w:rsid w:val="000C70FA"/>
    <w:rsid w:val="000D162E"/>
    <w:rsid w:val="000D204A"/>
    <w:rsid w:val="000D27E1"/>
    <w:rsid w:val="000D3405"/>
    <w:rsid w:val="000D39DC"/>
    <w:rsid w:val="000D3FD7"/>
    <w:rsid w:val="000D435E"/>
    <w:rsid w:val="000D437E"/>
    <w:rsid w:val="000D4597"/>
    <w:rsid w:val="000D776E"/>
    <w:rsid w:val="000E09DB"/>
    <w:rsid w:val="000E0BD1"/>
    <w:rsid w:val="000E1115"/>
    <w:rsid w:val="000E1684"/>
    <w:rsid w:val="000E1BA9"/>
    <w:rsid w:val="000E1DB8"/>
    <w:rsid w:val="000E22F0"/>
    <w:rsid w:val="000E2339"/>
    <w:rsid w:val="000E2997"/>
    <w:rsid w:val="000E3136"/>
    <w:rsid w:val="000E355B"/>
    <w:rsid w:val="000E3720"/>
    <w:rsid w:val="000E42F2"/>
    <w:rsid w:val="000E4F35"/>
    <w:rsid w:val="000E56BC"/>
    <w:rsid w:val="000E5FB1"/>
    <w:rsid w:val="000E6FDF"/>
    <w:rsid w:val="000E75AD"/>
    <w:rsid w:val="000E77D7"/>
    <w:rsid w:val="000F1925"/>
    <w:rsid w:val="000F1DBC"/>
    <w:rsid w:val="000F222D"/>
    <w:rsid w:val="000F236C"/>
    <w:rsid w:val="000F2EB3"/>
    <w:rsid w:val="000F34D5"/>
    <w:rsid w:val="000F3D5A"/>
    <w:rsid w:val="000F544B"/>
    <w:rsid w:val="000F5981"/>
    <w:rsid w:val="000F59FA"/>
    <w:rsid w:val="000F5B60"/>
    <w:rsid w:val="000F5C95"/>
    <w:rsid w:val="000F6040"/>
    <w:rsid w:val="000F62F9"/>
    <w:rsid w:val="000F645A"/>
    <w:rsid w:val="000F6C79"/>
    <w:rsid w:val="000F6D11"/>
    <w:rsid w:val="000F7390"/>
    <w:rsid w:val="000F7A8D"/>
    <w:rsid w:val="00100646"/>
    <w:rsid w:val="00101FED"/>
    <w:rsid w:val="00102285"/>
    <w:rsid w:val="00102456"/>
    <w:rsid w:val="00102B64"/>
    <w:rsid w:val="00103CB3"/>
    <w:rsid w:val="00103E94"/>
    <w:rsid w:val="00104357"/>
    <w:rsid w:val="00104B8E"/>
    <w:rsid w:val="00106739"/>
    <w:rsid w:val="001069F9"/>
    <w:rsid w:val="00107C8B"/>
    <w:rsid w:val="001102C0"/>
    <w:rsid w:val="001102F6"/>
    <w:rsid w:val="001110AF"/>
    <w:rsid w:val="00111481"/>
    <w:rsid w:val="00111741"/>
    <w:rsid w:val="00111E23"/>
    <w:rsid w:val="00112952"/>
    <w:rsid w:val="00112AE0"/>
    <w:rsid w:val="00113490"/>
    <w:rsid w:val="00113638"/>
    <w:rsid w:val="00113A20"/>
    <w:rsid w:val="00114BB6"/>
    <w:rsid w:val="001155A6"/>
    <w:rsid w:val="00115651"/>
    <w:rsid w:val="00115F58"/>
    <w:rsid w:val="0011658C"/>
    <w:rsid w:val="00116CFB"/>
    <w:rsid w:val="00117266"/>
    <w:rsid w:val="00117405"/>
    <w:rsid w:val="001207DA"/>
    <w:rsid w:val="001214DA"/>
    <w:rsid w:val="00121DC5"/>
    <w:rsid w:val="00121FDC"/>
    <w:rsid w:val="001225CE"/>
    <w:rsid w:val="001226F5"/>
    <w:rsid w:val="001234EE"/>
    <w:rsid w:val="00123EA6"/>
    <w:rsid w:val="001242FE"/>
    <w:rsid w:val="00124357"/>
    <w:rsid w:val="00124608"/>
    <w:rsid w:val="00124886"/>
    <w:rsid w:val="00124D83"/>
    <w:rsid w:val="001259F8"/>
    <w:rsid w:val="00125A96"/>
    <w:rsid w:val="00126482"/>
    <w:rsid w:val="001277E9"/>
    <w:rsid w:val="00131619"/>
    <w:rsid w:val="00131720"/>
    <w:rsid w:val="001317DB"/>
    <w:rsid w:val="00131C95"/>
    <w:rsid w:val="0013289B"/>
    <w:rsid w:val="001328DC"/>
    <w:rsid w:val="00134F0B"/>
    <w:rsid w:val="00134FB3"/>
    <w:rsid w:val="0013596C"/>
    <w:rsid w:val="00136200"/>
    <w:rsid w:val="001365CF"/>
    <w:rsid w:val="00136E74"/>
    <w:rsid w:val="00136E8E"/>
    <w:rsid w:val="00137722"/>
    <w:rsid w:val="00137822"/>
    <w:rsid w:val="001406D3"/>
    <w:rsid w:val="00140837"/>
    <w:rsid w:val="00140EF2"/>
    <w:rsid w:val="001423B8"/>
    <w:rsid w:val="001423CA"/>
    <w:rsid w:val="0014287F"/>
    <w:rsid w:val="0014447F"/>
    <w:rsid w:val="00145232"/>
    <w:rsid w:val="001458E9"/>
    <w:rsid w:val="00147170"/>
    <w:rsid w:val="0014728A"/>
    <w:rsid w:val="0014795D"/>
    <w:rsid w:val="00147ACD"/>
    <w:rsid w:val="001502A0"/>
    <w:rsid w:val="001505F5"/>
    <w:rsid w:val="00150727"/>
    <w:rsid w:val="001509F6"/>
    <w:rsid w:val="00151AC5"/>
    <w:rsid w:val="00152574"/>
    <w:rsid w:val="00152BE1"/>
    <w:rsid w:val="001530FD"/>
    <w:rsid w:val="00153B6C"/>
    <w:rsid w:val="00153CEA"/>
    <w:rsid w:val="00154319"/>
    <w:rsid w:val="001551CD"/>
    <w:rsid w:val="001552BA"/>
    <w:rsid w:val="0015580B"/>
    <w:rsid w:val="00155931"/>
    <w:rsid w:val="00155C27"/>
    <w:rsid w:val="0015600F"/>
    <w:rsid w:val="0015615F"/>
    <w:rsid w:val="00156458"/>
    <w:rsid w:val="00156B0F"/>
    <w:rsid w:val="00156C9B"/>
    <w:rsid w:val="001570BB"/>
    <w:rsid w:val="001604FF"/>
    <w:rsid w:val="00160529"/>
    <w:rsid w:val="00161B41"/>
    <w:rsid w:val="00163B29"/>
    <w:rsid w:val="00163C79"/>
    <w:rsid w:val="00164070"/>
    <w:rsid w:val="0016477A"/>
    <w:rsid w:val="00164BDA"/>
    <w:rsid w:val="00165094"/>
    <w:rsid w:val="001656B6"/>
    <w:rsid w:val="00165FB1"/>
    <w:rsid w:val="00166C01"/>
    <w:rsid w:val="00167031"/>
    <w:rsid w:val="00167A82"/>
    <w:rsid w:val="00167B0A"/>
    <w:rsid w:val="001703E1"/>
    <w:rsid w:val="001703F8"/>
    <w:rsid w:val="00170AB7"/>
    <w:rsid w:val="00170F88"/>
    <w:rsid w:val="001717C7"/>
    <w:rsid w:val="0017440B"/>
    <w:rsid w:val="001748C1"/>
    <w:rsid w:val="00175636"/>
    <w:rsid w:val="001804C9"/>
    <w:rsid w:val="00181E59"/>
    <w:rsid w:val="00182F7A"/>
    <w:rsid w:val="00184773"/>
    <w:rsid w:val="001856F4"/>
    <w:rsid w:val="00186414"/>
    <w:rsid w:val="001866F0"/>
    <w:rsid w:val="00186964"/>
    <w:rsid w:val="0018742B"/>
    <w:rsid w:val="00187473"/>
    <w:rsid w:val="001876EA"/>
    <w:rsid w:val="00187B9F"/>
    <w:rsid w:val="00187F02"/>
    <w:rsid w:val="00190765"/>
    <w:rsid w:val="001909D1"/>
    <w:rsid w:val="00191125"/>
    <w:rsid w:val="0019114E"/>
    <w:rsid w:val="00191F46"/>
    <w:rsid w:val="00192637"/>
    <w:rsid w:val="0019346B"/>
    <w:rsid w:val="00193638"/>
    <w:rsid w:val="0019383A"/>
    <w:rsid w:val="001940D8"/>
    <w:rsid w:val="001950B3"/>
    <w:rsid w:val="001956C3"/>
    <w:rsid w:val="001959C4"/>
    <w:rsid w:val="00195DAC"/>
    <w:rsid w:val="001972B4"/>
    <w:rsid w:val="001979FB"/>
    <w:rsid w:val="001A0BDA"/>
    <w:rsid w:val="001A1355"/>
    <w:rsid w:val="001A14CD"/>
    <w:rsid w:val="001A1AF9"/>
    <w:rsid w:val="001A1C79"/>
    <w:rsid w:val="001A2307"/>
    <w:rsid w:val="001A29C6"/>
    <w:rsid w:val="001A2E26"/>
    <w:rsid w:val="001A2EE2"/>
    <w:rsid w:val="001A3936"/>
    <w:rsid w:val="001A3C72"/>
    <w:rsid w:val="001A482D"/>
    <w:rsid w:val="001A48F9"/>
    <w:rsid w:val="001A4B3E"/>
    <w:rsid w:val="001A594A"/>
    <w:rsid w:val="001A5B40"/>
    <w:rsid w:val="001A5DC9"/>
    <w:rsid w:val="001A651F"/>
    <w:rsid w:val="001A7377"/>
    <w:rsid w:val="001A7556"/>
    <w:rsid w:val="001B00F5"/>
    <w:rsid w:val="001B0A35"/>
    <w:rsid w:val="001B0DC8"/>
    <w:rsid w:val="001B3A96"/>
    <w:rsid w:val="001B3DDF"/>
    <w:rsid w:val="001B4AAF"/>
    <w:rsid w:val="001B4D27"/>
    <w:rsid w:val="001B5197"/>
    <w:rsid w:val="001B5628"/>
    <w:rsid w:val="001B5821"/>
    <w:rsid w:val="001B59D8"/>
    <w:rsid w:val="001B5F3A"/>
    <w:rsid w:val="001B5F42"/>
    <w:rsid w:val="001B5F84"/>
    <w:rsid w:val="001B61F9"/>
    <w:rsid w:val="001B656F"/>
    <w:rsid w:val="001B65A3"/>
    <w:rsid w:val="001B669E"/>
    <w:rsid w:val="001B66D2"/>
    <w:rsid w:val="001B6E12"/>
    <w:rsid w:val="001B79BF"/>
    <w:rsid w:val="001C16A2"/>
    <w:rsid w:val="001C3DC3"/>
    <w:rsid w:val="001C3F0C"/>
    <w:rsid w:val="001C5051"/>
    <w:rsid w:val="001C529C"/>
    <w:rsid w:val="001C5646"/>
    <w:rsid w:val="001C5FBD"/>
    <w:rsid w:val="001C6C3E"/>
    <w:rsid w:val="001C6D94"/>
    <w:rsid w:val="001C7DD1"/>
    <w:rsid w:val="001D054B"/>
    <w:rsid w:val="001D0AD0"/>
    <w:rsid w:val="001D0C5C"/>
    <w:rsid w:val="001D1241"/>
    <w:rsid w:val="001D2781"/>
    <w:rsid w:val="001D2A9B"/>
    <w:rsid w:val="001D3475"/>
    <w:rsid w:val="001D5158"/>
    <w:rsid w:val="001D5BF5"/>
    <w:rsid w:val="001D5CDE"/>
    <w:rsid w:val="001D60D0"/>
    <w:rsid w:val="001D6B6D"/>
    <w:rsid w:val="001D6E59"/>
    <w:rsid w:val="001D6FD1"/>
    <w:rsid w:val="001D735B"/>
    <w:rsid w:val="001D75EC"/>
    <w:rsid w:val="001D7708"/>
    <w:rsid w:val="001D779B"/>
    <w:rsid w:val="001D78CC"/>
    <w:rsid w:val="001E0F96"/>
    <w:rsid w:val="001E1290"/>
    <w:rsid w:val="001E1791"/>
    <w:rsid w:val="001E240B"/>
    <w:rsid w:val="001E25D3"/>
    <w:rsid w:val="001E2A79"/>
    <w:rsid w:val="001E3239"/>
    <w:rsid w:val="001E33D5"/>
    <w:rsid w:val="001E37F3"/>
    <w:rsid w:val="001E45F1"/>
    <w:rsid w:val="001E4757"/>
    <w:rsid w:val="001E4C4F"/>
    <w:rsid w:val="001E4E7F"/>
    <w:rsid w:val="001E5D25"/>
    <w:rsid w:val="001E617C"/>
    <w:rsid w:val="001E6438"/>
    <w:rsid w:val="001E7611"/>
    <w:rsid w:val="001E76AD"/>
    <w:rsid w:val="001F0CA4"/>
    <w:rsid w:val="001F128E"/>
    <w:rsid w:val="001F17BD"/>
    <w:rsid w:val="001F23D0"/>
    <w:rsid w:val="001F2C04"/>
    <w:rsid w:val="001F3435"/>
    <w:rsid w:val="001F4467"/>
    <w:rsid w:val="001F4F13"/>
    <w:rsid w:val="001F58AD"/>
    <w:rsid w:val="001F5CA5"/>
    <w:rsid w:val="001F79E0"/>
    <w:rsid w:val="00200F2F"/>
    <w:rsid w:val="00201265"/>
    <w:rsid w:val="0020176F"/>
    <w:rsid w:val="00201DA1"/>
    <w:rsid w:val="00204F60"/>
    <w:rsid w:val="00205848"/>
    <w:rsid w:val="00205B47"/>
    <w:rsid w:val="00206076"/>
    <w:rsid w:val="0020626E"/>
    <w:rsid w:val="00206622"/>
    <w:rsid w:val="00206645"/>
    <w:rsid w:val="0020750B"/>
    <w:rsid w:val="00207EA4"/>
    <w:rsid w:val="002103F8"/>
    <w:rsid w:val="0021093C"/>
    <w:rsid w:val="00211356"/>
    <w:rsid w:val="002126D7"/>
    <w:rsid w:val="002128BF"/>
    <w:rsid w:val="00212DA1"/>
    <w:rsid w:val="0021332C"/>
    <w:rsid w:val="002134BB"/>
    <w:rsid w:val="00214735"/>
    <w:rsid w:val="002155A8"/>
    <w:rsid w:val="00215908"/>
    <w:rsid w:val="00215F02"/>
    <w:rsid w:val="00216251"/>
    <w:rsid w:val="00216C66"/>
    <w:rsid w:val="00217661"/>
    <w:rsid w:val="00220503"/>
    <w:rsid w:val="00220BA5"/>
    <w:rsid w:val="002215BA"/>
    <w:rsid w:val="00221E55"/>
    <w:rsid w:val="0022207C"/>
    <w:rsid w:val="00222233"/>
    <w:rsid w:val="00222F47"/>
    <w:rsid w:val="0022331F"/>
    <w:rsid w:val="00223E8B"/>
    <w:rsid w:val="00224C48"/>
    <w:rsid w:val="00224DD0"/>
    <w:rsid w:val="00224FF6"/>
    <w:rsid w:val="002252B7"/>
    <w:rsid w:val="00225532"/>
    <w:rsid w:val="00225868"/>
    <w:rsid w:val="002259C3"/>
    <w:rsid w:val="00225B82"/>
    <w:rsid w:val="00225CD6"/>
    <w:rsid w:val="00225FBD"/>
    <w:rsid w:val="00226FDC"/>
    <w:rsid w:val="00227161"/>
    <w:rsid w:val="00227239"/>
    <w:rsid w:val="002273E8"/>
    <w:rsid w:val="00227A67"/>
    <w:rsid w:val="00227D19"/>
    <w:rsid w:val="00230426"/>
    <w:rsid w:val="00230592"/>
    <w:rsid w:val="002305D3"/>
    <w:rsid w:val="00230A9A"/>
    <w:rsid w:val="002310BC"/>
    <w:rsid w:val="002314DE"/>
    <w:rsid w:val="002318B9"/>
    <w:rsid w:val="002320A1"/>
    <w:rsid w:val="002330E3"/>
    <w:rsid w:val="0023402A"/>
    <w:rsid w:val="00234A97"/>
    <w:rsid w:val="00234F5A"/>
    <w:rsid w:val="0023533E"/>
    <w:rsid w:val="00235968"/>
    <w:rsid w:val="002364E1"/>
    <w:rsid w:val="002368D3"/>
    <w:rsid w:val="00236BA3"/>
    <w:rsid w:val="00237374"/>
    <w:rsid w:val="0024107D"/>
    <w:rsid w:val="00241360"/>
    <w:rsid w:val="002415C8"/>
    <w:rsid w:val="00241CCF"/>
    <w:rsid w:val="00242386"/>
    <w:rsid w:val="00242B58"/>
    <w:rsid w:val="00244FC7"/>
    <w:rsid w:val="002451F0"/>
    <w:rsid w:val="002452C2"/>
    <w:rsid w:val="00247844"/>
    <w:rsid w:val="00247B19"/>
    <w:rsid w:val="00250083"/>
    <w:rsid w:val="00250345"/>
    <w:rsid w:val="0025072A"/>
    <w:rsid w:val="00250801"/>
    <w:rsid w:val="0025137C"/>
    <w:rsid w:val="00251449"/>
    <w:rsid w:val="0025161E"/>
    <w:rsid w:val="00251C0C"/>
    <w:rsid w:val="00251CE5"/>
    <w:rsid w:val="00251E48"/>
    <w:rsid w:val="00252679"/>
    <w:rsid w:val="00252B8D"/>
    <w:rsid w:val="002538C3"/>
    <w:rsid w:val="002546F7"/>
    <w:rsid w:val="00254C9C"/>
    <w:rsid w:val="0025507C"/>
    <w:rsid w:val="00255458"/>
    <w:rsid w:val="00257023"/>
    <w:rsid w:val="00257E76"/>
    <w:rsid w:val="00260E20"/>
    <w:rsid w:val="00260F61"/>
    <w:rsid w:val="0026100D"/>
    <w:rsid w:val="0026164F"/>
    <w:rsid w:val="00261803"/>
    <w:rsid w:val="002624A3"/>
    <w:rsid w:val="00262FDB"/>
    <w:rsid w:val="00263C38"/>
    <w:rsid w:val="002677DD"/>
    <w:rsid w:val="002709B2"/>
    <w:rsid w:val="002709F0"/>
    <w:rsid w:val="00270B0A"/>
    <w:rsid w:val="002712F8"/>
    <w:rsid w:val="002714A7"/>
    <w:rsid w:val="00271E3E"/>
    <w:rsid w:val="00272568"/>
    <w:rsid w:val="00272CCA"/>
    <w:rsid w:val="00272D68"/>
    <w:rsid w:val="00274C9D"/>
    <w:rsid w:val="00274F9B"/>
    <w:rsid w:val="002752A3"/>
    <w:rsid w:val="00275BB4"/>
    <w:rsid w:val="002801BC"/>
    <w:rsid w:val="00280A5C"/>
    <w:rsid w:val="00281469"/>
    <w:rsid w:val="00281A1D"/>
    <w:rsid w:val="00281F15"/>
    <w:rsid w:val="0028253C"/>
    <w:rsid w:val="002828A9"/>
    <w:rsid w:val="00282DF1"/>
    <w:rsid w:val="002831CE"/>
    <w:rsid w:val="002837F1"/>
    <w:rsid w:val="00283A62"/>
    <w:rsid w:val="00284005"/>
    <w:rsid w:val="002848EE"/>
    <w:rsid w:val="002859C7"/>
    <w:rsid w:val="00285BD2"/>
    <w:rsid w:val="00285CD5"/>
    <w:rsid w:val="0028617C"/>
    <w:rsid w:val="00286C5D"/>
    <w:rsid w:val="00287D68"/>
    <w:rsid w:val="00290606"/>
    <w:rsid w:val="00290919"/>
    <w:rsid w:val="00290A39"/>
    <w:rsid w:val="002915F1"/>
    <w:rsid w:val="00291873"/>
    <w:rsid w:val="00291C92"/>
    <w:rsid w:val="00291CEB"/>
    <w:rsid w:val="0029400C"/>
    <w:rsid w:val="002949CD"/>
    <w:rsid w:val="0029506F"/>
    <w:rsid w:val="00295B7B"/>
    <w:rsid w:val="00296B57"/>
    <w:rsid w:val="00297223"/>
    <w:rsid w:val="002978E1"/>
    <w:rsid w:val="00297AC0"/>
    <w:rsid w:val="002A0466"/>
    <w:rsid w:val="002A125C"/>
    <w:rsid w:val="002A13D9"/>
    <w:rsid w:val="002A30AE"/>
    <w:rsid w:val="002A3210"/>
    <w:rsid w:val="002A3402"/>
    <w:rsid w:val="002A3CC4"/>
    <w:rsid w:val="002A3E8D"/>
    <w:rsid w:val="002A4489"/>
    <w:rsid w:val="002A49F3"/>
    <w:rsid w:val="002A5067"/>
    <w:rsid w:val="002A7237"/>
    <w:rsid w:val="002A7A44"/>
    <w:rsid w:val="002A7CC5"/>
    <w:rsid w:val="002B1A9E"/>
    <w:rsid w:val="002B227D"/>
    <w:rsid w:val="002B240D"/>
    <w:rsid w:val="002B2B38"/>
    <w:rsid w:val="002B2FF4"/>
    <w:rsid w:val="002B3848"/>
    <w:rsid w:val="002B4301"/>
    <w:rsid w:val="002B4695"/>
    <w:rsid w:val="002B47A2"/>
    <w:rsid w:val="002B4E5B"/>
    <w:rsid w:val="002B682E"/>
    <w:rsid w:val="002B704A"/>
    <w:rsid w:val="002B76C1"/>
    <w:rsid w:val="002B778D"/>
    <w:rsid w:val="002B7A37"/>
    <w:rsid w:val="002B7A7A"/>
    <w:rsid w:val="002C0B39"/>
    <w:rsid w:val="002C0BD7"/>
    <w:rsid w:val="002C1E35"/>
    <w:rsid w:val="002C2041"/>
    <w:rsid w:val="002C222C"/>
    <w:rsid w:val="002C2994"/>
    <w:rsid w:val="002C2B2B"/>
    <w:rsid w:val="002C2D5B"/>
    <w:rsid w:val="002C336D"/>
    <w:rsid w:val="002C399C"/>
    <w:rsid w:val="002C4620"/>
    <w:rsid w:val="002C4684"/>
    <w:rsid w:val="002C4BAB"/>
    <w:rsid w:val="002C4FB1"/>
    <w:rsid w:val="002C509E"/>
    <w:rsid w:val="002C5E46"/>
    <w:rsid w:val="002C6E59"/>
    <w:rsid w:val="002C7231"/>
    <w:rsid w:val="002C77DC"/>
    <w:rsid w:val="002C7995"/>
    <w:rsid w:val="002D00F4"/>
    <w:rsid w:val="002D0533"/>
    <w:rsid w:val="002D0B7B"/>
    <w:rsid w:val="002D11BB"/>
    <w:rsid w:val="002D1742"/>
    <w:rsid w:val="002D1AEB"/>
    <w:rsid w:val="002D1E04"/>
    <w:rsid w:val="002D2C8F"/>
    <w:rsid w:val="002D3044"/>
    <w:rsid w:val="002D34BE"/>
    <w:rsid w:val="002D3994"/>
    <w:rsid w:val="002D52B9"/>
    <w:rsid w:val="002D5603"/>
    <w:rsid w:val="002D569C"/>
    <w:rsid w:val="002D5D32"/>
    <w:rsid w:val="002D5F96"/>
    <w:rsid w:val="002D6023"/>
    <w:rsid w:val="002D64C9"/>
    <w:rsid w:val="002D6526"/>
    <w:rsid w:val="002D755A"/>
    <w:rsid w:val="002D7BBA"/>
    <w:rsid w:val="002E0DFF"/>
    <w:rsid w:val="002E1595"/>
    <w:rsid w:val="002E3497"/>
    <w:rsid w:val="002E3F94"/>
    <w:rsid w:val="002E3FCE"/>
    <w:rsid w:val="002E5C59"/>
    <w:rsid w:val="002E6560"/>
    <w:rsid w:val="002E66A3"/>
    <w:rsid w:val="002E7332"/>
    <w:rsid w:val="002F281F"/>
    <w:rsid w:val="002F295C"/>
    <w:rsid w:val="002F37F6"/>
    <w:rsid w:val="002F38BC"/>
    <w:rsid w:val="002F4366"/>
    <w:rsid w:val="002F4F4E"/>
    <w:rsid w:val="002F52A3"/>
    <w:rsid w:val="002F540D"/>
    <w:rsid w:val="002F5A6F"/>
    <w:rsid w:val="002F5D6E"/>
    <w:rsid w:val="002F69C2"/>
    <w:rsid w:val="00300796"/>
    <w:rsid w:val="00300C60"/>
    <w:rsid w:val="00301566"/>
    <w:rsid w:val="003024D8"/>
    <w:rsid w:val="00302ECD"/>
    <w:rsid w:val="003033CF"/>
    <w:rsid w:val="0030357B"/>
    <w:rsid w:val="0030398C"/>
    <w:rsid w:val="00303C9E"/>
    <w:rsid w:val="003065D7"/>
    <w:rsid w:val="00306768"/>
    <w:rsid w:val="00306AA5"/>
    <w:rsid w:val="00306D8A"/>
    <w:rsid w:val="0030751C"/>
    <w:rsid w:val="00307802"/>
    <w:rsid w:val="00307F29"/>
    <w:rsid w:val="00307F5E"/>
    <w:rsid w:val="003109E3"/>
    <w:rsid w:val="00310AE6"/>
    <w:rsid w:val="00311FBC"/>
    <w:rsid w:val="0031227B"/>
    <w:rsid w:val="0031258F"/>
    <w:rsid w:val="00312820"/>
    <w:rsid w:val="003149A2"/>
    <w:rsid w:val="00314B5D"/>
    <w:rsid w:val="00314B68"/>
    <w:rsid w:val="00315555"/>
    <w:rsid w:val="00315713"/>
    <w:rsid w:val="003157DC"/>
    <w:rsid w:val="0031591C"/>
    <w:rsid w:val="00315FCC"/>
    <w:rsid w:val="00316871"/>
    <w:rsid w:val="00316B52"/>
    <w:rsid w:val="00316BD3"/>
    <w:rsid w:val="00317439"/>
    <w:rsid w:val="00320E85"/>
    <w:rsid w:val="00321409"/>
    <w:rsid w:val="003214FA"/>
    <w:rsid w:val="00321619"/>
    <w:rsid w:val="00322D8E"/>
    <w:rsid w:val="00322E5A"/>
    <w:rsid w:val="00322F6D"/>
    <w:rsid w:val="00322F9B"/>
    <w:rsid w:val="00323550"/>
    <w:rsid w:val="00324620"/>
    <w:rsid w:val="00324808"/>
    <w:rsid w:val="00324A9C"/>
    <w:rsid w:val="00324EFC"/>
    <w:rsid w:val="003250FF"/>
    <w:rsid w:val="0032568C"/>
    <w:rsid w:val="0032576C"/>
    <w:rsid w:val="00326737"/>
    <w:rsid w:val="00327B04"/>
    <w:rsid w:val="00327F28"/>
    <w:rsid w:val="0033000A"/>
    <w:rsid w:val="003303BB"/>
    <w:rsid w:val="00330B82"/>
    <w:rsid w:val="00330BA4"/>
    <w:rsid w:val="003315C8"/>
    <w:rsid w:val="003331A5"/>
    <w:rsid w:val="003347EE"/>
    <w:rsid w:val="003353C1"/>
    <w:rsid w:val="003369B6"/>
    <w:rsid w:val="00336C18"/>
    <w:rsid w:val="00337062"/>
    <w:rsid w:val="00340775"/>
    <w:rsid w:val="003416F2"/>
    <w:rsid w:val="003419B2"/>
    <w:rsid w:val="00341E66"/>
    <w:rsid w:val="0034283F"/>
    <w:rsid w:val="00342AA2"/>
    <w:rsid w:val="00342B65"/>
    <w:rsid w:val="00342BCA"/>
    <w:rsid w:val="00343B92"/>
    <w:rsid w:val="00344420"/>
    <w:rsid w:val="00346587"/>
    <w:rsid w:val="00346FF0"/>
    <w:rsid w:val="00351014"/>
    <w:rsid w:val="0035155B"/>
    <w:rsid w:val="00351B43"/>
    <w:rsid w:val="003520A8"/>
    <w:rsid w:val="003520E8"/>
    <w:rsid w:val="00352726"/>
    <w:rsid w:val="00352ABA"/>
    <w:rsid w:val="00353235"/>
    <w:rsid w:val="0035363E"/>
    <w:rsid w:val="0035400C"/>
    <w:rsid w:val="00354147"/>
    <w:rsid w:val="00354361"/>
    <w:rsid w:val="00354D75"/>
    <w:rsid w:val="00354F14"/>
    <w:rsid w:val="0035665F"/>
    <w:rsid w:val="003566F3"/>
    <w:rsid w:val="00356B9E"/>
    <w:rsid w:val="00357437"/>
    <w:rsid w:val="003576B1"/>
    <w:rsid w:val="00362A4F"/>
    <w:rsid w:val="00362AAB"/>
    <w:rsid w:val="003631C2"/>
    <w:rsid w:val="00365805"/>
    <w:rsid w:val="00365958"/>
    <w:rsid w:val="00365A60"/>
    <w:rsid w:val="00365CD1"/>
    <w:rsid w:val="00365CD8"/>
    <w:rsid w:val="003660D7"/>
    <w:rsid w:val="00366DB9"/>
    <w:rsid w:val="00367D7B"/>
    <w:rsid w:val="00370217"/>
    <w:rsid w:val="003707A2"/>
    <w:rsid w:val="003713C4"/>
    <w:rsid w:val="003719C5"/>
    <w:rsid w:val="00371C6C"/>
    <w:rsid w:val="00371CEC"/>
    <w:rsid w:val="00373033"/>
    <w:rsid w:val="0037320A"/>
    <w:rsid w:val="00373278"/>
    <w:rsid w:val="00373899"/>
    <w:rsid w:val="00373B2C"/>
    <w:rsid w:val="00374F13"/>
    <w:rsid w:val="00375AEE"/>
    <w:rsid w:val="00376883"/>
    <w:rsid w:val="00376D0E"/>
    <w:rsid w:val="003774A8"/>
    <w:rsid w:val="003777F9"/>
    <w:rsid w:val="00377BDE"/>
    <w:rsid w:val="00380B17"/>
    <w:rsid w:val="003818BD"/>
    <w:rsid w:val="00381C5A"/>
    <w:rsid w:val="00382386"/>
    <w:rsid w:val="0038270A"/>
    <w:rsid w:val="00382ECE"/>
    <w:rsid w:val="003830B4"/>
    <w:rsid w:val="0038355E"/>
    <w:rsid w:val="00383FE8"/>
    <w:rsid w:val="003849B4"/>
    <w:rsid w:val="003857B8"/>
    <w:rsid w:val="00386D64"/>
    <w:rsid w:val="003870D9"/>
    <w:rsid w:val="003872EB"/>
    <w:rsid w:val="00390148"/>
    <w:rsid w:val="003907D7"/>
    <w:rsid w:val="00390DC8"/>
    <w:rsid w:val="00391918"/>
    <w:rsid w:val="00391AAB"/>
    <w:rsid w:val="00392077"/>
    <w:rsid w:val="0039251E"/>
    <w:rsid w:val="00392AAD"/>
    <w:rsid w:val="003935F6"/>
    <w:rsid w:val="00394450"/>
    <w:rsid w:val="003946E7"/>
    <w:rsid w:val="003958D9"/>
    <w:rsid w:val="00395DDA"/>
    <w:rsid w:val="003963D0"/>
    <w:rsid w:val="00396BA9"/>
    <w:rsid w:val="00397127"/>
    <w:rsid w:val="00397855"/>
    <w:rsid w:val="0039788F"/>
    <w:rsid w:val="003A0058"/>
    <w:rsid w:val="003A06DC"/>
    <w:rsid w:val="003A08C0"/>
    <w:rsid w:val="003A0D73"/>
    <w:rsid w:val="003A0FF9"/>
    <w:rsid w:val="003A146E"/>
    <w:rsid w:val="003A1590"/>
    <w:rsid w:val="003A22A9"/>
    <w:rsid w:val="003A2E23"/>
    <w:rsid w:val="003A2E3A"/>
    <w:rsid w:val="003A3743"/>
    <w:rsid w:val="003A3E61"/>
    <w:rsid w:val="003A4351"/>
    <w:rsid w:val="003A4C98"/>
    <w:rsid w:val="003A52EC"/>
    <w:rsid w:val="003A6016"/>
    <w:rsid w:val="003A7485"/>
    <w:rsid w:val="003A7B09"/>
    <w:rsid w:val="003A7B7A"/>
    <w:rsid w:val="003A7D59"/>
    <w:rsid w:val="003A7DB2"/>
    <w:rsid w:val="003A7F0B"/>
    <w:rsid w:val="003B07DF"/>
    <w:rsid w:val="003B0976"/>
    <w:rsid w:val="003B0B52"/>
    <w:rsid w:val="003B1272"/>
    <w:rsid w:val="003B12C7"/>
    <w:rsid w:val="003B160F"/>
    <w:rsid w:val="003B1AD1"/>
    <w:rsid w:val="003B219B"/>
    <w:rsid w:val="003B2ABD"/>
    <w:rsid w:val="003B2B83"/>
    <w:rsid w:val="003B2C84"/>
    <w:rsid w:val="003B40D7"/>
    <w:rsid w:val="003B46BB"/>
    <w:rsid w:val="003B4DD4"/>
    <w:rsid w:val="003B54C6"/>
    <w:rsid w:val="003B6765"/>
    <w:rsid w:val="003B6F6D"/>
    <w:rsid w:val="003B74C9"/>
    <w:rsid w:val="003C00BE"/>
    <w:rsid w:val="003C04D7"/>
    <w:rsid w:val="003C0633"/>
    <w:rsid w:val="003C1484"/>
    <w:rsid w:val="003C1C8D"/>
    <w:rsid w:val="003C1CF4"/>
    <w:rsid w:val="003C24AB"/>
    <w:rsid w:val="003C27D0"/>
    <w:rsid w:val="003C3895"/>
    <w:rsid w:val="003C3B0A"/>
    <w:rsid w:val="003C3D86"/>
    <w:rsid w:val="003C4017"/>
    <w:rsid w:val="003C44B4"/>
    <w:rsid w:val="003C5D44"/>
    <w:rsid w:val="003C5E5A"/>
    <w:rsid w:val="003C6696"/>
    <w:rsid w:val="003C6A43"/>
    <w:rsid w:val="003C6A6F"/>
    <w:rsid w:val="003C7813"/>
    <w:rsid w:val="003D01ED"/>
    <w:rsid w:val="003D13F6"/>
    <w:rsid w:val="003D1598"/>
    <w:rsid w:val="003D258F"/>
    <w:rsid w:val="003D3266"/>
    <w:rsid w:val="003D378D"/>
    <w:rsid w:val="003D390E"/>
    <w:rsid w:val="003D5A06"/>
    <w:rsid w:val="003D6061"/>
    <w:rsid w:val="003D6BC5"/>
    <w:rsid w:val="003D7380"/>
    <w:rsid w:val="003D7A5E"/>
    <w:rsid w:val="003E00C1"/>
    <w:rsid w:val="003E08B5"/>
    <w:rsid w:val="003E0A2B"/>
    <w:rsid w:val="003E0FFA"/>
    <w:rsid w:val="003E112B"/>
    <w:rsid w:val="003E130A"/>
    <w:rsid w:val="003E1868"/>
    <w:rsid w:val="003E1EBE"/>
    <w:rsid w:val="003E2612"/>
    <w:rsid w:val="003E2CB9"/>
    <w:rsid w:val="003E34DE"/>
    <w:rsid w:val="003E4357"/>
    <w:rsid w:val="003E472B"/>
    <w:rsid w:val="003E53F6"/>
    <w:rsid w:val="003E554F"/>
    <w:rsid w:val="003E58A0"/>
    <w:rsid w:val="003E5D83"/>
    <w:rsid w:val="003E5FDE"/>
    <w:rsid w:val="003E62AD"/>
    <w:rsid w:val="003E63DA"/>
    <w:rsid w:val="003E65A9"/>
    <w:rsid w:val="003E6E2C"/>
    <w:rsid w:val="003E780B"/>
    <w:rsid w:val="003E7EDD"/>
    <w:rsid w:val="003F07BC"/>
    <w:rsid w:val="003F09C5"/>
    <w:rsid w:val="003F16CB"/>
    <w:rsid w:val="003F1FDE"/>
    <w:rsid w:val="003F3826"/>
    <w:rsid w:val="003F3A28"/>
    <w:rsid w:val="003F43B7"/>
    <w:rsid w:val="003F5088"/>
    <w:rsid w:val="003F5C37"/>
    <w:rsid w:val="003F5D07"/>
    <w:rsid w:val="003F71C1"/>
    <w:rsid w:val="00400435"/>
    <w:rsid w:val="0040065D"/>
    <w:rsid w:val="00402BD6"/>
    <w:rsid w:val="00402EFC"/>
    <w:rsid w:val="00402F24"/>
    <w:rsid w:val="00404490"/>
    <w:rsid w:val="00406058"/>
    <w:rsid w:val="00411106"/>
    <w:rsid w:val="00411401"/>
    <w:rsid w:val="00412665"/>
    <w:rsid w:val="0041285C"/>
    <w:rsid w:val="0041481A"/>
    <w:rsid w:val="0041502F"/>
    <w:rsid w:val="00415532"/>
    <w:rsid w:val="00415EFD"/>
    <w:rsid w:val="0041630D"/>
    <w:rsid w:val="004164D3"/>
    <w:rsid w:val="00416B46"/>
    <w:rsid w:val="004176AF"/>
    <w:rsid w:val="00417AE8"/>
    <w:rsid w:val="00417E8E"/>
    <w:rsid w:val="00420398"/>
    <w:rsid w:val="0042060C"/>
    <w:rsid w:val="004209EF"/>
    <w:rsid w:val="0042100F"/>
    <w:rsid w:val="0042126D"/>
    <w:rsid w:val="00421F05"/>
    <w:rsid w:val="00424110"/>
    <w:rsid w:val="00424704"/>
    <w:rsid w:val="00424A2B"/>
    <w:rsid w:val="004253E6"/>
    <w:rsid w:val="004254FC"/>
    <w:rsid w:val="00425890"/>
    <w:rsid w:val="00425C57"/>
    <w:rsid w:val="00426834"/>
    <w:rsid w:val="00427734"/>
    <w:rsid w:val="00427B2D"/>
    <w:rsid w:val="00427DE9"/>
    <w:rsid w:val="0043001C"/>
    <w:rsid w:val="004300A3"/>
    <w:rsid w:val="00430B39"/>
    <w:rsid w:val="004310DE"/>
    <w:rsid w:val="00431CB1"/>
    <w:rsid w:val="00431D27"/>
    <w:rsid w:val="004324D1"/>
    <w:rsid w:val="00432D2F"/>
    <w:rsid w:val="00433C39"/>
    <w:rsid w:val="004341D9"/>
    <w:rsid w:val="00434986"/>
    <w:rsid w:val="004357AC"/>
    <w:rsid w:val="0043589F"/>
    <w:rsid w:val="004364B2"/>
    <w:rsid w:val="00436BB0"/>
    <w:rsid w:val="00436DB0"/>
    <w:rsid w:val="0043731F"/>
    <w:rsid w:val="0043769A"/>
    <w:rsid w:val="00440715"/>
    <w:rsid w:val="00441546"/>
    <w:rsid w:val="00441A34"/>
    <w:rsid w:val="00441DDF"/>
    <w:rsid w:val="00441E1D"/>
    <w:rsid w:val="0044228C"/>
    <w:rsid w:val="0044283D"/>
    <w:rsid w:val="00443180"/>
    <w:rsid w:val="00443560"/>
    <w:rsid w:val="004438E1"/>
    <w:rsid w:val="004443F5"/>
    <w:rsid w:val="00444750"/>
    <w:rsid w:val="0044503C"/>
    <w:rsid w:val="0044534F"/>
    <w:rsid w:val="0044538B"/>
    <w:rsid w:val="0044580D"/>
    <w:rsid w:val="00452292"/>
    <w:rsid w:val="00452899"/>
    <w:rsid w:val="00453C56"/>
    <w:rsid w:val="00453FFA"/>
    <w:rsid w:val="00454380"/>
    <w:rsid w:val="004543F7"/>
    <w:rsid w:val="004544D8"/>
    <w:rsid w:val="004560E6"/>
    <w:rsid w:val="004566DE"/>
    <w:rsid w:val="004572AE"/>
    <w:rsid w:val="00457833"/>
    <w:rsid w:val="00457970"/>
    <w:rsid w:val="00457EDE"/>
    <w:rsid w:val="00460EDC"/>
    <w:rsid w:val="00462E5F"/>
    <w:rsid w:val="00463A99"/>
    <w:rsid w:val="004642C7"/>
    <w:rsid w:val="00464C45"/>
    <w:rsid w:val="00464E11"/>
    <w:rsid w:val="00465C93"/>
    <w:rsid w:val="00466F6C"/>
    <w:rsid w:val="00467525"/>
    <w:rsid w:val="0046762B"/>
    <w:rsid w:val="00467D81"/>
    <w:rsid w:val="00467E59"/>
    <w:rsid w:val="0047022A"/>
    <w:rsid w:val="00470BA7"/>
    <w:rsid w:val="00471F87"/>
    <w:rsid w:val="0047202D"/>
    <w:rsid w:val="004734C3"/>
    <w:rsid w:val="004736D7"/>
    <w:rsid w:val="0047423E"/>
    <w:rsid w:val="004748D3"/>
    <w:rsid w:val="004751C5"/>
    <w:rsid w:val="00475498"/>
    <w:rsid w:val="00475B2D"/>
    <w:rsid w:val="00476FCF"/>
    <w:rsid w:val="004774DC"/>
    <w:rsid w:val="0047768F"/>
    <w:rsid w:val="00477C71"/>
    <w:rsid w:val="00480256"/>
    <w:rsid w:val="004805C3"/>
    <w:rsid w:val="004807D4"/>
    <w:rsid w:val="0048196C"/>
    <w:rsid w:val="00482001"/>
    <w:rsid w:val="00483A90"/>
    <w:rsid w:val="00483BA2"/>
    <w:rsid w:val="0048448A"/>
    <w:rsid w:val="00484530"/>
    <w:rsid w:val="00484557"/>
    <w:rsid w:val="004855B5"/>
    <w:rsid w:val="00485E43"/>
    <w:rsid w:val="00486856"/>
    <w:rsid w:val="00487078"/>
    <w:rsid w:val="00487262"/>
    <w:rsid w:val="004907C1"/>
    <w:rsid w:val="00490D8A"/>
    <w:rsid w:val="00490E94"/>
    <w:rsid w:val="00490ECC"/>
    <w:rsid w:val="00491014"/>
    <w:rsid w:val="00492235"/>
    <w:rsid w:val="004922C1"/>
    <w:rsid w:val="004934F4"/>
    <w:rsid w:val="00493986"/>
    <w:rsid w:val="00493C55"/>
    <w:rsid w:val="0049431A"/>
    <w:rsid w:val="00494742"/>
    <w:rsid w:val="00494E92"/>
    <w:rsid w:val="00495ACC"/>
    <w:rsid w:val="00497B93"/>
    <w:rsid w:val="004A030C"/>
    <w:rsid w:val="004A1B77"/>
    <w:rsid w:val="004A2EDD"/>
    <w:rsid w:val="004A3A1A"/>
    <w:rsid w:val="004A3A88"/>
    <w:rsid w:val="004A482B"/>
    <w:rsid w:val="004A630A"/>
    <w:rsid w:val="004A655E"/>
    <w:rsid w:val="004A6B80"/>
    <w:rsid w:val="004A6C75"/>
    <w:rsid w:val="004B04EE"/>
    <w:rsid w:val="004B078C"/>
    <w:rsid w:val="004B0D70"/>
    <w:rsid w:val="004B0DB5"/>
    <w:rsid w:val="004B0DED"/>
    <w:rsid w:val="004B0F12"/>
    <w:rsid w:val="004B13D3"/>
    <w:rsid w:val="004B1B11"/>
    <w:rsid w:val="004B24B9"/>
    <w:rsid w:val="004B2725"/>
    <w:rsid w:val="004B2A3C"/>
    <w:rsid w:val="004B2C43"/>
    <w:rsid w:val="004B311B"/>
    <w:rsid w:val="004B35A2"/>
    <w:rsid w:val="004B4001"/>
    <w:rsid w:val="004B53C4"/>
    <w:rsid w:val="004B53F7"/>
    <w:rsid w:val="004B56D2"/>
    <w:rsid w:val="004B5E87"/>
    <w:rsid w:val="004B6021"/>
    <w:rsid w:val="004B6F4B"/>
    <w:rsid w:val="004B6FF3"/>
    <w:rsid w:val="004C03F1"/>
    <w:rsid w:val="004C0CA5"/>
    <w:rsid w:val="004C0CC6"/>
    <w:rsid w:val="004C0DD8"/>
    <w:rsid w:val="004C1196"/>
    <w:rsid w:val="004C12D7"/>
    <w:rsid w:val="004C13CA"/>
    <w:rsid w:val="004C1E18"/>
    <w:rsid w:val="004C49A7"/>
    <w:rsid w:val="004C4A71"/>
    <w:rsid w:val="004C5043"/>
    <w:rsid w:val="004C5986"/>
    <w:rsid w:val="004C5D50"/>
    <w:rsid w:val="004C7131"/>
    <w:rsid w:val="004C713A"/>
    <w:rsid w:val="004C715D"/>
    <w:rsid w:val="004C7B7F"/>
    <w:rsid w:val="004D005A"/>
    <w:rsid w:val="004D0CEB"/>
    <w:rsid w:val="004D0F94"/>
    <w:rsid w:val="004D1415"/>
    <w:rsid w:val="004D16F3"/>
    <w:rsid w:val="004D1CFA"/>
    <w:rsid w:val="004D21FF"/>
    <w:rsid w:val="004D2550"/>
    <w:rsid w:val="004D2B1D"/>
    <w:rsid w:val="004D48DB"/>
    <w:rsid w:val="004D4D47"/>
    <w:rsid w:val="004D5DA4"/>
    <w:rsid w:val="004D5E46"/>
    <w:rsid w:val="004D6D15"/>
    <w:rsid w:val="004D72F7"/>
    <w:rsid w:val="004D7358"/>
    <w:rsid w:val="004D7768"/>
    <w:rsid w:val="004D78AE"/>
    <w:rsid w:val="004D7E4E"/>
    <w:rsid w:val="004E01BC"/>
    <w:rsid w:val="004E16D3"/>
    <w:rsid w:val="004E1B45"/>
    <w:rsid w:val="004E2003"/>
    <w:rsid w:val="004E38E9"/>
    <w:rsid w:val="004E3ABD"/>
    <w:rsid w:val="004E487A"/>
    <w:rsid w:val="004E4B43"/>
    <w:rsid w:val="004E4D6C"/>
    <w:rsid w:val="004E5041"/>
    <w:rsid w:val="004E5178"/>
    <w:rsid w:val="004E5799"/>
    <w:rsid w:val="004E5BD0"/>
    <w:rsid w:val="004E63B9"/>
    <w:rsid w:val="004E64FD"/>
    <w:rsid w:val="004E7ADF"/>
    <w:rsid w:val="004F046B"/>
    <w:rsid w:val="004F147D"/>
    <w:rsid w:val="004F1DE3"/>
    <w:rsid w:val="004F2277"/>
    <w:rsid w:val="004F266F"/>
    <w:rsid w:val="004F2FCD"/>
    <w:rsid w:val="004F3F4F"/>
    <w:rsid w:val="004F4050"/>
    <w:rsid w:val="004F428E"/>
    <w:rsid w:val="004F482D"/>
    <w:rsid w:val="004F4C8C"/>
    <w:rsid w:val="004F4F33"/>
    <w:rsid w:val="004F511F"/>
    <w:rsid w:val="004F5134"/>
    <w:rsid w:val="004F5C85"/>
    <w:rsid w:val="004F6D6F"/>
    <w:rsid w:val="004F6F77"/>
    <w:rsid w:val="005000FB"/>
    <w:rsid w:val="00500637"/>
    <w:rsid w:val="0050070A"/>
    <w:rsid w:val="00500DFD"/>
    <w:rsid w:val="005011A5"/>
    <w:rsid w:val="00501272"/>
    <w:rsid w:val="005012A9"/>
    <w:rsid w:val="005025BB"/>
    <w:rsid w:val="00502C1B"/>
    <w:rsid w:val="00502CE7"/>
    <w:rsid w:val="00503E56"/>
    <w:rsid w:val="00503EAF"/>
    <w:rsid w:val="00504A39"/>
    <w:rsid w:val="005054A6"/>
    <w:rsid w:val="00505D0F"/>
    <w:rsid w:val="00506645"/>
    <w:rsid w:val="00507B87"/>
    <w:rsid w:val="00510AF8"/>
    <w:rsid w:val="00510BF7"/>
    <w:rsid w:val="00510C67"/>
    <w:rsid w:val="00510E52"/>
    <w:rsid w:val="005111D5"/>
    <w:rsid w:val="00511424"/>
    <w:rsid w:val="00512621"/>
    <w:rsid w:val="00512BCF"/>
    <w:rsid w:val="00513420"/>
    <w:rsid w:val="005140CA"/>
    <w:rsid w:val="00514A5A"/>
    <w:rsid w:val="00514CB5"/>
    <w:rsid w:val="0051514B"/>
    <w:rsid w:val="005171D4"/>
    <w:rsid w:val="005206D6"/>
    <w:rsid w:val="005208BF"/>
    <w:rsid w:val="00520A24"/>
    <w:rsid w:val="005210ED"/>
    <w:rsid w:val="00522522"/>
    <w:rsid w:val="005240E0"/>
    <w:rsid w:val="0052570D"/>
    <w:rsid w:val="0052611C"/>
    <w:rsid w:val="00527481"/>
    <w:rsid w:val="00527825"/>
    <w:rsid w:val="00527ED0"/>
    <w:rsid w:val="00532697"/>
    <w:rsid w:val="005334ED"/>
    <w:rsid w:val="005335D8"/>
    <w:rsid w:val="00533F7E"/>
    <w:rsid w:val="00534A70"/>
    <w:rsid w:val="0053549F"/>
    <w:rsid w:val="0053560E"/>
    <w:rsid w:val="00536EBF"/>
    <w:rsid w:val="0053733F"/>
    <w:rsid w:val="00537AAA"/>
    <w:rsid w:val="00542608"/>
    <w:rsid w:val="005453E5"/>
    <w:rsid w:val="005455A0"/>
    <w:rsid w:val="00546E22"/>
    <w:rsid w:val="0055013B"/>
    <w:rsid w:val="00550378"/>
    <w:rsid w:val="0055074A"/>
    <w:rsid w:val="00550B11"/>
    <w:rsid w:val="005517E3"/>
    <w:rsid w:val="0055180D"/>
    <w:rsid w:val="005521B3"/>
    <w:rsid w:val="005522E3"/>
    <w:rsid w:val="0055269B"/>
    <w:rsid w:val="00552AF8"/>
    <w:rsid w:val="00553313"/>
    <w:rsid w:val="005543E5"/>
    <w:rsid w:val="005549DD"/>
    <w:rsid w:val="00556201"/>
    <w:rsid w:val="00557CFE"/>
    <w:rsid w:val="00560417"/>
    <w:rsid w:val="00560657"/>
    <w:rsid w:val="00560BCE"/>
    <w:rsid w:val="00561322"/>
    <w:rsid w:val="00561B9D"/>
    <w:rsid w:val="00561E04"/>
    <w:rsid w:val="00562290"/>
    <w:rsid w:val="00562723"/>
    <w:rsid w:val="00562972"/>
    <w:rsid w:val="00562EC7"/>
    <w:rsid w:val="0056425C"/>
    <w:rsid w:val="00564742"/>
    <w:rsid w:val="00564AF0"/>
    <w:rsid w:val="00564C75"/>
    <w:rsid w:val="00564E88"/>
    <w:rsid w:val="005652E8"/>
    <w:rsid w:val="005657B2"/>
    <w:rsid w:val="00565864"/>
    <w:rsid w:val="00565FF7"/>
    <w:rsid w:val="00566CD8"/>
    <w:rsid w:val="005674A6"/>
    <w:rsid w:val="005678AD"/>
    <w:rsid w:val="00567AE6"/>
    <w:rsid w:val="00567E9A"/>
    <w:rsid w:val="00570753"/>
    <w:rsid w:val="00571675"/>
    <w:rsid w:val="00572768"/>
    <w:rsid w:val="00573B35"/>
    <w:rsid w:val="005748B2"/>
    <w:rsid w:val="00574BF7"/>
    <w:rsid w:val="00575234"/>
    <w:rsid w:val="00575A71"/>
    <w:rsid w:val="00575ED4"/>
    <w:rsid w:val="00576BFC"/>
    <w:rsid w:val="00577146"/>
    <w:rsid w:val="0057747F"/>
    <w:rsid w:val="0057772B"/>
    <w:rsid w:val="00577A0A"/>
    <w:rsid w:val="0058128A"/>
    <w:rsid w:val="00581881"/>
    <w:rsid w:val="00582157"/>
    <w:rsid w:val="00582B70"/>
    <w:rsid w:val="0058355B"/>
    <w:rsid w:val="00583AF3"/>
    <w:rsid w:val="00583C1A"/>
    <w:rsid w:val="00583EDA"/>
    <w:rsid w:val="005850D6"/>
    <w:rsid w:val="00585622"/>
    <w:rsid w:val="0058601D"/>
    <w:rsid w:val="0058643B"/>
    <w:rsid w:val="00586563"/>
    <w:rsid w:val="00586720"/>
    <w:rsid w:val="00590855"/>
    <w:rsid w:val="00590EEF"/>
    <w:rsid w:val="00590F37"/>
    <w:rsid w:val="00591DE1"/>
    <w:rsid w:val="0059256B"/>
    <w:rsid w:val="00592ADF"/>
    <w:rsid w:val="00592E92"/>
    <w:rsid w:val="005931C2"/>
    <w:rsid w:val="00593263"/>
    <w:rsid w:val="0059347F"/>
    <w:rsid w:val="00593762"/>
    <w:rsid w:val="0059388D"/>
    <w:rsid w:val="00593A01"/>
    <w:rsid w:val="00593A3B"/>
    <w:rsid w:val="00593AFB"/>
    <w:rsid w:val="00593C02"/>
    <w:rsid w:val="00593E4A"/>
    <w:rsid w:val="00593EBC"/>
    <w:rsid w:val="00593FE1"/>
    <w:rsid w:val="00594183"/>
    <w:rsid w:val="0059440E"/>
    <w:rsid w:val="00595A43"/>
    <w:rsid w:val="00596EA4"/>
    <w:rsid w:val="00597100"/>
    <w:rsid w:val="005972F8"/>
    <w:rsid w:val="00597686"/>
    <w:rsid w:val="00597B80"/>
    <w:rsid w:val="005A005D"/>
    <w:rsid w:val="005A11AE"/>
    <w:rsid w:val="005A12EC"/>
    <w:rsid w:val="005A2604"/>
    <w:rsid w:val="005A26E3"/>
    <w:rsid w:val="005A2D84"/>
    <w:rsid w:val="005A2E19"/>
    <w:rsid w:val="005A2FC8"/>
    <w:rsid w:val="005A5485"/>
    <w:rsid w:val="005A5B43"/>
    <w:rsid w:val="005A736A"/>
    <w:rsid w:val="005A74BE"/>
    <w:rsid w:val="005A7743"/>
    <w:rsid w:val="005A7BA3"/>
    <w:rsid w:val="005B0377"/>
    <w:rsid w:val="005B0F88"/>
    <w:rsid w:val="005B0FC9"/>
    <w:rsid w:val="005B1479"/>
    <w:rsid w:val="005B1BBE"/>
    <w:rsid w:val="005B1F4A"/>
    <w:rsid w:val="005B2BB5"/>
    <w:rsid w:val="005B2CC7"/>
    <w:rsid w:val="005B33F3"/>
    <w:rsid w:val="005B35C1"/>
    <w:rsid w:val="005B37D9"/>
    <w:rsid w:val="005B3C02"/>
    <w:rsid w:val="005B467F"/>
    <w:rsid w:val="005B5568"/>
    <w:rsid w:val="005B5BD3"/>
    <w:rsid w:val="005B60BD"/>
    <w:rsid w:val="005B6FC7"/>
    <w:rsid w:val="005B7E67"/>
    <w:rsid w:val="005C01C9"/>
    <w:rsid w:val="005C0344"/>
    <w:rsid w:val="005C05AF"/>
    <w:rsid w:val="005C0A04"/>
    <w:rsid w:val="005C116F"/>
    <w:rsid w:val="005C12CD"/>
    <w:rsid w:val="005C17F8"/>
    <w:rsid w:val="005C1900"/>
    <w:rsid w:val="005C1D51"/>
    <w:rsid w:val="005C21C1"/>
    <w:rsid w:val="005C2405"/>
    <w:rsid w:val="005C246B"/>
    <w:rsid w:val="005C2B9E"/>
    <w:rsid w:val="005C31BF"/>
    <w:rsid w:val="005C33C2"/>
    <w:rsid w:val="005C4794"/>
    <w:rsid w:val="005C5818"/>
    <w:rsid w:val="005C61D5"/>
    <w:rsid w:val="005C65CD"/>
    <w:rsid w:val="005C693E"/>
    <w:rsid w:val="005C6A27"/>
    <w:rsid w:val="005D05B0"/>
    <w:rsid w:val="005D062C"/>
    <w:rsid w:val="005D1401"/>
    <w:rsid w:val="005D206B"/>
    <w:rsid w:val="005D23F5"/>
    <w:rsid w:val="005D37E8"/>
    <w:rsid w:val="005D3C82"/>
    <w:rsid w:val="005D4D12"/>
    <w:rsid w:val="005D4E64"/>
    <w:rsid w:val="005D55F8"/>
    <w:rsid w:val="005D5A6B"/>
    <w:rsid w:val="005D62E2"/>
    <w:rsid w:val="005D6B08"/>
    <w:rsid w:val="005D7A86"/>
    <w:rsid w:val="005E0A7A"/>
    <w:rsid w:val="005E18FD"/>
    <w:rsid w:val="005E2089"/>
    <w:rsid w:val="005E268D"/>
    <w:rsid w:val="005E2853"/>
    <w:rsid w:val="005E3B70"/>
    <w:rsid w:val="005E4AF7"/>
    <w:rsid w:val="005E5C18"/>
    <w:rsid w:val="005E613E"/>
    <w:rsid w:val="005E65B8"/>
    <w:rsid w:val="005E6BC1"/>
    <w:rsid w:val="005E6D13"/>
    <w:rsid w:val="005E797A"/>
    <w:rsid w:val="005E79E4"/>
    <w:rsid w:val="005F1397"/>
    <w:rsid w:val="005F16CC"/>
    <w:rsid w:val="005F1927"/>
    <w:rsid w:val="005F1DC5"/>
    <w:rsid w:val="005F2125"/>
    <w:rsid w:val="005F22BA"/>
    <w:rsid w:val="005F28ED"/>
    <w:rsid w:val="005F2EE1"/>
    <w:rsid w:val="005F41A0"/>
    <w:rsid w:val="005F4900"/>
    <w:rsid w:val="005F4BAE"/>
    <w:rsid w:val="005F4CF8"/>
    <w:rsid w:val="005F53BD"/>
    <w:rsid w:val="005F63BB"/>
    <w:rsid w:val="005F65CE"/>
    <w:rsid w:val="005F6660"/>
    <w:rsid w:val="005F6FBA"/>
    <w:rsid w:val="00600048"/>
    <w:rsid w:val="006013FB"/>
    <w:rsid w:val="0060211F"/>
    <w:rsid w:val="00603190"/>
    <w:rsid w:val="0060356F"/>
    <w:rsid w:val="00604652"/>
    <w:rsid w:val="00605075"/>
    <w:rsid w:val="006050FB"/>
    <w:rsid w:val="0060586F"/>
    <w:rsid w:val="00605B6D"/>
    <w:rsid w:val="00605BB4"/>
    <w:rsid w:val="00610523"/>
    <w:rsid w:val="00611440"/>
    <w:rsid w:val="00611B46"/>
    <w:rsid w:val="00612F15"/>
    <w:rsid w:val="00613503"/>
    <w:rsid w:val="00613EB5"/>
    <w:rsid w:val="006146E1"/>
    <w:rsid w:val="00614C2C"/>
    <w:rsid w:val="00614EAF"/>
    <w:rsid w:val="00616619"/>
    <w:rsid w:val="00617357"/>
    <w:rsid w:val="0061740F"/>
    <w:rsid w:val="006174F0"/>
    <w:rsid w:val="00617960"/>
    <w:rsid w:val="0062099A"/>
    <w:rsid w:val="00621AE2"/>
    <w:rsid w:val="00622A6C"/>
    <w:rsid w:val="00622E15"/>
    <w:rsid w:val="00623352"/>
    <w:rsid w:val="00623C04"/>
    <w:rsid w:val="006240FF"/>
    <w:rsid w:val="0062416E"/>
    <w:rsid w:val="006249EA"/>
    <w:rsid w:val="00625656"/>
    <w:rsid w:val="00625789"/>
    <w:rsid w:val="0062664B"/>
    <w:rsid w:val="006271AF"/>
    <w:rsid w:val="006277BE"/>
    <w:rsid w:val="00627D91"/>
    <w:rsid w:val="006310A4"/>
    <w:rsid w:val="0063136E"/>
    <w:rsid w:val="006315D3"/>
    <w:rsid w:val="00631992"/>
    <w:rsid w:val="00631C16"/>
    <w:rsid w:val="0063241C"/>
    <w:rsid w:val="00632528"/>
    <w:rsid w:val="00632D2B"/>
    <w:rsid w:val="00633484"/>
    <w:rsid w:val="006334D1"/>
    <w:rsid w:val="00633840"/>
    <w:rsid w:val="00633CB5"/>
    <w:rsid w:val="00635BB3"/>
    <w:rsid w:val="00635F1F"/>
    <w:rsid w:val="00635FAA"/>
    <w:rsid w:val="006363EE"/>
    <w:rsid w:val="00636C16"/>
    <w:rsid w:val="00637A54"/>
    <w:rsid w:val="00637AE8"/>
    <w:rsid w:val="006409A4"/>
    <w:rsid w:val="00641659"/>
    <w:rsid w:val="006429FA"/>
    <w:rsid w:val="00642FED"/>
    <w:rsid w:val="006437BD"/>
    <w:rsid w:val="00643A1B"/>
    <w:rsid w:val="00643B8F"/>
    <w:rsid w:val="00644150"/>
    <w:rsid w:val="00644439"/>
    <w:rsid w:val="00644AC4"/>
    <w:rsid w:val="00646AAF"/>
    <w:rsid w:val="00646D7E"/>
    <w:rsid w:val="00646E10"/>
    <w:rsid w:val="00647C6C"/>
    <w:rsid w:val="00650977"/>
    <w:rsid w:val="0065099D"/>
    <w:rsid w:val="006518D8"/>
    <w:rsid w:val="0065215F"/>
    <w:rsid w:val="00652C4B"/>
    <w:rsid w:val="00652D63"/>
    <w:rsid w:val="00653812"/>
    <w:rsid w:val="00655EDC"/>
    <w:rsid w:val="006565A8"/>
    <w:rsid w:val="006567E3"/>
    <w:rsid w:val="00656D40"/>
    <w:rsid w:val="00656F26"/>
    <w:rsid w:val="00657040"/>
    <w:rsid w:val="00657249"/>
    <w:rsid w:val="00657C32"/>
    <w:rsid w:val="0066016F"/>
    <w:rsid w:val="00661376"/>
    <w:rsid w:val="0066223A"/>
    <w:rsid w:val="00662F65"/>
    <w:rsid w:val="00663F64"/>
    <w:rsid w:val="0066453A"/>
    <w:rsid w:val="006646A5"/>
    <w:rsid w:val="006667C2"/>
    <w:rsid w:val="00666F4C"/>
    <w:rsid w:val="0066782D"/>
    <w:rsid w:val="00670900"/>
    <w:rsid w:val="00671093"/>
    <w:rsid w:val="00672194"/>
    <w:rsid w:val="006744ED"/>
    <w:rsid w:val="006765BA"/>
    <w:rsid w:val="00676916"/>
    <w:rsid w:val="00680366"/>
    <w:rsid w:val="00680605"/>
    <w:rsid w:val="00680D14"/>
    <w:rsid w:val="00681172"/>
    <w:rsid w:val="006829C6"/>
    <w:rsid w:val="00683C3F"/>
    <w:rsid w:val="00684654"/>
    <w:rsid w:val="006846FF"/>
    <w:rsid w:val="0068578C"/>
    <w:rsid w:val="00685B0E"/>
    <w:rsid w:val="00685E5C"/>
    <w:rsid w:val="0068725A"/>
    <w:rsid w:val="00687905"/>
    <w:rsid w:val="006909C6"/>
    <w:rsid w:val="006910C5"/>
    <w:rsid w:val="006912E9"/>
    <w:rsid w:val="00693A32"/>
    <w:rsid w:val="00694489"/>
    <w:rsid w:val="006950A0"/>
    <w:rsid w:val="00695B62"/>
    <w:rsid w:val="00695BCC"/>
    <w:rsid w:val="00696986"/>
    <w:rsid w:val="00696A15"/>
    <w:rsid w:val="00696B06"/>
    <w:rsid w:val="00696C20"/>
    <w:rsid w:val="00696EEB"/>
    <w:rsid w:val="00697076"/>
    <w:rsid w:val="00697FE9"/>
    <w:rsid w:val="006A0407"/>
    <w:rsid w:val="006A0518"/>
    <w:rsid w:val="006A0AE3"/>
    <w:rsid w:val="006A1249"/>
    <w:rsid w:val="006A1BC8"/>
    <w:rsid w:val="006A38B7"/>
    <w:rsid w:val="006A4A16"/>
    <w:rsid w:val="006A578D"/>
    <w:rsid w:val="006A62C2"/>
    <w:rsid w:val="006A6BA3"/>
    <w:rsid w:val="006A6C30"/>
    <w:rsid w:val="006A6DC7"/>
    <w:rsid w:val="006A7247"/>
    <w:rsid w:val="006A7AAA"/>
    <w:rsid w:val="006B1CA2"/>
    <w:rsid w:val="006B2627"/>
    <w:rsid w:val="006B2724"/>
    <w:rsid w:val="006B2D01"/>
    <w:rsid w:val="006B3160"/>
    <w:rsid w:val="006B3BE7"/>
    <w:rsid w:val="006B3F6A"/>
    <w:rsid w:val="006B4394"/>
    <w:rsid w:val="006B4B7B"/>
    <w:rsid w:val="006B4EBD"/>
    <w:rsid w:val="006B6746"/>
    <w:rsid w:val="006B689F"/>
    <w:rsid w:val="006B757E"/>
    <w:rsid w:val="006B7A4F"/>
    <w:rsid w:val="006C0379"/>
    <w:rsid w:val="006C08B3"/>
    <w:rsid w:val="006C0EC3"/>
    <w:rsid w:val="006C1270"/>
    <w:rsid w:val="006C1AA7"/>
    <w:rsid w:val="006C1E4B"/>
    <w:rsid w:val="006C1FC1"/>
    <w:rsid w:val="006C27F4"/>
    <w:rsid w:val="006C28A1"/>
    <w:rsid w:val="006C2A18"/>
    <w:rsid w:val="006C3D8A"/>
    <w:rsid w:val="006C456E"/>
    <w:rsid w:val="006C4CF2"/>
    <w:rsid w:val="006C4F8E"/>
    <w:rsid w:val="006C52D3"/>
    <w:rsid w:val="006C54C4"/>
    <w:rsid w:val="006C5930"/>
    <w:rsid w:val="006C5FDF"/>
    <w:rsid w:val="006C66D1"/>
    <w:rsid w:val="006C7474"/>
    <w:rsid w:val="006C75C5"/>
    <w:rsid w:val="006D016B"/>
    <w:rsid w:val="006D0562"/>
    <w:rsid w:val="006D0EF7"/>
    <w:rsid w:val="006D10D0"/>
    <w:rsid w:val="006D2EB6"/>
    <w:rsid w:val="006D3DD6"/>
    <w:rsid w:val="006D40F6"/>
    <w:rsid w:val="006D4511"/>
    <w:rsid w:val="006D4B5C"/>
    <w:rsid w:val="006D4B60"/>
    <w:rsid w:val="006D653F"/>
    <w:rsid w:val="006E0BF1"/>
    <w:rsid w:val="006E0C1F"/>
    <w:rsid w:val="006E26C5"/>
    <w:rsid w:val="006E31DB"/>
    <w:rsid w:val="006E40FD"/>
    <w:rsid w:val="006E48FB"/>
    <w:rsid w:val="006E5F6D"/>
    <w:rsid w:val="006E6FAF"/>
    <w:rsid w:val="006E7167"/>
    <w:rsid w:val="006E71E7"/>
    <w:rsid w:val="006E7556"/>
    <w:rsid w:val="006E7833"/>
    <w:rsid w:val="006E7BE8"/>
    <w:rsid w:val="006E7F1A"/>
    <w:rsid w:val="006F0391"/>
    <w:rsid w:val="006F0483"/>
    <w:rsid w:val="006F0F6A"/>
    <w:rsid w:val="006F1891"/>
    <w:rsid w:val="006F1AB3"/>
    <w:rsid w:val="006F3754"/>
    <w:rsid w:val="006F4033"/>
    <w:rsid w:val="006F47B9"/>
    <w:rsid w:val="006F4C60"/>
    <w:rsid w:val="006F5C96"/>
    <w:rsid w:val="006F67F1"/>
    <w:rsid w:val="006F700D"/>
    <w:rsid w:val="006F7A10"/>
    <w:rsid w:val="00700032"/>
    <w:rsid w:val="007008FE"/>
    <w:rsid w:val="007009CF"/>
    <w:rsid w:val="00700D35"/>
    <w:rsid w:val="00701711"/>
    <w:rsid w:val="007018FF"/>
    <w:rsid w:val="007019EB"/>
    <w:rsid w:val="007027A8"/>
    <w:rsid w:val="00703482"/>
    <w:rsid w:val="00704808"/>
    <w:rsid w:val="00705016"/>
    <w:rsid w:val="00705234"/>
    <w:rsid w:val="00706A36"/>
    <w:rsid w:val="00707CCC"/>
    <w:rsid w:val="00707F18"/>
    <w:rsid w:val="007107E5"/>
    <w:rsid w:val="007125E5"/>
    <w:rsid w:val="0071277B"/>
    <w:rsid w:val="00713568"/>
    <w:rsid w:val="007137D9"/>
    <w:rsid w:val="00713A15"/>
    <w:rsid w:val="00713D8F"/>
    <w:rsid w:val="00714A05"/>
    <w:rsid w:val="00715290"/>
    <w:rsid w:val="007153A2"/>
    <w:rsid w:val="0071553C"/>
    <w:rsid w:val="007163EE"/>
    <w:rsid w:val="007175B8"/>
    <w:rsid w:val="0071789E"/>
    <w:rsid w:val="00717AEB"/>
    <w:rsid w:val="0072036C"/>
    <w:rsid w:val="00721560"/>
    <w:rsid w:val="00721B33"/>
    <w:rsid w:val="0072200F"/>
    <w:rsid w:val="00722D91"/>
    <w:rsid w:val="007239B4"/>
    <w:rsid w:val="00723ACD"/>
    <w:rsid w:val="00723F8E"/>
    <w:rsid w:val="007245AD"/>
    <w:rsid w:val="00724971"/>
    <w:rsid w:val="007258EC"/>
    <w:rsid w:val="00725E87"/>
    <w:rsid w:val="00726108"/>
    <w:rsid w:val="00726706"/>
    <w:rsid w:val="007267F2"/>
    <w:rsid w:val="0072682C"/>
    <w:rsid w:val="00726BF5"/>
    <w:rsid w:val="00726E1A"/>
    <w:rsid w:val="00726EBA"/>
    <w:rsid w:val="00730DF8"/>
    <w:rsid w:val="0073178C"/>
    <w:rsid w:val="00731ACB"/>
    <w:rsid w:val="0073237E"/>
    <w:rsid w:val="00732C81"/>
    <w:rsid w:val="00732DED"/>
    <w:rsid w:val="00732FF5"/>
    <w:rsid w:val="007332D5"/>
    <w:rsid w:val="00733CDD"/>
    <w:rsid w:val="00734525"/>
    <w:rsid w:val="00734FEC"/>
    <w:rsid w:val="00735CFC"/>
    <w:rsid w:val="007365ED"/>
    <w:rsid w:val="00740F9A"/>
    <w:rsid w:val="007415A0"/>
    <w:rsid w:val="0074300C"/>
    <w:rsid w:val="007432D1"/>
    <w:rsid w:val="00744688"/>
    <w:rsid w:val="00745860"/>
    <w:rsid w:val="00745CB2"/>
    <w:rsid w:val="00745E7F"/>
    <w:rsid w:val="007463D5"/>
    <w:rsid w:val="0074663C"/>
    <w:rsid w:val="007466B6"/>
    <w:rsid w:val="00746990"/>
    <w:rsid w:val="00747DDC"/>
    <w:rsid w:val="007500F7"/>
    <w:rsid w:val="0075088D"/>
    <w:rsid w:val="00750F1B"/>
    <w:rsid w:val="0075100F"/>
    <w:rsid w:val="0075162B"/>
    <w:rsid w:val="00751757"/>
    <w:rsid w:val="00752418"/>
    <w:rsid w:val="00753EA7"/>
    <w:rsid w:val="00753F46"/>
    <w:rsid w:val="007547B2"/>
    <w:rsid w:val="0075499E"/>
    <w:rsid w:val="00754A85"/>
    <w:rsid w:val="00755B50"/>
    <w:rsid w:val="00755ED4"/>
    <w:rsid w:val="00756062"/>
    <w:rsid w:val="007560D8"/>
    <w:rsid w:val="00756366"/>
    <w:rsid w:val="007564FE"/>
    <w:rsid w:val="00757200"/>
    <w:rsid w:val="00757E07"/>
    <w:rsid w:val="007600A3"/>
    <w:rsid w:val="00760764"/>
    <w:rsid w:val="00761B05"/>
    <w:rsid w:val="00762BAC"/>
    <w:rsid w:val="00763367"/>
    <w:rsid w:val="0076395B"/>
    <w:rsid w:val="0076403E"/>
    <w:rsid w:val="00764239"/>
    <w:rsid w:val="00764B6C"/>
    <w:rsid w:val="00765421"/>
    <w:rsid w:val="00765F54"/>
    <w:rsid w:val="00766355"/>
    <w:rsid w:val="007666A3"/>
    <w:rsid w:val="00767360"/>
    <w:rsid w:val="0076782D"/>
    <w:rsid w:val="0076786F"/>
    <w:rsid w:val="007678A3"/>
    <w:rsid w:val="00767D24"/>
    <w:rsid w:val="00770375"/>
    <w:rsid w:val="0077045B"/>
    <w:rsid w:val="00771840"/>
    <w:rsid w:val="0077226E"/>
    <w:rsid w:val="00772B09"/>
    <w:rsid w:val="00772EEF"/>
    <w:rsid w:val="00773131"/>
    <w:rsid w:val="00773C79"/>
    <w:rsid w:val="00773FD8"/>
    <w:rsid w:val="007749B8"/>
    <w:rsid w:val="0077515A"/>
    <w:rsid w:val="007756A8"/>
    <w:rsid w:val="00775712"/>
    <w:rsid w:val="00775B7B"/>
    <w:rsid w:val="0077670E"/>
    <w:rsid w:val="00776EDD"/>
    <w:rsid w:val="00777D8C"/>
    <w:rsid w:val="00780502"/>
    <w:rsid w:val="00780C64"/>
    <w:rsid w:val="007812AD"/>
    <w:rsid w:val="00782BF7"/>
    <w:rsid w:val="00782DDB"/>
    <w:rsid w:val="00783428"/>
    <w:rsid w:val="00783B92"/>
    <w:rsid w:val="00784522"/>
    <w:rsid w:val="00784AEB"/>
    <w:rsid w:val="00785B02"/>
    <w:rsid w:val="007861AD"/>
    <w:rsid w:val="007864D4"/>
    <w:rsid w:val="007865B2"/>
    <w:rsid w:val="007866AE"/>
    <w:rsid w:val="00787397"/>
    <w:rsid w:val="007900C4"/>
    <w:rsid w:val="007901BA"/>
    <w:rsid w:val="00790E95"/>
    <w:rsid w:val="00791026"/>
    <w:rsid w:val="007916DD"/>
    <w:rsid w:val="00791E9B"/>
    <w:rsid w:val="007926FC"/>
    <w:rsid w:val="00792FA6"/>
    <w:rsid w:val="007933D6"/>
    <w:rsid w:val="00793E30"/>
    <w:rsid w:val="00793E74"/>
    <w:rsid w:val="007946FA"/>
    <w:rsid w:val="00795D12"/>
    <w:rsid w:val="0079713D"/>
    <w:rsid w:val="00797CF2"/>
    <w:rsid w:val="007A0085"/>
    <w:rsid w:val="007A0507"/>
    <w:rsid w:val="007A0CA1"/>
    <w:rsid w:val="007A0E63"/>
    <w:rsid w:val="007A16AE"/>
    <w:rsid w:val="007A1792"/>
    <w:rsid w:val="007A1882"/>
    <w:rsid w:val="007A1FFE"/>
    <w:rsid w:val="007A25A5"/>
    <w:rsid w:val="007A2FF6"/>
    <w:rsid w:val="007A30F9"/>
    <w:rsid w:val="007A3917"/>
    <w:rsid w:val="007A3D6F"/>
    <w:rsid w:val="007A45AE"/>
    <w:rsid w:val="007A55E6"/>
    <w:rsid w:val="007A6722"/>
    <w:rsid w:val="007A6DE6"/>
    <w:rsid w:val="007A6E0D"/>
    <w:rsid w:val="007B02E6"/>
    <w:rsid w:val="007B0F0E"/>
    <w:rsid w:val="007B19D2"/>
    <w:rsid w:val="007B44A9"/>
    <w:rsid w:val="007B5B7A"/>
    <w:rsid w:val="007B5F79"/>
    <w:rsid w:val="007B67BB"/>
    <w:rsid w:val="007B795F"/>
    <w:rsid w:val="007C00AA"/>
    <w:rsid w:val="007C071C"/>
    <w:rsid w:val="007C154E"/>
    <w:rsid w:val="007C1CCD"/>
    <w:rsid w:val="007C23A1"/>
    <w:rsid w:val="007C2779"/>
    <w:rsid w:val="007C28B4"/>
    <w:rsid w:val="007C360A"/>
    <w:rsid w:val="007C4FE5"/>
    <w:rsid w:val="007C51B0"/>
    <w:rsid w:val="007C574C"/>
    <w:rsid w:val="007C5B96"/>
    <w:rsid w:val="007C624F"/>
    <w:rsid w:val="007C68C8"/>
    <w:rsid w:val="007D0EA7"/>
    <w:rsid w:val="007D1468"/>
    <w:rsid w:val="007D3CC0"/>
    <w:rsid w:val="007D3D8B"/>
    <w:rsid w:val="007D44C9"/>
    <w:rsid w:val="007D45B4"/>
    <w:rsid w:val="007D4943"/>
    <w:rsid w:val="007D4B3B"/>
    <w:rsid w:val="007D55CE"/>
    <w:rsid w:val="007D5FB6"/>
    <w:rsid w:val="007D6BFD"/>
    <w:rsid w:val="007D763B"/>
    <w:rsid w:val="007D7DDC"/>
    <w:rsid w:val="007E0142"/>
    <w:rsid w:val="007E07A4"/>
    <w:rsid w:val="007E0D00"/>
    <w:rsid w:val="007E0F50"/>
    <w:rsid w:val="007E1660"/>
    <w:rsid w:val="007E1BD2"/>
    <w:rsid w:val="007E2776"/>
    <w:rsid w:val="007E5094"/>
    <w:rsid w:val="007E51F1"/>
    <w:rsid w:val="007E51FC"/>
    <w:rsid w:val="007E57F8"/>
    <w:rsid w:val="007F0ACC"/>
    <w:rsid w:val="007F18B3"/>
    <w:rsid w:val="007F1F9F"/>
    <w:rsid w:val="007F252F"/>
    <w:rsid w:val="007F2B4F"/>
    <w:rsid w:val="007F3B80"/>
    <w:rsid w:val="007F3B8E"/>
    <w:rsid w:val="007F4CE8"/>
    <w:rsid w:val="007F575F"/>
    <w:rsid w:val="007F621E"/>
    <w:rsid w:val="007F6D7C"/>
    <w:rsid w:val="007F6E2F"/>
    <w:rsid w:val="007F71E2"/>
    <w:rsid w:val="00801DD1"/>
    <w:rsid w:val="00801E50"/>
    <w:rsid w:val="008020D5"/>
    <w:rsid w:val="00802305"/>
    <w:rsid w:val="00802ADF"/>
    <w:rsid w:val="00802C96"/>
    <w:rsid w:val="008039DF"/>
    <w:rsid w:val="008039ED"/>
    <w:rsid w:val="00803DAF"/>
    <w:rsid w:val="00803F3F"/>
    <w:rsid w:val="00804FEE"/>
    <w:rsid w:val="008058CE"/>
    <w:rsid w:val="0080624E"/>
    <w:rsid w:val="00806D6F"/>
    <w:rsid w:val="00806FCE"/>
    <w:rsid w:val="00807011"/>
    <w:rsid w:val="0080766B"/>
    <w:rsid w:val="0081041E"/>
    <w:rsid w:val="00810819"/>
    <w:rsid w:val="00810E77"/>
    <w:rsid w:val="00811A70"/>
    <w:rsid w:val="00812477"/>
    <w:rsid w:val="00812DC6"/>
    <w:rsid w:val="00813E1F"/>
    <w:rsid w:val="00814061"/>
    <w:rsid w:val="008141C5"/>
    <w:rsid w:val="00814870"/>
    <w:rsid w:val="00814D73"/>
    <w:rsid w:val="00814D95"/>
    <w:rsid w:val="00816399"/>
    <w:rsid w:val="00816568"/>
    <w:rsid w:val="008165BF"/>
    <w:rsid w:val="0081663A"/>
    <w:rsid w:val="00816E3E"/>
    <w:rsid w:val="00817737"/>
    <w:rsid w:val="00820374"/>
    <w:rsid w:val="0082216A"/>
    <w:rsid w:val="00822595"/>
    <w:rsid w:val="008226CF"/>
    <w:rsid w:val="0082475B"/>
    <w:rsid w:val="008247B7"/>
    <w:rsid w:val="008254FD"/>
    <w:rsid w:val="00825530"/>
    <w:rsid w:val="00826541"/>
    <w:rsid w:val="00830E73"/>
    <w:rsid w:val="008313EE"/>
    <w:rsid w:val="00831447"/>
    <w:rsid w:val="008321CC"/>
    <w:rsid w:val="008325B2"/>
    <w:rsid w:val="00832D74"/>
    <w:rsid w:val="00834F23"/>
    <w:rsid w:val="00835102"/>
    <w:rsid w:val="008403A8"/>
    <w:rsid w:val="008403F7"/>
    <w:rsid w:val="008408DD"/>
    <w:rsid w:val="00841FB1"/>
    <w:rsid w:val="0084244B"/>
    <w:rsid w:val="00842C89"/>
    <w:rsid w:val="00843974"/>
    <w:rsid w:val="0084505C"/>
    <w:rsid w:val="008452B6"/>
    <w:rsid w:val="008455D1"/>
    <w:rsid w:val="00845827"/>
    <w:rsid w:val="0084668B"/>
    <w:rsid w:val="0084728B"/>
    <w:rsid w:val="0084741F"/>
    <w:rsid w:val="00847508"/>
    <w:rsid w:val="00847CEA"/>
    <w:rsid w:val="00847DC4"/>
    <w:rsid w:val="0085024F"/>
    <w:rsid w:val="008503C8"/>
    <w:rsid w:val="00850592"/>
    <w:rsid w:val="0085083D"/>
    <w:rsid w:val="008512E9"/>
    <w:rsid w:val="0085177B"/>
    <w:rsid w:val="0085200D"/>
    <w:rsid w:val="00852E4E"/>
    <w:rsid w:val="00853037"/>
    <w:rsid w:val="00853AC2"/>
    <w:rsid w:val="00853AF3"/>
    <w:rsid w:val="00854320"/>
    <w:rsid w:val="008553C1"/>
    <w:rsid w:val="00856748"/>
    <w:rsid w:val="00856984"/>
    <w:rsid w:val="00856E5B"/>
    <w:rsid w:val="008570F0"/>
    <w:rsid w:val="008579E1"/>
    <w:rsid w:val="00860324"/>
    <w:rsid w:val="008603F0"/>
    <w:rsid w:val="00860F06"/>
    <w:rsid w:val="00861022"/>
    <w:rsid w:val="008610C2"/>
    <w:rsid w:val="00862BBF"/>
    <w:rsid w:val="00862CD0"/>
    <w:rsid w:val="00863EB0"/>
    <w:rsid w:val="00864036"/>
    <w:rsid w:val="0086418D"/>
    <w:rsid w:val="008642B4"/>
    <w:rsid w:val="008642EE"/>
    <w:rsid w:val="00864569"/>
    <w:rsid w:val="00864821"/>
    <w:rsid w:val="00865F4D"/>
    <w:rsid w:val="0086676C"/>
    <w:rsid w:val="00867DC4"/>
    <w:rsid w:val="008706ED"/>
    <w:rsid w:val="0087121E"/>
    <w:rsid w:val="008714EE"/>
    <w:rsid w:val="00872638"/>
    <w:rsid w:val="008726FA"/>
    <w:rsid w:val="00872801"/>
    <w:rsid w:val="00872E3C"/>
    <w:rsid w:val="008737CB"/>
    <w:rsid w:val="008746EB"/>
    <w:rsid w:val="008753C1"/>
    <w:rsid w:val="00875ACD"/>
    <w:rsid w:val="008774BA"/>
    <w:rsid w:val="008775F4"/>
    <w:rsid w:val="00881F0F"/>
    <w:rsid w:val="00882230"/>
    <w:rsid w:val="008826AF"/>
    <w:rsid w:val="00882892"/>
    <w:rsid w:val="008834D1"/>
    <w:rsid w:val="00883ADF"/>
    <w:rsid w:val="00885371"/>
    <w:rsid w:val="008860D8"/>
    <w:rsid w:val="0088678C"/>
    <w:rsid w:val="00886DC0"/>
    <w:rsid w:val="008874A3"/>
    <w:rsid w:val="008910E7"/>
    <w:rsid w:val="00891735"/>
    <w:rsid w:val="008919BB"/>
    <w:rsid w:val="00891B20"/>
    <w:rsid w:val="00891C9E"/>
    <w:rsid w:val="008920A8"/>
    <w:rsid w:val="008920DC"/>
    <w:rsid w:val="00892457"/>
    <w:rsid w:val="00892C14"/>
    <w:rsid w:val="00893A80"/>
    <w:rsid w:val="00893D4E"/>
    <w:rsid w:val="00894EB2"/>
    <w:rsid w:val="00895261"/>
    <w:rsid w:val="00895CED"/>
    <w:rsid w:val="00896143"/>
    <w:rsid w:val="00896E7F"/>
    <w:rsid w:val="00897F02"/>
    <w:rsid w:val="008A0160"/>
    <w:rsid w:val="008A05E1"/>
    <w:rsid w:val="008A086A"/>
    <w:rsid w:val="008A0B1D"/>
    <w:rsid w:val="008A2E15"/>
    <w:rsid w:val="008A2E98"/>
    <w:rsid w:val="008A3820"/>
    <w:rsid w:val="008A4CA0"/>
    <w:rsid w:val="008A4FB0"/>
    <w:rsid w:val="008A5562"/>
    <w:rsid w:val="008A5CF6"/>
    <w:rsid w:val="008A5D65"/>
    <w:rsid w:val="008A5FE5"/>
    <w:rsid w:val="008A634D"/>
    <w:rsid w:val="008A649D"/>
    <w:rsid w:val="008A76DB"/>
    <w:rsid w:val="008B1C67"/>
    <w:rsid w:val="008B2C42"/>
    <w:rsid w:val="008B308F"/>
    <w:rsid w:val="008B33BC"/>
    <w:rsid w:val="008B3469"/>
    <w:rsid w:val="008B34E0"/>
    <w:rsid w:val="008B3543"/>
    <w:rsid w:val="008B4898"/>
    <w:rsid w:val="008B4A8D"/>
    <w:rsid w:val="008B5B4F"/>
    <w:rsid w:val="008B5D31"/>
    <w:rsid w:val="008B6C8A"/>
    <w:rsid w:val="008B71EE"/>
    <w:rsid w:val="008B7BB3"/>
    <w:rsid w:val="008B7C9C"/>
    <w:rsid w:val="008C0394"/>
    <w:rsid w:val="008C05FF"/>
    <w:rsid w:val="008C0F73"/>
    <w:rsid w:val="008C114C"/>
    <w:rsid w:val="008C119C"/>
    <w:rsid w:val="008C3381"/>
    <w:rsid w:val="008C467C"/>
    <w:rsid w:val="008C46F8"/>
    <w:rsid w:val="008C4905"/>
    <w:rsid w:val="008C4C6E"/>
    <w:rsid w:val="008C4D1B"/>
    <w:rsid w:val="008C6405"/>
    <w:rsid w:val="008C6ED2"/>
    <w:rsid w:val="008C7160"/>
    <w:rsid w:val="008C7D34"/>
    <w:rsid w:val="008D131A"/>
    <w:rsid w:val="008D1459"/>
    <w:rsid w:val="008D1661"/>
    <w:rsid w:val="008D166B"/>
    <w:rsid w:val="008D1A6B"/>
    <w:rsid w:val="008D1B99"/>
    <w:rsid w:val="008D37D5"/>
    <w:rsid w:val="008D38B2"/>
    <w:rsid w:val="008D3EC0"/>
    <w:rsid w:val="008D4473"/>
    <w:rsid w:val="008D4B53"/>
    <w:rsid w:val="008D4E08"/>
    <w:rsid w:val="008D50BC"/>
    <w:rsid w:val="008D6541"/>
    <w:rsid w:val="008D6936"/>
    <w:rsid w:val="008D77B7"/>
    <w:rsid w:val="008E0626"/>
    <w:rsid w:val="008E0668"/>
    <w:rsid w:val="008E0BD8"/>
    <w:rsid w:val="008E0F79"/>
    <w:rsid w:val="008E11EE"/>
    <w:rsid w:val="008E1D25"/>
    <w:rsid w:val="008E2D73"/>
    <w:rsid w:val="008E3B2D"/>
    <w:rsid w:val="008E3D66"/>
    <w:rsid w:val="008E5519"/>
    <w:rsid w:val="008E5912"/>
    <w:rsid w:val="008E6A6C"/>
    <w:rsid w:val="008E7252"/>
    <w:rsid w:val="008E7942"/>
    <w:rsid w:val="008E7AD8"/>
    <w:rsid w:val="008F028C"/>
    <w:rsid w:val="008F0599"/>
    <w:rsid w:val="008F0637"/>
    <w:rsid w:val="008F11E7"/>
    <w:rsid w:val="008F142E"/>
    <w:rsid w:val="008F15BC"/>
    <w:rsid w:val="008F166C"/>
    <w:rsid w:val="008F1B6F"/>
    <w:rsid w:val="008F2F55"/>
    <w:rsid w:val="008F2F6F"/>
    <w:rsid w:val="008F3BBA"/>
    <w:rsid w:val="008F3EC5"/>
    <w:rsid w:val="008F40BB"/>
    <w:rsid w:val="008F4212"/>
    <w:rsid w:val="008F4C2F"/>
    <w:rsid w:val="008F5547"/>
    <w:rsid w:val="008F6C20"/>
    <w:rsid w:val="008F7D2F"/>
    <w:rsid w:val="008F7EED"/>
    <w:rsid w:val="00900000"/>
    <w:rsid w:val="0090029E"/>
    <w:rsid w:val="0090031E"/>
    <w:rsid w:val="009005AE"/>
    <w:rsid w:val="00900871"/>
    <w:rsid w:val="00900E1C"/>
    <w:rsid w:val="009011A5"/>
    <w:rsid w:val="00901729"/>
    <w:rsid w:val="009017D3"/>
    <w:rsid w:val="00902131"/>
    <w:rsid w:val="00902379"/>
    <w:rsid w:val="009023C6"/>
    <w:rsid w:val="00902826"/>
    <w:rsid w:val="00902D6B"/>
    <w:rsid w:val="00903F7C"/>
    <w:rsid w:val="00904260"/>
    <w:rsid w:val="00904549"/>
    <w:rsid w:val="00905023"/>
    <w:rsid w:val="0090551D"/>
    <w:rsid w:val="00906066"/>
    <w:rsid w:val="0090617F"/>
    <w:rsid w:val="009069F4"/>
    <w:rsid w:val="00906EBC"/>
    <w:rsid w:val="009071F5"/>
    <w:rsid w:val="00907554"/>
    <w:rsid w:val="009104D7"/>
    <w:rsid w:val="00910770"/>
    <w:rsid w:val="009107CF"/>
    <w:rsid w:val="00910868"/>
    <w:rsid w:val="009115B5"/>
    <w:rsid w:val="009119D0"/>
    <w:rsid w:val="00911B67"/>
    <w:rsid w:val="009123A5"/>
    <w:rsid w:val="00912BB4"/>
    <w:rsid w:val="0091326C"/>
    <w:rsid w:val="009140D6"/>
    <w:rsid w:val="00914481"/>
    <w:rsid w:val="00914877"/>
    <w:rsid w:val="009150C3"/>
    <w:rsid w:val="00916053"/>
    <w:rsid w:val="009161DE"/>
    <w:rsid w:val="00916755"/>
    <w:rsid w:val="00917F01"/>
    <w:rsid w:val="00917F59"/>
    <w:rsid w:val="009202DB"/>
    <w:rsid w:val="009209BB"/>
    <w:rsid w:val="009209CF"/>
    <w:rsid w:val="00921073"/>
    <w:rsid w:val="0092114A"/>
    <w:rsid w:val="00921EF5"/>
    <w:rsid w:val="00922E29"/>
    <w:rsid w:val="00923958"/>
    <w:rsid w:val="0092454C"/>
    <w:rsid w:val="00924918"/>
    <w:rsid w:val="0092495A"/>
    <w:rsid w:val="00926901"/>
    <w:rsid w:val="009270FD"/>
    <w:rsid w:val="0092769E"/>
    <w:rsid w:val="0092778E"/>
    <w:rsid w:val="009279A8"/>
    <w:rsid w:val="00927CE7"/>
    <w:rsid w:val="00930420"/>
    <w:rsid w:val="009305CC"/>
    <w:rsid w:val="00931FAA"/>
    <w:rsid w:val="00932976"/>
    <w:rsid w:val="00933256"/>
    <w:rsid w:val="00933335"/>
    <w:rsid w:val="00933783"/>
    <w:rsid w:val="00933B01"/>
    <w:rsid w:val="009345D8"/>
    <w:rsid w:val="0093574D"/>
    <w:rsid w:val="0093678D"/>
    <w:rsid w:val="00936D6E"/>
    <w:rsid w:val="009375AD"/>
    <w:rsid w:val="00937983"/>
    <w:rsid w:val="00940273"/>
    <w:rsid w:val="009421C7"/>
    <w:rsid w:val="00942723"/>
    <w:rsid w:val="00943154"/>
    <w:rsid w:val="00943526"/>
    <w:rsid w:val="00943A3F"/>
    <w:rsid w:val="00943B58"/>
    <w:rsid w:val="00944FD5"/>
    <w:rsid w:val="00945C10"/>
    <w:rsid w:val="00946DA2"/>
    <w:rsid w:val="0094709D"/>
    <w:rsid w:val="009473D1"/>
    <w:rsid w:val="009478DF"/>
    <w:rsid w:val="009500A1"/>
    <w:rsid w:val="009507A1"/>
    <w:rsid w:val="00950F62"/>
    <w:rsid w:val="00950F6F"/>
    <w:rsid w:val="009526F6"/>
    <w:rsid w:val="00952EE3"/>
    <w:rsid w:val="00953F13"/>
    <w:rsid w:val="00954105"/>
    <w:rsid w:val="00954DB5"/>
    <w:rsid w:val="009551C5"/>
    <w:rsid w:val="00955202"/>
    <w:rsid w:val="0095525E"/>
    <w:rsid w:val="00955D99"/>
    <w:rsid w:val="00956333"/>
    <w:rsid w:val="00956A94"/>
    <w:rsid w:val="009576A6"/>
    <w:rsid w:val="00957752"/>
    <w:rsid w:val="00960320"/>
    <w:rsid w:val="0096034D"/>
    <w:rsid w:val="00962630"/>
    <w:rsid w:val="00963011"/>
    <w:rsid w:val="009642C9"/>
    <w:rsid w:val="00964522"/>
    <w:rsid w:val="009654A5"/>
    <w:rsid w:val="00965630"/>
    <w:rsid w:val="00965AF6"/>
    <w:rsid w:val="00965D2C"/>
    <w:rsid w:val="00966381"/>
    <w:rsid w:val="00966547"/>
    <w:rsid w:val="00966CD8"/>
    <w:rsid w:val="0096772C"/>
    <w:rsid w:val="00971122"/>
    <w:rsid w:val="009714D2"/>
    <w:rsid w:val="009718E1"/>
    <w:rsid w:val="00972130"/>
    <w:rsid w:val="009722EC"/>
    <w:rsid w:val="00973C43"/>
    <w:rsid w:val="00973C67"/>
    <w:rsid w:val="00974325"/>
    <w:rsid w:val="00974D25"/>
    <w:rsid w:val="009752DB"/>
    <w:rsid w:val="0097564A"/>
    <w:rsid w:val="00976171"/>
    <w:rsid w:val="0097617E"/>
    <w:rsid w:val="0097673D"/>
    <w:rsid w:val="0097797C"/>
    <w:rsid w:val="009810E9"/>
    <w:rsid w:val="00981EE5"/>
    <w:rsid w:val="0098242C"/>
    <w:rsid w:val="00983326"/>
    <w:rsid w:val="0098355D"/>
    <w:rsid w:val="00983B8F"/>
    <w:rsid w:val="00983D6E"/>
    <w:rsid w:val="0098402F"/>
    <w:rsid w:val="009840BC"/>
    <w:rsid w:val="009844FB"/>
    <w:rsid w:val="00985369"/>
    <w:rsid w:val="00985387"/>
    <w:rsid w:val="00985FD3"/>
    <w:rsid w:val="00986B13"/>
    <w:rsid w:val="0098737F"/>
    <w:rsid w:val="009875FD"/>
    <w:rsid w:val="00990932"/>
    <w:rsid w:val="00990B9E"/>
    <w:rsid w:val="00990BB6"/>
    <w:rsid w:val="00991B2B"/>
    <w:rsid w:val="00991EC3"/>
    <w:rsid w:val="00992447"/>
    <w:rsid w:val="0099286B"/>
    <w:rsid w:val="00992EBC"/>
    <w:rsid w:val="00993135"/>
    <w:rsid w:val="009931F6"/>
    <w:rsid w:val="00993347"/>
    <w:rsid w:val="00993B0D"/>
    <w:rsid w:val="00995A7F"/>
    <w:rsid w:val="00995E1B"/>
    <w:rsid w:val="00995E84"/>
    <w:rsid w:val="0099621D"/>
    <w:rsid w:val="009A07C8"/>
    <w:rsid w:val="009A0BA9"/>
    <w:rsid w:val="009A0BC6"/>
    <w:rsid w:val="009A0DB1"/>
    <w:rsid w:val="009A0FEA"/>
    <w:rsid w:val="009A14D1"/>
    <w:rsid w:val="009A17BA"/>
    <w:rsid w:val="009A1947"/>
    <w:rsid w:val="009A199E"/>
    <w:rsid w:val="009A19E3"/>
    <w:rsid w:val="009A2615"/>
    <w:rsid w:val="009A2958"/>
    <w:rsid w:val="009A31F6"/>
    <w:rsid w:val="009A372A"/>
    <w:rsid w:val="009A508A"/>
    <w:rsid w:val="009A53C9"/>
    <w:rsid w:val="009A5C89"/>
    <w:rsid w:val="009A646B"/>
    <w:rsid w:val="009A6F2D"/>
    <w:rsid w:val="009A7758"/>
    <w:rsid w:val="009B05FC"/>
    <w:rsid w:val="009B0A91"/>
    <w:rsid w:val="009B19F7"/>
    <w:rsid w:val="009B2748"/>
    <w:rsid w:val="009B42F7"/>
    <w:rsid w:val="009B4337"/>
    <w:rsid w:val="009B55F5"/>
    <w:rsid w:val="009B667D"/>
    <w:rsid w:val="009B690A"/>
    <w:rsid w:val="009B699B"/>
    <w:rsid w:val="009B724B"/>
    <w:rsid w:val="009B725F"/>
    <w:rsid w:val="009B72BF"/>
    <w:rsid w:val="009C139B"/>
    <w:rsid w:val="009C1504"/>
    <w:rsid w:val="009C152C"/>
    <w:rsid w:val="009C22D7"/>
    <w:rsid w:val="009C2BC8"/>
    <w:rsid w:val="009C30B4"/>
    <w:rsid w:val="009C44B4"/>
    <w:rsid w:val="009C4C0F"/>
    <w:rsid w:val="009C4D96"/>
    <w:rsid w:val="009C6391"/>
    <w:rsid w:val="009C6AD3"/>
    <w:rsid w:val="009C6C74"/>
    <w:rsid w:val="009C6D94"/>
    <w:rsid w:val="009C7602"/>
    <w:rsid w:val="009C76A1"/>
    <w:rsid w:val="009C76C0"/>
    <w:rsid w:val="009C7904"/>
    <w:rsid w:val="009D02D2"/>
    <w:rsid w:val="009D0628"/>
    <w:rsid w:val="009D06F5"/>
    <w:rsid w:val="009D08A9"/>
    <w:rsid w:val="009D0DA3"/>
    <w:rsid w:val="009D11AE"/>
    <w:rsid w:val="009D1CAC"/>
    <w:rsid w:val="009D25B9"/>
    <w:rsid w:val="009D2744"/>
    <w:rsid w:val="009D2927"/>
    <w:rsid w:val="009D344C"/>
    <w:rsid w:val="009D382A"/>
    <w:rsid w:val="009D3A38"/>
    <w:rsid w:val="009D3C60"/>
    <w:rsid w:val="009D3EC4"/>
    <w:rsid w:val="009D4BF5"/>
    <w:rsid w:val="009D4FDA"/>
    <w:rsid w:val="009D5167"/>
    <w:rsid w:val="009D55BA"/>
    <w:rsid w:val="009D7468"/>
    <w:rsid w:val="009E1392"/>
    <w:rsid w:val="009E1ADC"/>
    <w:rsid w:val="009E1E4D"/>
    <w:rsid w:val="009E23F9"/>
    <w:rsid w:val="009E2589"/>
    <w:rsid w:val="009E2D16"/>
    <w:rsid w:val="009E41C2"/>
    <w:rsid w:val="009E467A"/>
    <w:rsid w:val="009E56CD"/>
    <w:rsid w:val="009E5A38"/>
    <w:rsid w:val="009E5C26"/>
    <w:rsid w:val="009E6ED2"/>
    <w:rsid w:val="009E738F"/>
    <w:rsid w:val="009E78ED"/>
    <w:rsid w:val="009F021A"/>
    <w:rsid w:val="009F0FE4"/>
    <w:rsid w:val="009F120E"/>
    <w:rsid w:val="009F1534"/>
    <w:rsid w:val="009F1980"/>
    <w:rsid w:val="009F20ED"/>
    <w:rsid w:val="009F3036"/>
    <w:rsid w:val="009F357D"/>
    <w:rsid w:val="009F47A6"/>
    <w:rsid w:val="009F47F0"/>
    <w:rsid w:val="009F51F7"/>
    <w:rsid w:val="009F5201"/>
    <w:rsid w:val="009F5257"/>
    <w:rsid w:val="009F68D0"/>
    <w:rsid w:val="009F78D8"/>
    <w:rsid w:val="00A0034D"/>
    <w:rsid w:val="00A00DF2"/>
    <w:rsid w:val="00A00EA4"/>
    <w:rsid w:val="00A01E8B"/>
    <w:rsid w:val="00A02593"/>
    <w:rsid w:val="00A02BFA"/>
    <w:rsid w:val="00A039CD"/>
    <w:rsid w:val="00A04BC0"/>
    <w:rsid w:val="00A05846"/>
    <w:rsid w:val="00A05889"/>
    <w:rsid w:val="00A058B4"/>
    <w:rsid w:val="00A059C8"/>
    <w:rsid w:val="00A067DF"/>
    <w:rsid w:val="00A0694F"/>
    <w:rsid w:val="00A0739A"/>
    <w:rsid w:val="00A078E5"/>
    <w:rsid w:val="00A11008"/>
    <w:rsid w:val="00A1145E"/>
    <w:rsid w:val="00A1211E"/>
    <w:rsid w:val="00A12B73"/>
    <w:rsid w:val="00A1368D"/>
    <w:rsid w:val="00A15830"/>
    <w:rsid w:val="00A15970"/>
    <w:rsid w:val="00A15DB7"/>
    <w:rsid w:val="00A16065"/>
    <w:rsid w:val="00A167E7"/>
    <w:rsid w:val="00A16A0F"/>
    <w:rsid w:val="00A1754C"/>
    <w:rsid w:val="00A1765E"/>
    <w:rsid w:val="00A17AD3"/>
    <w:rsid w:val="00A20691"/>
    <w:rsid w:val="00A20C58"/>
    <w:rsid w:val="00A21162"/>
    <w:rsid w:val="00A213AB"/>
    <w:rsid w:val="00A217C6"/>
    <w:rsid w:val="00A2196F"/>
    <w:rsid w:val="00A21D18"/>
    <w:rsid w:val="00A22698"/>
    <w:rsid w:val="00A230B5"/>
    <w:rsid w:val="00A23809"/>
    <w:rsid w:val="00A2400E"/>
    <w:rsid w:val="00A2406A"/>
    <w:rsid w:val="00A241AE"/>
    <w:rsid w:val="00A24FF1"/>
    <w:rsid w:val="00A25231"/>
    <w:rsid w:val="00A2585A"/>
    <w:rsid w:val="00A26C0E"/>
    <w:rsid w:val="00A26FC7"/>
    <w:rsid w:val="00A27628"/>
    <w:rsid w:val="00A276C7"/>
    <w:rsid w:val="00A27FCA"/>
    <w:rsid w:val="00A314B3"/>
    <w:rsid w:val="00A314F6"/>
    <w:rsid w:val="00A32257"/>
    <w:rsid w:val="00A326E4"/>
    <w:rsid w:val="00A32763"/>
    <w:rsid w:val="00A33179"/>
    <w:rsid w:val="00A33652"/>
    <w:rsid w:val="00A338A6"/>
    <w:rsid w:val="00A33921"/>
    <w:rsid w:val="00A33A90"/>
    <w:rsid w:val="00A33B64"/>
    <w:rsid w:val="00A33BF2"/>
    <w:rsid w:val="00A33CE4"/>
    <w:rsid w:val="00A33E31"/>
    <w:rsid w:val="00A34D1C"/>
    <w:rsid w:val="00A34E0A"/>
    <w:rsid w:val="00A366CE"/>
    <w:rsid w:val="00A36B25"/>
    <w:rsid w:val="00A36CF0"/>
    <w:rsid w:val="00A37406"/>
    <w:rsid w:val="00A37F1A"/>
    <w:rsid w:val="00A402F5"/>
    <w:rsid w:val="00A40C97"/>
    <w:rsid w:val="00A4115E"/>
    <w:rsid w:val="00A4139D"/>
    <w:rsid w:val="00A41A55"/>
    <w:rsid w:val="00A41E2F"/>
    <w:rsid w:val="00A4206B"/>
    <w:rsid w:val="00A421AF"/>
    <w:rsid w:val="00A42399"/>
    <w:rsid w:val="00A426AF"/>
    <w:rsid w:val="00A428ED"/>
    <w:rsid w:val="00A4383C"/>
    <w:rsid w:val="00A441B1"/>
    <w:rsid w:val="00A44376"/>
    <w:rsid w:val="00A45731"/>
    <w:rsid w:val="00A46017"/>
    <w:rsid w:val="00A46188"/>
    <w:rsid w:val="00A46F57"/>
    <w:rsid w:val="00A47115"/>
    <w:rsid w:val="00A47209"/>
    <w:rsid w:val="00A47CDF"/>
    <w:rsid w:val="00A5024F"/>
    <w:rsid w:val="00A5028D"/>
    <w:rsid w:val="00A50CC5"/>
    <w:rsid w:val="00A510FF"/>
    <w:rsid w:val="00A5168F"/>
    <w:rsid w:val="00A5275C"/>
    <w:rsid w:val="00A54CB6"/>
    <w:rsid w:val="00A5562A"/>
    <w:rsid w:val="00A56634"/>
    <w:rsid w:val="00A574A6"/>
    <w:rsid w:val="00A5763A"/>
    <w:rsid w:val="00A6061C"/>
    <w:rsid w:val="00A6085B"/>
    <w:rsid w:val="00A624DD"/>
    <w:rsid w:val="00A62EFC"/>
    <w:rsid w:val="00A63F7B"/>
    <w:rsid w:val="00A64125"/>
    <w:rsid w:val="00A6487A"/>
    <w:rsid w:val="00A65009"/>
    <w:rsid w:val="00A658D6"/>
    <w:rsid w:val="00A65DAA"/>
    <w:rsid w:val="00A663C9"/>
    <w:rsid w:val="00A6649A"/>
    <w:rsid w:val="00A66CC3"/>
    <w:rsid w:val="00A66DEC"/>
    <w:rsid w:val="00A66E1B"/>
    <w:rsid w:val="00A67012"/>
    <w:rsid w:val="00A674B7"/>
    <w:rsid w:val="00A67BC2"/>
    <w:rsid w:val="00A7062A"/>
    <w:rsid w:val="00A709D5"/>
    <w:rsid w:val="00A710F2"/>
    <w:rsid w:val="00A714DE"/>
    <w:rsid w:val="00A71AA5"/>
    <w:rsid w:val="00A73BD0"/>
    <w:rsid w:val="00A74A5F"/>
    <w:rsid w:val="00A763C0"/>
    <w:rsid w:val="00A765E5"/>
    <w:rsid w:val="00A768E5"/>
    <w:rsid w:val="00A77040"/>
    <w:rsid w:val="00A772B0"/>
    <w:rsid w:val="00A77404"/>
    <w:rsid w:val="00A77935"/>
    <w:rsid w:val="00A80617"/>
    <w:rsid w:val="00A808F0"/>
    <w:rsid w:val="00A81063"/>
    <w:rsid w:val="00A8157E"/>
    <w:rsid w:val="00A81C9B"/>
    <w:rsid w:val="00A81CB9"/>
    <w:rsid w:val="00A81DDE"/>
    <w:rsid w:val="00A82257"/>
    <w:rsid w:val="00A825AB"/>
    <w:rsid w:val="00A82618"/>
    <w:rsid w:val="00A82F86"/>
    <w:rsid w:val="00A83100"/>
    <w:rsid w:val="00A83874"/>
    <w:rsid w:val="00A8407D"/>
    <w:rsid w:val="00A84CED"/>
    <w:rsid w:val="00A84FD3"/>
    <w:rsid w:val="00A8584E"/>
    <w:rsid w:val="00A85CD5"/>
    <w:rsid w:val="00A85D1F"/>
    <w:rsid w:val="00A861A2"/>
    <w:rsid w:val="00A86AA3"/>
    <w:rsid w:val="00A86D35"/>
    <w:rsid w:val="00A871C3"/>
    <w:rsid w:val="00A87DA1"/>
    <w:rsid w:val="00A90A6A"/>
    <w:rsid w:val="00A914B7"/>
    <w:rsid w:val="00A919A9"/>
    <w:rsid w:val="00A91A87"/>
    <w:rsid w:val="00A91ADB"/>
    <w:rsid w:val="00A92216"/>
    <w:rsid w:val="00A924B5"/>
    <w:rsid w:val="00A92510"/>
    <w:rsid w:val="00A930BC"/>
    <w:rsid w:val="00A93D5C"/>
    <w:rsid w:val="00A942D5"/>
    <w:rsid w:val="00A946FD"/>
    <w:rsid w:val="00A95364"/>
    <w:rsid w:val="00A960C9"/>
    <w:rsid w:val="00A96A5F"/>
    <w:rsid w:val="00A9719B"/>
    <w:rsid w:val="00A9783B"/>
    <w:rsid w:val="00A97AE8"/>
    <w:rsid w:val="00AA28C1"/>
    <w:rsid w:val="00AA2BB0"/>
    <w:rsid w:val="00AA40BA"/>
    <w:rsid w:val="00AA415B"/>
    <w:rsid w:val="00AA4973"/>
    <w:rsid w:val="00AA5037"/>
    <w:rsid w:val="00AA524D"/>
    <w:rsid w:val="00AA67D6"/>
    <w:rsid w:val="00AA6CD9"/>
    <w:rsid w:val="00AA70E5"/>
    <w:rsid w:val="00AA78B1"/>
    <w:rsid w:val="00AA7C34"/>
    <w:rsid w:val="00AB00D8"/>
    <w:rsid w:val="00AB01F1"/>
    <w:rsid w:val="00AB0385"/>
    <w:rsid w:val="00AB1DD5"/>
    <w:rsid w:val="00AB21CE"/>
    <w:rsid w:val="00AB224A"/>
    <w:rsid w:val="00AB2288"/>
    <w:rsid w:val="00AB2358"/>
    <w:rsid w:val="00AB29AA"/>
    <w:rsid w:val="00AB3482"/>
    <w:rsid w:val="00AB45B9"/>
    <w:rsid w:val="00AB4691"/>
    <w:rsid w:val="00AB509C"/>
    <w:rsid w:val="00AB6DCA"/>
    <w:rsid w:val="00AB773A"/>
    <w:rsid w:val="00AC05CE"/>
    <w:rsid w:val="00AC07EB"/>
    <w:rsid w:val="00AC1213"/>
    <w:rsid w:val="00AC1A76"/>
    <w:rsid w:val="00AC25A7"/>
    <w:rsid w:val="00AC2B3C"/>
    <w:rsid w:val="00AC3796"/>
    <w:rsid w:val="00AC37D1"/>
    <w:rsid w:val="00AC3B85"/>
    <w:rsid w:val="00AC3C81"/>
    <w:rsid w:val="00AC3EBB"/>
    <w:rsid w:val="00AC47EE"/>
    <w:rsid w:val="00AC4803"/>
    <w:rsid w:val="00AC4C0C"/>
    <w:rsid w:val="00AC5106"/>
    <w:rsid w:val="00AC602E"/>
    <w:rsid w:val="00AC71E8"/>
    <w:rsid w:val="00AC7836"/>
    <w:rsid w:val="00AC7F5D"/>
    <w:rsid w:val="00AD02A4"/>
    <w:rsid w:val="00AD05CE"/>
    <w:rsid w:val="00AD072C"/>
    <w:rsid w:val="00AD1296"/>
    <w:rsid w:val="00AD174F"/>
    <w:rsid w:val="00AD17A8"/>
    <w:rsid w:val="00AD1964"/>
    <w:rsid w:val="00AD1BD2"/>
    <w:rsid w:val="00AD217F"/>
    <w:rsid w:val="00AD2985"/>
    <w:rsid w:val="00AD3FB0"/>
    <w:rsid w:val="00AD564A"/>
    <w:rsid w:val="00AD5C78"/>
    <w:rsid w:val="00AD67C0"/>
    <w:rsid w:val="00AD687B"/>
    <w:rsid w:val="00AD7369"/>
    <w:rsid w:val="00AD736F"/>
    <w:rsid w:val="00AD7885"/>
    <w:rsid w:val="00AD7E78"/>
    <w:rsid w:val="00AE0153"/>
    <w:rsid w:val="00AE08AA"/>
    <w:rsid w:val="00AE13D7"/>
    <w:rsid w:val="00AE22A7"/>
    <w:rsid w:val="00AE2B8E"/>
    <w:rsid w:val="00AE2EA2"/>
    <w:rsid w:val="00AE3216"/>
    <w:rsid w:val="00AE33B8"/>
    <w:rsid w:val="00AE3973"/>
    <w:rsid w:val="00AE3AE3"/>
    <w:rsid w:val="00AE5E26"/>
    <w:rsid w:val="00AE7347"/>
    <w:rsid w:val="00AF1323"/>
    <w:rsid w:val="00AF13FD"/>
    <w:rsid w:val="00AF3788"/>
    <w:rsid w:val="00AF4457"/>
    <w:rsid w:val="00AF452F"/>
    <w:rsid w:val="00AF5610"/>
    <w:rsid w:val="00AF5DB6"/>
    <w:rsid w:val="00AF601A"/>
    <w:rsid w:val="00AF68B5"/>
    <w:rsid w:val="00AF7EE4"/>
    <w:rsid w:val="00B00890"/>
    <w:rsid w:val="00B01254"/>
    <w:rsid w:val="00B01AA3"/>
    <w:rsid w:val="00B01B73"/>
    <w:rsid w:val="00B020D1"/>
    <w:rsid w:val="00B0250C"/>
    <w:rsid w:val="00B025D7"/>
    <w:rsid w:val="00B02629"/>
    <w:rsid w:val="00B02744"/>
    <w:rsid w:val="00B03609"/>
    <w:rsid w:val="00B03B4C"/>
    <w:rsid w:val="00B057DA"/>
    <w:rsid w:val="00B07144"/>
    <w:rsid w:val="00B074A5"/>
    <w:rsid w:val="00B07BF4"/>
    <w:rsid w:val="00B07C94"/>
    <w:rsid w:val="00B07F98"/>
    <w:rsid w:val="00B10111"/>
    <w:rsid w:val="00B10CAA"/>
    <w:rsid w:val="00B10D8F"/>
    <w:rsid w:val="00B10DB2"/>
    <w:rsid w:val="00B110B8"/>
    <w:rsid w:val="00B11305"/>
    <w:rsid w:val="00B12253"/>
    <w:rsid w:val="00B12400"/>
    <w:rsid w:val="00B1262B"/>
    <w:rsid w:val="00B13157"/>
    <w:rsid w:val="00B13225"/>
    <w:rsid w:val="00B144E1"/>
    <w:rsid w:val="00B15645"/>
    <w:rsid w:val="00B156C5"/>
    <w:rsid w:val="00B204CB"/>
    <w:rsid w:val="00B2225C"/>
    <w:rsid w:val="00B22B56"/>
    <w:rsid w:val="00B2376E"/>
    <w:rsid w:val="00B23D32"/>
    <w:rsid w:val="00B2415C"/>
    <w:rsid w:val="00B24B7B"/>
    <w:rsid w:val="00B26923"/>
    <w:rsid w:val="00B26A85"/>
    <w:rsid w:val="00B27C0D"/>
    <w:rsid w:val="00B305CF"/>
    <w:rsid w:val="00B30C72"/>
    <w:rsid w:val="00B319BC"/>
    <w:rsid w:val="00B31B35"/>
    <w:rsid w:val="00B31B9F"/>
    <w:rsid w:val="00B325C2"/>
    <w:rsid w:val="00B328EA"/>
    <w:rsid w:val="00B32CAB"/>
    <w:rsid w:val="00B32CF8"/>
    <w:rsid w:val="00B347B6"/>
    <w:rsid w:val="00B352B3"/>
    <w:rsid w:val="00B35457"/>
    <w:rsid w:val="00B3618E"/>
    <w:rsid w:val="00B3687E"/>
    <w:rsid w:val="00B36A09"/>
    <w:rsid w:val="00B40AD9"/>
    <w:rsid w:val="00B40EA8"/>
    <w:rsid w:val="00B41663"/>
    <w:rsid w:val="00B433AA"/>
    <w:rsid w:val="00B43504"/>
    <w:rsid w:val="00B440C5"/>
    <w:rsid w:val="00B45DD1"/>
    <w:rsid w:val="00B45EB5"/>
    <w:rsid w:val="00B46464"/>
    <w:rsid w:val="00B4714C"/>
    <w:rsid w:val="00B477CE"/>
    <w:rsid w:val="00B505EA"/>
    <w:rsid w:val="00B5076E"/>
    <w:rsid w:val="00B50C53"/>
    <w:rsid w:val="00B50E8E"/>
    <w:rsid w:val="00B5236F"/>
    <w:rsid w:val="00B52A8C"/>
    <w:rsid w:val="00B53619"/>
    <w:rsid w:val="00B54B2A"/>
    <w:rsid w:val="00B54F41"/>
    <w:rsid w:val="00B559D5"/>
    <w:rsid w:val="00B562E8"/>
    <w:rsid w:val="00B5653E"/>
    <w:rsid w:val="00B56694"/>
    <w:rsid w:val="00B56B09"/>
    <w:rsid w:val="00B57498"/>
    <w:rsid w:val="00B57666"/>
    <w:rsid w:val="00B607EF"/>
    <w:rsid w:val="00B60EF0"/>
    <w:rsid w:val="00B61274"/>
    <w:rsid w:val="00B626A6"/>
    <w:rsid w:val="00B63127"/>
    <w:rsid w:val="00B644CA"/>
    <w:rsid w:val="00B6497A"/>
    <w:rsid w:val="00B64A3A"/>
    <w:rsid w:val="00B64CE4"/>
    <w:rsid w:val="00B64EEF"/>
    <w:rsid w:val="00B65244"/>
    <w:rsid w:val="00B65D77"/>
    <w:rsid w:val="00B664FB"/>
    <w:rsid w:val="00B665C8"/>
    <w:rsid w:val="00B66EC3"/>
    <w:rsid w:val="00B67354"/>
    <w:rsid w:val="00B673DB"/>
    <w:rsid w:val="00B67508"/>
    <w:rsid w:val="00B67C73"/>
    <w:rsid w:val="00B709D5"/>
    <w:rsid w:val="00B71DE8"/>
    <w:rsid w:val="00B71F48"/>
    <w:rsid w:val="00B731D3"/>
    <w:rsid w:val="00B7489A"/>
    <w:rsid w:val="00B75CBC"/>
    <w:rsid w:val="00B75E7B"/>
    <w:rsid w:val="00B75F95"/>
    <w:rsid w:val="00B764BF"/>
    <w:rsid w:val="00B76E58"/>
    <w:rsid w:val="00B773D2"/>
    <w:rsid w:val="00B80132"/>
    <w:rsid w:val="00B8034F"/>
    <w:rsid w:val="00B8037F"/>
    <w:rsid w:val="00B80AB8"/>
    <w:rsid w:val="00B81141"/>
    <w:rsid w:val="00B81193"/>
    <w:rsid w:val="00B8122E"/>
    <w:rsid w:val="00B813EA"/>
    <w:rsid w:val="00B820C0"/>
    <w:rsid w:val="00B8266D"/>
    <w:rsid w:val="00B82A94"/>
    <w:rsid w:val="00B82B6F"/>
    <w:rsid w:val="00B82C66"/>
    <w:rsid w:val="00B83F29"/>
    <w:rsid w:val="00B84DFE"/>
    <w:rsid w:val="00B8501B"/>
    <w:rsid w:val="00B86197"/>
    <w:rsid w:val="00B863A0"/>
    <w:rsid w:val="00B86F46"/>
    <w:rsid w:val="00B87CF5"/>
    <w:rsid w:val="00B9045E"/>
    <w:rsid w:val="00B9085F"/>
    <w:rsid w:val="00B92469"/>
    <w:rsid w:val="00B937DB"/>
    <w:rsid w:val="00B93C7C"/>
    <w:rsid w:val="00B94A18"/>
    <w:rsid w:val="00B95579"/>
    <w:rsid w:val="00B957C4"/>
    <w:rsid w:val="00B961CC"/>
    <w:rsid w:val="00B975D0"/>
    <w:rsid w:val="00B9760F"/>
    <w:rsid w:val="00B976C5"/>
    <w:rsid w:val="00B97A61"/>
    <w:rsid w:val="00B97B52"/>
    <w:rsid w:val="00BA0B34"/>
    <w:rsid w:val="00BA0BE0"/>
    <w:rsid w:val="00BA0C1C"/>
    <w:rsid w:val="00BA0CD8"/>
    <w:rsid w:val="00BA0D4F"/>
    <w:rsid w:val="00BA26B7"/>
    <w:rsid w:val="00BA4674"/>
    <w:rsid w:val="00BA49EB"/>
    <w:rsid w:val="00BA4D2C"/>
    <w:rsid w:val="00BA5534"/>
    <w:rsid w:val="00BA5B97"/>
    <w:rsid w:val="00BA5E7D"/>
    <w:rsid w:val="00BA6C91"/>
    <w:rsid w:val="00BA6F57"/>
    <w:rsid w:val="00BA7684"/>
    <w:rsid w:val="00BA7E6B"/>
    <w:rsid w:val="00BB0950"/>
    <w:rsid w:val="00BB0E09"/>
    <w:rsid w:val="00BB1576"/>
    <w:rsid w:val="00BB1963"/>
    <w:rsid w:val="00BB2142"/>
    <w:rsid w:val="00BB2226"/>
    <w:rsid w:val="00BB2CCE"/>
    <w:rsid w:val="00BB3547"/>
    <w:rsid w:val="00BB40B3"/>
    <w:rsid w:val="00BB48D5"/>
    <w:rsid w:val="00BB504E"/>
    <w:rsid w:val="00BB58CF"/>
    <w:rsid w:val="00BB5C4D"/>
    <w:rsid w:val="00BB6C45"/>
    <w:rsid w:val="00BB70A8"/>
    <w:rsid w:val="00BB7235"/>
    <w:rsid w:val="00BC0077"/>
    <w:rsid w:val="00BC00CC"/>
    <w:rsid w:val="00BC0DF1"/>
    <w:rsid w:val="00BC16F0"/>
    <w:rsid w:val="00BC1A98"/>
    <w:rsid w:val="00BC2AB7"/>
    <w:rsid w:val="00BC4090"/>
    <w:rsid w:val="00BC530B"/>
    <w:rsid w:val="00BC56D7"/>
    <w:rsid w:val="00BC5C31"/>
    <w:rsid w:val="00BC659B"/>
    <w:rsid w:val="00BD07B7"/>
    <w:rsid w:val="00BD12BA"/>
    <w:rsid w:val="00BD1962"/>
    <w:rsid w:val="00BD2149"/>
    <w:rsid w:val="00BD2235"/>
    <w:rsid w:val="00BD2E76"/>
    <w:rsid w:val="00BD30E9"/>
    <w:rsid w:val="00BD349E"/>
    <w:rsid w:val="00BD39C7"/>
    <w:rsid w:val="00BD3AC2"/>
    <w:rsid w:val="00BD47E5"/>
    <w:rsid w:val="00BD5FBB"/>
    <w:rsid w:val="00BD5FE7"/>
    <w:rsid w:val="00BD658D"/>
    <w:rsid w:val="00BD6A38"/>
    <w:rsid w:val="00BD7326"/>
    <w:rsid w:val="00BD732E"/>
    <w:rsid w:val="00BD7BB4"/>
    <w:rsid w:val="00BD7C10"/>
    <w:rsid w:val="00BE002F"/>
    <w:rsid w:val="00BE02D8"/>
    <w:rsid w:val="00BE09B0"/>
    <w:rsid w:val="00BE0D31"/>
    <w:rsid w:val="00BE1A04"/>
    <w:rsid w:val="00BE2090"/>
    <w:rsid w:val="00BE2ADD"/>
    <w:rsid w:val="00BE2C44"/>
    <w:rsid w:val="00BE313D"/>
    <w:rsid w:val="00BE3639"/>
    <w:rsid w:val="00BE5153"/>
    <w:rsid w:val="00BE51F3"/>
    <w:rsid w:val="00BE52E9"/>
    <w:rsid w:val="00BE664C"/>
    <w:rsid w:val="00BE66B0"/>
    <w:rsid w:val="00BE698C"/>
    <w:rsid w:val="00BF030B"/>
    <w:rsid w:val="00BF0D46"/>
    <w:rsid w:val="00BF0FBD"/>
    <w:rsid w:val="00BF1090"/>
    <w:rsid w:val="00BF1A4D"/>
    <w:rsid w:val="00BF1A55"/>
    <w:rsid w:val="00BF32FB"/>
    <w:rsid w:val="00BF3B9E"/>
    <w:rsid w:val="00BF3D69"/>
    <w:rsid w:val="00BF40F8"/>
    <w:rsid w:val="00BF4418"/>
    <w:rsid w:val="00BF498F"/>
    <w:rsid w:val="00BF4B31"/>
    <w:rsid w:val="00BF5E69"/>
    <w:rsid w:val="00BF6840"/>
    <w:rsid w:val="00BF70AE"/>
    <w:rsid w:val="00BF7152"/>
    <w:rsid w:val="00BF73C3"/>
    <w:rsid w:val="00BF778C"/>
    <w:rsid w:val="00C00619"/>
    <w:rsid w:val="00C01B46"/>
    <w:rsid w:val="00C01DDE"/>
    <w:rsid w:val="00C03286"/>
    <w:rsid w:val="00C039D7"/>
    <w:rsid w:val="00C03A39"/>
    <w:rsid w:val="00C048E6"/>
    <w:rsid w:val="00C04DC6"/>
    <w:rsid w:val="00C05A16"/>
    <w:rsid w:val="00C05C61"/>
    <w:rsid w:val="00C05E2D"/>
    <w:rsid w:val="00C05F63"/>
    <w:rsid w:val="00C077C1"/>
    <w:rsid w:val="00C07B9D"/>
    <w:rsid w:val="00C07D40"/>
    <w:rsid w:val="00C1235A"/>
    <w:rsid w:val="00C1265D"/>
    <w:rsid w:val="00C12BE0"/>
    <w:rsid w:val="00C13440"/>
    <w:rsid w:val="00C1471E"/>
    <w:rsid w:val="00C14C9B"/>
    <w:rsid w:val="00C15043"/>
    <w:rsid w:val="00C1680E"/>
    <w:rsid w:val="00C168D6"/>
    <w:rsid w:val="00C20137"/>
    <w:rsid w:val="00C201D4"/>
    <w:rsid w:val="00C202A9"/>
    <w:rsid w:val="00C2072F"/>
    <w:rsid w:val="00C2085F"/>
    <w:rsid w:val="00C20DD2"/>
    <w:rsid w:val="00C211DF"/>
    <w:rsid w:val="00C222AB"/>
    <w:rsid w:val="00C22820"/>
    <w:rsid w:val="00C22955"/>
    <w:rsid w:val="00C2330F"/>
    <w:rsid w:val="00C2333F"/>
    <w:rsid w:val="00C237B1"/>
    <w:rsid w:val="00C23D72"/>
    <w:rsid w:val="00C2417F"/>
    <w:rsid w:val="00C2434F"/>
    <w:rsid w:val="00C2457D"/>
    <w:rsid w:val="00C24A73"/>
    <w:rsid w:val="00C24B67"/>
    <w:rsid w:val="00C25A85"/>
    <w:rsid w:val="00C25ABA"/>
    <w:rsid w:val="00C3025E"/>
    <w:rsid w:val="00C30700"/>
    <w:rsid w:val="00C309CE"/>
    <w:rsid w:val="00C30BBB"/>
    <w:rsid w:val="00C311E7"/>
    <w:rsid w:val="00C3176B"/>
    <w:rsid w:val="00C31B2E"/>
    <w:rsid w:val="00C332E7"/>
    <w:rsid w:val="00C3423A"/>
    <w:rsid w:val="00C34B0C"/>
    <w:rsid w:val="00C35077"/>
    <w:rsid w:val="00C3578B"/>
    <w:rsid w:val="00C359DE"/>
    <w:rsid w:val="00C35B92"/>
    <w:rsid w:val="00C36151"/>
    <w:rsid w:val="00C361FD"/>
    <w:rsid w:val="00C36B32"/>
    <w:rsid w:val="00C37425"/>
    <w:rsid w:val="00C37904"/>
    <w:rsid w:val="00C3791C"/>
    <w:rsid w:val="00C379C9"/>
    <w:rsid w:val="00C4025E"/>
    <w:rsid w:val="00C40C77"/>
    <w:rsid w:val="00C4138B"/>
    <w:rsid w:val="00C4178C"/>
    <w:rsid w:val="00C41D6A"/>
    <w:rsid w:val="00C429D0"/>
    <w:rsid w:val="00C42CC8"/>
    <w:rsid w:val="00C43AB6"/>
    <w:rsid w:val="00C43F5F"/>
    <w:rsid w:val="00C4460D"/>
    <w:rsid w:val="00C44940"/>
    <w:rsid w:val="00C45C75"/>
    <w:rsid w:val="00C46404"/>
    <w:rsid w:val="00C46DA7"/>
    <w:rsid w:val="00C4722D"/>
    <w:rsid w:val="00C5025A"/>
    <w:rsid w:val="00C50690"/>
    <w:rsid w:val="00C51067"/>
    <w:rsid w:val="00C524A9"/>
    <w:rsid w:val="00C524B9"/>
    <w:rsid w:val="00C52EF9"/>
    <w:rsid w:val="00C54991"/>
    <w:rsid w:val="00C55BBC"/>
    <w:rsid w:val="00C575F0"/>
    <w:rsid w:val="00C57901"/>
    <w:rsid w:val="00C57F10"/>
    <w:rsid w:val="00C607CB"/>
    <w:rsid w:val="00C60A3B"/>
    <w:rsid w:val="00C6106F"/>
    <w:rsid w:val="00C6248D"/>
    <w:rsid w:val="00C628E7"/>
    <w:rsid w:val="00C64C41"/>
    <w:rsid w:val="00C64CEE"/>
    <w:rsid w:val="00C64E33"/>
    <w:rsid w:val="00C66B84"/>
    <w:rsid w:val="00C674A2"/>
    <w:rsid w:val="00C67561"/>
    <w:rsid w:val="00C67C4A"/>
    <w:rsid w:val="00C71112"/>
    <w:rsid w:val="00C7150C"/>
    <w:rsid w:val="00C71799"/>
    <w:rsid w:val="00C7189D"/>
    <w:rsid w:val="00C729CF"/>
    <w:rsid w:val="00C72BB0"/>
    <w:rsid w:val="00C733CD"/>
    <w:rsid w:val="00C7424E"/>
    <w:rsid w:val="00C76655"/>
    <w:rsid w:val="00C77205"/>
    <w:rsid w:val="00C77871"/>
    <w:rsid w:val="00C80085"/>
    <w:rsid w:val="00C8084C"/>
    <w:rsid w:val="00C81238"/>
    <w:rsid w:val="00C816B7"/>
    <w:rsid w:val="00C8200B"/>
    <w:rsid w:val="00C822D4"/>
    <w:rsid w:val="00C823BD"/>
    <w:rsid w:val="00C83263"/>
    <w:rsid w:val="00C84445"/>
    <w:rsid w:val="00C87BF9"/>
    <w:rsid w:val="00C90031"/>
    <w:rsid w:val="00C90672"/>
    <w:rsid w:val="00C90C97"/>
    <w:rsid w:val="00C91286"/>
    <w:rsid w:val="00C912C5"/>
    <w:rsid w:val="00C914DF"/>
    <w:rsid w:val="00C91567"/>
    <w:rsid w:val="00C91854"/>
    <w:rsid w:val="00C927A7"/>
    <w:rsid w:val="00C92C35"/>
    <w:rsid w:val="00C93570"/>
    <w:rsid w:val="00C93975"/>
    <w:rsid w:val="00C9407C"/>
    <w:rsid w:val="00C94453"/>
    <w:rsid w:val="00C94952"/>
    <w:rsid w:val="00C94C99"/>
    <w:rsid w:val="00C950E1"/>
    <w:rsid w:val="00C95C4E"/>
    <w:rsid w:val="00C97388"/>
    <w:rsid w:val="00C978D5"/>
    <w:rsid w:val="00C97D7E"/>
    <w:rsid w:val="00CA023E"/>
    <w:rsid w:val="00CA0D04"/>
    <w:rsid w:val="00CA11D5"/>
    <w:rsid w:val="00CA17CD"/>
    <w:rsid w:val="00CA187D"/>
    <w:rsid w:val="00CA1902"/>
    <w:rsid w:val="00CA2042"/>
    <w:rsid w:val="00CA2061"/>
    <w:rsid w:val="00CA25E0"/>
    <w:rsid w:val="00CA2737"/>
    <w:rsid w:val="00CA27A6"/>
    <w:rsid w:val="00CA2860"/>
    <w:rsid w:val="00CA3632"/>
    <w:rsid w:val="00CA3BB5"/>
    <w:rsid w:val="00CA443C"/>
    <w:rsid w:val="00CA44A0"/>
    <w:rsid w:val="00CA4E8B"/>
    <w:rsid w:val="00CA57CF"/>
    <w:rsid w:val="00CA643A"/>
    <w:rsid w:val="00CA673D"/>
    <w:rsid w:val="00CA678E"/>
    <w:rsid w:val="00CA68CE"/>
    <w:rsid w:val="00CA6C19"/>
    <w:rsid w:val="00CA707A"/>
    <w:rsid w:val="00CA754E"/>
    <w:rsid w:val="00CA756D"/>
    <w:rsid w:val="00CA765D"/>
    <w:rsid w:val="00CA7929"/>
    <w:rsid w:val="00CA7A5D"/>
    <w:rsid w:val="00CA7C2D"/>
    <w:rsid w:val="00CA7E40"/>
    <w:rsid w:val="00CB06A6"/>
    <w:rsid w:val="00CB0B6E"/>
    <w:rsid w:val="00CB1E4C"/>
    <w:rsid w:val="00CB2B07"/>
    <w:rsid w:val="00CB2B87"/>
    <w:rsid w:val="00CB3BA0"/>
    <w:rsid w:val="00CB3C61"/>
    <w:rsid w:val="00CB4790"/>
    <w:rsid w:val="00CB48E2"/>
    <w:rsid w:val="00CB4F71"/>
    <w:rsid w:val="00CB54F9"/>
    <w:rsid w:val="00CB5729"/>
    <w:rsid w:val="00CB5CC9"/>
    <w:rsid w:val="00CB67CF"/>
    <w:rsid w:val="00CB67DC"/>
    <w:rsid w:val="00CB6B81"/>
    <w:rsid w:val="00CB6BA1"/>
    <w:rsid w:val="00CB753E"/>
    <w:rsid w:val="00CB7989"/>
    <w:rsid w:val="00CB7D28"/>
    <w:rsid w:val="00CC046C"/>
    <w:rsid w:val="00CC099F"/>
    <w:rsid w:val="00CC0E1A"/>
    <w:rsid w:val="00CC0E72"/>
    <w:rsid w:val="00CC23E1"/>
    <w:rsid w:val="00CC2539"/>
    <w:rsid w:val="00CC2C9A"/>
    <w:rsid w:val="00CC2EAE"/>
    <w:rsid w:val="00CC37D2"/>
    <w:rsid w:val="00CC4FB9"/>
    <w:rsid w:val="00CC631B"/>
    <w:rsid w:val="00CC640C"/>
    <w:rsid w:val="00CC661F"/>
    <w:rsid w:val="00CC6808"/>
    <w:rsid w:val="00CC6DCA"/>
    <w:rsid w:val="00CD012C"/>
    <w:rsid w:val="00CD04FF"/>
    <w:rsid w:val="00CD0D1B"/>
    <w:rsid w:val="00CD1314"/>
    <w:rsid w:val="00CD1C77"/>
    <w:rsid w:val="00CD2EFA"/>
    <w:rsid w:val="00CD4EA2"/>
    <w:rsid w:val="00CD54D7"/>
    <w:rsid w:val="00CD5674"/>
    <w:rsid w:val="00CD5900"/>
    <w:rsid w:val="00CD6213"/>
    <w:rsid w:val="00CD6518"/>
    <w:rsid w:val="00CD689A"/>
    <w:rsid w:val="00CD69AF"/>
    <w:rsid w:val="00CD72A1"/>
    <w:rsid w:val="00CD76FB"/>
    <w:rsid w:val="00CD7D5B"/>
    <w:rsid w:val="00CD7FDD"/>
    <w:rsid w:val="00CE08F8"/>
    <w:rsid w:val="00CE0C10"/>
    <w:rsid w:val="00CE2775"/>
    <w:rsid w:val="00CE3294"/>
    <w:rsid w:val="00CE44DF"/>
    <w:rsid w:val="00CE6E6E"/>
    <w:rsid w:val="00CE71C6"/>
    <w:rsid w:val="00CE7956"/>
    <w:rsid w:val="00CE7D13"/>
    <w:rsid w:val="00CF111C"/>
    <w:rsid w:val="00CF11FA"/>
    <w:rsid w:val="00CF164D"/>
    <w:rsid w:val="00CF194D"/>
    <w:rsid w:val="00CF21B0"/>
    <w:rsid w:val="00CF21D5"/>
    <w:rsid w:val="00CF2BAB"/>
    <w:rsid w:val="00CF2BAD"/>
    <w:rsid w:val="00CF3199"/>
    <w:rsid w:val="00CF3509"/>
    <w:rsid w:val="00CF394E"/>
    <w:rsid w:val="00CF3A78"/>
    <w:rsid w:val="00CF3ABC"/>
    <w:rsid w:val="00CF57D9"/>
    <w:rsid w:val="00CF6312"/>
    <w:rsid w:val="00CF6B0F"/>
    <w:rsid w:val="00CF6DD0"/>
    <w:rsid w:val="00CF735D"/>
    <w:rsid w:val="00D005C8"/>
    <w:rsid w:val="00D00728"/>
    <w:rsid w:val="00D015E4"/>
    <w:rsid w:val="00D015FC"/>
    <w:rsid w:val="00D01AA7"/>
    <w:rsid w:val="00D04B93"/>
    <w:rsid w:val="00D04D58"/>
    <w:rsid w:val="00D056EF"/>
    <w:rsid w:val="00D06833"/>
    <w:rsid w:val="00D06C2A"/>
    <w:rsid w:val="00D06D0D"/>
    <w:rsid w:val="00D06EB8"/>
    <w:rsid w:val="00D074F2"/>
    <w:rsid w:val="00D07992"/>
    <w:rsid w:val="00D102C6"/>
    <w:rsid w:val="00D10FE9"/>
    <w:rsid w:val="00D1108D"/>
    <w:rsid w:val="00D11239"/>
    <w:rsid w:val="00D1247C"/>
    <w:rsid w:val="00D126A4"/>
    <w:rsid w:val="00D12AB9"/>
    <w:rsid w:val="00D13286"/>
    <w:rsid w:val="00D1329E"/>
    <w:rsid w:val="00D136CB"/>
    <w:rsid w:val="00D139FD"/>
    <w:rsid w:val="00D14A23"/>
    <w:rsid w:val="00D14FEC"/>
    <w:rsid w:val="00D155C9"/>
    <w:rsid w:val="00D17CD2"/>
    <w:rsid w:val="00D2061C"/>
    <w:rsid w:val="00D21572"/>
    <w:rsid w:val="00D21BE7"/>
    <w:rsid w:val="00D21C01"/>
    <w:rsid w:val="00D23263"/>
    <w:rsid w:val="00D24149"/>
    <w:rsid w:val="00D247AF"/>
    <w:rsid w:val="00D253F7"/>
    <w:rsid w:val="00D2564E"/>
    <w:rsid w:val="00D25988"/>
    <w:rsid w:val="00D25A9B"/>
    <w:rsid w:val="00D26389"/>
    <w:rsid w:val="00D2715D"/>
    <w:rsid w:val="00D27CCB"/>
    <w:rsid w:val="00D27E15"/>
    <w:rsid w:val="00D307D5"/>
    <w:rsid w:val="00D30945"/>
    <w:rsid w:val="00D317FD"/>
    <w:rsid w:val="00D320E3"/>
    <w:rsid w:val="00D33163"/>
    <w:rsid w:val="00D3340B"/>
    <w:rsid w:val="00D335A5"/>
    <w:rsid w:val="00D34435"/>
    <w:rsid w:val="00D35980"/>
    <w:rsid w:val="00D35FF9"/>
    <w:rsid w:val="00D369B3"/>
    <w:rsid w:val="00D3727C"/>
    <w:rsid w:val="00D3752C"/>
    <w:rsid w:val="00D3762D"/>
    <w:rsid w:val="00D40F32"/>
    <w:rsid w:val="00D41489"/>
    <w:rsid w:val="00D43211"/>
    <w:rsid w:val="00D43238"/>
    <w:rsid w:val="00D4410E"/>
    <w:rsid w:val="00D4484F"/>
    <w:rsid w:val="00D44AFA"/>
    <w:rsid w:val="00D44C44"/>
    <w:rsid w:val="00D44D53"/>
    <w:rsid w:val="00D45092"/>
    <w:rsid w:val="00D4531C"/>
    <w:rsid w:val="00D456C0"/>
    <w:rsid w:val="00D45CD8"/>
    <w:rsid w:val="00D46698"/>
    <w:rsid w:val="00D472BD"/>
    <w:rsid w:val="00D47942"/>
    <w:rsid w:val="00D47BCB"/>
    <w:rsid w:val="00D50C22"/>
    <w:rsid w:val="00D50D2A"/>
    <w:rsid w:val="00D51687"/>
    <w:rsid w:val="00D51718"/>
    <w:rsid w:val="00D51C9E"/>
    <w:rsid w:val="00D51CE2"/>
    <w:rsid w:val="00D51EE2"/>
    <w:rsid w:val="00D52201"/>
    <w:rsid w:val="00D524DF"/>
    <w:rsid w:val="00D534B4"/>
    <w:rsid w:val="00D53F4F"/>
    <w:rsid w:val="00D547A8"/>
    <w:rsid w:val="00D5579E"/>
    <w:rsid w:val="00D55CE6"/>
    <w:rsid w:val="00D569C0"/>
    <w:rsid w:val="00D56A3D"/>
    <w:rsid w:val="00D57399"/>
    <w:rsid w:val="00D57BC2"/>
    <w:rsid w:val="00D60FF8"/>
    <w:rsid w:val="00D617CA"/>
    <w:rsid w:val="00D62CA1"/>
    <w:rsid w:val="00D63002"/>
    <w:rsid w:val="00D6315B"/>
    <w:rsid w:val="00D63473"/>
    <w:rsid w:val="00D637E6"/>
    <w:rsid w:val="00D6408A"/>
    <w:rsid w:val="00D64F69"/>
    <w:rsid w:val="00D65560"/>
    <w:rsid w:val="00D65ECD"/>
    <w:rsid w:val="00D6700C"/>
    <w:rsid w:val="00D67F02"/>
    <w:rsid w:val="00D70595"/>
    <w:rsid w:val="00D716BF"/>
    <w:rsid w:val="00D71D68"/>
    <w:rsid w:val="00D72D2C"/>
    <w:rsid w:val="00D732AB"/>
    <w:rsid w:val="00D736A4"/>
    <w:rsid w:val="00D736B0"/>
    <w:rsid w:val="00D7473A"/>
    <w:rsid w:val="00D74BB3"/>
    <w:rsid w:val="00D75AF5"/>
    <w:rsid w:val="00D75F31"/>
    <w:rsid w:val="00D764C7"/>
    <w:rsid w:val="00D76A68"/>
    <w:rsid w:val="00D76A7C"/>
    <w:rsid w:val="00D76AB3"/>
    <w:rsid w:val="00D76B7E"/>
    <w:rsid w:val="00D76C6C"/>
    <w:rsid w:val="00D776A8"/>
    <w:rsid w:val="00D802EC"/>
    <w:rsid w:val="00D80C3B"/>
    <w:rsid w:val="00D81041"/>
    <w:rsid w:val="00D810CB"/>
    <w:rsid w:val="00D81C83"/>
    <w:rsid w:val="00D81D58"/>
    <w:rsid w:val="00D81F6E"/>
    <w:rsid w:val="00D82126"/>
    <w:rsid w:val="00D828E1"/>
    <w:rsid w:val="00D8295B"/>
    <w:rsid w:val="00D841C9"/>
    <w:rsid w:val="00D84306"/>
    <w:rsid w:val="00D8461F"/>
    <w:rsid w:val="00D84678"/>
    <w:rsid w:val="00D86FEE"/>
    <w:rsid w:val="00D8702F"/>
    <w:rsid w:val="00D87C43"/>
    <w:rsid w:val="00D90559"/>
    <w:rsid w:val="00D90923"/>
    <w:rsid w:val="00D914E0"/>
    <w:rsid w:val="00D916BC"/>
    <w:rsid w:val="00D9183C"/>
    <w:rsid w:val="00D91DB2"/>
    <w:rsid w:val="00D92228"/>
    <w:rsid w:val="00D9272C"/>
    <w:rsid w:val="00D92AE0"/>
    <w:rsid w:val="00D92B2B"/>
    <w:rsid w:val="00D92E3A"/>
    <w:rsid w:val="00D933E7"/>
    <w:rsid w:val="00D936C5"/>
    <w:rsid w:val="00D95975"/>
    <w:rsid w:val="00D95B35"/>
    <w:rsid w:val="00D95F7E"/>
    <w:rsid w:val="00D971E8"/>
    <w:rsid w:val="00D9757E"/>
    <w:rsid w:val="00D97DC8"/>
    <w:rsid w:val="00DA008D"/>
    <w:rsid w:val="00DA0155"/>
    <w:rsid w:val="00DA04C1"/>
    <w:rsid w:val="00DA04E5"/>
    <w:rsid w:val="00DA0AEF"/>
    <w:rsid w:val="00DA1184"/>
    <w:rsid w:val="00DA1605"/>
    <w:rsid w:val="00DA1EC1"/>
    <w:rsid w:val="00DA205C"/>
    <w:rsid w:val="00DA3176"/>
    <w:rsid w:val="00DA3DE6"/>
    <w:rsid w:val="00DA5674"/>
    <w:rsid w:val="00DA5788"/>
    <w:rsid w:val="00DA612D"/>
    <w:rsid w:val="00DA748A"/>
    <w:rsid w:val="00DA7C98"/>
    <w:rsid w:val="00DB05F3"/>
    <w:rsid w:val="00DB0FF5"/>
    <w:rsid w:val="00DB1576"/>
    <w:rsid w:val="00DB15EB"/>
    <w:rsid w:val="00DB1A4C"/>
    <w:rsid w:val="00DB1BDC"/>
    <w:rsid w:val="00DB1EE8"/>
    <w:rsid w:val="00DB28E4"/>
    <w:rsid w:val="00DB3DD4"/>
    <w:rsid w:val="00DB485F"/>
    <w:rsid w:val="00DB4D9D"/>
    <w:rsid w:val="00DB6930"/>
    <w:rsid w:val="00DB6B5A"/>
    <w:rsid w:val="00DB6D85"/>
    <w:rsid w:val="00DB6F7E"/>
    <w:rsid w:val="00DB6FA1"/>
    <w:rsid w:val="00DB78FE"/>
    <w:rsid w:val="00DC06B0"/>
    <w:rsid w:val="00DC0A32"/>
    <w:rsid w:val="00DC2538"/>
    <w:rsid w:val="00DC34B4"/>
    <w:rsid w:val="00DC37C0"/>
    <w:rsid w:val="00DC42B1"/>
    <w:rsid w:val="00DC4520"/>
    <w:rsid w:val="00DC7154"/>
    <w:rsid w:val="00DC749F"/>
    <w:rsid w:val="00DD0A7F"/>
    <w:rsid w:val="00DD0D10"/>
    <w:rsid w:val="00DD1850"/>
    <w:rsid w:val="00DD2E64"/>
    <w:rsid w:val="00DD3D37"/>
    <w:rsid w:val="00DD3D66"/>
    <w:rsid w:val="00DD45A5"/>
    <w:rsid w:val="00DD45E8"/>
    <w:rsid w:val="00DD47CC"/>
    <w:rsid w:val="00DD49BC"/>
    <w:rsid w:val="00DD4BCB"/>
    <w:rsid w:val="00DD4C71"/>
    <w:rsid w:val="00DD4F9A"/>
    <w:rsid w:val="00DD56E1"/>
    <w:rsid w:val="00DD7947"/>
    <w:rsid w:val="00DE079D"/>
    <w:rsid w:val="00DE11EF"/>
    <w:rsid w:val="00DE1718"/>
    <w:rsid w:val="00DE19D1"/>
    <w:rsid w:val="00DE5BF8"/>
    <w:rsid w:val="00DE60A7"/>
    <w:rsid w:val="00DE6577"/>
    <w:rsid w:val="00DE6BE9"/>
    <w:rsid w:val="00DE71B5"/>
    <w:rsid w:val="00DE78DC"/>
    <w:rsid w:val="00DF0BF2"/>
    <w:rsid w:val="00DF1512"/>
    <w:rsid w:val="00DF1C47"/>
    <w:rsid w:val="00DF1D51"/>
    <w:rsid w:val="00DF254F"/>
    <w:rsid w:val="00DF2A14"/>
    <w:rsid w:val="00DF39E2"/>
    <w:rsid w:val="00DF4514"/>
    <w:rsid w:val="00DF461E"/>
    <w:rsid w:val="00DF49B1"/>
    <w:rsid w:val="00DF4A9B"/>
    <w:rsid w:val="00DF4D9C"/>
    <w:rsid w:val="00DF5222"/>
    <w:rsid w:val="00DF5272"/>
    <w:rsid w:val="00DF6F9E"/>
    <w:rsid w:val="00DF7428"/>
    <w:rsid w:val="00DF7839"/>
    <w:rsid w:val="00E00696"/>
    <w:rsid w:val="00E00E50"/>
    <w:rsid w:val="00E01000"/>
    <w:rsid w:val="00E0154E"/>
    <w:rsid w:val="00E018D5"/>
    <w:rsid w:val="00E01952"/>
    <w:rsid w:val="00E01AD2"/>
    <w:rsid w:val="00E0203B"/>
    <w:rsid w:val="00E02B62"/>
    <w:rsid w:val="00E02BE9"/>
    <w:rsid w:val="00E02DD5"/>
    <w:rsid w:val="00E03B70"/>
    <w:rsid w:val="00E04C43"/>
    <w:rsid w:val="00E06275"/>
    <w:rsid w:val="00E06732"/>
    <w:rsid w:val="00E07072"/>
    <w:rsid w:val="00E07FD5"/>
    <w:rsid w:val="00E10207"/>
    <w:rsid w:val="00E10EBF"/>
    <w:rsid w:val="00E115A0"/>
    <w:rsid w:val="00E119AE"/>
    <w:rsid w:val="00E11E7D"/>
    <w:rsid w:val="00E12BC1"/>
    <w:rsid w:val="00E13AF2"/>
    <w:rsid w:val="00E14390"/>
    <w:rsid w:val="00E145C5"/>
    <w:rsid w:val="00E15C59"/>
    <w:rsid w:val="00E1665C"/>
    <w:rsid w:val="00E16A66"/>
    <w:rsid w:val="00E206AC"/>
    <w:rsid w:val="00E208DB"/>
    <w:rsid w:val="00E2185A"/>
    <w:rsid w:val="00E21B4D"/>
    <w:rsid w:val="00E2270B"/>
    <w:rsid w:val="00E228A0"/>
    <w:rsid w:val="00E24123"/>
    <w:rsid w:val="00E25228"/>
    <w:rsid w:val="00E2683D"/>
    <w:rsid w:val="00E26978"/>
    <w:rsid w:val="00E2700E"/>
    <w:rsid w:val="00E27C64"/>
    <w:rsid w:val="00E30334"/>
    <w:rsid w:val="00E3153D"/>
    <w:rsid w:val="00E31652"/>
    <w:rsid w:val="00E3167A"/>
    <w:rsid w:val="00E321E8"/>
    <w:rsid w:val="00E32AB0"/>
    <w:rsid w:val="00E32DA9"/>
    <w:rsid w:val="00E33A81"/>
    <w:rsid w:val="00E33C18"/>
    <w:rsid w:val="00E33E3C"/>
    <w:rsid w:val="00E341F1"/>
    <w:rsid w:val="00E34950"/>
    <w:rsid w:val="00E34BE9"/>
    <w:rsid w:val="00E35D1A"/>
    <w:rsid w:val="00E35EE7"/>
    <w:rsid w:val="00E36199"/>
    <w:rsid w:val="00E364C2"/>
    <w:rsid w:val="00E36787"/>
    <w:rsid w:val="00E3685F"/>
    <w:rsid w:val="00E36ADD"/>
    <w:rsid w:val="00E40366"/>
    <w:rsid w:val="00E40762"/>
    <w:rsid w:val="00E4099A"/>
    <w:rsid w:val="00E40A40"/>
    <w:rsid w:val="00E4148F"/>
    <w:rsid w:val="00E42B84"/>
    <w:rsid w:val="00E447C0"/>
    <w:rsid w:val="00E449D9"/>
    <w:rsid w:val="00E45AFE"/>
    <w:rsid w:val="00E46DF2"/>
    <w:rsid w:val="00E50582"/>
    <w:rsid w:val="00E50609"/>
    <w:rsid w:val="00E50F4D"/>
    <w:rsid w:val="00E51334"/>
    <w:rsid w:val="00E5185F"/>
    <w:rsid w:val="00E520CF"/>
    <w:rsid w:val="00E526E2"/>
    <w:rsid w:val="00E52D3A"/>
    <w:rsid w:val="00E5322B"/>
    <w:rsid w:val="00E53C67"/>
    <w:rsid w:val="00E549A6"/>
    <w:rsid w:val="00E555A7"/>
    <w:rsid w:val="00E55ACA"/>
    <w:rsid w:val="00E55FAA"/>
    <w:rsid w:val="00E560D8"/>
    <w:rsid w:val="00E56AAD"/>
    <w:rsid w:val="00E56BC0"/>
    <w:rsid w:val="00E57AE9"/>
    <w:rsid w:val="00E6078D"/>
    <w:rsid w:val="00E60AD2"/>
    <w:rsid w:val="00E6100A"/>
    <w:rsid w:val="00E612EC"/>
    <w:rsid w:val="00E615AC"/>
    <w:rsid w:val="00E61A38"/>
    <w:rsid w:val="00E61B87"/>
    <w:rsid w:val="00E61C0E"/>
    <w:rsid w:val="00E61F5E"/>
    <w:rsid w:val="00E6240B"/>
    <w:rsid w:val="00E62591"/>
    <w:rsid w:val="00E62606"/>
    <w:rsid w:val="00E628AE"/>
    <w:rsid w:val="00E63CBF"/>
    <w:rsid w:val="00E63D5A"/>
    <w:rsid w:val="00E64EC6"/>
    <w:rsid w:val="00E65BB9"/>
    <w:rsid w:val="00E66E1A"/>
    <w:rsid w:val="00E672F8"/>
    <w:rsid w:val="00E67708"/>
    <w:rsid w:val="00E67828"/>
    <w:rsid w:val="00E70B9A"/>
    <w:rsid w:val="00E70F03"/>
    <w:rsid w:val="00E71471"/>
    <w:rsid w:val="00E7344A"/>
    <w:rsid w:val="00E736AF"/>
    <w:rsid w:val="00E73E49"/>
    <w:rsid w:val="00E74ABB"/>
    <w:rsid w:val="00E7691E"/>
    <w:rsid w:val="00E77876"/>
    <w:rsid w:val="00E81019"/>
    <w:rsid w:val="00E8216E"/>
    <w:rsid w:val="00E83360"/>
    <w:rsid w:val="00E83F23"/>
    <w:rsid w:val="00E845B1"/>
    <w:rsid w:val="00E84A09"/>
    <w:rsid w:val="00E850A4"/>
    <w:rsid w:val="00E8593A"/>
    <w:rsid w:val="00E866DD"/>
    <w:rsid w:val="00E8673F"/>
    <w:rsid w:val="00E8703A"/>
    <w:rsid w:val="00E87F43"/>
    <w:rsid w:val="00E9042E"/>
    <w:rsid w:val="00E90902"/>
    <w:rsid w:val="00E90AE9"/>
    <w:rsid w:val="00E90B34"/>
    <w:rsid w:val="00E90C14"/>
    <w:rsid w:val="00E91B9F"/>
    <w:rsid w:val="00E91CD7"/>
    <w:rsid w:val="00E92735"/>
    <w:rsid w:val="00E92E30"/>
    <w:rsid w:val="00E92F0B"/>
    <w:rsid w:val="00E9385C"/>
    <w:rsid w:val="00E93B42"/>
    <w:rsid w:val="00E95547"/>
    <w:rsid w:val="00E957B6"/>
    <w:rsid w:val="00E95817"/>
    <w:rsid w:val="00E9585E"/>
    <w:rsid w:val="00E96D33"/>
    <w:rsid w:val="00E970AB"/>
    <w:rsid w:val="00E974AA"/>
    <w:rsid w:val="00E97983"/>
    <w:rsid w:val="00E97A4F"/>
    <w:rsid w:val="00EA0071"/>
    <w:rsid w:val="00EA0876"/>
    <w:rsid w:val="00EA1074"/>
    <w:rsid w:val="00EA279D"/>
    <w:rsid w:val="00EA27DB"/>
    <w:rsid w:val="00EA366B"/>
    <w:rsid w:val="00EA47E0"/>
    <w:rsid w:val="00EA4EA3"/>
    <w:rsid w:val="00EA5000"/>
    <w:rsid w:val="00EA51D7"/>
    <w:rsid w:val="00EA560E"/>
    <w:rsid w:val="00EA5A4C"/>
    <w:rsid w:val="00EA5AE4"/>
    <w:rsid w:val="00EA5CE4"/>
    <w:rsid w:val="00EA5D35"/>
    <w:rsid w:val="00EA601E"/>
    <w:rsid w:val="00EA615E"/>
    <w:rsid w:val="00EA7211"/>
    <w:rsid w:val="00EA75F6"/>
    <w:rsid w:val="00EA78DB"/>
    <w:rsid w:val="00EB014B"/>
    <w:rsid w:val="00EB12F7"/>
    <w:rsid w:val="00EB176D"/>
    <w:rsid w:val="00EB2302"/>
    <w:rsid w:val="00EB27E0"/>
    <w:rsid w:val="00EB37D5"/>
    <w:rsid w:val="00EB6505"/>
    <w:rsid w:val="00EB6521"/>
    <w:rsid w:val="00EB7D51"/>
    <w:rsid w:val="00EC244D"/>
    <w:rsid w:val="00EC256B"/>
    <w:rsid w:val="00EC28AB"/>
    <w:rsid w:val="00EC2E3C"/>
    <w:rsid w:val="00EC3484"/>
    <w:rsid w:val="00EC47F2"/>
    <w:rsid w:val="00EC4F6B"/>
    <w:rsid w:val="00EC5BB3"/>
    <w:rsid w:val="00EC72F7"/>
    <w:rsid w:val="00EC77C8"/>
    <w:rsid w:val="00ED054C"/>
    <w:rsid w:val="00ED0A0D"/>
    <w:rsid w:val="00ED0C43"/>
    <w:rsid w:val="00ED1C95"/>
    <w:rsid w:val="00ED1DA4"/>
    <w:rsid w:val="00ED1FBC"/>
    <w:rsid w:val="00ED337D"/>
    <w:rsid w:val="00ED3C7C"/>
    <w:rsid w:val="00ED552B"/>
    <w:rsid w:val="00ED5BF5"/>
    <w:rsid w:val="00ED6398"/>
    <w:rsid w:val="00ED75DC"/>
    <w:rsid w:val="00EE118D"/>
    <w:rsid w:val="00EE1390"/>
    <w:rsid w:val="00EE252E"/>
    <w:rsid w:val="00EE25D9"/>
    <w:rsid w:val="00EE266B"/>
    <w:rsid w:val="00EE2730"/>
    <w:rsid w:val="00EE3B43"/>
    <w:rsid w:val="00EE5580"/>
    <w:rsid w:val="00EE583F"/>
    <w:rsid w:val="00EE67DA"/>
    <w:rsid w:val="00EE6962"/>
    <w:rsid w:val="00EE71B0"/>
    <w:rsid w:val="00EE71EA"/>
    <w:rsid w:val="00EE7287"/>
    <w:rsid w:val="00EE7555"/>
    <w:rsid w:val="00EF00B2"/>
    <w:rsid w:val="00EF0558"/>
    <w:rsid w:val="00EF1DC0"/>
    <w:rsid w:val="00EF28B0"/>
    <w:rsid w:val="00EF29F3"/>
    <w:rsid w:val="00EF30A6"/>
    <w:rsid w:val="00EF43B1"/>
    <w:rsid w:val="00EF4AEF"/>
    <w:rsid w:val="00EF4BE0"/>
    <w:rsid w:val="00EF5744"/>
    <w:rsid w:val="00EF65B0"/>
    <w:rsid w:val="00EF66C5"/>
    <w:rsid w:val="00EF6D12"/>
    <w:rsid w:val="00EF70CC"/>
    <w:rsid w:val="00EF7AFE"/>
    <w:rsid w:val="00EF7B07"/>
    <w:rsid w:val="00F00107"/>
    <w:rsid w:val="00F0032C"/>
    <w:rsid w:val="00F007C7"/>
    <w:rsid w:val="00F0081F"/>
    <w:rsid w:val="00F01558"/>
    <w:rsid w:val="00F024C9"/>
    <w:rsid w:val="00F02C46"/>
    <w:rsid w:val="00F02D9B"/>
    <w:rsid w:val="00F02E37"/>
    <w:rsid w:val="00F0345E"/>
    <w:rsid w:val="00F03D89"/>
    <w:rsid w:val="00F0415A"/>
    <w:rsid w:val="00F05219"/>
    <w:rsid w:val="00F06CD7"/>
    <w:rsid w:val="00F0770B"/>
    <w:rsid w:val="00F10767"/>
    <w:rsid w:val="00F112E9"/>
    <w:rsid w:val="00F11C26"/>
    <w:rsid w:val="00F12B32"/>
    <w:rsid w:val="00F12D21"/>
    <w:rsid w:val="00F12FAC"/>
    <w:rsid w:val="00F13913"/>
    <w:rsid w:val="00F13B09"/>
    <w:rsid w:val="00F14B4D"/>
    <w:rsid w:val="00F15EEE"/>
    <w:rsid w:val="00F15FE3"/>
    <w:rsid w:val="00F164C7"/>
    <w:rsid w:val="00F16763"/>
    <w:rsid w:val="00F16949"/>
    <w:rsid w:val="00F16B41"/>
    <w:rsid w:val="00F17E01"/>
    <w:rsid w:val="00F17FB4"/>
    <w:rsid w:val="00F2024D"/>
    <w:rsid w:val="00F209A4"/>
    <w:rsid w:val="00F20D40"/>
    <w:rsid w:val="00F2113C"/>
    <w:rsid w:val="00F21C8F"/>
    <w:rsid w:val="00F21FA4"/>
    <w:rsid w:val="00F22410"/>
    <w:rsid w:val="00F23401"/>
    <w:rsid w:val="00F234FD"/>
    <w:rsid w:val="00F240DE"/>
    <w:rsid w:val="00F25BBE"/>
    <w:rsid w:val="00F26083"/>
    <w:rsid w:val="00F260A2"/>
    <w:rsid w:val="00F2618D"/>
    <w:rsid w:val="00F26739"/>
    <w:rsid w:val="00F269DC"/>
    <w:rsid w:val="00F270CE"/>
    <w:rsid w:val="00F2763F"/>
    <w:rsid w:val="00F277C3"/>
    <w:rsid w:val="00F30994"/>
    <w:rsid w:val="00F321E8"/>
    <w:rsid w:val="00F32377"/>
    <w:rsid w:val="00F329B2"/>
    <w:rsid w:val="00F33F52"/>
    <w:rsid w:val="00F34133"/>
    <w:rsid w:val="00F344F8"/>
    <w:rsid w:val="00F34FE1"/>
    <w:rsid w:val="00F3627E"/>
    <w:rsid w:val="00F364B0"/>
    <w:rsid w:val="00F3680D"/>
    <w:rsid w:val="00F36B9F"/>
    <w:rsid w:val="00F401BD"/>
    <w:rsid w:val="00F41C86"/>
    <w:rsid w:val="00F43680"/>
    <w:rsid w:val="00F44648"/>
    <w:rsid w:val="00F45618"/>
    <w:rsid w:val="00F45FFF"/>
    <w:rsid w:val="00F47090"/>
    <w:rsid w:val="00F47C27"/>
    <w:rsid w:val="00F50767"/>
    <w:rsid w:val="00F508E5"/>
    <w:rsid w:val="00F50C1F"/>
    <w:rsid w:val="00F515C6"/>
    <w:rsid w:val="00F539B5"/>
    <w:rsid w:val="00F53BA0"/>
    <w:rsid w:val="00F54B7E"/>
    <w:rsid w:val="00F554B8"/>
    <w:rsid w:val="00F557A9"/>
    <w:rsid w:val="00F55E84"/>
    <w:rsid w:val="00F56058"/>
    <w:rsid w:val="00F56651"/>
    <w:rsid w:val="00F5704F"/>
    <w:rsid w:val="00F603FB"/>
    <w:rsid w:val="00F6066F"/>
    <w:rsid w:val="00F60A3B"/>
    <w:rsid w:val="00F614DC"/>
    <w:rsid w:val="00F61A46"/>
    <w:rsid w:val="00F61C95"/>
    <w:rsid w:val="00F62829"/>
    <w:rsid w:val="00F628A8"/>
    <w:rsid w:val="00F6294F"/>
    <w:rsid w:val="00F632B0"/>
    <w:rsid w:val="00F63770"/>
    <w:rsid w:val="00F64F5A"/>
    <w:rsid w:val="00F65DDB"/>
    <w:rsid w:val="00F66720"/>
    <w:rsid w:val="00F66804"/>
    <w:rsid w:val="00F66D6A"/>
    <w:rsid w:val="00F67225"/>
    <w:rsid w:val="00F6763E"/>
    <w:rsid w:val="00F702AD"/>
    <w:rsid w:val="00F70B88"/>
    <w:rsid w:val="00F71955"/>
    <w:rsid w:val="00F71F80"/>
    <w:rsid w:val="00F72098"/>
    <w:rsid w:val="00F72140"/>
    <w:rsid w:val="00F72718"/>
    <w:rsid w:val="00F7328D"/>
    <w:rsid w:val="00F73CE4"/>
    <w:rsid w:val="00F73EF0"/>
    <w:rsid w:val="00F73F3A"/>
    <w:rsid w:val="00F74B5E"/>
    <w:rsid w:val="00F74D12"/>
    <w:rsid w:val="00F75CAA"/>
    <w:rsid w:val="00F7600D"/>
    <w:rsid w:val="00F7769B"/>
    <w:rsid w:val="00F80C98"/>
    <w:rsid w:val="00F8127F"/>
    <w:rsid w:val="00F8180B"/>
    <w:rsid w:val="00F827EC"/>
    <w:rsid w:val="00F82AA0"/>
    <w:rsid w:val="00F82ABE"/>
    <w:rsid w:val="00F8315B"/>
    <w:rsid w:val="00F83323"/>
    <w:rsid w:val="00F83BAD"/>
    <w:rsid w:val="00F844C3"/>
    <w:rsid w:val="00F85943"/>
    <w:rsid w:val="00F903B9"/>
    <w:rsid w:val="00F90EA1"/>
    <w:rsid w:val="00F92469"/>
    <w:rsid w:val="00F939F4"/>
    <w:rsid w:val="00F94DD3"/>
    <w:rsid w:val="00F94ED7"/>
    <w:rsid w:val="00F95F10"/>
    <w:rsid w:val="00F9603C"/>
    <w:rsid w:val="00F963A9"/>
    <w:rsid w:val="00F97678"/>
    <w:rsid w:val="00FA243F"/>
    <w:rsid w:val="00FA2615"/>
    <w:rsid w:val="00FA33E0"/>
    <w:rsid w:val="00FA34CE"/>
    <w:rsid w:val="00FA3B3F"/>
    <w:rsid w:val="00FA3E8C"/>
    <w:rsid w:val="00FA580D"/>
    <w:rsid w:val="00FA59B0"/>
    <w:rsid w:val="00FA6BB4"/>
    <w:rsid w:val="00FA6C55"/>
    <w:rsid w:val="00FA73A6"/>
    <w:rsid w:val="00FA7427"/>
    <w:rsid w:val="00FA77B1"/>
    <w:rsid w:val="00FA7C93"/>
    <w:rsid w:val="00FB087F"/>
    <w:rsid w:val="00FB0CB6"/>
    <w:rsid w:val="00FB1240"/>
    <w:rsid w:val="00FB1886"/>
    <w:rsid w:val="00FB19A5"/>
    <w:rsid w:val="00FB269B"/>
    <w:rsid w:val="00FB2A03"/>
    <w:rsid w:val="00FB368B"/>
    <w:rsid w:val="00FB379D"/>
    <w:rsid w:val="00FB3F58"/>
    <w:rsid w:val="00FB490B"/>
    <w:rsid w:val="00FB4992"/>
    <w:rsid w:val="00FB5306"/>
    <w:rsid w:val="00FB58E1"/>
    <w:rsid w:val="00FB7D88"/>
    <w:rsid w:val="00FB7FD0"/>
    <w:rsid w:val="00FC05B6"/>
    <w:rsid w:val="00FC0938"/>
    <w:rsid w:val="00FC0E5D"/>
    <w:rsid w:val="00FC2BF8"/>
    <w:rsid w:val="00FC460C"/>
    <w:rsid w:val="00FC51D2"/>
    <w:rsid w:val="00FC55FD"/>
    <w:rsid w:val="00FC5861"/>
    <w:rsid w:val="00FC6088"/>
    <w:rsid w:val="00FC632F"/>
    <w:rsid w:val="00FC7110"/>
    <w:rsid w:val="00FC7179"/>
    <w:rsid w:val="00FC72AE"/>
    <w:rsid w:val="00FD0531"/>
    <w:rsid w:val="00FD061C"/>
    <w:rsid w:val="00FD09C5"/>
    <w:rsid w:val="00FD1876"/>
    <w:rsid w:val="00FD1C25"/>
    <w:rsid w:val="00FD3F81"/>
    <w:rsid w:val="00FD43BE"/>
    <w:rsid w:val="00FD5171"/>
    <w:rsid w:val="00FD5906"/>
    <w:rsid w:val="00FD5994"/>
    <w:rsid w:val="00FD609F"/>
    <w:rsid w:val="00FD694E"/>
    <w:rsid w:val="00FD6FC3"/>
    <w:rsid w:val="00FD7733"/>
    <w:rsid w:val="00FD7CD6"/>
    <w:rsid w:val="00FE041E"/>
    <w:rsid w:val="00FE07D3"/>
    <w:rsid w:val="00FE097C"/>
    <w:rsid w:val="00FE0B08"/>
    <w:rsid w:val="00FE185A"/>
    <w:rsid w:val="00FE2BB1"/>
    <w:rsid w:val="00FE2D05"/>
    <w:rsid w:val="00FE2D4E"/>
    <w:rsid w:val="00FE36F2"/>
    <w:rsid w:val="00FE3CFF"/>
    <w:rsid w:val="00FE47FC"/>
    <w:rsid w:val="00FE4897"/>
    <w:rsid w:val="00FE4949"/>
    <w:rsid w:val="00FE4C8B"/>
    <w:rsid w:val="00FE5AEE"/>
    <w:rsid w:val="00FE5B1A"/>
    <w:rsid w:val="00FE6038"/>
    <w:rsid w:val="00FE6155"/>
    <w:rsid w:val="00FE6309"/>
    <w:rsid w:val="00FE6756"/>
    <w:rsid w:val="00FE6FAA"/>
    <w:rsid w:val="00FF063F"/>
    <w:rsid w:val="00FF10B6"/>
    <w:rsid w:val="00FF1164"/>
    <w:rsid w:val="00FF176B"/>
    <w:rsid w:val="00FF26D9"/>
    <w:rsid w:val="00FF4ED9"/>
    <w:rsid w:val="00FF5C22"/>
    <w:rsid w:val="00FF5C65"/>
    <w:rsid w:val="00FF5FF7"/>
    <w:rsid w:val="00FF70B7"/>
    <w:rsid w:val="00FF721B"/>
    <w:rsid w:val="00FF7675"/>
    <w:rsid w:val="00FF7E44"/>
    <w:rsid w:val="00FF7F50"/>
    <w:rsid w:val="00FF7FC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5:docId w15:val="{B8C14B4D-ECD2-4AD0-B72A-5F38345F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9FA"/>
    <w:rPr>
      <w:rFonts w:ascii="Verdana" w:hAnsi="Verdana"/>
    </w:rPr>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lang w:val="x-none" w:eastAsia="x-none"/>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lang w:val="x-none" w:eastAsia="x-none"/>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lang w:val="x-none" w:eastAsia="x-none"/>
    </w:rPr>
  </w:style>
  <w:style w:type="character" w:styleId="Sidetall">
    <w:name w:val="page number"/>
    <w:basedOn w:val="Standardskriftforavsnitt"/>
    <w:uiPriority w:val="99"/>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rsid w:val="000E6FDF"/>
    <w:rPr>
      <w:sz w:val="16"/>
      <w:szCs w:val="16"/>
    </w:rPr>
  </w:style>
  <w:style w:type="paragraph" w:styleId="Merknadstekst">
    <w:name w:val="annotation text"/>
    <w:basedOn w:val="Normal"/>
    <w:link w:val="MerknadstekstTegn"/>
    <w:rsid w:val="000E6FDF"/>
  </w:style>
  <w:style w:type="character" w:customStyle="1" w:styleId="MerknadstekstTegn">
    <w:name w:val="Merknadstekst Tegn"/>
    <w:basedOn w:val="Standardskriftforavsnitt"/>
    <w:link w:val="Merknadstekst"/>
    <w:rsid w:val="000E6FDF"/>
  </w:style>
  <w:style w:type="paragraph" w:styleId="Kommentaremne">
    <w:name w:val="annotation subject"/>
    <w:basedOn w:val="Merknadstekst"/>
    <w:next w:val="Merknadstekst"/>
    <w:link w:val="KommentaremneTegn"/>
    <w:rsid w:val="000E6FDF"/>
    <w:rPr>
      <w:b/>
      <w:bCs/>
      <w:lang w:val="x-none" w:eastAsia="x-none"/>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 w:type="character" w:customStyle="1" w:styleId="BunntekstTegn">
    <w:name w:val="Bunntekst Tegn"/>
    <w:basedOn w:val="Standardskriftforavsnitt"/>
    <w:link w:val="Bunntekst"/>
    <w:uiPriority w:val="99"/>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 w:type="paragraph" w:styleId="z-verstiskjemaet">
    <w:name w:val="HTML Top of Form"/>
    <w:basedOn w:val="Normal"/>
    <w:next w:val="Normal"/>
    <w:link w:val="z-verstiskjemaetTegn"/>
    <w:hidden/>
    <w:uiPriority w:val="99"/>
    <w:semiHidden/>
    <w:unhideWhenUsed/>
    <w:rsid w:val="007A0085"/>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7A0085"/>
    <w:rPr>
      <w:rFonts w:ascii="Arial" w:hAnsi="Arial" w:cs="Arial"/>
      <w:vanish/>
      <w:sz w:val="16"/>
      <w:szCs w:val="16"/>
    </w:rPr>
  </w:style>
  <w:style w:type="character" w:customStyle="1" w:styleId="label13">
    <w:name w:val="label13"/>
    <w:basedOn w:val="Standardskriftforavsnitt"/>
    <w:rsid w:val="007A0085"/>
    <w:rPr>
      <w:b/>
      <w:bCs/>
    </w:rPr>
  </w:style>
  <w:style w:type="paragraph" w:styleId="z-Nederstiskjemaet">
    <w:name w:val="HTML Bottom of Form"/>
    <w:basedOn w:val="Normal"/>
    <w:next w:val="Normal"/>
    <w:link w:val="z-NederstiskjemaetTegn"/>
    <w:hidden/>
    <w:uiPriority w:val="99"/>
    <w:semiHidden/>
    <w:unhideWhenUsed/>
    <w:rsid w:val="007A0085"/>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7A0085"/>
    <w:rPr>
      <w:rFonts w:ascii="Arial" w:hAnsi="Arial" w:cs="Arial"/>
      <w:vanish/>
      <w:sz w:val="16"/>
      <w:szCs w:val="16"/>
    </w:rPr>
  </w:style>
  <w:style w:type="paragraph" w:styleId="Fotnotetekst">
    <w:name w:val="footnote text"/>
    <w:basedOn w:val="Normal"/>
    <w:link w:val="FotnotetekstTegn"/>
    <w:uiPriority w:val="99"/>
    <w:semiHidden/>
    <w:unhideWhenUsed/>
    <w:rsid w:val="001A1C79"/>
    <w:rPr>
      <w:rFonts w:ascii="Calibri" w:eastAsiaTheme="minorHAnsi" w:hAnsi="Calibri"/>
      <w:lang w:eastAsia="en-US"/>
    </w:rPr>
  </w:style>
  <w:style w:type="character" w:customStyle="1" w:styleId="FotnotetekstTegn">
    <w:name w:val="Fotnotetekst Tegn"/>
    <w:basedOn w:val="Standardskriftforavsnitt"/>
    <w:link w:val="Fotnotetekst"/>
    <w:uiPriority w:val="99"/>
    <w:semiHidden/>
    <w:rsid w:val="001A1C79"/>
    <w:rPr>
      <w:rFonts w:ascii="Calibri" w:eastAsiaTheme="minorHAnsi" w:hAnsi="Calibri"/>
      <w:lang w:eastAsia="en-US"/>
    </w:rPr>
  </w:style>
  <w:style w:type="character" w:styleId="Fotnotereferanse">
    <w:name w:val="footnote reference"/>
    <w:basedOn w:val="Standardskriftforavsnitt"/>
    <w:uiPriority w:val="99"/>
    <w:semiHidden/>
    <w:unhideWhenUsed/>
    <w:rsid w:val="001A1C79"/>
    <w:rPr>
      <w:vertAlign w:val="superscript"/>
    </w:rPr>
  </w:style>
  <w:style w:type="paragraph" w:styleId="Sitat">
    <w:name w:val="Quote"/>
    <w:basedOn w:val="Normal"/>
    <w:next w:val="Normal"/>
    <w:link w:val="SitatTegn"/>
    <w:uiPriority w:val="29"/>
    <w:qFormat/>
    <w:rsid w:val="00BE664C"/>
    <w:rPr>
      <w:i/>
      <w:iCs/>
      <w:color w:val="000000" w:themeColor="text1"/>
    </w:rPr>
  </w:style>
  <w:style w:type="character" w:customStyle="1" w:styleId="SitatTegn">
    <w:name w:val="Sitat Tegn"/>
    <w:basedOn w:val="Standardskriftforavsnitt"/>
    <w:link w:val="Sitat"/>
    <w:uiPriority w:val="29"/>
    <w:rsid w:val="00BE664C"/>
    <w:rPr>
      <w:rFonts w:ascii="Verdana" w:hAnsi="Verdana"/>
      <w:i/>
      <w:iCs/>
      <w:color w:val="000000" w:themeColor="text1"/>
    </w:rPr>
  </w:style>
  <w:style w:type="paragraph" w:styleId="Revisjon">
    <w:name w:val="Revision"/>
    <w:hidden/>
    <w:uiPriority w:val="99"/>
    <w:semiHidden/>
    <w:rsid w:val="00C66B84"/>
    <w:rPr>
      <w:rFonts w:ascii="Verdana" w:hAnsi="Verdana"/>
    </w:rPr>
  </w:style>
  <w:style w:type="table" w:customStyle="1" w:styleId="Tabellrutenett1">
    <w:name w:val="Tabellrutenett1"/>
    <w:basedOn w:val="Vanligtabell"/>
    <w:next w:val="Tabellrutenett"/>
    <w:uiPriority w:val="39"/>
    <w:rsid w:val="00026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467">
      <w:bodyDiv w:val="1"/>
      <w:marLeft w:val="0"/>
      <w:marRight w:val="0"/>
      <w:marTop w:val="0"/>
      <w:marBottom w:val="0"/>
      <w:divBdr>
        <w:top w:val="none" w:sz="0" w:space="0" w:color="auto"/>
        <w:left w:val="none" w:sz="0" w:space="0" w:color="auto"/>
        <w:bottom w:val="none" w:sz="0" w:space="0" w:color="auto"/>
        <w:right w:val="none" w:sz="0" w:space="0" w:color="auto"/>
      </w:divBdr>
    </w:div>
    <w:div w:id="6299306">
      <w:bodyDiv w:val="1"/>
      <w:marLeft w:val="0"/>
      <w:marRight w:val="0"/>
      <w:marTop w:val="0"/>
      <w:marBottom w:val="0"/>
      <w:divBdr>
        <w:top w:val="none" w:sz="0" w:space="0" w:color="auto"/>
        <w:left w:val="none" w:sz="0" w:space="0" w:color="auto"/>
        <w:bottom w:val="none" w:sz="0" w:space="0" w:color="auto"/>
        <w:right w:val="none" w:sz="0" w:space="0" w:color="auto"/>
      </w:divBdr>
    </w:div>
    <w:div w:id="12346212">
      <w:bodyDiv w:val="1"/>
      <w:marLeft w:val="0"/>
      <w:marRight w:val="0"/>
      <w:marTop w:val="0"/>
      <w:marBottom w:val="0"/>
      <w:divBdr>
        <w:top w:val="none" w:sz="0" w:space="0" w:color="auto"/>
        <w:left w:val="none" w:sz="0" w:space="0" w:color="auto"/>
        <w:bottom w:val="none" w:sz="0" w:space="0" w:color="auto"/>
        <w:right w:val="none" w:sz="0" w:space="0" w:color="auto"/>
      </w:divBdr>
    </w:div>
    <w:div w:id="15205490">
      <w:bodyDiv w:val="1"/>
      <w:marLeft w:val="0"/>
      <w:marRight w:val="0"/>
      <w:marTop w:val="0"/>
      <w:marBottom w:val="0"/>
      <w:divBdr>
        <w:top w:val="none" w:sz="0" w:space="0" w:color="auto"/>
        <w:left w:val="none" w:sz="0" w:space="0" w:color="auto"/>
        <w:bottom w:val="none" w:sz="0" w:space="0" w:color="auto"/>
        <w:right w:val="none" w:sz="0" w:space="0" w:color="auto"/>
      </w:divBdr>
    </w:div>
    <w:div w:id="16464997">
      <w:bodyDiv w:val="1"/>
      <w:marLeft w:val="0"/>
      <w:marRight w:val="0"/>
      <w:marTop w:val="0"/>
      <w:marBottom w:val="0"/>
      <w:divBdr>
        <w:top w:val="none" w:sz="0" w:space="0" w:color="auto"/>
        <w:left w:val="none" w:sz="0" w:space="0" w:color="auto"/>
        <w:bottom w:val="none" w:sz="0" w:space="0" w:color="auto"/>
        <w:right w:val="none" w:sz="0" w:space="0" w:color="auto"/>
      </w:divBdr>
    </w:div>
    <w:div w:id="16543563">
      <w:bodyDiv w:val="1"/>
      <w:marLeft w:val="0"/>
      <w:marRight w:val="0"/>
      <w:marTop w:val="0"/>
      <w:marBottom w:val="0"/>
      <w:divBdr>
        <w:top w:val="none" w:sz="0" w:space="0" w:color="auto"/>
        <w:left w:val="none" w:sz="0" w:space="0" w:color="auto"/>
        <w:bottom w:val="none" w:sz="0" w:space="0" w:color="auto"/>
        <w:right w:val="none" w:sz="0" w:space="0" w:color="auto"/>
      </w:divBdr>
    </w:div>
    <w:div w:id="19089201">
      <w:bodyDiv w:val="1"/>
      <w:marLeft w:val="0"/>
      <w:marRight w:val="0"/>
      <w:marTop w:val="0"/>
      <w:marBottom w:val="0"/>
      <w:divBdr>
        <w:top w:val="none" w:sz="0" w:space="0" w:color="auto"/>
        <w:left w:val="none" w:sz="0" w:space="0" w:color="auto"/>
        <w:bottom w:val="none" w:sz="0" w:space="0" w:color="auto"/>
        <w:right w:val="none" w:sz="0" w:space="0" w:color="auto"/>
      </w:divBdr>
    </w:div>
    <w:div w:id="25103120">
      <w:bodyDiv w:val="1"/>
      <w:marLeft w:val="0"/>
      <w:marRight w:val="0"/>
      <w:marTop w:val="0"/>
      <w:marBottom w:val="0"/>
      <w:divBdr>
        <w:top w:val="none" w:sz="0" w:space="0" w:color="auto"/>
        <w:left w:val="none" w:sz="0" w:space="0" w:color="auto"/>
        <w:bottom w:val="none" w:sz="0" w:space="0" w:color="auto"/>
        <w:right w:val="none" w:sz="0" w:space="0" w:color="auto"/>
      </w:divBdr>
    </w:div>
    <w:div w:id="29232818">
      <w:bodyDiv w:val="1"/>
      <w:marLeft w:val="0"/>
      <w:marRight w:val="0"/>
      <w:marTop w:val="0"/>
      <w:marBottom w:val="0"/>
      <w:divBdr>
        <w:top w:val="none" w:sz="0" w:space="0" w:color="auto"/>
        <w:left w:val="none" w:sz="0" w:space="0" w:color="auto"/>
        <w:bottom w:val="none" w:sz="0" w:space="0" w:color="auto"/>
        <w:right w:val="none" w:sz="0" w:space="0" w:color="auto"/>
      </w:divBdr>
    </w:div>
    <w:div w:id="30617176">
      <w:bodyDiv w:val="1"/>
      <w:marLeft w:val="0"/>
      <w:marRight w:val="0"/>
      <w:marTop w:val="0"/>
      <w:marBottom w:val="0"/>
      <w:divBdr>
        <w:top w:val="none" w:sz="0" w:space="0" w:color="auto"/>
        <w:left w:val="none" w:sz="0" w:space="0" w:color="auto"/>
        <w:bottom w:val="none" w:sz="0" w:space="0" w:color="auto"/>
        <w:right w:val="none" w:sz="0" w:space="0" w:color="auto"/>
      </w:divBdr>
    </w:div>
    <w:div w:id="353534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192">
          <w:marLeft w:val="0"/>
          <w:marRight w:val="0"/>
          <w:marTop w:val="0"/>
          <w:marBottom w:val="0"/>
          <w:divBdr>
            <w:top w:val="none" w:sz="0" w:space="0" w:color="auto"/>
            <w:left w:val="none" w:sz="0" w:space="0" w:color="auto"/>
            <w:bottom w:val="none" w:sz="0" w:space="0" w:color="auto"/>
            <w:right w:val="none" w:sz="0" w:space="0" w:color="auto"/>
          </w:divBdr>
        </w:div>
      </w:divsChild>
    </w:div>
    <w:div w:id="46033642">
      <w:bodyDiv w:val="1"/>
      <w:marLeft w:val="0"/>
      <w:marRight w:val="0"/>
      <w:marTop w:val="0"/>
      <w:marBottom w:val="0"/>
      <w:divBdr>
        <w:top w:val="none" w:sz="0" w:space="0" w:color="auto"/>
        <w:left w:val="none" w:sz="0" w:space="0" w:color="auto"/>
        <w:bottom w:val="none" w:sz="0" w:space="0" w:color="auto"/>
        <w:right w:val="none" w:sz="0" w:space="0" w:color="auto"/>
      </w:divBdr>
    </w:div>
    <w:div w:id="47654514">
      <w:bodyDiv w:val="1"/>
      <w:marLeft w:val="0"/>
      <w:marRight w:val="0"/>
      <w:marTop w:val="0"/>
      <w:marBottom w:val="0"/>
      <w:divBdr>
        <w:top w:val="none" w:sz="0" w:space="0" w:color="auto"/>
        <w:left w:val="none" w:sz="0" w:space="0" w:color="auto"/>
        <w:bottom w:val="none" w:sz="0" w:space="0" w:color="auto"/>
        <w:right w:val="none" w:sz="0" w:space="0" w:color="auto"/>
      </w:divBdr>
    </w:div>
    <w:div w:id="51193328">
      <w:bodyDiv w:val="1"/>
      <w:marLeft w:val="0"/>
      <w:marRight w:val="0"/>
      <w:marTop w:val="0"/>
      <w:marBottom w:val="0"/>
      <w:divBdr>
        <w:top w:val="none" w:sz="0" w:space="0" w:color="auto"/>
        <w:left w:val="none" w:sz="0" w:space="0" w:color="auto"/>
        <w:bottom w:val="none" w:sz="0" w:space="0" w:color="auto"/>
        <w:right w:val="none" w:sz="0" w:space="0" w:color="auto"/>
      </w:divBdr>
    </w:div>
    <w:div w:id="53626940">
      <w:bodyDiv w:val="1"/>
      <w:marLeft w:val="0"/>
      <w:marRight w:val="0"/>
      <w:marTop w:val="0"/>
      <w:marBottom w:val="0"/>
      <w:divBdr>
        <w:top w:val="none" w:sz="0" w:space="0" w:color="auto"/>
        <w:left w:val="none" w:sz="0" w:space="0" w:color="auto"/>
        <w:bottom w:val="none" w:sz="0" w:space="0" w:color="auto"/>
        <w:right w:val="none" w:sz="0" w:space="0" w:color="auto"/>
      </w:divBdr>
    </w:div>
    <w:div w:id="58872064">
      <w:bodyDiv w:val="1"/>
      <w:marLeft w:val="0"/>
      <w:marRight w:val="0"/>
      <w:marTop w:val="0"/>
      <w:marBottom w:val="0"/>
      <w:divBdr>
        <w:top w:val="none" w:sz="0" w:space="0" w:color="auto"/>
        <w:left w:val="none" w:sz="0" w:space="0" w:color="auto"/>
        <w:bottom w:val="none" w:sz="0" w:space="0" w:color="auto"/>
        <w:right w:val="none" w:sz="0" w:space="0" w:color="auto"/>
      </w:divBdr>
      <w:divsChild>
        <w:div w:id="803692694">
          <w:marLeft w:val="0"/>
          <w:marRight w:val="0"/>
          <w:marTop w:val="450"/>
          <w:marBottom w:val="0"/>
          <w:divBdr>
            <w:top w:val="none" w:sz="0" w:space="0" w:color="auto"/>
            <w:left w:val="none" w:sz="0" w:space="0" w:color="auto"/>
            <w:bottom w:val="none" w:sz="0" w:space="0" w:color="auto"/>
            <w:right w:val="none" w:sz="0" w:space="0" w:color="auto"/>
          </w:divBdr>
          <w:divsChild>
            <w:div w:id="883059457">
              <w:marLeft w:val="0"/>
              <w:marRight w:val="0"/>
              <w:marTop w:val="0"/>
              <w:marBottom w:val="0"/>
              <w:divBdr>
                <w:top w:val="single" w:sz="6" w:space="0" w:color="7F7F7F"/>
                <w:left w:val="single" w:sz="6" w:space="0" w:color="7F7F7F"/>
                <w:bottom w:val="single" w:sz="6" w:space="0" w:color="7F7F7F"/>
                <w:right w:val="single" w:sz="6" w:space="0" w:color="7F7F7F"/>
              </w:divBdr>
              <w:divsChild>
                <w:div w:id="530580628">
                  <w:marLeft w:val="0"/>
                  <w:marRight w:val="0"/>
                  <w:marTop w:val="0"/>
                  <w:marBottom w:val="0"/>
                  <w:divBdr>
                    <w:top w:val="none" w:sz="0" w:space="0" w:color="auto"/>
                    <w:left w:val="none" w:sz="0" w:space="0" w:color="DC2221"/>
                    <w:bottom w:val="none" w:sz="0" w:space="0" w:color="auto"/>
                    <w:right w:val="none" w:sz="0" w:space="0" w:color="FEF3DC"/>
                  </w:divBdr>
                  <w:divsChild>
                    <w:div w:id="248974858">
                      <w:marLeft w:val="0"/>
                      <w:marRight w:val="0"/>
                      <w:marTop w:val="0"/>
                      <w:marBottom w:val="0"/>
                      <w:divBdr>
                        <w:top w:val="none" w:sz="0" w:space="0" w:color="auto"/>
                        <w:left w:val="none" w:sz="0" w:space="0" w:color="auto"/>
                        <w:bottom w:val="none" w:sz="0" w:space="0" w:color="auto"/>
                        <w:right w:val="none" w:sz="0" w:space="0" w:color="auto"/>
                      </w:divBdr>
                      <w:divsChild>
                        <w:div w:id="869413228">
                          <w:marLeft w:val="0"/>
                          <w:marRight w:val="0"/>
                          <w:marTop w:val="0"/>
                          <w:marBottom w:val="0"/>
                          <w:divBdr>
                            <w:top w:val="none" w:sz="0" w:space="0" w:color="auto"/>
                            <w:left w:val="none" w:sz="0" w:space="0" w:color="auto"/>
                            <w:bottom w:val="none" w:sz="0" w:space="0" w:color="auto"/>
                            <w:right w:val="none" w:sz="0" w:space="0" w:color="auto"/>
                          </w:divBdr>
                          <w:divsChild>
                            <w:div w:id="1303854509">
                              <w:marLeft w:val="0"/>
                              <w:marRight w:val="0"/>
                              <w:marTop w:val="0"/>
                              <w:marBottom w:val="0"/>
                              <w:divBdr>
                                <w:top w:val="none" w:sz="0" w:space="0" w:color="auto"/>
                                <w:left w:val="none" w:sz="0" w:space="0" w:color="auto"/>
                                <w:bottom w:val="none" w:sz="0" w:space="0" w:color="auto"/>
                                <w:right w:val="none" w:sz="0" w:space="0" w:color="auto"/>
                              </w:divBdr>
                              <w:divsChild>
                                <w:div w:id="1273628631">
                                  <w:marLeft w:val="0"/>
                                  <w:marRight w:val="0"/>
                                  <w:marTop w:val="0"/>
                                  <w:marBottom w:val="0"/>
                                  <w:divBdr>
                                    <w:top w:val="none" w:sz="0" w:space="0" w:color="auto"/>
                                    <w:left w:val="none" w:sz="0" w:space="0" w:color="auto"/>
                                    <w:bottom w:val="none" w:sz="0" w:space="0" w:color="auto"/>
                                    <w:right w:val="none" w:sz="0" w:space="0" w:color="auto"/>
                                  </w:divBdr>
                                  <w:divsChild>
                                    <w:div w:id="1816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42343">
      <w:bodyDiv w:val="1"/>
      <w:marLeft w:val="0"/>
      <w:marRight w:val="0"/>
      <w:marTop w:val="0"/>
      <w:marBottom w:val="0"/>
      <w:divBdr>
        <w:top w:val="none" w:sz="0" w:space="0" w:color="auto"/>
        <w:left w:val="none" w:sz="0" w:space="0" w:color="auto"/>
        <w:bottom w:val="none" w:sz="0" w:space="0" w:color="auto"/>
        <w:right w:val="none" w:sz="0" w:space="0" w:color="auto"/>
      </w:divBdr>
      <w:divsChild>
        <w:div w:id="138309193">
          <w:marLeft w:val="0"/>
          <w:marRight w:val="0"/>
          <w:marTop w:val="0"/>
          <w:marBottom w:val="0"/>
          <w:divBdr>
            <w:top w:val="none" w:sz="0" w:space="0" w:color="auto"/>
            <w:left w:val="none" w:sz="0" w:space="0" w:color="auto"/>
            <w:bottom w:val="none" w:sz="0" w:space="0" w:color="auto"/>
            <w:right w:val="none" w:sz="0" w:space="0" w:color="auto"/>
          </w:divBdr>
          <w:divsChild>
            <w:div w:id="1817332581">
              <w:marLeft w:val="0"/>
              <w:marRight w:val="0"/>
              <w:marTop w:val="0"/>
              <w:marBottom w:val="0"/>
              <w:divBdr>
                <w:top w:val="single" w:sz="18" w:space="0" w:color="B9B1A6"/>
                <w:left w:val="none" w:sz="0" w:space="0" w:color="auto"/>
                <w:bottom w:val="none" w:sz="0" w:space="0" w:color="auto"/>
                <w:right w:val="none" w:sz="0" w:space="0" w:color="auto"/>
              </w:divBdr>
              <w:divsChild>
                <w:div w:id="717361813">
                  <w:marLeft w:val="0"/>
                  <w:marRight w:val="960"/>
                  <w:marTop w:val="0"/>
                  <w:marBottom w:val="0"/>
                  <w:divBdr>
                    <w:top w:val="none" w:sz="0" w:space="0" w:color="auto"/>
                    <w:left w:val="none" w:sz="0" w:space="0" w:color="auto"/>
                    <w:bottom w:val="none" w:sz="0" w:space="0" w:color="auto"/>
                    <w:right w:val="none" w:sz="0" w:space="0" w:color="auto"/>
                  </w:divBdr>
                  <w:divsChild>
                    <w:div w:id="1755009368">
                      <w:marLeft w:val="0"/>
                      <w:marRight w:val="0"/>
                      <w:marTop w:val="0"/>
                      <w:marBottom w:val="0"/>
                      <w:divBdr>
                        <w:top w:val="none" w:sz="0" w:space="0" w:color="auto"/>
                        <w:left w:val="none" w:sz="0" w:space="0" w:color="auto"/>
                        <w:bottom w:val="none" w:sz="0" w:space="0" w:color="auto"/>
                        <w:right w:val="none" w:sz="0" w:space="0" w:color="auto"/>
                      </w:divBdr>
                      <w:divsChild>
                        <w:div w:id="545028591">
                          <w:marLeft w:val="0"/>
                          <w:marRight w:val="0"/>
                          <w:marTop w:val="0"/>
                          <w:marBottom w:val="0"/>
                          <w:divBdr>
                            <w:top w:val="none" w:sz="0" w:space="0" w:color="auto"/>
                            <w:left w:val="none" w:sz="0" w:space="0" w:color="auto"/>
                            <w:bottom w:val="none" w:sz="0" w:space="0" w:color="auto"/>
                            <w:right w:val="none" w:sz="0" w:space="0" w:color="auto"/>
                          </w:divBdr>
                          <w:divsChild>
                            <w:div w:id="553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0178">
      <w:bodyDiv w:val="1"/>
      <w:marLeft w:val="0"/>
      <w:marRight w:val="0"/>
      <w:marTop w:val="0"/>
      <w:marBottom w:val="0"/>
      <w:divBdr>
        <w:top w:val="none" w:sz="0" w:space="0" w:color="auto"/>
        <w:left w:val="none" w:sz="0" w:space="0" w:color="auto"/>
        <w:bottom w:val="none" w:sz="0" w:space="0" w:color="auto"/>
        <w:right w:val="none" w:sz="0" w:space="0" w:color="auto"/>
      </w:divBdr>
    </w:div>
    <w:div w:id="68696089">
      <w:bodyDiv w:val="1"/>
      <w:marLeft w:val="0"/>
      <w:marRight w:val="0"/>
      <w:marTop w:val="0"/>
      <w:marBottom w:val="0"/>
      <w:divBdr>
        <w:top w:val="none" w:sz="0" w:space="0" w:color="auto"/>
        <w:left w:val="none" w:sz="0" w:space="0" w:color="auto"/>
        <w:bottom w:val="none" w:sz="0" w:space="0" w:color="auto"/>
        <w:right w:val="none" w:sz="0" w:space="0" w:color="auto"/>
      </w:divBdr>
    </w:div>
    <w:div w:id="73404776">
      <w:bodyDiv w:val="1"/>
      <w:marLeft w:val="0"/>
      <w:marRight w:val="0"/>
      <w:marTop w:val="0"/>
      <w:marBottom w:val="0"/>
      <w:divBdr>
        <w:top w:val="none" w:sz="0" w:space="0" w:color="auto"/>
        <w:left w:val="none" w:sz="0" w:space="0" w:color="auto"/>
        <w:bottom w:val="none" w:sz="0" w:space="0" w:color="auto"/>
        <w:right w:val="none" w:sz="0" w:space="0" w:color="auto"/>
      </w:divBdr>
      <w:divsChild>
        <w:div w:id="61489404">
          <w:marLeft w:val="0"/>
          <w:marRight w:val="0"/>
          <w:marTop w:val="0"/>
          <w:marBottom w:val="0"/>
          <w:divBdr>
            <w:top w:val="none" w:sz="0" w:space="0" w:color="auto"/>
            <w:left w:val="none" w:sz="0" w:space="0" w:color="auto"/>
            <w:bottom w:val="none" w:sz="0" w:space="0" w:color="auto"/>
            <w:right w:val="none" w:sz="0" w:space="0" w:color="auto"/>
          </w:divBdr>
        </w:div>
        <w:div w:id="210458427">
          <w:marLeft w:val="0"/>
          <w:marRight w:val="0"/>
          <w:marTop w:val="0"/>
          <w:marBottom w:val="0"/>
          <w:divBdr>
            <w:top w:val="none" w:sz="0" w:space="0" w:color="auto"/>
            <w:left w:val="none" w:sz="0" w:space="0" w:color="auto"/>
            <w:bottom w:val="none" w:sz="0" w:space="0" w:color="auto"/>
            <w:right w:val="none" w:sz="0" w:space="0" w:color="auto"/>
          </w:divBdr>
        </w:div>
      </w:divsChild>
    </w:div>
    <w:div w:id="79180313">
      <w:bodyDiv w:val="1"/>
      <w:marLeft w:val="0"/>
      <w:marRight w:val="0"/>
      <w:marTop w:val="0"/>
      <w:marBottom w:val="0"/>
      <w:divBdr>
        <w:top w:val="none" w:sz="0" w:space="0" w:color="auto"/>
        <w:left w:val="none" w:sz="0" w:space="0" w:color="auto"/>
        <w:bottom w:val="none" w:sz="0" w:space="0" w:color="auto"/>
        <w:right w:val="none" w:sz="0" w:space="0" w:color="auto"/>
      </w:divBdr>
    </w:div>
    <w:div w:id="85924347">
      <w:bodyDiv w:val="1"/>
      <w:marLeft w:val="0"/>
      <w:marRight w:val="0"/>
      <w:marTop w:val="0"/>
      <w:marBottom w:val="0"/>
      <w:divBdr>
        <w:top w:val="none" w:sz="0" w:space="0" w:color="auto"/>
        <w:left w:val="none" w:sz="0" w:space="0" w:color="auto"/>
        <w:bottom w:val="none" w:sz="0" w:space="0" w:color="auto"/>
        <w:right w:val="none" w:sz="0" w:space="0" w:color="auto"/>
      </w:divBdr>
    </w:div>
    <w:div w:id="89081141">
      <w:bodyDiv w:val="1"/>
      <w:marLeft w:val="0"/>
      <w:marRight w:val="0"/>
      <w:marTop w:val="0"/>
      <w:marBottom w:val="0"/>
      <w:divBdr>
        <w:top w:val="none" w:sz="0" w:space="0" w:color="auto"/>
        <w:left w:val="none" w:sz="0" w:space="0" w:color="auto"/>
        <w:bottom w:val="none" w:sz="0" w:space="0" w:color="auto"/>
        <w:right w:val="none" w:sz="0" w:space="0" w:color="auto"/>
      </w:divBdr>
    </w:div>
    <w:div w:id="94516474">
      <w:bodyDiv w:val="1"/>
      <w:marLeft w:val="0"/>
      <w:marRight w:val="0"/>
      <w:marTop w:val="0"/>
      <w:marBottom w:val="0"/>
      <w:divBdr>
        <w:top w:val="none" w:sz="0" w:space="0" w:color="auto"/>
        <w:left w:val="none" w:sz="0" w:space="0" w:color="auto"/>
        <w:bottom w:val="none" w:sz="0" w:space="0" w:color="auto"/>
        <w:right w:val="none" w:sz="0" w:space="0" w:color="auto"/>
      </w:divBdr>
    </w:div>
    <w:div w:id="95105264">
      <w:bodyDiv w:val="1"/>
      <w:marLeft w:val="0"/>
      <w:marRight w:val="0"/>
      <w:marTop w:val="0"/>
      <w:marBottom w:val="0"/>
      <w:divBdr>
        <w:top w:val="none" w:sz="0" w:space="0" w:color="auto"/>
        <w:left w:val="none" w:sz="0" w:space="0" w:color="auto"/>
        <w:bottom w:val="none" w:sz="0" w:space="0" w:color="auto"/>
        <w:right w:val="none" w:sz="0" w:space="0" w:color="auto"/>
      </w:divBdr>
    </w:div>
    <w:div w:id="123544697">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3915066">
      <w:bodyDiv w:val="1"/>
      <w:marLeft w:val="0"/>
      <w:marRight w:val="0"/>
      <w:marTop w:val="0"/>
      <w:marBottom w:val="0"/>
      <w:divBdr>
        <w:top w:val="none" w:sz="0" w:space="0" w:color="auto"/>
        <w:left w:val="none" w:sz="0" w:space="0" w:color="auto"/>
        <w:bottom w:val="none" w:sz="0" w:space="0" w:color="auto"/>
        <w:right w:val="none" w:sz="0" w:space="0" w:color="auto"/>
      </w:divBdr>
    </w:div>
    <w:div w:id="135337024">
      <w:bodyDiv w:val="1"/>
      <w:marLeft w:val="0"/>
      <w:marRight w:val="0"/>
      <w:marTop w:val="0"/>
      <w:marBottom w:val="0"/>
      <w:divBdr>
        <w:top w:val="none" w:sz="0" w:space="0" w:color="auto"/>
        <w:left w:val="none" w:sz="0" w:space="0" w:color="auto"/>
        <w:bottom w:val="none" w:sz="0" w:space="0" w:color="auto"/>
        <w:right w:val="none" w:sz="0" w:space="0" w:color="auto"/>
      </w:divBdr>
      <w:divsChild>
        <w:div w:id="250552092">
          <w:marLeft w:val="0"/>
          <w:marRight w:val="0"/>
          <w:marTop w:val="0"/>
          <w:marBottom w:val="0"/>
          <w:divBdr>
            <w:top w:val="none" w:sz="0" w:space="0" w:color="auto"/>
            <w:left w:val="none" w:sz="0" w:space="0" w:color="auto"/>
            <w:bottom w:val="none" w:sz="0" w:space="0" w:color="auto"/>
            <w:right w:val="none" w:sz="0" w:space="0" w:color="auto"/>
          </w:divBdr>
          <w:divsChild>
            <w:div w:id="697974191">
              <w:marLeft w:val="0"/>
              <w:marRight w:val="0"/>
              <w:marTop w:val="0"/>
              <w:marBottom w:val="0"/>
              <w:divBdr>
                <w:top w:val="none" w:sz="0" w:space="0" w:color="auto"/>
                <w:left w:val="none" w:sz="0" w:space="0" w:color="auto"/>
                <w:bottom w:val="none" w:sz="0" w:space="0" w:color="auto"/>
                <w:right w:val="none" w:sz="0" w:space="0" w:color="auto"/>
              </w:divBdr>
              <w:divsChild>
                <w:div w:id="490757277">
                  <w:marLeft w:val="0"/>
                  <w:marRight w:val="0"/>
                  <w:marTop w:val="0"/>
                  <w:marBottom w:val="0"/>
                  <w:divBdr>
                    <w:top w:val="none" w:sz="0" w:space="0" w:color="auto"/>
                    <w:left w:val="none" w:sz="0" w:space="0" w:color="auto"/>
                    <w:bottom w:val="none" w:sz="0" w:space="0" w:color="auto"/>
                    <w:right w:val="none" w:sz="0" w:space="0" w:color="auto"/>
                  </w:divBdr>
                  <w:divsChild>
                    <w:div w:id="282619750">
                      <w:marLeft w:val="0"/>
                      <w:marRight w:val="0"/>
                      <w:marTop w:val="0"/>
                      <w:marBottom w:val="0"/>
                      <w:divBdr>
                        <w:top w:val="none" w:sz="0" w:space="0" w:color="auto"/>
                        <w:left w:val="none" w:sz="0" w:space="0" w:color="auto"/>
                        <w:bottom w:val="none" w:sz="0" w:space="0" w:color="auto"/>
                        <w:right w:val="none" w:sz="0" w:space="0" w:color="auto"/>
                      </w:divBdr>
                    </w:div>
                    <w:div w:id="17719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7854">
      <w:bodyDiv w:val="1"/>
      <w:marLeft w:val="0"/>
      <w:marRight w:val="0"/>
      <w:marTop w:val="0"/>
      <w:marBottom w:val="0"/>
      <w:divBdr>
        <w:top w:val="none" w:sz="0" w:space="0" w:color="auto"/>
        <w:left w:val="none" w:sz="0" w:space="0" w:color="auto"/>
        <w:bottom w:val="none" w:sz="0" w:space="0" w:color="auto"/>
        <w:right w:val="none" w:sz="0" w:space="0" w:color="auto"/>
      </w:divBdr>
    </w:div>
    <w:div w:id="139539709">
      <w:bodyDiv w:val="1"/>
      <w:marLeft w:val="0"/>
      <w:marRight w:val="0"/>
      <w:marTop w:val="0"/>
      <w:marBottom w:val="0"/>
      <w:divBdr>
        <w:top w:val="none" w:sz="0" w:space="0" w:color="auto"/>
        <w:left w:val="none" w:sz="0" w:space="0" w:color="auto"/>
        <w:bottom w:val="none" w:sz="0" w:space="0" w:color="auto"/>
        <w:right w:val="none" w:sz="0" w:space="0" w:color="auto"/>
      </w:divBdr>
    </w:div>
    <w:div w:id="145099446">
      <w:bodyDiv w:val="1"/>
      <w:marLeft w:val="0"/>
      <w:marRight w:val="0"/>
      <w:marTop w:val="0"/>
      <w:marBottom w:val="0"/>
      <w:divBdr>
        <w:top w:val="none" w:sz="0" w:space="0" w:color="auto"/>
        <w:left w:val="none" w:sz="0" w:space="0" w:color="auto"/>
        <w:bottom w:val="none" w:sz="0" w:space="0" w:color="auto"/>
        <w:right w:val="none" w:sz="0" w:space="0" w:color="auto"/>
      </w:divBdr>
    </w:div>
    <w:div w:id="148905064">
      <w:bodyDiv w:val="1"/>
      <w:marLeft w:val="0"/>
      <w:marRight w:val="0"/>
      <w:marTop w:val="0"/>
      <w:marBottom w:val="0"/>
      <w:divBdr>
        <w:top w:val="none" w:sz="0" w:space="0" w:color="auto"/>
        <w:left w:val="none" w:sz="0" w:space="0" w:color="auto"/>
        <w:bottom w:val="none" w:sz="0" w:space="0" w:color="auto"/>
        <w:right w:val="none" w:sz="0" w:space="0" w:color="auto"/>
      </w:divBdr>
    </w:div>
    <w:div w:id="149634887">
      <w:bodyDiv w:val="1"/>
      <w:marLeft w:val="0"/>
      <w:marRight w:val="0"/>
      <w:marTop w:val="0"/>
      <w:marBottom w:val="0"/>
      <w:divBdr>
        <w:top w:val="none" w:sz="0" w:space="0" w:color="auto"/>
        <w:left w:val="none" w:sz="0" w:space="0" w:color="auto"/>
        <w:bottom w:val="none" w:sz="0" w:space="0" w:color="auto"/>
        <w:right w:val="none" w:sz="0" w:space="0" w:color="auto"/>
      </w:divBdr>
    </w:div>
    <w:div w:id="150677967">
      <w:bodyDiv w:val="1"/>
      <w:marLeft w:val="0"/>
      <w:marRight w:val="0"/>
      <w:marTop w:val="0"/>
      <w:marBottom w:val="0"/>
      <w:divBdr>
        <w:top w:val="none" w:sz="0" w:space="0" w:color="auto"/>
        <w:left w:val="none" w:sz="0" w:space="0" w:color="auto"/>
        <w:bottom w:val="none" w:sz="0" w:space="0" w:color="auto"/>
        <w:right w:val="none" w:sz="0" w:space="0" w:color="auto"/>
      </w:divBdr>
    </w:div>
    <w:div w:id="156195860">
      <w:bodyDiv w:val="1"/>
      <w:marLeft w:val="0"/>
      <w:marRight w:val="0"/>
      <w:marTop w:val="0"/>
      <w:marBottom w:val="0"/>
      <w:divBdr>
        <w:top w:val="none" w:sz="0" w:space="0" w:color="auto"/>
        <w:left w:val="none" w:sz="0" w:space="0" w:color="auto"/>
        <w:bottom w:val="none" w:sz="0" w:space="0" w:color="auto"/>
        <w:right w:val="none" w:sz="0" w:space="0" w:color="auto"/>
      </w:divBdr>
    </w:div>
    <w:div w:id="157843279">
      <w:bodyDiv w:val="1"/>
      <w:marLeft w:val="0"/>
      <w:marRight w:val="0"/>
      <w:marTop w:val="0"/>
      <w:marBottom w:val="0"/>
      <w:divBdr>
        <w:top w:val="none" w:sz="0" w:space="0" w:color="auto"/>
        <w:left w:val="none" w:sz="0" w:space="0" w:color="auto"/>
        <w:bottom w:val="none" w:sz="0" w:space="0" w:color="auto"/>
        <w:right w:val="none" w:sz="0" w:space="0" w:color="auto"/>
      </w:divBdr>
    </w:div>
    <w:div w:id="159121582">
      <w:bodyDiv w:val="1"/>
      <w:marLeft w:val="0"/>
      <w:marRight w:val="0"/>
      <w:marTop w:val="0"/>
      <w:marBottom w:val="0"/>
      <w:divBdr>
        <w:top w:val="none" w:sz="0" w:space="0" w:color="auto"/>
        <w:left w:val="none" w:sz="0" w:space="0" w:color="auto"/>
        <w:bottom w:val="none" w:sz="0" w:space="0" w:color="auto"/>
        <w:right w:val="none" w:sz="0" w:space="0" w:color="auto"/>
      </w:divBdr>
    </w:div>
    <w:div w:id="162136417">
      <w:bodyDiv w:val="1"/>
      <w:marLeft w:val="0"/>
      <w:marRight w:val="0"/>
      <w:marTop w:val="0"/>
      <w:marBottom w:val="0"/>
      <w:divBdr>
        <w:top w:val="none" w:sz="0" w:space="0" w:color="auto"/>
        <w:left w:val="none" w:sz="0" w:space="0" w:color="auto"/>
        <w:bottom w:val="none" w:sz="0" w:space="0" w:color="auto"/>
        <w:right w:val="none" w:sz="0" w:space="0" w:color="auto"/>
      </w:divBdr>
    </w:div>
    <w:div w:id="167209215">
      <w:bodyDiv w:val="1"/>
      <w:marLeft w:val="0"/>
      <w:marRight w:val="0"/>
      <w:marTop w:val="0"/>
      <w:marBottom w:val="0"/>
      <w:divBdr>
        <w:top w:val="none" w:sz="0" w:space="0" w:color="auto"/>
        <w:left w:val="none" w:sz="0" w:space="0" w:color="auto"/>
        <w:bottom w:val="none" w:sz="0" w:space="0" w:color="auto"/>
        <w:right w:val="none" w:sz="0" w:space="0" w:color="auto"/>
      </w:divBdr>
    </w:div>
    <w:div w:id="168300815">
      <w:bodyDiv w:val="1"/>
      <w:marLeft w:val="0"/>
      <w:marRight w:val="0"/>
      <w:marTop w:val="0"/>
      <w:marBottom w:val="0"/>
      <w:divBdr>
        <w:top w:val="none" w:sz="0" w:space="0" w:color="auto"/>
        <w:left w:val="none" w:sz="0" w:space="0" w:color="auto"/>
        <w:bottom w:val="none" w:sz="0" w:space="0" w:color="auto"/>
        <w:right w:val="none" w:sz="0" w:space="0" w:color="auto"/>
      </w:divBdr>
    </w:div>
    <w:div w:id="175996219">
      <w:bodyDiv w:val="1"/>
      <w:marLeft w:val="0"/>
      <w:marRight w:val="0"/>
      <w:marTop w:val="0"/>
      <w:marBottom w:val="0"/>
      <w:divBdr>
        <w:top w:val="none" w:sz="0" w:space="0" w:color="auto"/>
        <w:left w:val="none" w:sz="0" w:space="0" w:color="auto"/>
        <w:bottom w:val="none" w:sz="0" w:space="0" w:color="auto"/>
        <w:right w:val="none" w:sz="0" w:space="0" w:color="auto"/>
      </w:divBdr>
    </w:div>
    <w:div w:id="177549020">
      <w:bodyDiv w:val="1"/>
      <w:marLeft w:val="0"/>
      <w:marRight w:val="0"/>
      <w:marTop w:val="0"/>
      <w:marBottom w:val="0"/>
      <w:divBdr>
        <w:top w:val="none" w:sz="0" w:space="0" w:color="auto"/>
        <w:left w:val="none" w:sz="0" w:space="0" w:color="auto"/>
        <w:bottom w:val="none" w:sz="0" w:space="0" w:color="auto"/>
        <w:right w:val="none" w:sz="0" w:space="0" w:color="auto"/>
      </w:divBdr>
    </w:div>
    <w:div w:id="189883886">
      <w:bodyDiv w:val="1"/>
      <w:marLeft w:val="0"/>
      <w:marRight w:val="0"/>
      <w:marTop w:val="0"/>
      <w:marBottom w:val="0"/>
      <w:divBdr>
        <w:top w:val="none" w:sz="0" w:space="0" w:color="auto"/>
        <w:left w:val="none" w:sz="0" w:space="0" w:color="auto"/>
        <w:bottom w:val="none" w:sz="0" w:space="0" w:color="auto"/>
        <w:right w:val="none" w:sz="0" w:space="0" w:color="auto"/>
      </w:divBdr>
    </w:div>
    <w:div w:id="193690218">
      <w:bodyDiv w:val="1"/>
      <w:marLeft w:val="0"/>
      <w:marRight w:val="0"/>
      <w:marTop w:val="0"/>
      <w:marBottom w:val="0"/>
      <w:divBdr>
        <w:top w:val="none" w:sz="0" w:space="0" w:color="auto"/>
        <w:left w:val="none" w:sz="0" w:space="0" w:color="auto"/>
        <w:bottom w:val="none" w:sz="0" w:space="0" w:color="auto"/>
        <w:right w:val="none" w:sz="0" w:space="0" w:color="auto"/>
      </w:divBdr>
    </w:div>
    <w:div w:id="203182053">
      <w:bodyDiv w:val="1"/>
      <w:marLeft w:val="0"/>
      <w:marRight w:val="0"/>
      <w:marTop w:val="0"/>
      <w:marBottom w:val="0"/>
      <w:divBdr>
        <w:top w:val="none" w:sz="0" w:space="0" w:color="auto"/>
        <w:left w:val="none" w:sz="0" w:space="0" w:color="auto"/>
        <w:bottom w:val="none" w:sz="0" w:space="0" w:color="auto"/>
        <w:right w:val="none" w:sz="0" w:space="0" w:color="auto"/>
      </w:divBdr>
    </w:div>
    <w:div w:id="203369055">
      <w:bodyDiv w:val="1"/>
      <w:marLeft w:val="0"/>
      <w:marRight w:val="0"/>
      <w:marTop w:val="0"/>
      <w:marBottom w:val="0"/>
      <w:divBdr>
        <w:top w:val="none" w:sz="0" w:space="0" w:color="auto"/>
        <w:left w:val="none" w:sz="0" w:space="0" w:color="auto"/>
        <w:bottom w:val="none" w:sz="0" w:space="0" w:color="auto"/>
        <w:right w:val="none" w:sz="0" w:space="0" w:color="auto"/>
      </w:divBdr>
    </w:div>
    <w:div w:id="204102889">
      <w:bodyDiv w:val="1"/>
      <w:marLeft w:val="0"/>
      <w:marRight w:val="0"/>
      <w:marTop w:val="0"/>
      <w:marBottom w:val="0"/>
      <w:divBdr>
        <w:top w:val="none" w:sz="0" w:space="0" w:color="auto"/>
        <w:left w:val="none" w:sz="0" w:space="0" w:color="auto"/>
        <w:bottom w:val="none" w:sz="0" w:space="0" w:color="auto"/>
        <w:right w:val="none" w:sz="0" w:space="0" w:color="auto"/>
      </w:divBdr>
      <w:divsChild>
        <w:div w:id="764032214">
          <w:marLeft w:val="0"/>
          <w:marRight w:val="0"/>
          <w:marTop w:val="0"/>
          <w:marBottom w:val="0"/>
          <w:divBdr>
            <w:top w:val="none" w:sz="0" w:space="0" w:color="auto"/>
            <w:left w:val="none" w:sz="0" w:space="0" w:color="auto"/>
            <w:bottom w:val="none" w:sz="0" w:space="0" w:color="auto"/>
            <w:right w:val="none" w:sz="0" w:space="0" w:color="auto"/>
          </w:divBdr>
          <w:divsChild>
            <w:div w:id="235288151">
              <w:marLeft w:val="0"/>
              <w:marRight w:val="0"/>
              <w:marTop w:val="0"/>
              <w:marBottom w:val="0"/>
              <w:divBdr>
                <w:top w:val="none" w:sz="0" w:space="0" w:color="auto"/>
                <w:left w:val="none" w:sz="0" w:space="0" w:color="auto"/>
                <w:bottom w:val="none" w:sz="0" w:space="0" w:color="auto"/>
                <w:right w:val="none" w:sz="0" w:space="0" w:color="auto"/>
              </w:divBdr>
              <w:divsChild>
                <w:div w:id="822353629">
                  <w:marLeft w:val="0"/>
                  <w:marRight w:val="0"/>
                  <w:marTop w:val="0"/>
                  <w:marBottom w:val="0"/>
                  <w:divBdr>
                    <w:top w:val="none" w:sz="0" w:space="0" w:color="auto"/>
                    <w:left w:val="none" w:sz="0" w:space="0" w:color="auto"/>
                    <w:bottom w:val="none" w:sz="0" w:space="0" w:color="auto"/>
                    <w:right w:val="none" w:sz="0" w:space="0" w:color="auto"/>
                  </w:divBdr>
                  <w:divsChild>
                    <w:div w:id="1346789842">
                      <w:marLeft w:val="0"/>
                      <w:marRight w:val="0"/>
                      <w:marTop w:val="0"/>
                      <w:marBottom w:val="0"/>
                      <w:divBdr>
                        <w:top w:val="none" w:sz="0" w:space="0" w:color="auto"/>
                        <w:left w:val="none" w:sz="0" w:space="0" w:color="auto"/>
                        <w:bottom w:val="none" w:sz="0" w:space="0" w:color="auto"/>
                        <w:right w:val="none" w:sz="0" w:space="0" w:color="auto"/>
                      </w:divBdr>
                    </w:div>
                    <w:div w:id="1638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7913">
      <w:bodyDiv w:val="1"/>
      <w:marLeft w:val="0"/>
      <w:marRight w:val="0"/>
      <w:marTop w:val="0"/>
      <w:marBottom w:val="0"/>
      <w:divBdr>
        <w:top w:val="none" w:sz="0" w:space="0" w:color="auto"/>
        <w:left w:val="none" w:sz="0" w:space="0" w:color="auto"/>
        <w:bottom w:val="none" w:sz="0" w:space="0" w:color="auto"/>
        <w:right w:val="none" w:sz="0" w:space="0" w:color="auto"/>
      </w:divBdr>
    </w:div>
    <w:div w:id="208341524">
      <w:bodyDiv w:val="1"/>
      <w:marLeft w:val="0"/>
      <w:marRight w:val="0"/>
      <w:marTop w:val="0"/>
      <w:marBottom w:val="0"/>
      <w:divBdr>
        <w:top w:val="none" w:sz="0" w:space="0" w:color="auto"/>
        <w:left w:val="none" w:sz="0" w:space="0" w:color="auto"/>
        <w:bottom w:val="none" w:sz="0" w:space="0" w:color="auto"/>
        <w:right w:val="none" w:sz="0" w:space="0" w:color="auto"/>
      </w:divBdr>
    </w:div>
    <w:div w:id="211771597">
      <w:bodyDiv w:val="1"/>
      <w:marLeft w:val="0"/>
      <w:marRight w:val="0"/>
      <w:marTop w:val="0"/>
      <w:marBottom w:val="0"/>
      <w:divBdr>
        <w:top w:val="none" w:sz="0" w:space="0" w:color="auto"/>
        <w:left w:val="none" w:sz="0" w:space="0" w:color="auto"/>
        <w:bottom w:val="none" w:sz="0" w:space="0" w:color="auto"/>
        <w:right w:val="none" w:sz="0" w:space="0" w:color="auto"/>
      </w:divBdr>
    </w:div>
    <w:div w:id="213738936">
      <w:bodyDiv w:val="1"/>
      <w:marLeft w:val="0"/>
      <w:marRight w:val="0"/>
      <w:marTop w:val="0"/>
      <w:marBottom w:val="0"/>
      <w:divBdr>
        <w:top w:val="none" w:sz="0" w:space="0" w:color="auto"/>
        <w:left w:val="none" w:sz="0" w:space="0" w:color="auto"/>
        <w:bottom w:val="none" w:sz="0" w:space="0" w:color="auto"/>
        <w:right w:val="none" w:sz="0" w:space="0" w:color="auto"/>
      </w:divBdr>
    </w:div>
    <w:div w:id="215094987">
      <w:bodyDiv w:val="1"/>
      <w:marLeft w:val="0"/>
      <w:marRight w:val="0"/>
      <w:marTop w:val="0"/>
      <w:marBottom w:val="0"/>
      <w:divBdr>
        <w:top w:val="none" w:sz="0" w:space="0" w:color="auto"/>
        <w:left w:val="none" w:sz="0" w:space="0" w:color="auto"/>
        <w:bottom w:val="none" w:sz="0" w:space="0" w:color="auto"/>
        <w:right w:val="none" w:sz="0" w:space="0" w:color="auto"/>
      </w:divBdr>
    </w:div>
    <w:div w:id="223373035">
      <w:bodyDiv w:val="1"/>
      <w:marLeft w:val="0"/>
      <w:marRight w:val="0"/>
      <w:marTop w:val="0"/>
      <w:marBottom w:val="0"/>
      <w:divBdr>
        <w:top w:val="none" w:sz="0" w:space="0" w:color="auto"/>
        <w:left w:val="none" w:sz="0" w:space="0" w:color="auto"/>
        <w:bottom w:val="none" w:sz="0" w:space="0" w:color="auto"/>
        <w:right w:val="none" w:sz="0" w:space="0" w:color="auto"/>
      </w:divBdr>
      <w:divsChild>
        <w:div w:id="1100639053">
          <w:marLeft w:val="0"/>
          <w:marRight w:val="0"/>
          <w:marTop w:val="0"/>
          <w:marBottom w:val="0"/>
          <w:divBdr>
            <w:top w:val="none" w:sz="0" w:space="0" w:color="auto"/>
            <w:left w:val="none" w:sz="0" w:space="0" w:color="auto"/>
            <w:bottom w:val="none" w:sz="0" w:space="0" w:color="auto"/>
            <w:right w:val="none" w:sz="0" w:space="0" w:color="auto"/>
          </w:divBdr>
          <w:divsChild>
            <w:div w:id="1324627119">
              <w:marLeft w:val="0"/>
              <w:marRight w:val="0"/>
              <w:marTop w:val="0"/>
              <w:marBottom w:val="0"/>
              <w:divBdr>
                <w:top w:val="none" w:sz="0" w:space="0" w:color="auto"/>
                <w:left w:val="none" w:sz="0" w:space="0" w:color="auto"/>
                <w:bottom w:val="none" w:sz="0" w:space="0" w:color="auto"/>
                <w:right w:val="none" w:sz="0" w:space="0" w:color="auto"/>
              </w:divBdr>
              <w:divsChild>
                <w:div w:id="1896578759">
                  <w:marLeft w:val="0"/>
                  <w:marRight w:val="0"/>
                  <w:marTop w:val="0"/>
                  <w:marBottom w:val="0"/>
                  <w:divBdr>
                    <w:top w:val="none" w:sz="0" w:space="0" w:color="auto"/>
                    <w:left w:val="none" w:sz="0" w:space="0" w:color="auto"/>
                    <w:bottom w:val="none" w:sz="0" w:space="0" w:color="auto"/>
                    <w:right w:val="none" w:sz="0" w:space="0" w:color="auto"/>
                  </w:divBdr>
                  <w:divsChild>
                    <w:div w:id="32000512">
                      <w:marLeft w:val="0"/>
                      <w:marRight w:val="0"/>
                      <w:marTop w:val="0"/>
                      <w:marBottom w:val="0"/>
                      <w:divBdr>
                        <w:top w:val="none" w:sz="0" w:space="0" w:color="auto"/>
                        <w:left w:val="none" w:sz="0" w:space="0" w:color="auto"/>
                        <w:bottom w:val="none" w:sz="0" w:space="0" w:color="auto"/>
                        <w:right w:val="none" w:sz="0" w:space="0" w:color="auto"/>
                      </w:divBdr>
                      <w:divsChild>
                        <w:div w:id="10828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998471">
      <w:bodyDiv w:val="1"/>
      <w:marLeft w:val="0"/>
      <w:marRight w:val="0"/>
      <w:marTop w:val="0"/>
      <w:marBottom w:val="0"/>
      <w:divBdr>
        <w:top w:val="none" w:sz="0" w:space="0" w:color="auto"/>
        <w:left w:val="none" w:sz="0" w:space="0" w:color="auto"/>
        <w:bottom w:val="none" w:sz="0" w:space="0" w:color="auto"/>
        <w:right w:val="none" w:sz="0" w:space="0" w:color="auto"/>
      </w:divBdr>
    </w:div>
    <w:div w:id="226763756">
      <w:bodyDiv w:val="1"/>
      <w:marLeft w:val="0"/>
      <w:marRight w:val="0"/>
      <w:marTop w:val="0"/>
      <w:marBottom w:val="0"/>
      <w:divBdr>
        <w:top w:val="none" w:sz="0" w:space="0" w:color="auto"/>
        <w:left w:val="none" w:sz="0" w:space="0" w:color="auto"/>
        <w:bottom w:val="none" w:sz="0" w:space="0" w:color="auto"/>
        <w:right w:val="none" w:sz="0" w:space="0" w:color="auto"/>
      </w:divBdr>
      <w:divsChild>
        <w:div w:id="1712071526">
          <w:marLeft w:val="0"/>
          <w:marRight w:val="0"/>
          <w:marTop w:val="0"/>
          <w:marBottom w:val="0"/>
          <w:divBdr>
            <w:top w:val="none" w:sz="0" w:space="0" w:color="auto"/>
            <w:left w:val="none" w:sz="0" w:space="0" w:color="auto"/>
            <w:bottom w:val="none" w:sz="0" w:space="0" w:color="auto"/>
            <w:right w:val="none" w:sz="0" w:space="0" w:color="auto"/>
          </w:divBdr>
          <w:divsChild>
            <w:div w:id="2142191920">
              <w:marLeft w:val="0"/>
              <w:marRight w:val="0"/>
              <w:marTop w:val="0"/>
              <w:marBottom w:val="0"/>
              <w:divBdr>
                <w:top w:val="none" w:sz="0" w:space="0" w:color="auto"/>
                <w:left w:val="none" w:sz="0" w:space="0" w:color="auto"/>
                <w:bottom w:val="none" w:sz="0" w:space="0" w:color="auto"/>
                <w:right w:val="none" w:sz="0" w:space="0" w:color="auto"/>
              </w:divBdr>
              <w:divsChild>
                <w:div w:id="988241486">
                  <w:marLeft w:val="0"/>
                  <w:marRight w:val="0"/>
                  <w:marTop w:val="0"/>
                  <w:marBottom w:val="0"/>
                  <w:divBdr>
                    <w:top w:val="none" w:sz="0" w:space="0" w:color="auto"/>
                    <w:left w:val="none" w:sz="0" w:space="0" w:color="auto"/>
                    <w:bottom w:val="none" w:sz="0" w:space="0" w:color="auto"/>
                    <w:right w:val="none" w:sz="0" w:space="0" w:color="auto"/>
                  </w:divBdr>
                  <w:divsChild>
                    <w:div w:id="307058405">
                      <w:marLeft w:val="0"/>
                      <w:marRight w:val="0"/>
                      <w:marTop w:val="0"/>
                      <w:marBottom w:val="0"/>
                      <w:divBdr>
                        <w:top w:val="none" w:sz="0" w:space="0" w:color="auto"/>
                        <w:left w:val="none" w:sz="0" w:space="0" w:color="auto"/>
                        <w:bottom w:val="none" w:sz="0" w:space="0" w:color="auto"/>
                        <w:right w:val="none" w:sz="0" w:space="0" w:color="auto"/>
                      </w:divBdr>
                      <w:divsChild>
                        <w:div w:id="1452357236">
                          <w:marLeft w:val="0"/>
                          <w:marRight w:val="0"/>
                          <w:marTop w:val="0"/>
                          <w:marBottom w:val="0"/>
                          <w:divBdr>
                            <w:top w:val="none" w:sz="0" w:space="0" w:color="auto"/>
                            <w:left w:val="none" w:sz="0" w:space="0" w:color="auto"/>
                            <w:bottom w:val="none" w:sz="0" w:space="0" w:color="auto"/>
                            <w:right w:val="none" w:sz="0" w:space="0" w:color="auto"/>
                          </w:divBdr>
                          <w:divsChild>
                            <w:div w:id="1473988241">
                              <w:marLeft w:val="0"/>
                              <w:marRight w:val="0"/>
                              <w:marTop w:val="0"/>
                              <w:marBottom w:val="0"/>
                              <w:divBdr>
                                <w:top w:val="none" w:sz="0" w:space="0" w:color="auto"/>
                                <w:left w:val="none" w:sz="0" w:space="0" w:color="auto"/>
                                <w:bottom w:val="none" w:sz="0" w:space="0" w:color="auto"/>
                                <w:right w:val="none" w:sz="0" w:space="0" w:color="auto"/>
                              </w:divBdr>
                              <w:divsChild>
                                <w:div w:id="320547043">
                                  <w:marLeft w:val="0"/>
                                  <w:marRight w:val="0"/>
                                  <w:marTop w:val="0"/>
                                  <w:marBottom w:val="0"/>
                                  <w:divBdr>
                                    <w:top w:val="none" w:sz="0" w:space="0" w:color="auto"/>
                                    <w:left w:val="none" w:sz="0" w:space="0" w:color="auto"/>
                                    <w:bottom w:val="none" w:sz="0" w:space="0" w:color="auto"/>
                                    <w:right w:val="none" w:sz="0" w:space="0" w:color="auto"/>
                                  </w:divBdr>
                                </w:div>
                                <w:div w:id="351690589">
                                  <w:marLeft w:val="0"/>
                                  <w:marRight w:val="0"/>
                                  <w:marTop w:val="0"/>
                                  <w:marBottom w:val="0"/>
                                  <w:divBdr>
                                    <w:top w:val="none" w:sz="0" w:space="0" w:color="auto"/>
                                    <w:left w:val="none" w:sz="0" w:space="0" w:color="auto"/>
                                    <w:bottom w:val="none" w:sz="0" w:space="0" w:color="auto"/>
                                    <w:right w:val="none" w:sz="0" w:space="0" w:color="auto"/>
                                  </w:divBdr>
                                </w:div>
                                <w:div w:id="1513371771">
                                  <w:marLeft w:val="0"/>
                                  <w:marRight w:val="0"/>
                                  <w:marTop w:val="0"/>
                                  <w:marBottom w:val="0"/>
                                  <w:divBdr>
                                    <w:top w:val="none" w:sz="0" w:space="0" w:color="auto"/>
                                    <w:left w:val="none" w:sz="0" w:space="0" w:color="auto"/>
                                    <w:bottom w:val="none" w:sz="0" w:space="0" w:color="auto"/>
                                    <w:right w:val="none" w:sz="0" w:space="0" w:color="auto"/>
                                  </w:divBdr>
                                  <w:divsChild>
                                    <w:div w:id="566035615">
                                      <w:marLeft w:val="0"/>
                                      <w:marRight w:val="0"/>
                                      <w:marTop w:val="0"/>
                                      <w:marBottom w:val="0"/>
                                      <w:divBdr>
                                        <w:top w:val="none" w:sz="0" w:space="0" w:color="auto"/>
                                        <w:left w:val="none" w:sz="0" w:space="0" w:color="auto"/>
                                        <w:bottom w:val="none" w:sz="0" w:space="0" w:color="auto"/>
                                        <w:right w:val="none" w:sz="0" w:space="0" w:color="auto"/>
                                      </w:divBdr>
                                    </w:div>
                                    <w:div w:id="1312056208">
                                      <w:marLeft w:val="0"/>
                                      <w:marRight w:val="0"/>
                                      <w:marTop w:val="0"/>
                                      <w:marBottom w:val="0"/>
                                      <w:divBdr>
                                        <w:top w:val="none" w:sz="0" w:space="0" w:color="auto"/>
                                        <w:left w:val="none" w:sz="0" w:space="0" w:color="auto"/>
                                        <w:bottom w:val="none" w:sz="0" w:space="0" w:color="auto"/>
                                        <w:right w:val="none" w:sz="0" w:space="0" w:color="auto"/>
                                      </w:divBdr>
                                      <w:divsChild>
                                        <w:div w:id="1086416111">
                                          <w:marLeft w:val="0"/>
                                          <w:marRight w:val="0"/>
                                          <w:marTop w:val="0"/>
                                          <w:marBottom w:val="0"/>
                                          <w:divBdr>
                                            <w:top w:val="none" w:sz="0" w:space="0" w:color="auto"/>
                                            <w:left w:val="none" w:sz="0" w:space="0" w:color="auto"/>
                                            <w:bottom w:val="none" w:sz="0" w:space="0" w:color="auto"/>
                                            <w:right w:val="none" w:sz="0" w:space="0" w:color="auto"/>
                                          </w:divBdr>
                                          <w:divsChild>
                                            <w:div w:id="4048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6037">
      <w:bodyDiv w:val="1"/>
      <w:marLeft w:val="0"/>
      <w:marRight w:val="0"/>
      <w:marTop w:val="0"/>
      <w:marBottom w:val="0"/>
      <w:divBdr>
        <w:top w:val="none" w:sz="0" w:space="0" w:color="auto"/>
        <w:left w:val="none" w:sz="0" w:space="0" w:color="auto"/>
        <w:bottom w:val="none" w:sz="0" w:space="0" w:color="auto"/>
        <w:right w:val="none" w:sz="0" w:space="0" w:color="auto"/>
      </w:divBdr>
    </w:div>
    <w:div w:id="231090635">
      <w:bodyDiv w:val="1"/>
      <w:marLeft w:val="0"/>
      <w:marRight w:val="0"/>
      <w:marTop w:val="0"/>
      <w:marBottom w:val="0"/>
      <w:divBdr>
        <w:top w:val="none" w:sz="0" w:space="0" w:color="auto"/>
        <w:left w:val="none" w:sz="0" w:space="0" w:color="auto"/>
        <w:bottom w:val="none" w:sz="0" w:space="0" w:color="auto"/>
        <w:right w:val="none" w:sz="0" w:space="0" w:color="auto"/>
      </w:divBdr>
    </w:div>
    <w:div w:id="257058146">
      <w:bodyDiv w:val="1"/>
      <w:marLeft w:val="0"/>
      <w:marRight w:val="0"/>
      <w:marTop w:val="0"/>
      <w:marBottom w:val="0"/>
      <w:divBdr>
        <w:top w:val="none" w:sz="0" w:space="0" w:color="auto"/>
        <w:left w:val="none" w:sz="0" w:space="0" w:color="auto"/>
        <w:bottom w:val="none" w:sz="0" w:space="0" w:color="auto"/>
        <w:right w:val="none" w:sz="0" w:space="0" w:color="auto"/>
      </w:divBdr>
    </w:div>
    <w:div w:id="263921252">
      <w:bodyDiv w:val="1"/>
      <w:marLeft w:val="0"/>
      <w:marRight w:val="0"/>
      <w:marTop w:val="0"/>
      <w:marBottom w:val="0"/>
      <w:divBdr>
        <w:top w:val="none" w:sz="0" w:space="0" w:color="auto"/>
        <w:left w:val="none" w:sz="0" w:space="0" w:color="auto"/>
        <w:bottom w:val="none" w:sz="0" w:space="0" w:color="auto"/>
        <w:right w:val="none" w:sz="0" w:space="0" w:color="auto"/>
      </w:divBdr>
    </w:div>
    <w:div w:id="271330394">
      <w:bodyDiv w:val="1"/>
      <w:marLeft w:val="0"/>
      <w:marRight w:val="0"/>
      <w:marTop w:val="0"/>
      <w:marBottom w:val="0"/>
      <w:divBdr>
        <w:top w:val="none" w:sz="0" w:space="0" w:color="auto"/>
        <w:left w:val="none" w:sz="0" w:space="0" w:color="auto"/>
        <w:bottom w:val="none" w:sz="0" w:space="0" w:color="auto"/>
        <w:right w:val="none" w:sz="0" w:space="0" w:color="auto"/>
      </w:divBdr>
    </w:div>
    <w:div w:id="279455749">
      <w:bodyDiv w:val="1"/>
      <w:marLeft w:val="0"/>
      <w:marRight w:val="0"/>
      <w:marTop w:val="0"/>
      <w:marBottom w:val="0"/>
      <w:divBdr>
        <w:top w:val="none" w:sz="0" w:space="0" w:color="auto"/>
        <w:left w:val="none" w:sz="0" w:space="0" w:color="auto"/>
        <w:bottom w:val="none" w:sz="0" w:space="0" w:color="auto"/>
        <w:right w:val="none" w:sz="0" w:space="0" w:color="auto"/>
      </w:divBdr>
    </w:div>
    <w:div w:id="283192878">
      <w:bodyDiv w:val="1"/>
      <w:marLeft w:val="0"/>
      <w:marRight w:val="0"/>
      <w:marTop w:val="0"/>
      <w:marBottom w:val="0"/>
      <w:divBdr>
        <w:top w:val="none" w:sz="0" w:space="0" w:color="auto"/>
        <w:left w:val="none" w:sz="0" w:space="0" w:color="auto"/>
        <w:bottom w:val="none" w:sz="0" w:space="0" w:color="auto"/>
        <w:right w:val="none" w:sz="0" w:space="0" w:color="auto"/>
      </w:divBdr>
      <w:divsChild>
        <w:div w:id="1092160990">
          <w:marLeft w:val="0"/>
          <w:marRight w:val="0"/>
          <w:marTop w:val="0"/>
          <w:marBottom w:val="0"/>
          <w:divBdr>
            <w:top w:val="none" w:sz="0" w:space="0" w:color="auto"/>
            <w:left w:val="none" w:sz="0" w:space="0" w:color="auto"/>
            <w:bottom w:val="none" w:sz="0" w:space="0" w:color="auto"/>
            <w:right w:val="none" w:sz="0" w:space="0" w:color="auto"/>
          </w:divBdr>
          <w:divsChild>
            <w:div w:id="621226729">
              <w:marLeft w:val="0"/>
              <w:marRight w:val="0"/>
              <w:marTop w:val="0"/>
              <w:marBottom w:val="0"/>
              <w:divBdr>
                <w:top w:val="single" w:sz="18" w:space="0" w:color="B9B1A6"/>
                <w:left w:val="none" w:sz="0" w:space="0" w:color="auto"/>
                <w:bottom w:val="none" w:sz="0" w:space="0" w:color="auto"/>
                <w:right w:val="none" w:sz="0" w:space="0" w:color="auto"/>
              </w:divBdr>
              <w:divsChild>
                <w:div w:id="1627658673">
                  <w:marLeft w:val="0"/>
                  <w:marRight w:val="960"/>
                  <w:marTop w:val="0"/>
                  <w:marBottom w:val="0"/>
                  <w:divBdr>
                    <w:top w:val="none" w:sz="0" w:space="0" w:color="auto"/>
                    <w:left w:val="none" w:sz="0" w:space="0" w:color="auto"/>
                    <w:bottom w:val="none" w:sz="0" w:space="0" w:color="auto"/>
                    <w:right w:val="none" w:sz="0" w:space="0" w:color="auto"/>
                  </w:divBdr>
                  <w:divsChild>
                    <w:div w:id="432477318">
                      <w:marLeft w:val="0"/>
                      <w:marRight w:val="0"/>
                      <w:marTop w:val="0"/>
                      <w:marBottom w:val="0"/>
                      <w:divBdr>
                        <w:top w:val="none" w:sz="0" w:space="0" w:color="auto"/>
                        <w:left w:val="none" w:sz="0" w:space="0" w:color="auto"/>
                        <w:bottom w:val="none" w:sz="0" w:space="0" w:color="auto"/>
                        <w:right w:val="none" w:sz="0" w:space="0" w:color="auto"/>
                      </w:divBdr>
                      <w:divsChild>
                        <w:div w:id="1708482918">
                          <w:marLeft w:val="0"/>
                          <w:marRight w:val="0"/>
                          <w:marTop w:val="0"/>
                          <w:marBottom w:val="0"/>
                          <w:divBdr>
                            <w:top w:val="none" w:sz="0" w:space="0" w:color="auto"/>
                            <w:left w:val="none" w:sz="0" w:space="0" w:color="auto"/>
                            <w:bottom w:val="none" w:sz="0" w:space="0" w:color="auto"/>
                            <w:right w:val="none" w:sz="0" w:space="0" w:color="auto"/>
                          </w:divBdr>
                          <w:divsChild>
                            <w:div w:id="7014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9721">
      <w:bodyDiv w:val="1"/>
      <w:marLeft w:val="0"/>
      <w:marRight w:val="0"/>
      <w:marTop w:val="0"/>
      <w:marBottom w:val="0"/>
      <w:divBdr>
        <w:top w:val="none" w:sz="0" w:space="0" w:color="auto"/>
        <w:left w:val="none" w:sz="0" w:space="0" w:color="auto"/>
        <w:bottom w:val="none" w:sz="0" w:space="0" w:color="auto"/>
        <w:right w:val="none" w:sz="0" w:space="0" w:color="auto"/>
      </w:divBdr>
    </w:div>
    <w:div w:id="289827724">
      <w:bodyDiv w:val="1"/>
      <w:marLeft w:val="0"/>
      <w:marRight w:val="0"/>
      <w:marTop w:val="0"/>
      <w:marBottom w:val="0"/>
      <w:divBdr>
        <w:top w:val="none" w:sz="0" w:space="0" w:color="auto"/>
        <w:left w:val="none" w:sz="0" w:space="0" w:color="auto"/>
        <w:bottom w:val="none" w:sz="0" w:space="0" w:color="auto"/>
        <w:right w:val="none" w:sz="0" w:space="0" w:color="auto"/>
      </w:divBdr>
      <w:divsChild>
        <w:div w:id="1770394782">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310204208">
                  <w:marLeft w:val="0"/>
                  <w:marRight w:val="0"/>
                  <w:marTop w:val="0"/>
                  <w:marBottom w:val="0"/>
                  <w:divBdr>
                    <w:top w:val="none" w:sz="0" w:space="0" w:color="auto"/>
                    <w:left w:val="none" w:sz="0" w:space="0" w:color="auto"/>
                    <w:bottom w:val="none" w:sz="0" w:space="0" w:color="auto"/>
                    <w:right w:val="none" w:sz="0" w:space="0" w:color="auto"/>
                  </w:divBdr>
                  <w:divsChild>
                    <w:div w:id="1252548176">
                      <w:marLeft w:val="0"/>
                      <w:marRight w:val="0"/>
                      <w:marTop w:val="0"/>
                      <w:marBottom w:val="0"/>
                      <w:divBdr>
                        <w:top w:val="none" w:sz="0" w:space="0" w:color="auto"/>
                        <w:left w:val="none" w:sz="0" w:space="0" w:color="auto"/>
                        <w:bottom w:val="none" w:sz="0" w:space="0" w:color="auto"/>
                        <w:right w:val="none" w:sz="0" w:space="0" w:color="auto"/>
                      </w:divBdr>
                      <w:divsChild>
                        <w:div w:id="763191932">
                          <w:marLeft w:val="0"/>
                          <w:marRight w:val="0"/>
                          <w:marTop w:val="0"/>
                          <w:marBottom w:val="0"/>
                          <w:divBdr>
                            <w:top w:val="none" w:sz="0" w:space="0" w:color="auto"/>
                            <w:left w:val="none" w:sz="0" w:space="0" w:color="auto"/>
                            <w:bottom w:val="none" w:sz="0" w:space="0" w:color="auto"/>
                            <w:right w:val="none" w:sz="0" w:space="0" w:color="auto"/>
                          </w:divBdr>
                          <w:divsChild>
                            <w:div w:id="674382537">
                              <w:marLeft w:val="0"/>
                              <w:marRight w:val="0"/>
                              <w:marTop w:val="0"/>
                              <w:marBottom w:val="0"/>
                              <w:divBdr>
                                <w:top w:val="none" w:sz="0" w:space="0" w:color="auto"/>
                                <w:left w:val="none" w:sz="0" w:space="0" w:color="auto"/>
                                <w:bottom w:val="none" w:sz="0" w:space="0" w:color="auto"/>
                                <w:right w:val="none" w:sz="0" w:space="0" w:color="auto"/>
                              </w:divBdr>
                            </w:div>
                          </w:divsChild>
                        </w:div>
                        <w:div w:id="801732271">
                          <w:marLeft w:val="0"/>
                          <w:marRight w:val="0"/>
                          <w:marTop w:val="0"/>
                          <w:marBottom w:val="0"/>
                          <w:divBdr>
                            <w:top w:val="none" w:sz="0" w:space="0" w:color="auto"/>
                            <w:left w:val="none" w:sz="0" w:space="0" w:color="auto"/>
                            <w:bottom w:val="none" w:sz="0" w:space="0" w:color="auto"/>
                            <w:right w:val="none" w:sz="0" w:space="0" w:color="auto"/>
                          </w:divBdr>
                        </w:div>
                        <w:div w:id="13681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346591">
      <w:bodyDiv w:val="1"/>
      <w:marLeft w:val="0"/>
      <w:marRight w:val="0"/>
      <w:marTop w:val="0"/>
      <w:marBottom w:val="0"/>
      <w:divBdr>
        <w:top w:val="none" w:sz="0" w:space="0" w:color="auto"/>
        <w:left w:val="none" w:sz="0" w:space="0" w:color="auto"/>
        <w:bottom w:val="none" w:sz="0" w:space="0" w:color="auto"/>
        <w:right w:val="none" w:sz="0" w:space="0" w:color="auto"/>
      </w:divBdr>
    </w:div>
    <w:div w:id="298388421">
      <w:bodyDiv w:val="1"/>
      <w:marLeft w:val="0"/>
      <w:marRight w:val="0"/>
      <w:marTop w:val="0"/>
      <w:marBottom w:val="0"/>
      <w:divBdr>
        <w:top w:val="none" w:sz="0" w:space="0" w:color="auto"/>
        <w:left w:val="none" w:sz="0" w:space="0" w:color="auto"/>
        <w:bottom w:val="none" w:sz="0" w:space="0" w:color="auto"/>
        <w:right w:val="none" w:sz="0" w:space="0" w:color="auto"/>
      </w:divBdr>
    </w:div>
    <w:div w:id="299460114">
      <w:bodyDiv w:val="1"/>
      <w:marLeft w:val="0"/>
      <w:marRight w:val="0"/>
      <w:marTop w:val="0"/>
      <w:marBottom w:val="0"/>
      <w:divBdr>
        <w:top w:val="none" w:sz="0" w:space="0" w:color="auto"/>
        <w:left w:val="none" w:sz="0" w:space="0" w:color="auto"/>
        <w:bottom w:val="none" w:sz="0" w:space="0" w:color="auto"/>
        <w:right w:val="none" w:sz="0" w:space="0" w:color="auto"/>
      </w:divBdr>
    </w:div>
    <w:div w:id="302395796">
      <w:bodyDiv w:val="1"/>
      <w:marLeft w:val="0"/>
      <w:marRight w:val="0"/>
      <w:marTop w:val="0"/>
      <w:marBottom w:val="0"/>
      <w:divBdr>
        <w:top w:val="none" w:sz="0" w:space="0" w:color="auto"/>
        <w:left w:val="none" w:sz="0" w:space="0" w:color="auto"/>
        <w:bottom w:val="none" w:sz="0" w:space="0" w:color="auto"/>
        <w:right w:val="none" w:sz="0" w:space="0" w:color="auto"/>
      </w:divBdr>
    </w:div>
    <w:div w:id="314526892">
      <w:bodyDiv w:val="1"/>
      <w:marLeft w:val="0"/>
      <w:marRight w:val="0"/>
      <w:marTop w:val="0"/>
      <w:marBottom w:val="0"/>
      <w:divBdr>
        <w:top w:val="none" w:sz="0" w:space="0" w:color="auto"/>
        <w:left w:val="none" w:sz="0" w:space="0" w:color="auto"/>
        <w:bottom w:val="none" w:sz="0" w:space="0" w:color="auto"/>
        <w:right w:val="none" w:sz="0" w:space="0" w:color="auto"/>
      </w:divBdr>
    </w:div>
    <w:div w:id="316960178">
      <w:bodyDiv w:val="1"/>
      <w:marLeft w:val="0"/>
      <w:marRight w:val="0"/>
      <w:marTop w:val="0"/>
      <w:marBottom w:val="0"/>
      <w:divBdr>
        <w:top w:val="none" w:sz="0" w:space="0" w:color="auto"/>
        <w:left w:val="none" w:sz="0" w:space="0" w:color="auto"/>
        <w:bottom w:val="none" w:sz="0" w:space="0" w:color="auto"/>
        <w:right w:val="none" w:sz="0" w:space="0" w:color="auto"/>
      </w:divBdr>
    </w:div>
    <w:div w:id="327877187">
      <w:bodyDiv w:val="1"/>
      <w:marLeft w:val="0"/>
      <w:marRight w:val="0"/>
      <w:marTop w:val="0"/>
      <w:marBottom w:val="0"/>
      <w:divBdr>
        <w:top w:val="none" w:sz="0" w:space="0" w:color="auto"/>
        <w:left w:val="none" w:sz="0" w:space="0" w:color="auto"/>
        <w:bottom w:val="none" w:sz="0" w:space="0" w:color="auto"/>
        <w:right w:val="none" w:sz="0" w:space="0" w:color="auto"/>
      </w:divBdr>
    </w:div>
    <w:div w:id="338511654">
      <w:bodyDiv w:val="1"/>
      <w:marLeft w:val="0"/>
      <w:marRight w:val="0"/>
      <w:marTop w:val="0"/>
      <w:marBottom w:val="0"/>
      <w:divBdr>
        <w:top w:val="none" w:sz="0" w:space="0" w:color="auto"/>
        <w:left w:val="none" w:sz="0" w:space="0" w:color="auto"/>
        <w:bottom w:val="none" w:sz="0" w:space="0" w:color="auto"/>
        <w:right w:val="none" w:sz="0" w:space="0" w:color="auto"/>
      </w:divBdr>
    </w:div>
    <w:div w:id="342053052">
      <w:bodyDiv w:val="1"/>
      <w:marLeft w:val="0"/>
      <w:marRight w:val="0"/>
      <w:marTop w:val="0"/>
      <w:marBottom w:val="0"/>
      <w:divBdr>
        <w:top w:val="none" w:sz="0" w:space="0" w:color="auto"/>
        <w:left w:val="none" w:sz="0" w:space="0" w:color="auto"/>
        <w:bottom w:val="none" w:sz="0" w:space="0" w:color="auto"/>
        <w:right w:val="none" w:sz="0" w:space="0" w:color="auto"/>
      </w:divBdr>
    </w:div>
    <w:div w:id="342586300">
      <w:bodyDiv w:val="1"/>
      <w:marLeft w:val="0"/>
      <w:marRight w:val="0"/>
      <w:marTop w:val="0"/>
      <w:marBottom w:val="0"/>
      <w:divBdr>
        <w:top w:val="none" w:sz="0" w:space="0" w:color="auto"/>
        <w:left w:val="none" w:sz="0" w:space="0" w:color="auto"/>
        <w:bottom w:val="none" w:sz="0" w:space="0" w:color="auto"/>
        <w:right w:val="none" w:sz="0" w:space="0" w:color="auto"/>
      </w:divBdr>
    </w:div>
    <w:div w:id="345984722">
      <w:bodyDiv w:val="1"/>
      <w:marLeft w:val="0"/>
      <w:marRight w:val="0"/>
      <w:marTop w:val="0"/>
      <w:marBottom w:val="0"/>
      <w:divBdr>
        <w:top w:val="none" w:sz="0" w:space="0" w:color="auto"/>
        <w:left w:val="none" w:sz="0" w:space="0" w:color="auto"/>
        <w:bottom w:val="none" w:sz="0" w:space="0" w:color="auto"/>
        <w:right w:val="none" w:sz="0" w:space="0" w:color="auto"/>
      </w:divBdr>
      <w:divsChild>
        <w:div w:id="2028406415">
          <w:marLeft w:val="0"/>
          <w:marRight w:val="0"/>
          <w:marTop w:val="382"/>
          <w:marBottom w:val="0"/>
          <w:divBdr>
            <w:top w:val="none" w:sz="0" w:space="0" w:color="auto"/>
            <w:left w:val="none" w:sz="0" w:space="0" w:color="auto"/>
            <w:bottom w:val="none" w:sz="0" w:space="0" w:color="auto"/>
            <w:right w:val="none" w:sz="0" w:space="0" w:color="auto"/>
          </w:divBdr>
          <w:divsChild>
            <w:div w:id="385446616">
              <w:marLeft w:val="0"/>
              <w:marRight w:val="0"/>
              <w:marTop w:val="0"/>
              <w:marBottom w:val="0"/>
              <w:divBdr>
                <w:top w:val="single" w:sz="4" w:space="0" w:color="7F7F7F"/>
                <w:left w:val="single" w:sz="4" w:space="0" w:color="7F7F7F"/>
                <w:bottom w:val="single" w:sz="4" w:space="0" w:color="7F7F7F"/>
                <w:right w:val="single" w:sz="4" w:space="0" w:color="7F7F7F"/>
              </w:divBdr>
              <w:divsChild>
                <w:div w:id="1378551329">
                  <w:marLeft w:val="0"/>
                  <w:marRight w:val="0"/>
                  <w:marTop w:val="0"/>
                  <w:marBottom w:val="0"/>
                  <w:divBdr>
                    <w:top w:val="none" w:sz="0" w:space="0" w:color="auto"/>
                    <w:left w:val="none" w:sz="0" w:space="0" w:color="DC2221"/>
                    <w:bottom w:val="none" w:sz="0" w:space="0" w:color="auto"/>
                    <w:right w:val="none" w:sz="0" w:space="0" w:color="FEF3DC"/>
                  </w:divBdr>
                  <w:divsChild>
                    <w:div w:id="1891452955">
                      <w:marLeft w:val="0"/>
                      <w:marRight w:val="0"/>
                      <w:marTop w:val="0"/>
                      <w:marBottom w:val="0"/>
                      <w:divBdr>
                        <w:top w:val="none" w:sz="0" w:space="0" w:color="auto"/>
                        <w:left w:val="none" w:sz="0" w:space="0" w:color="auto"/>
                        <w:bottom w:val="none" w:sz="0" w:space="0" w:color="auto"/>
                        <w:right w:val="none" w:sz="0" w:space="0" w:color="auto"/>
                      </w:divBdr>
                      <w:divsChild>
                        <w:div w:id="260452535">
                          <w:marLeft w:val="0"/>
                          <w:marRight w:val="0"/>
                          <w:marTop w:val="0"/>
                          <w:marBottom w:val="0"/>
                          <w:divBdr>
                            <w:top w:val="none" w:sz="0" w:space="0" w:color="auto"/>
                            <w:left w:val="none" w:sz="0" w:space="0" w:color="auto"/>
                            <w:bottom w:val="none" w:sz="0" w:space="0" w:color="auto"/>
                            <w:right w:val="none" w:sz="0" w:space="0" w:color="auto"/>
                          </w:divBdr>
                          <w:divsChild>
                            <w:div w:id="1216430355">
                              <w:marLeft w:val="0"/>
                              <w:marRight w:val="0"/>
                              <w:marTop w:val="0"/>
                              <w:marBottom w:val="0"/>
                              <w:divBdr>
                                <w:top w:val="none" w:sz="0" w:space="0" w:color="auto"/>
                                <w:left w:val="none" w:sz="0" w:space="0" w:color="auto"/>
                                <w:bottom w:val="none" w:sz="0" w:space="0" w:color="auto"/>
                                <w:right w:val="none" w:sz="0" w:space="0" w:color="auto"/>
                              </w:divBdr>
                              <w:divsChild>
                                <w:div w:id="759177457">
                                  <w:marLeft w:val="0"/>
                                  <w:marRight w:val="0"/>
                                  <w:marTop w:val="0"/>
                                  <w:marBottom w:val="0"/>
                                  <w:divBdr>
                                    <w:top w:val="none" w:sz="0" w:space="0" w:color="auto"/>
                                    <w:left w:val="none" w:sz="0" w:space="0" w:color="auto"/>
                                    <w:bottom w:val="none" w:sz="0" w:space="0" w:color="auto"/>
                                    <w:right w:val="none" w:sz="0" w:space="0" w:color="auto"/>
                                  </w:divBdr>
                                  <w:divsChild>
                                    <w:div w:id="2379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490951">
      <w:bodyDiv w:val="1"/>
      <w:marLeft w:val="0"/>
      <w:marRight w:val="0"/>
      <w:marTop w:val="0"/>
      <w:marBottom w:val="0"/>
      <w:divBdr>
        <w:top w:val="none" w:sz="0" w:space="0" w:color="auto"/>
        <w:left w:val="none" w:sz="0" w:space="0" w:color="auto"/>
        <w:bottom w:val="none" w:sz="0" w:space="0" w:color="auto"/>
        <w:right w:val="none" w:sz="0" w:space="0" w:color="auto"/>
      </w:divBdr>
    </w:div>
    <w:div w:id="348260758">
      <w:bodyDiv w:val="1"/>
      <w:marLeft w:val="0"/>
      <w:marRight w:val="0"/>
      <w:marTop w:val="0"/>
      <w:marBottom w:val="0"/>
      <w:divBdr>
        <w:top w:val="none" w:sz="0" w:space="0" w:color="auto"/>
        <w:left w:val="none" w:sz="0" w:space="0" w:color="auto"/>
        <w:bottom w:val="none" w:sz="0" w:space="0" w:color="auto"/>
        <w:right w:val="none" w:sz="0" w:space="0" w:color="auto"/>
      </w:divBdr>
    </w:div>
    <w:div w:id="353651798">
      <w:bodyDiv w:val="1"/>
      <w:marLeft w:val="0"/>
      <w:marRight w:val="0"/>
      <w:marTop w:val="0"/>
      <w:marBottom w:val="0"/>
      <w:divBdr>
        <w:top w:val="none" w:sz="0" w:space="0" w:color="auto"/>
        <w:left w:val="none" w:sz="0" w:space="0" w:color="auto"/>
        <w:bottom w:val="none" w:sz="0" w:space="0" w:color="auto"/>
        <w:right w:val="none" w:sz="0" w:space="0" w:color="auto"/>
      </w:divBdr>
    </w:div>
    <w:div w:id="360715499">
      <w:bodyDiv w:val="1"/>
      <w:marLeft w:val="0"/>
      <w:marRight w:val="0"/>
      <w:marTop w:val="0"/>
      <w:marBottom w:val="0"/>
      <w:divBdr>
        <w:top w:val="none" w:sz="0" w:space="0" w:color="auto"/>
        <w:left w:val="none" w:sz="0" w:space="0" w:color="auto"/>
        <w:bottom w:val="none" w:sz="0" w:space="0" w:color="auto"/>
        <w:right w:val="none" w:sz="0" w:space="0" w:color="auto"/>
      </w:divBdr>
    </w:div>
    <w:div w:id="366372119">
      <w:bodyDiv w:val="1"/>
      <w:marLeft w:val="0"/>
      <w:marRight w:val="0"/>
      <w:marTop w:val="0"/>
      <w:marBottom w:val="0"/>
      <w:divBdr>
        <w:top w:val="none" w:sz="0" w:space="0" w:color="auto"/>
        <w:left w:val="none" w:sz="0" w:space="0" w:color="auto"/>
        <w:bottom w:val="none" w:sz="0" w:space="0" w:color="auto"/>
        <w:right w:val="none" w:sz="0" w:space="0" w:color="auto"/>
      </w:divBdr>
    </w:div>
    <w:div w:id="368336007">
      <w:bodyDiv w:val="1"/>
      <w:marLeft w:val="0"/>
      <w:marRight w:val="0"/>
      <w:marTop w:val="0"/>
      <w:marBottom w:val="0"/>
      <w:divBdr>
        <w:top w:val="none" w:sz="0" w:space="0" w:color="auto"/>
        <w:left w:val="none" w:sz="0" w:space="0" w:color="auto"/>
        <w:bottom w:val="none" w:sz="0" w:space="0" w:color="auto"/>
        <w:right w:val="none" w:sz="0" w:space="0" w:color="auto"/>
      </w:divBdr>
    </w:div>
    <w:div w:id="368534714">
      <w:bodyDiv w:val="1"/>
      <w:marLeft w:val="0"/>
      <w:marRight w:val="0"/>
      <w:marTop w:val="0"/>
      <w:marBottom w:val="0"/>
      <w:divBdr>
        <w:top w:val="none" w:sz="0" w:space="0" w:color="auto"/>
        <w:left w:val="none" w:sz="0" w:space="0" w:color="auto"/>
        <w:bottom w:val="none" w:sz="0" w:space="0" w:color="auto"/>
        <w:right w:val="none" w:sz="0" w:space="0" w:color="auto"/>
      </w:divBdr>
    </w:div>
    <w:div w:id="369652266">
      <w:bodyDiv w:val="1"/>
      <w:marLeft w:val="0"/>
      <w:marRight w:val="0"/>
      <w:marTop w:val="0"/>
      <w:marBottom w:val="0"/>
      <w:divBdr>
        <w:top w:val="none" w:sz="0" w:space="0" w:color="auto"/>
        <w:left w:val="none" w:sz="0" w:space="0" w:color="auto"/>
        <w:bottom w:val="none" w:sz="0" w:space="0" w:color="auto"/>
        <w:right w:val="none" w:sz="0" w:space="0" w:color="auto"/>
      </w:divBdr>
    </w:div>
    <w:div w:id="372314931">
      <w:bodyDiv w:val="1"/>
      <w:marLeft w:val="0"/>
      <w:marRight w:val="0"/>
      <w:marTop w:val="0"/>
      <w:marBottom w:val="0"/>
      <w:divBdr>
        <w:top w:val="none" w:sz="0" w:space="0" w:color="auto"/>
        <w:left w:val="none" w:sz="0" w:space="0" w:color="auto"/>
        <w:bottom w:val="none" w:sz="0" w:space="0" w:color="auto"/>
        <w:right w:val="none" w:sz="0" w:space="0" w:color="auto"/>
      </w:divBdr>
    </w:div>
    <w:div w:id="373776241">
      <w:bodyDiv w:val="1"/>
      <w:marLeft w:val="0"/>
      <w:marRight w:val="0"/>
      <w:marTop w:val="0"/>
      <w:marBottom w:val="0"/>
      <w:divBdr>
        <w:top w:val="none" w:sz="0" w:space="0" w:color="auto"/>
        <w:left w:val="none" w:sz="0" w:space="0" w:color="auto"/>
        <w:bottom w:val="none" w:sz="0" w:space="0" w:color="auto"/>
        <w:right w:val="none" w:sz="0" w:space="0" w:color="auto"/>
      </w:divBdr>
    </w:div>
    <w:div w:id="376709713">
      <w:bodyDiv w:val="1"/>
      <w:marLeft w:val="0"/>
      <w:marRight w:val="0"/>
      <w:marTop w:val="0"/>
      <w:marBottom w:val="0"/>
      <w:divBdr>
        <w:top w:val="none" w:sz="0" w:space="0" w:color="auto"/>
        <w:left w:val="none" w:sz="0" w:space="0" w:color="auto"/>
        <w:bottom w:val="none" w:sz="0" w:space="0" w:color="auto"/>
        <w:right w:val="none" w:sz="0" w:space="0" w:color="auto"/>
      </w:divBdr>
    </w:div>
    <w:div w:id="377818879">
      <w:bodyDiv w:val="1"/>
      <w:marLeft w:val="0"/>
      <w:marRight w:val="0"/>
      <w:marTop w:val="0"/>
      <w:marBottom w:val="0"/>
      <w:divBdr>
        <w:top w:val="none" w:sz="0" w:space="0" w:color="auto"/>
        <w:left w:val="none" w:sz="0" w:space="0" w:color="auto"/>
        <w:bottom w:val="none" w:sz="0" w:space="0" w:color="auto"/>
        <w:right w:val="none" w:sz="0" w:space="0" w:color="auto"/>
      </w:divBdr>
    </w:div>
    <w:div w:id="382409495">
      <w:bodyDiv w:val="1"/>
      <w:marLeft w:val="0"/>
      <w:marRight w:val="0"/>
      <w:marTop w:val="0"/>
      <w:marBottom w:val="0"/>
      <w:divBdr>
        <w:top w:val="none" w:sz="0" w:space="0" w:color="auto"/>
        <w:left w:val="none" w:sz="0" w:space="0" w:color="auto"/>
        <w:bottom w:val="none" w:sz="0" w:space="0" w:color="auto"/>
        <w:right w:val="none" w:sz="0" w:space="0" w:color="auto"/>
      </w:divBdr>
      <w:divsChild>
        <w:div w:id="1456484116">
          <w:marLeft w:val="0"/>
          <w:marRight w:val="0"/>
          <w:marTop w:val="304"/>
          <w:marBottom w:val="0"/>
          <w:divBdr>
            <w:top w:val="none" w:sz="0" w:space="0" w:color="auto"/>
            <w:left w:val="none" w:sz="0" w:space="0" w:color="auto"/>
            <w:bottom w:val="none" w:sz="0" w:space="0" w:color="auto"/>
            <w:right w:val="none" w:sz="0" w:space="0" w:color="auto"/>
          </w:divBdr>
          <w:divsChild>
            <w:div w:id="256058486">
              <w:marLeft w:val="0"/>
              <w:marRight w:val="0"/>
              <w:marTop w:val="0"/>
              <w:marBottom w:val="0"/>
              <w:divBdr>
                <w:top w:val="single" w:sz="4" w:space="0" w:color="7F7F7F"/>
                <w:left w:val="single" w:sz="4" w:space="0" w:color="7F7F7F"/>
                <w:bottom w:val="single" w:sz="4" w:space="0" w:color="7F7F7F"/>
                <w:right w:val="single" w:sz="4" w:space="0" w:color="7F7F7F"/>
              </w:divBdr>
              <w:divsChild>
                <w:div w:id="289630626">
                  <w:marLeft w:val="0"/>
                  <w:marRight w:val="0"/>
                  <w:marTop w:val="0"/>
                  <w:marBottom w:val="0"/>
                  <w:divBdr>
                    <w:top w:val="none" w:sz="0" w:space="0" w:color="auto"/>
                    <w:left w:val="none" w:sz="0" w:space="0" w:color="DC2221"/>
                    <w:bottom w:val="none" w:sz="0" w:space="0" w:color="auto"/>
                    <w:right w:val="none" w:sz="0" w:space="0" w:color="FEF3DC"/>
                  </w:divBdr>
                  <w:divsChild>
                    <w:div w:id="204803520">
                      <w:marLeft w:val="0"/>
                      <w:marRight w:val="0"/>
                      <w:marTop w:val="0"/>
                      <w:marBottom w:val="0"/>
                      <w:divBdr>
                        <w:top w:val="none" w:sz="0" w:space="0" w:color="auto"/>
                        <w:left w:val="none" w:sz="0" w:space="0" w:color="auto"/>
                        <w:bottom w:val="none" w:sz="0" w:space="0" w:color="auto"/>
                        <w:right w:val="none" w:sz="0" w:space="0" w:color="auto"/>
                      </w:divBdr>
                      <w:divsChild>
                        <w:div w:id="1478767036">
                          <w:marLeft w:val="0"/>
                          <w:marRight w:val="0"/>
                          <w:marTop w:val="0"/>
                          <w:marBottom w:val="0"/>
                          <w:divBdr>
                            <w:top w:val="none" w:sz="0" w:space="0" w:color="auto"/>
                            <w:left w:val="none" w:sz="0" w:space="0" w:color="auto"/>
                            <w:bottom w:val="none" w:sz="0" w:space="0" w:color="auto"/>
                            <w:right w:val="none" w:sz="0" w:space="0" w:color="auto"/>
                          </w:divBdr>
                          <w:divsChild>
                            <w:div w:id="598834591">
                              <w:marLeft w:val="0"/>
                              <w:marRight w:val="0"/>
                              <w:marTop w:val="0"/>
                              <w:marBottom w:val="0"/>
                              <w:divBdr>
                                <w:top w:val="none" w:sz="0" w:space="0" w:color="auto"/>
                                <w:left w:val="none" w:sz="0" w:space="0" w:color="auto"/>
                                <w:bottom w:val="none" w:sz="0" w:space="0" w:color="auto"/>
                                <w:right w:val="none" w:sz="0" w:space="0" w:color="auto"/>
                              </w:divBdr>
                              <w:divsChild>
                                <w:div w:id="809516304">
                                  <w:marLeft w:val="0"/>
                                  <w:marRight w:val="0"/>
                                  <w:marTop w:val="0"/>
                                  <w:marBottom w:val="0"/>
                                  <w:divBdr>
                                    <w:top w:val="none" w:sz="0" w:space="0" w:color="auto"/>
                                    <w:left w:val="none" w:sz="0" w:space="0" w:color="auto"/>
                                    <w:bottom w:val="none" w:sz="0" w:space="0" w:color="auto"/>
                                    <w:right w:val="none" w:sz="0" w:space="0" w:color="auto"/>
                                  </w:divBdr>
                                  <w:divsChild>
                                    <w:div w:id="1303580447">
                                      <w:marLeft w:val="0"/>
                                      <w:marRight w:val="0"/>
                                      <w:marTop w:val="0"/>
                                      <w:marBottom w:val="240"/>
                                      <w:divBdr>
                                        <w:top w:val="none" w:sz="0" w:space="0" w:color="auto"/>
                                        <w:left w:val="none" w:sz="0" w:space="0" w:color="auto"/>
                                        <w:bottom w:val="none" w:sz="0" w:space="0" w:color="auto"/>
                                        <w:right w:val="none" w:sz="0" w:space="0" w:color="auto"/>
                                      </w:divBdr>
                                      <w:divsChild>
                                        <w:div w:id="19264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13661">
      <w:bodyDiv w:val="1"/>
      <w:marLeft w:val="0"/>
      <w:marRight w:val="0"/>
      <w:marTop w:val="0"/>
      <w:marBottom w:val="0"/>
      <w:divBdr>
        <w:top w:val="none" w:sz="0" w:space="0" w:color="auto"/>
        <w:left w:val="none" w:sz="0" w:space="0" w:color="auto"/>
        <w:bottom w:val="none" w:sz="0" w:space="0" w:color="auto"/>
        <w:right w:val="none" w:sz="0" w:space="0" w:color="auto"/>
      </w:divBdr>
    </w:div>
    <w:div w:id="385837702">
      <w:bodyDiv w:val="1"/>
      <w:marLeft w:val="0"/>
      <w:marRight w:val="0"/>
      <w:marTop w:val="0"/>
      <w:marBottom w:val="0"/>
      <w:divBdr>
        <w:top w:val="none" w:sz="0" w:space="0" w:color="auto"/>
        <w:left w:val="none" w:sz="0" w:space="0" w:color="auto"/>
        <w:bottom w:val="none" w:sz="0" w:space="0" w:color="auto"/>
        <w:right w:val="none" w:sz="0" w:space="0" w:color="auto"/>
      </w:divBdr>
    </w:div>
    <w:div w:id="393547107">
      <w:bodyDiv w:val="1"/>
      <w:marLeft w:val="0"/>
      <w:marRight w:val="0"/>
      <w:marTop w:val="0"/>
      <w:marBottom w:val="0"/>
      <w:divBdr>
        <w:top w:val="none" w:sz="0" w:space="0" w:color="auto"/>
        <w:left w:val="none" w:sz="0" w:space="0" w:color="auto"/>
        <w:bottom w:val="none" w:sz="0" w:space="0" w:color="auto"/>
        <w:right w:val="none" w:sz="0" w:space="0" w:color="auto"/>
      </w:divBdr>
    </w:div>
    <w:div w:id="398133815">
      <w:bodyDiv w:val="1"/>
      <w:marLeft w:val="0"/>
      <w:marRight w:val="0"/>
      <w:marTop w:val="0"/>
      <w:marBottom w:val="0"/>
      <w:divBdr>
        <w:top w:val="none" w:sz="0" w:space="0" w:color="auto"/>
        <w:left w:val="none" w:sz="0" w:space="0" w:color="auto"/>
        <w:bottom w:val="none" w:sz="0" w:space="0" w:color="auto"/>
        <w:right w:val="none" w:sz="0" w:space="0" w:color="auto"/>
      </w:divBdr>
    </w:div>
    <w:div w:id="401410041">
      <w:bodyDiv w:val="1"/>
      <w:marLeft w:val="0"/>
      <w:marRight w:val="0"/>
      <w:marTop w:val="0"/>
      <w:marBottom w:val="0"/>
      <w:divBdr>
        <w:top w:val="none" w:sz="0" w:space="0" w:color="auto"/>
        <w:left w:val="none" w:sz="0" w:space="0" w:color="auto"/>
        <w:bottom w:val="none" w:sz="0" w:space="0" w:color="auto"/>
        <w:right w:val="none" w:sz="0" w:space="0" w:color="auto"/>
      </w:divBdr>
    </w:div>
    <w:div w:id="407653462">
      <w:bodyDiv w:val="1"/>
      <w:marLeft w:val="0"/>
      <w:marRight w:val="0"/>
      <w:marTop w:val="0"/>
      <w:marBottom w:val="0"/>
      <w:divBdr>
        <w:top w:val="none" w:sz="0" w:space="0" w:color="auto"/>
        <w:left w:val="none" w:sz="0" w:space="0" w:color="auto"/>
        <w:bottom w:val="none" w:sz="0" w:space="0" w:color="auto"/>
        <w:right w:val="none" w:sz="0" w:space="0" w:color="auto"/>
      </w:divBdr>
    </w:div>
    <w:div w:id="410591665">
      <w:bodyDiv w:val="1"/>
      <w:marLeft w:val="0"/>
      <w:marRight w:val="0"/>
      <w:marTop w:val="0"/>
      <w:marBottom w:val="0"/>
      <w:divBdr>
        <w:top w:val="none" w:sz="0" w:space="0" w:color="auto"/>
        <w:left w:val="none" w:sz="0" w:space="0" w:color="auto"/>
        <w:bottom w:val="none" w:sz="0" w:space="0" w:color="auto"/>
        <w:right w:val="none" w:sz="0" w:space="0" w:color="auto"/>
      </w:divBdr>
    </w:div>
    <w:div w:id="415709335">
      <w:bodyDiv w:val="1"/>
      <w:marLeft w:val="0"/>
      <w:marRight w:val="0"/>
      <w:marTop w:val="0"/>
      <w:marBottom w:val="0"/>
      <w:divBdr>
        <w:top w:val="none" w:sz="0" w:space="0" w:color="auto"/>
        <w:left w:val="none" w:sz="0" w:space="0" w:color="auto"/>
        <w:bottom w:val="none" w:sz="0" w:space="0" w:color="auto"/>
        <w:right w:val="none" w:sz="0" w:space="0" w:color="auto"/>
      </w:divBdr>
    </w:div>
    <w:div w:id="426583734">
      <w:bodyDiv w:val="1"/>
      <w:marLeft w:val="0"/>
      <w:marRight w:val="0"/>
      <w:marTop w:val="0"/>
      <w:marBottom w:val="0"/>
      <w:divBdr>
        <w:top w:val="none" w:sz="0" w:space="0" w:color="auto"/>
        <w:left w:val="none" w:sz="0" w:space="0" w:color="auto"/>
        <w:bottom w:val="none" w:sz="0" w:space="0" w:color="auto"/>
        <w:right w:val="none" w:sz="0" w:space="0" w:color="auto"/>
      </w:divBdr>
    </w:div>
    <w:div w:id="427968461">
      <w:bodyDiv w:val="1"/>
      <w:marLeft w:val="0"/>
      <w:marRight w:val="0"/>
      <w:marTop w:val="0"/>
      <w:marBottom w:val="0"/>
      <w:divBdr>
        <w:top w:val="none" w:sz="0" w:space="0" w:color="auto"/>
        <w:left w:val="none" w:sz="0" w:space="0" w:color="auto"/>
        <w:bottom w:val="none" w:sz="0" w:space="0" w:color="auto"/>
        <w:right w:val="none" w:sz="0" w:space="0" w:color="auto"/>
      </w:divBdr>
    </w:div>
    <w:div w:id="428818878">
      <w:bodyDiv w:val="1"/>
      <w:marLeft w:val="0"/>
      <w:marRight w:val="0"/>
      <w:marTop w:val="0"/>
      <w:marBottom w:val="0"/>
      <w:divBdr>
        <w:top w:val="none" w:sz="0" w:space="0" w:color="auto"/>
        <w:left w:val="none" w:sz="0" w:space="0" w:color="auto"/>
        <w:bottom w:val="none" w:sz="0" w:space="0" w:color="auto"/>
        <w:right w:val="none" w:sz="0" w:space="0" w:color="auto"/>
      </w:divBdr>
      <w:divsChild>
        <w:div w:id="1837332185">
          <w:marLeft w:val="0"/>
          <w:marRight w:val="0"/>
          <w:marTop w:val="0"/>
          <w:marBottom w:val="0"/>
          <w:divBdr>
            <w:top w:val="none" w:sz="0" w:space="0" w:color="auto"/>
            <w:left w:val="none" w:sz="0" w:space="0" w:color="auto"/>
            <w:bottom w:val="none" w:sz="0" w:space="0" w:color="auto"/>
            <w:right w:val="none" w:sz="0" w:space="0" w:color="auto"/>
          </w:divBdr>
          <w:divsChild>
            <w:div w:id="264460410">
              <w:marLeft w:val="0"/>
              <w:marRight w:val="0"/>
              <w:marTop w:val="0"/>
              <w:marBottom w:val="0"/>
              <w:divBdr>
                <w:top w:val="none" w:sz="0" w:space="0" w:color="auto"/>
                <w:left w:val="none" w:sz="0" w:space="0" w:color="auto"/>
                <w:bottom w:val="none" w:sz="0" w:space="0" w:color="auto"/>
                <w:right w:val="none" w:sz="0" w:space="0" w:color="auto"/>
              </w:divBdr>
              <w:divsChild>
                <w:div w:id="619608336">
                  <w:marLeft w:val="0"/>
                  <w:marRight w:val="0"/>
                  <w:marTop w:val="0"/>
                  <w:marBottom w:val="0"/>
                  <w:divBdr>
                    <w:top w:val="none" w:sz="0" w:space="0" w:color="auto"/>
                    <w:left w:val="none" w:sz="0" w:space="0" w:color="auto"/>
                    <w:bottom w:val="none" w:sz="0" w:space="0" w:color="auto"/>
                    <w:right w:val="none" w:sz="0" w:space="0" w:color="auto"/>
                  </w:divBdr>
                  <w:divsChild>
                    <w:div w:id="1628854706">
                      <w:marLeft w:val="0"/>
                      <w:marRight w:val="0"/>
                      <w:marTop w:val="0"/>
                      <w:marBottom w:val="0"/>
                      <w:divBdr>
                        <w:top w:val="none" w:sz="0" w:space="0" w:color="auto"/>
                        <w:left w:val="none" w:sz="0" w:space="0" w:color="auto"/>
                        <w:bottom w:val="none" w:sz="0" w:space="0" w:color="auto"/>
                        <w:right w:val="none" w:sz="0" w:space="0" w:color="auto"/>
                      </w:divBdr>
                      <w:divsChild>
                        <w:div w:id="385103995">
                          <w:marLeft w:val="0"/>
                          <w:marRight w:val="0"/>
                          <w:marTop w:val="0"/>
                          <w:marBottom w:val="0"/>
                          <w:divBdr>
                            <w:top w:val="none" w:sz="0" w:space="0" w:color="auto"/>
                            <w:left w:val="none" w:sz="0" w:space="0" w:color="auto"/>
                            <w:bottom w:val="none" w:sz="0" w:space="0" w:color="auto"/>
                            <w:right w:val="none" w:sz="0" w:space="0" w:color="auto"/>
                          </w:divBdr>
                          <w:divsChild>
                            <w:div w:id="1890141856">
                              <w:marLeft w:val="0"/>
                              <w:marRight w:val="0"/>
                              <w:marTop w:val="0"/>
                              <w:marBottom w:val="0"/>
                              <w:divBdr>
                                <w:top w:val="none" w:sz="0" w:space="0" w:color="auto"/>
                                <w:left w:val="none" w:sz="0" w:space="0" w:color="auto"/>
                                <w:bottom w:val="none" w:sz="0" w:space="0" w:color="auto"/>
                                <w:right w:val="none" w:sz="0" w:space="0" w:color="auto"/>
                              </w:divBdr>
                              <w:divsChild>
                                <w:div w:id="1718239556">
                                  <w:marLeft w:val="0"/>
                                  <w:marRight w:val="0"/>
                                  <w:marTop w:val="0"/>
                                  <w:marBottom w:val="0"/>
                                  <w:divBdr>
                                    <w:top w:val="none" w:sz="0" w:space="0" w:color="auto"/>
                                    <w:left w:val="none" w:sz="0" w:space="0" w:color="auto"/>
                                    <w:bottom w:val="none" w:sz="0" w:space="0" w:color="auto"/>
                                    <w:right w:val="none" w:sz="0" w:space="0" w:color="auto"/>
                                  </w:divBdr>
                                  <w:divsChild>
                                    <w:div w:id="1643005155">
                                      <w:marLeft w:val="0"/>
                                      <w:marRight w:val="0"/>
                                      <w:marTop w:val="0"/>
                                      <w:marBottom w:val="0"/>
                                      <w:divBdr>
                                        <w:top w:val="none" w:sz="0" w:space="0" w:color="auto"/>
                                        <w:left w:val="none" w:sz="0" w:space="0" w:color="auto"/>
                                        <w:bottom w:val="none" w:sz="0" w:space="0" w:color="auto"/>
                                        <w:right w:val="none" w:sz="0" w:space="0" w:color="auto"/>
                                      </w:divBdr>
                                      <w:divsChild>
                                        <w:div w:id="637228951">
                                          <w:marLeft w:val="0"/>
                                          <w:marRight w:val="0"/>
                                          <w:marTop w:val="0"/>
                                          <w:marBottom w:val="0"/>
                                          <w:divBdr>
                                            <w:top w:val="none" w:sz="0" w:space="0" w:color="auto"/>
                                            <w:left w:val="none" w:sz="0" w:space="0" w:color="auto"/>
                                            <w:bottom w:val="none" w:sz="0" w:space="0" w:color="auto"/>
                                            <w:right w:val="none" w:sz="0" w:space="0" w:color="auto"/>
                                          </w:divBdr>
                                          <w:divsChild>
                                            <w:div w:id="2078702468">
                                              <w:marLeft w:val="0"/>
                                              <w:marRight w:val="0"/>
                                              <w:marTop w:val="0"/>
                                              <w:marBottom w:val="0"/>
                                              <w:divBdr>
                                                <w:top w:val="none" w:sz="0" w:space="0" w:color="auto"/>
                                                <w:left w:val="none" w:sz="0" w:space="0" w:color="auto"/>
                                                <w:bottom w:val="none" w:sz="0" w:space="0" w:color="auto"/>
                                                <w:right w:val="none" w:sz="0" w:space="0" w:color="auto"/>
                                              </w:divBdr>
                                              <w:divsChild>
                                                <w:div w:id="1113599810">
                                                  <w:marLeft w:val="0"/>
                                                  <w:marRight w:val="0"/>
                                                  <w:marTop w:val="0"/>
                                                  <w:marBottom w:val="0"/>
                                                  <w:divBdr>
                                                    <w:top w:val="none" w:sz="0" w:space="0" w:color="auto"/>
                                                    <w:left w:val="none" w:sz="0" w:space="0" w:color="auto"/>
                                                    <w:bottom w:val="none" w:sz="0" w:space="0" w:color="auto"/>
                                                    <w:right w:val="none" w:sz="0" w:space="0" w:color="auto"/>
                                                  </w:divBdr>
                                                  <w:divsChild>
                                                    <w:div w:id="53629192">
                                                      <w:marLeft w:val="0"/>
                                                      <w:marRight w:val="0"/>
                                                      <w:marTop w:val="0"/>
                                                      <w:marBottom w:val="0"/>
                                                      <w:divBdr>
                                                        <w:top w:val="none" w:sz="0" w:space="0" w:color="auto"/>
                                                        <w:left w:val="none" w:sz="0" w:space="0" w:color="auto"/>
                                                        <w:bottom w:val="none" w:sz="0" w:space="0" w:color="auto"/>
                                                        <w:right w:val="none" w:sz="0" w:space="0" w:color="auto"/>
                                                      </w:divBdr>
                                                      <w:divsChild>
                                                        <w:div w:id="639657307">
                                                          <w:marLeft w:val="0"/>
                                                          <w:marRight w:val="0"/>
                                                          <w:marTop w:val="0"/>
                                                          <w:marBottom w:val="0"/>
                                                          <w:divBdr>
                                                            <w:top w:val="none" w:sz="0" w:space="0" w:color="auto"/>
                                                            <w:left w:val="none" w:sz="0" w:space="0" w:color="auto"/>
                                                            <w:bottom w:val="none" w:sz="0" w:space="0" w:color="auto"/>
                                                            <w:right w:val="none" w:sz="0" w:space="0" w:color="auto"/>
                                                          </w:divBdr>
                                                          <w:divsChild>
                                                            <w:div w:id="1732996822">
                                                              <w:marLeft w:val="0"/>
                                                              <w:marRight w:val="0"/>
                                                              <w:marTop w:val="0"/>
                                                              <w:marBottom w:val="0"/>
                                                              <w:divBdr>
                                                                <w:top w:val="none" w:sz="0" w:space="0" w:color="auto"/>
                                                                <w:left w:val="none" w:sz="0" w:space="0" w:color="auto"/>
                                                                <w:bottom w:val="none" w:sz="0" w:space="0" w:color="auto"/>
                                                                <w:right w:val="none" w:sz="0" w:space="0" w:color="auto"/>
                                                              </w:divBdr>
                                                              <w:divsChild>
                                                                <w:div w:id="477651420">
                                                                  <w:marLeft w:val="0"/>
                                                                  <w:marRight w:val="0"/>
                                                                  <w:marTop w:val="0"/>
                                                                  <w:marBottom w:val="0"/>
                                                                  <w:divBdr>
                                                                    <w:top w:val="none" w:sz="0" w:space="0" w:color="auto"/>
                                                                    <w:left w:val="none" w:sz="0" w:space="0" w:color="auto"/>
                                                                    <w:bottom w:val="none" w:sz="0" w:space="0" w:color="auto"/>
                                                                    <w:right w:val="none" w:sz="0" w:space="0" w:color="auto"/>
                                                                  </w:divBdr>
                                                                  <w:divsChild>
                                                                    <w:div w:id="1392801159">
                                                                      <w:marLeft w:val="0"/>
                                                                      <w:marRight w:val="0"/>
                                                                      <w:marTop w:val="0"/>
                                                                      <w:marBottom w:val="0"/>
                                                                      <w:divBdr>
                                                                        <w:top w:val="none" w:sz="0" w:space="0" w:color="auto"/>
                                                                        <w:left w:val="none" w:sz="0" w:space="0" w:color="auto"/>
                                                                        <w:bottom w:val="single" w:sz="12" w:space="0" w:color="C7C8CA"/>
                                                                        <w:right w:val="none" w:sz="0" w:space="0" w:color="auto"/>
                                                                      </w:divBdr>
                                                                      <w:divsChild>
                                                                        <w:div w:id="383675485">
                                                                          <w:marLeft w:val="0"/>
                                                                          <w:marRight w:val="0"/>
                                                                          <w:marTop w:val="0"/>
                                                                          <w:marBottom w:val="0"/>
                                                                          <w:divBdr>
                                                                            <w:top w:val="none" w:sz="0" w:space="0" w:color="auto"/>
                                                                            <w:left w:val="none" w:sz="0" w:space="0" w:color="auto"/>
                                                                            <w:bottom w:val="none" w:sz="0" w:space="0" w:color="auto"/>
                                                                            <w:right w:val="none" w:sz="0" w:space="0" w:color="auto"/>
                                                                          </w:divBdr>
                                                                          <w:divsChild>
                                                                            <w:div w:id="825130927">
                                                                              <w:marLeft w:val="0"/>
                                                                              <w:marRight w:val="0"/>
                                                                              <w:marTop w:val="0"/>
                                                                              <w:marBottom w:val="0"/>
                                                                              <w:divBdr>
                                                                                <w:top w:val="none" w:sz="0" w:space="0" w:color="auto"/>
                                                                                <w:left w:val="none" w:sz="0" w:space="0" w:color="auto"/>
                                                                                <w:bottom w:val="none" w:sz="0" w:space="0" w:color="auto"/>
                                                                                <w:right w:val="none" w:sz="0" w:space="0" w:color="auto"/>
                                                                              </w:divBdr>
                                                                              <w:divsChild>
                                                                                <w:div w:id="160967371">
                                                                                  <w:marLeft w:val="0"/>
                                                                                  <w:marRight w:val="0"/>
                                                                                  <w:marTop w:val="0"/>
                                                                                  <w:marBottom w:val="0"/>
                                                                                  <w:divBdr>
                                                                                    <w:top w:val="none" w:sz="0" w:space="0" w:color="auto"/>
                                                                                    <w:left w:val="none" w:sz="0" w:space="0" w:color="auto"/>
                                                                                    <w:bottom w:val="none" w:sz="0" w:space="0" w:color="auto"/>
                                                                                    <w:right w:val="none" w:sz="0" w:space="0" w:color="auto"/>
                                                                                  </w:divBdr>
                                                                                  <w:divsChild>
                                                                                    <w:div w:id="13266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9329">
                                                                          <w:marLeft w:val="0"/>
                                                                          <w:marRight w:val="0"/>
                                                                          <w:marTop w:val="0"/>
                                                                          <w:marBottom w:val="0"/>
                                                                          <w:divBdr>
                                                                            <w:top w:val="none" w:sz="0" w:space="0" w:color="auto"/>
                                                                            <w:left w:val="none" w:sz="0" w:space="0" w:color="auto"/>
                                                                            <w:bottom w:val="none" w:sz="0" w:space="0" w:color="auto"/>
                                                                            <w:right w:val="none" w:sz="0" w:space="0" w:color="auto"/>
                                                                          </w:divBdr>
                                                                          <w:divsChild>
                                                                            <w:div w:id="2101608489">
                                                                              <w:marLeft w:val="0"/>
                                                                              <w:marRight w:val="0"/>
                                                                              <w:marTop w:val="0"/>
                                                                              <w:marBottom w:val="0"/>
                                                                              <w:divBdr>
                                                                                <w:top w:val="none" w:sz="0" w:space="0" w:color="auto"/>
                                                                                <w:left w:val="none" w:sz="0" w:space="0" w:color="auto"/>
                                                                                <w:bottom w:val="none" w:sz="0" w:space="0" w:color="auto"/>
                                                                                <w:right w:val="none" w:sz="0" w:space="0" w:color="auto"/>
                                                                              </w:divBdr>
                                                                              <w:divsChild>
                                                                                <w:div w:id="468594664">
                                                                                  <w:marLeft w:val="0"/>
                                                                                  <w:marRight w:val="0"/>
                                                                                  <w:marTop w:val="0"/>
                                                                                  <w:marBottom w:val="0"/>
                                                                                  <w:divBdr>
                                                                                    <w:top w:val="none" w:sz="0" w:space="0" w:color="auto"/>
                                                                                    <w:left w:val="none" w:sz="0" w:space="0" w:color="auto"/>
                                                                                    <w:bottom w:val="none" w:sz="0" w:space="0" w:color="auto"/>
                                                                                    <w:right w:val="none" w:sz="0" w:space="0" w:color="auto"/>
                                                                                  </w:divBdr>
                                                                                  <w:divsChild>
                                                                                    <w:div w:id="7195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3445">
                                                                          <w:marLeft w:val="0"/>
                                                                          <w:marRight w:val="0"/>
                                                                          <w:marTop w:val="0"/>
                                                                          <w:marBottom w:val="0"/>
                                                                          <w:divBdr>
                                                                            <w:top w:val="none" w:sz="0" w:space="0" w:color="auto"/>
                                                                            <w:left w:val="none" w:sz="0" w:space="0" w:color="auto"/>
                                                                            <w:bottom w:val="none" w:sz="0" w:space="0" w:color="auto"/>
                                                                            <w:right w:val="none" w:sz="0" w:space="0" w:color="auto"/>
                                                                          </w:divBdr>
                                                                          <w:divsChild>
                                                                            <w:div w:id="1351294280">
                                                                              <w:marLeft w:val="0"/>
                                                                              <w:marRight w:val="0"/>
                                                                              <w:marTop w:val="0"/>
                                                                              <w:marBottom w:val="0"/>
                                                                              <w:divBdr>
                                                                                <w:top w:val="none" w:sz="0" w:space="0" w:color="auto"/>
                                                                                <w:left w:val="none" w:sz="0" w:space="0" w:color="auto"/>
                                                                                <w:bottom w:val="none" w:sz="0" w:space="0" w:color="auto"/>
                                                                                <w:right w:val="none" w:sz="0" w:space="0" w:color="auto"/>
                                                                              </w:divBdr>
                                                                              <w:divsChild>
                                                                                <w:div w:id="290477801">
                                                                                  <w:marLeft w:val="0"/>
                                                                                  <w:marRight w:val="0"/>
                                                                                  <w:marTop w:val="0"/>
                                                                                  <w:marBottom w:val="0"/>
                                                                                  <w:divBdr>
                                                                                    <w:top w:val="none" w:sz="0" w:space="0" w:color="auto"/>
                                                                                    <w:left w:val="none" w:sz="0" w:space="0" w:color="auto"/>
                                                                                    <w:bottom w:val="none" w:sz="0" w:space="0" w:color="auto"/>
                                                                                    <w:right w:val="none" w:sz="0" w:space="0" w:color="auto"/>
                                                                                  </w:divBdr>
                                                                                  <w:divsChild>
                                                                                    <w:div w:id="14781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20442">
                                                                      <w:marLeft w:val="0"/>
                                                                      <w:marRight w:val="0"/>
                                                                      <w:marTop w:val="0"/>
                                                                      <w:marBottom w:val="0"/>
                                                                      <w:divBdr>
                                                                        <w:top w:val="none" w:sz="0" w:space="0" w:color="auto"/>
                                                                        <w:left w:val="none" w:sz="0" w:space="0" w:color="auto"/>
                                                                        <w:bottom w:val="none" w:sz="0" w:space="0" w:color="auto"/>
                                                                        <w:right w:val="none" w:sz="0" w:space="0" w:color="auto"/>
                                                                      </w:divBdr>
                                                                      <w:divsChild>
                                                                        <w:div w:id="1335303780">
                                                                          <w:marLeft w:val="0"/>
                                                                          <w:marRight w:val="0"/>
                                                                          <w:marTop w:val="0"/>
                                                                          <w:marBottom w:val="0"/>
                                                                          <w:divBdr>
                                                                            <w:top w:val="none" w:sz="0" w:space="0" w:color="auto"/>
                                                                            <w:left w:val="none" w:sz="0" w:space="0" w:color="auto"/>
                                                                            <w:bottom w:val="none" w:sz="0" w:space="0" w:color="auto"/>
                                                                            <w:right w:val="none" w:sz="0" w:space="0" w:color="auto"/>
                                                                          </w:divBdr>
                                                                          <w:divsChild>
                                                                            <w:div w:id="1682854586">
                                                                              <w:marLeft w:val="0"/>
                                                                              <w:marRight w:val="0"/>
                                                                              <w:marTop w:val="0"/>
                                                                              <w:marBottom w:val="0"/>
                                                                              <w:divBdr>
                                                                                <w:top w:val="none" w:sz="0" w:space="0" w:color="auto"/>
                                                                                <w:left w:val="none" w:sz="0" w:space="0" w:color="auto"/>
                                                                                <w:bottom w:val="none" w:sz="0" w:space="0" w:color="auto"/>
                                                                                <w:right w:val="none" w:sz="0" w:space="0" w:color="auto"/>
                                                                              </w:divBdr>
                                                                              <w:divsChild>
                                                                                <w:div w:id="882596913">
                                                                                  <w:marLeft w:val="0"/>
                                                                                  <w:marRight w:val="0"/>
                                                                                  <w:marTop w:val="0"/>
                                                                                  <w:marBottom w:val="0"/>
                                                                                  <w:divBdr>
                                                                                    <w:top w:val="none" w:sz="0" w:space="0" w:color="auto"/>
                                                                                    <w:left w:val="none" w:sz="0" w:space="0" w:color="auto"/>
                                                                                    <w:bottom w:val="none" w:sz="0" w:space="0" w:color="auto"/>
                                                                                    <w:right w:val="none" w:sz="0" w:space="0" w:color="auto"/>
                                                                                  </w:divBdr>
                                                                                </w:div>
                                                                                <w:div w:id="1149665184">
                                                                                  <w:marLeft w:val="0"/>
                                                                                  <w:marRight w:val="0"/>
                                                                                  <w:marTop w:val="0"/>
                                                                                  <w:marBottom w:val="0"/>
                                                                                  <w:divBdr>
                                                                                    <w:top w:val="none" w:sz="0" w:space="0" w:color="auto"/>
                                                                                    <w:left w:val="none" w:sz="0" w:space="0" w:color="auto"/>
                                                                                    <w:bottom w:val="none" w:sz="0" w:space="0" w:color="auto"/>
                                                                                    <w:right w:val="none" w:sz="0" w:space="0" w:color="auto"/>
                                                                                  </w:divBdr>
                                                                                  <w:divsChild>
                                                                                    <w:div w:id="1516193465">
                                                                                      <w:marLeft w:val="0"/>
                                                                                      <w:marRight w:val="0"/>
                                                                                      <w:marTop w:val="0"/>
                                                                                      <w:marBottom w:val="0"/>
                                                                                      <w:divBdr>
                                                                                        <w:top w:val="none" w:sz="0" w:space="0" w:color="auto"/>
                                                                                        <w:left w:val="none" w:sz="0" w:space="0" w:color="auto"/>
                                                                                        <w:bottom w:val="none" w:sz="0" w:space="0" w:color="auto"/>
                                                                                        <w:right w:val="none" w:sz="0" w:space="0" w:color="auto"/>
                                                                                      </w:divBdr>
                                                                                    </w:div>
                                                                                    <w:div w:id="1879005709">
                                                                                      <w:marLeft w:val="0"/>
                                                                                      <w:marRight w:val="0"/>
                                                                                      <w:marTop w:val="0"/>
                                                                                      <w:marBottom w:val="0"/>
                                                                                      <w:divBdr>
                                                                                        <w:top w:val="none" w:sz="0" w:space="0" w:color="auto"/>
                                                                                        <w:left w:val="none" w:sz="0" w:space="0" w:color="auto"/>
                                                                                        <w:bottom w:val="none" w:sz="0" w:space="0" w:color="auto"/>
                                                                                        <w:right w:val="none" w:sz="0" w:space="0" w:color="auto"/>
                                                                                      </w:divBdr>
                                                                                    </w:div>
                                                                                  </w:divsChild>
                                                                                </w:div>
                                                                                <w:div w:id="13756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945237">
      <w:bodyDiv w:val="1"/>
      <w:marLeft w:val="0"/>
      <w:marRight w:val="0"/>
      <w:marTop w:val="0"/>
      <w:marBottom w:val="0"/>
      <w:divBdr>
        <w:top w:val="none" w:sz="0" w:space="0" w:color="auto"/>
        <w:left w:val="none" w:sz="0" w:space="0" w:color="auto"/>
        <w:bottom w:val="none" w:sz="0" w:space="0" w:color="auto"/>
        <w:right w:val="none" w:sz="0" w:space="0" w:color="auto"/>
      </w:divBdr>
    </w:div>
    <w:div w:id="435952752">
      <w:bodyDiv w:val="1"/>
      <w:marLeft w:val="0"/>
      <w:marRight w:val="0"/>
      <w:marTop w:val="0"/>
      <w:marBottom w:val="0"/>
      <w:divBdr>
        <w:top w:val="none" w:sz="0" w:space="0" w:color="auto"/>
        <w:left w:val="none" w:sz="0" w:space="0" w:color="auto"/>
        <w:bottom w:val="none" w:sz="0" w:space="0" w:color="auto"/>
        <w:right w:val="none" w:sz="0" w:space="0" w:color="auto"/>
      </w:divBdr>
      <w:divsChild>
        <w:div w:id="627859467">
          <w:marLeft w:val="1080"/>
          <w:marRight w:val="0"/>
          <w:marTop w:val="100"/>
          <w:marBottom w:val="0"/>
          <w:divBdr>
            <w:top w:val="none" w:sz="0" w:space="0" w:color="auto"/>
            <w:left w:val="none" w:sz="0" w:space="0" w:color="auto"/>
            <w:bottom w:val="none" w:sz="0" w:space="0" w:color="auto"/>
            <w:right w:val="none" w:sz="0" w:space="0" w:color="auto"/>
          </w:divBdr>
        </w:div>
      </w:divsChild>
    </w:div>
    <w:div w:id="450906690">
      <w:bodyDiv w:val="1"/>
      <w:marLeft w:val="0"/>
      <w:marRight w:val="0"/>
      <w:marTop w:val="0"/>
      <w:marBottom w:val="0"/>
      <w:divBdr>
        <w:top w:val="none" w:sz="0" w:space="0" w:color="auto"/>
        <w:left w:val="none" w:sz="0" w:space="0" w:color="auto"/>
        <w:bottom w:val="none" w:sz="0" w:space="0" w:color="auto"/>
        <w:right w:val="none" w:sz="0" w:space="0" w:color="auto"/>
      </w:divBdr>
    </w:div>
    <w:div w:id="452091462">
      <w:bodyDiv w:val="1"/>
      <w:marLeft w:val="0"/>
      <w:marRight w:val="0"/>
      <w:marTop w:val="0"/>
      <w:marBottom w:val="0"/>
      <w:divBdr>
        <w:top w:val="none" w:sz="0" w:space="0" w:color="auto"/>
        <w:left w:val="none" w:sz="0" w:space="0" w:color="auto"/>
        <w:bottom w:val="none" w:sz="0" w:space="0" w:color="auto"/>
        <w:right w:val="none" w:sz="0" w:space="0" w:color="auto"/>
      </w:divBdr>
    </w:div>
    <w:div w:id="459420333">
      <w:bodyDiv w:val="1"/>
      <w:marLeft w:val="0"/>
      <w:marRight w:val="0"/>
      <w:marTop w:val="0"/>
      <w:marBottom w:val="0"/>
      <w:divBdr>
        <w:top w:val="none" w:sz="0" w:space="0" w:color="auto"/>
        <w:left w:val="none" w:sz="0" w:space="0" w:color="auto"/>
        <w:bottom w:val="none" w:sz="0" w:space="0" w:color="auto"/>
        <w:right w:val="none" w:sz="0" w:space="0" w:color="auto"/>
      </w:divBdr>
    </w:div>
    <w:div w:id="461313483">
      <w:bodyDiv w:val="1"/>
      <w:marLeft w:val="0"/>
      <w:marRight w:val="0"/>
      <w:marTop w:val="0"/>
      <w:marBottom w:val="0"/>
      <w:divBdr>
        <w:top w:val="none" w:sz="0" w:space="0" w:color="auto"/>
        <w:left w:val="none" w:sz="0" w:space="0" w:color="auto"/>
        <w:bottom w:val="none" w:sz="0" w:space="0" w:color="auto"/>
        <w:right w:val="none" w:sz="0" w:space="0" w:color="auto"/>
      </w:divBdr>
    </w:div>
    <w:div w:id="463234108">
      <w:bodyDiv w:val="1"/>
      <w:marLeft w:val="0"/>
      <w:marRight w:val="0"/>
      <w:marTop w:val="0"/>
      <w:marBottom w:val="0"/>
      <w:divBdr>
        <w:top w:val="none" w:sz="0" w:space="0" w:color="auto"/>
        <w:left w:val="none" w:sz="0" w:space="0" w:color="auto"/>
        <w:bottom w:val="none" w:sz="0" w:space="0" w:color="auto"/>
        <w:right w:val="none" w:sz="0" w:space="0" w:color="auto"/>
      </w:divBdr>
    </w:div>
    <w:div w:id="463426032">
      <w:bodyDiv w:val="1"/>
      <w:marLeft w:val="0"/>
      <w:marRight w:val="0"/>
      <w:marTop w:val="0"/>
      <w:marBottom w:val="0"/>
      <w:divBdr>
        <w:top w:val="none" w:sz="0" w:space="0" w:color="auto"/>
        <w:left w:val="none" w:sz="0" w:space="0" w:color="auto"/>
        <w:bottom w:val="none" w:sz="0" w:space="0" w:color="auto"/>
        <w:right w:val="none" w:sz="0" w:space="0" w:color="auto"/>
      </w:divBdr>
      <w:divsChild>
        <w:div w:id="996298558">
          <w:marLeft w:val="0"/>
          <w:marRight w:val="0"/>
          <w:marTop w:val="450"/>
          <w:marBottom w:val="0"/>
          <w:divBdr>
            <w:top w:val="none" w:sz="0" w:space="0" w:color="auto"/>
            <w:left w:val="none" w:sz="0" w:space="0" w:color="auto"/>
            <w:bottom w:val="none" w:sz="0" w:space="0" w:color="auto"/>
            <w:right w:val="none" w:sz="0" w:space="0" w:color="auto"/>
          </w:divBdr>
          <w:divsChild>
            <w:div w:id="183062385">
              <w:marLeft w:val="0"/>
              <w:marRight w:val="0"/>
              <w:marTop w:val="0"/>
              <w:marBottom w:val="0"/>
              <w:divBdr>
                <w:top w:val="single" w:sz="6" w:space="0" w:color="7F7F7F"/>
                <w:left w:val="single" w:sz="6" w:space="0" w:color="7F7F7F"/>
                <w:bottom w:val="single" w:sz="6" w:space="0" w:color="7F7F7F"/>
                <w:right w:val="single" w:sz="6" w:space="0" w:color="7F7F7F"/>
              </w:divBdr>
              <w:divsChild>
                <w:div w:id="1465738130">
                  <w:marLeft w:val="0"/>
                  <w:marRight w:val="0"/>
                  <w:marTop w:val="0"/>
                  <w:marBottom w:val="0"/>
                  <w:divBdr>
                    <w:top w:val="none" w:sz="0" w:space="0" w:color="auto"/>
                    <w:left w:val="none" w:sz="0" w:space="0" w:color="DC2221"/>
                    <w:bottom w:val="none" w:sz="0" w:space="0" w:color="auto"/>
                    <w:right w:val="none" w:sz="0" w:space="0" w:color="FEF3DC"/>
                  </w:divBdr>
                  <w:divsChild>
                    <w:div w:id="664208637">
                      <w:marLeft w:val="0"/>
                      <w:marRight w:val="0"/>
                      <w:marTop w:val="0"/>
                      <w:marBottom w:val="0"/>
                      <w:divBdr>
                        <w:top w:val="none" w:sz="0" w:space="0" w:color="auto"/>
                        <w:left w:val="none" w:sz="0" w:space="0" w:color="auto"/>
                        <w:bottom w:val="none" w:sz="0" w:space="0" w:color="auto"/>
                        <w:right w:val="none" w:sz="0" w:space="0" w:color="auto"/>
                      </w:divBdr>
                      <w:divsChild>
                        <w:div w:id="1869563957">
                          <w:marLeft w:val="0"/>
                          <w:marRight w:val="0"/>
                          <w:marTop w:val="0"/>
                          <w:marBottom w:val="0"/>
                          <w:divBdr>
                            <w:top w:val="none" w:sz="0" w:space="0" w:color="auto"/>
                            <w:left w:val="none" w:sz="0" w:space="0" w:color="auto"/>
                            <w:bottom w:val="none" w:sz="0" w:space="0" w:color="auto"/>
                            <w:right w:val="none" w:sz="0" w:space="0" w:color="auto"/>
                          </w:divBdr>
                          <w:divsChild>
                            <w:div w:id="703360487">
                              <w:marLeft w:val="0"/>
                              <w:marRight w:val="0"/>
                              <w:marTop w:val="0"/>
                              <w:marBottom w:val="0"/>
                              <w:divBdr>
                                <w:top w:val="none" w:sz="0" w:space="0" w:color="auto"/>
                                <w:left w:val="none" w:sz="0" w:space="0" w:color="auto"/>
                                <w:bottom w:val="none" w:sz="0" w:space="0" w:color="auto"/>
                                <w:right w:val="none" w:sz="0" w:space="0" w:color="auto"/>
                              </w:divBdr>
                              <w:divsChild>
                                <w:div w:id="1727683208">
                                  <w:marLeft w:val="0"/>
                                  <w:marRight w:val="0"/>
                                  <w:marTop w:val="0"/>
                                  <w:marBottom w:val="0"/>
                                  <w:divBdr>
                                    <w:top w:val="none" w:sz="0" w:space="0" w:color="auto"/>
                                    <w:left w:val="none" w:sz="0" w:space="0" w:color="auto"/>
                                    <w:bottom w:val="none" w:sz="0" w:space="0" w:color="auto"/>
                                    <w:right w:val="none" w:sz="0" w:space="0" w:color="auto"/>
                                  </w:divBdr>
                                  <w:divsChild>
                                    <w:div w:id="1966152655">
                                      <w:marLeft w:val="0"/>
                                      <w:marRight w:val="0"/>
                                      <w:marTop w:val="0"/>
                                      <w:marBottom w:val="240"/>
                                      <w:divBdr>
                                        <w:top w:val="none" w:sz="0" w:space="0" w:color="auto"/>
                                        <w:left w:val="none" w:sz="0" w:space="0" w:color="auto"/>
                                        <w:bottom w:val="none" w:sz="0" w:space="0" w:color="auto"/>
                                        <w:right w:val="none" w:sz="0" w:space="0" w:color="auto"/>
                                      </w:divBdr>
                                      <w:divsChild>
                                        <w:div w:id="7211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828123">
      <w:bodyDiv w:val="1"/>
      <w:marLeft w:val="0"/>
      <w:marRight w:val="0"/>
      <w:marTop w:val="0"/>
      <w:marBottom w:val="0"/>
      <w:divBdr>
        <w:top w:val="none" w:sz="0" w:space="0" w:color="auto"/>
        <w:left w:val="none" w:sz="0" w:space="0" w:color="auto"/>
        <w:bottom w:val="none" w:sz="0" w:space="0" w:color="auto"/>
        <w:right w:val="none" w:sz="0" w:space="0" w:color="auto"/>
      </w:divBdr>
    </w:div>
    <w:div w:id="470904552">
      <w:bodyDiv w:val="1"/>
      <w:marLeft w:val="0"/>
      <w:marRight w:val="0"/>
      <w:marTop w:val="0"/>
      <w:marBottom w:val="0"/>
      <w:divBdr>
        <w:top w:val="none" w:sz="0" w:space="0" w:color="auto"/>
        <w:left w:val="none" w:sz="0" w:space="0" w:color="auto"/>
        <w:bottom w:val="none" w:sz="0" w:space="0" w:color="auto"/>
        <w:right w:val="none" w:sz="0" w:space="0" w:color="auto"/>
      </w:divBdr>
    </w:div>
    <w:div w:id="471025491">
      <w:bodyDiv w:val="1"/>
      <w:marLeft w:val="0"/>
      <w:marRight w:val="0"/>
      <w:marTop w:val="0"/>
      <w:marBottom w:val="0"/>
      <w:divBdr>
        <w:top w:val="none" w:sz="0" w:space="0" w:color="auto"/>
        <w:left w:val="none" w:sz="0" w:space="0" w:color="auto"/>
        <w:bottom w:val="none" w:sz="0" w:space="0" w:color="auto"/>
        <w:right w:val="none" w:sz="0" w:space="0" w:color="auto"/>
      </w:divBdr>
    </w:div>
    <w:div w:id="472915959">
      <w:bodyDiv w:val="1"/>
      <w:marLeft w:val="0"/>
      <w:marRight w:val="0"/>
      <w:marTop w:val="0"/>
      <w:marBottom w:val="0"/>
      <w:divBdr>
        <w:top w:val="none" w:sz="0" w:space="0" w:color="auto"/>
        <w:left w:val="none" w:sz="0" w:space="0" w:color="auto"/>
        <w:bottom w:val="none" w:sz="0" w:space="0" w:color="auto"/>
        <w:right w:val="none" w:sz="0" w:space="0" w:color="auto"/>
      </w:divBdr>
      <w:divsChild>
        <w:div w:id="1393382723">
          <w:marLeft w:val="0"/>
          <w:marRight w:val="0"/>
          <w:marTop w:val="0"/>
          <w:marBottom w:val="0"/>
          <w:divBdr>
            <w:top w:val="none" w:sz="0" w:space="0" w:color="auto"/>
            <w:left w:val="none" w:sz="0" w:space="0" w:color="auto"/>
            <w:bottom w:val="none" w:sz="0" w:space="0" w:color="auto"/>
            <w:right w:val="none" w:sz="0" w:space="0" w:color="auto"/>
          </w:divBdr>
          <w:divsChild>
            <w:div w:id="351539630">
              <w:marLeft w:val="0"/>
              <w:marRight w:val="0"/>
              <w:marTop w:val="0"/>
              <w:marBottom w:val="0"/>
              <w:divBdr>
                <w:top w:val="none" w:sz="0" w:space="0" w:color="auto"/>
                <w:left w:val="none" w:sz="0" w:space="0" w:color="auto"/>
                <w:bottom w:val="none" w:sz="0" w:space="0" w:color="auto"/>
                <w:right w:val="none" w:sz="0" w:space="0" w:color="auto"/>
              </w:divBdr>
              <w:divsChild>
                <w:div w:id="210728945">
                  <w:marLeft w:val="0"/>
                  <w:marRight w:val="0"/>
                  <w:marTop w:val="0"/>
                  <w:marBottom w:val="0"/>
                  <w:divBdr>
                    <w:top w:val="none" w:sz="0" w:space="0" w:color="auto"/>
                    <w:left w:val="none" w:sz="0" w:space="0" w:color="auto"/>
                    <w:bottom w:val="none" w:sz="0" w:space="0" w:color="auto"/>
                    <w:right w:val="none" w:sz="0" w:space="0" w:color="auto"/>
                  </w:divBdr>
                  <w:divsChild>
                    <w:div w:id="1792821206">
                      <w:marLeft w:val="0"/>
                      <w:marRight w:val="0"/>
                      <w:marTop w:val="0"/>
                      <w:marBottom w:val="0"/>
                      <w:divBdr>
                        <w:top w:val="none" w:sz="0" w:space="0" w:color="auto"/>
                        <w:left w:val="none" w:sz="0" w:space="0" w:color="auto"/>
                        <w:bottom w:val="none" w:sz="0" w:space="0" w:color="auto"/>
                        <w:right w:val="none" w:sz="0" w:space="0" w:color="auto"/>
                      </w:divBdr>
                      <w:divsChild>
                        <w:div w:id="535504201">
                          <w:marLeft w:val="0"/>
                          <w:marRight w:val="0"/>
                          <w:marTop w:val="0"/>
                          <w:marBottom w:val="0"/>
                          <w:divBdr>
                            <w:top w:val="none" w:sz="0" w:space="0" w:color="auto"/>
                            <w:left w:val="none" w:sz="0" w:space="0" w:color="auto"/>
                            <w:bottom w:val="none" w:sz="0" w:space="0" w:color="auto"/>
                            <w:right w:val="none" w:sz="0" w:space="0" w:color="auto"/>
                          </w:divBdr>
                          <w:divsChild>
                            <w:div w:id="1525316661">
                              <w:marLeft w:val="0"/>
                              <w:marRight w:val="0"/>
                              <w:marTop w:val="0"/>
                              <w:marBottom w:val="0"/>
                              <w:divBdr>
                                <w:top w:val="none" w:sz="0" w:space="0" w:color="auto"/>
                                <w:left w:val="none" w:sz="0" w:space="0" w:color="auto"/>
                                <w:bottom w:val="none" w:sz="0" w:space="0" w:color="auto"/>
                                <w:right w:val="none" w:sz="0" w:space="0" w:color="auto"/>
                              </w:divBdr>
                            </w:div>
                          </w:divsChild>
                        </w:div>
                        <w:div w:id="16179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492261">
      <w:bodyDiv w:val="1"/>
      <w:marLeft w:val="0"/>
      <w:marRight w:val="0"/>
      <w:marTop w:val="0"/>
      <w:marBottom w:val="0"/>
      <w:divBdr>
        <w:top w:val="none" w:sz="0" w:space="0" w:color="auto"/>
        <w:left w:val="none" w:sz="0" w:space="0" w:color="auto"/>
        <w:bottom w:val="none" w:sz="0" w:space="0" w:color="auto"/>
        <w:right w:val="none" w:sz="0" w:space="0" w:color="auto"/>
      </w:divBdr>
    </w:div>
    <w:div w:id="475492927">
      <w:bodyDiv w:val="1"/>
      <w:marLeft w:val="0"/>
      <w:marRight w:val="0"/>
      <w:marTop w:val="0"/>
      <w:marBottom w:val="0"/>
      <w:divBdr>
        <w:top w:val="none" w:sz="0" w:space="0" w:color="auto"/>
        <w:left w:val="none" w:sz="0" w:space="0" w:color="auto"/>
        <w:bottom w:val="none" w:sz="0" w:space="0" w:color="auto"/>
        <w:right w:val="none" w:sz="0" w:space="0" w:color="auto"/>
      </w:divBdr>
    </w:div>
    <w:div w:id="476920861">
      <w:bodyDiv w:val="1"/>
      <w:marLeft w:val="0"/>
      <w:marRight w:val="0"/>
      <w:marTop w:val="0"/>
      <w:marBottom w:val="0"/>
      <w:divBdr>
        <w:top w:val="none" w:sz="0" w:space="0" w:color="auto"/>
        <w:left w:val="none" w:sz="0" w:space="0" w:color="auto"/>
        <w:bottom w:val="none" w:sz="0" w:space="0" w:color="auto"/>
        <w:right w:val="none" w:sz="0" w:space="0" w:color="auto"/>
      </w:divBdr>
    </w:div>
    <w:div w:id="486409768">
      <w:bodyDiv w:val="1"/>
      <w:marLeft w:val="0"/>
      <w:marRight w:val="0"/>
      <w:marTop w:val="0"/>
      <w:marBottom w:val="0"/>
      <w:divBdr>
        <w:top w:val="none" w:sz="0" w:space="0" w:color="auto"/>
        <w:left w:val="none" w:sz="0" w:space="0" w:color="auto"/>
        <w:bottom w:val="none" w:sz="0" w:space="0" w:color="auto"/>
        <w:right w:val="none" w:sz="0" w:space="0" w:color="auto"/>
      </w:divBdr>
    </w:div>
    <w:div w:id="493880053">
      <w:bodyDiv w:val="1"/>
      <w:marLeft w:val="0"/>
      <w:marRight w:val="0"/>
      <w:marTop w:val="0"/>
      <w:marBottom w:val="0"/>
      <w:divBdr>
        <w:top w:val="none" w:sz="0" w:space="0" w:color="auto"/>
        <w:left w:val="none" w:sz="0" w:space="0" w:color="auto"/>
        <w:bottom w:val="none" w:sz="0" w:space="0" w:color="auto"/>
        <w:right w:val="none" w:sz="0" w:space="0" w:color="auto"/>
      </w:divBdr>
    </w:div>
    <w:div w:id="494614009">
      <w:bodyDiv w:val="1"/>
      <w:marLeft w:val="0"/>
      <w:marRight w:val="0"/>
      <w:marTop w:val="0"/>
      <w:marBottom w:val="0"/>
      <w:divBdr>
        <w:top w:val="none" w:sz="0" w:space="0" w:color="auto"/>
        <w:left w:val="none" w:sz="0" w:space="0" w:color="auto"/>
        <w:bottom w:val="none" w:sz="0" w:space="0" w:color="auto"/>
        <w:right w:val="none" w:sz="0" w:space="0" w:color="auto"/>
      </w:divBdr>
    </w:div>
    <w:div w:id="496925641">
      <w:bodyDiv w:val="1"/>
      <w:marLeft w:val="0"/>
      <w:marRight w:val="0"/>
      <w:marTop w:val="0"/>
      <w:marBottom w:val="0"/>
      <w:divBdr>
        <w:top w:val="none" w:sz="0" w:space="0" w:color="auto"/>
        <w:left w:val="none" w:sz="0" w:space="0" w:color="auto"/>
        <w:bottom w:val="none" w:sz="0" w:space="0" w:color="auto"/>
        <w:right w:val="none" w:sz="0" w:space="0" w:color="auto"/>
      </w:divBdr>
    </w:div>
    <w:div w:id="504630818">
      <w:bodyDiv w:val="1"/>
      <w:marLeft w:val="0"/>
      <w:marRight w:val="0"/>
      <w:marTop w:val="0"/>
      <w:marBottom w:val="0"/>
      <w:divBdr>
        <w:top w:val="none" w:sz="0" w:space="0" w:color="auto"/>
        <w:left w:val="none" w:sz="0" w:space="0" w:color="auto"/>
        <w:bottom w:val="none" w:sz="0" w:space="0" w:color="auto"/>
        <w:right w:val="none" w:sz="0" w:space="0" w:color="auto"/>
      </w:divBdr>
    </w:div>
    <w:div w:id="515735271">
      <w:bodyDiv w:val="1"/>
      <w:marLeft w:val="0"/>
      <w:marRight w:val="0"/>
      <w:marTop w:val="0"/>
      <w:marBottom w:val="0"/>
      <w:divBdr>
        <w:top w:val="none" w:sz="0" w:space="0" w:color="auto"/>
        <w:left w:val="none" w:sz="0" w:space="0" w:color="auto"/>
        <w:bottom w:val="none" w:sz="0" w:space="0" w:color="auto"/>
        <w:right w:val="none" w:sz="0" w:space="0" w:color="auto"/>
      </w:divBdr>
    </w:div>
    <w:div w:id="522208778">
      <w:bodyDiv w:val="1"/>
      <w:marLeft w:val="0"/>
      <w:marRight w:val="0"/>
      <w:marTop w:val="0"/>
      <w:marBottom w:val="0"/>
      <w:divBdr>
        <w:top w:val="none" w:sz="0" w:space="0" w:color="auto"/>
        <w:left w:val="none" w:sz="0" w:space="0" w:color="auto"/>
        <w:bottom w:val="none" w:sz="0" w:space="0" w:color="auto"/>
        <w:right w:val="none" w:sz="0" w:space="0" w:color="auto"/>
      </w:divBdr>
    </w:div>
    <w:div w:id="523792409">
      <w:bodyDiv w:val="1"/>
      <w:marLeft w:val="0"/>
      <w:marRight w:val="0"/>
      <w:marTop w:val="0"/>
      <w:marBottom w:val="0"/>
      <w:divBdr>
        <w:top w:val="none" w:sz="0" w:space="0" w:color="auto"/>
        <w:left w:val="none" w:sz="0" w:space="0" w:color="auto"/>
        <w:bottom w:val="none" w:sz="0" w:space="0" w:color="auto"/>
        <w:right w:val="none" w:sz="0" w:space="0" w:color="auto"/>
      </w:divBdr>
    </w:div>
    <w:div w:id="531500233">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45290004">
      <w:bodyDiv w:val="1"/>
      <w:marLeft w:val="0"/>
      <w:marRight w:val="0"/>
      <w:marTop w:val="0"/>
      <w:marBottom w:val="0"/>
      <w:divBdr>
        <w:top w:val="none" w:sz="0" w:space="0" w:color="auto"/>
        <w:left w:val="none" w:sz="0" w:space="0" w:color="auto"/>
        <w:bottom w:val="none" w:sz="0" w:space="0" w:color="auto"/>
        <w:right w:val="none" w:sz="0" w:space="0" w:color="auto"/>
      </w:divBdr>
      <w:divsChild>
        <w:div w:id="317729015">
          <w:marLeft w:val="0"/>
          <w:marRight w:val="0"/>
          <w:marTop w:val="0"/>
          <w:marBottom w:val="0"/>
          <w:divBdr>
            <w:top w:val="none" w:sz="0" w:space="0" w:color="auto"/>
            <w:left w:val="none" w:sz="0" w:space="0" w:color="auto"/>
            <w:bottom w:val="none" w:sz="0" w:space="0" w:color="auto"/>
            <w:right w:val="none" w:sz="0" w:space="0" w:color="auto"/>
          </w:divBdr>
        </w:div>
      </w:divsChild>
    </w:div>
    <w:div w:id="546374355">
      <w:bodyDiv w:val="1"/>
      <w:marLeft w:val="0"/>
      <w:marRight w:val="0"/>
      <w:marTop w:val="0"/>
      <w:marBottom w:val="0"/>
      <w:divBdr>
        <w:top w:val="none" w:sz="0" w:space="0" w:color="auto"/>
        <w:left w:val="none" w:sz="0" w:space="0" w:color="auto"/>
        <w:bottom w:val="none" w:sz="0" w:space="0" w:color="auto"/>
        <w:right w:val="none" w:sz="0" w:space="0" w:color="auto"/>
      </w:divBdr>
    </w:div>
    <w:div w:id="550314032">
      <w:bodyDiv w:val="1"/>
      <w:marLeft w:val="0"/>
      <w:marRight w:val="0"/>
      <w:marTop w:val="0"/>
      <w:marBottom w:val="0"/>
      <w:divBdr>
        <w:top w:val="none" w:sz="0" w:space="0" w:color="auto"/>
        <w:left w:val="none" w:sz="0" w:space="0" w:color="auto"/>
        <w:bottom w:val="none" w:sz="0" w:space="0" w:color="auto"/>
        <w:right w:val="none" w:sz="0" w:space="0" w:color="auto"/>
      </w:divBdr>
    </w:div>
    <w:div w:id="551423495">
      <w:bodyDiv w:val="1"/>
      <w:marLeft w:val="0"/>
      <w:marRight w:val="0"/>
      <w:marTop w:val="0"/>
      <w:marBottom w:val="0"/>
      <w:divBdr>
        <w:top w:val="none" w:sz="0" w:space="0" w:color="auto"/>
        <w:left w:val="none" w:sz="0" w:space="0" w:color="auto"/>
        <w:bottom w:val="none" w:sz="0" w:space="0" w:color="auto"/>
        <w:right w:val="none" w:sz="0" w:space="0" w:color="auto"/>
      </w:divBdr>
    </w:div>
    <w:div w:id="553977720">
      <w:bodyDiv w:val="1"/>
      <w:marLeft w:val="0"/>
      <w:marRight w:val="0"/>
      <w:marTop w:val="0"/>
      <w:marBottom w:val="0"/>
      <w:divBdr>
        <w:top w:val="none" w:sz="0" w:space="0" w:color="auto"/>
        <w:left w:val="none" w:sz="0" w:space="0" w:color="auto"/>
        <w:bottom w:val="none" w:sz="0" w:space="0" w:color="auto"/>
        <w:right w:val="none" w:sz="0" w:space="0" w:color="auto"/>
      </w:divBdr>
    </w:div>
    <w:div w:id="558830367">
      <w:bodyDiv w:val="1"/>
      <w:marLeft w:val="0"/>
      <w:marRight w:val="0"/>
      <w:marTop w:val="0"/>
      <w:marBottom w:val="0"/>
      <w:divBdr>
        <w:top w:val="none" w:sz="0" w:space="0" w:color="auto"/>
        <w:left w:val="none" w:sz="0" w:space="0" w:color="auto"/>
        <w:bottom w:val="none" w:sz="0" w:space="0" w:color="auto"/>
        <w:right w:val="none" w:sz="0" w:space="0" w:color="auto"/>
      </w:divBdr>
    </w:div>
    <w:div w:id="578517387">
      <w:bodyDiv w:val="1"/>
      <w:marLeft w:val="0"/>
      <w:marRight w:val="0"/>
      <w:marTop w:val="0"/>
      <w:marBottom w:val="0"/>
      <w:divBdr>
        <w:top w:val="none" w:sz="0" w:space="0" w:color="auto"/>
        <w:left w:val="none" w:sz="0" w:space="0" w:color="auto"/>
        <w:bottom w:val="none" w:sz="0" w:space="0" w:color="auto"/>
        <w:right w:val="none" w:sz="0" w:space="0" w:color="auto"/>
      </w:divBdr>
    </w:div>
    <w:div w:id="588925282">
      <w:bodyDiv w:val="1"/>
      <w:marLeft w:val="0"/>
      <w:marRight w:val="0"/>
      <w:marTop w:val="0"/>
      <w:marBottom w:val="0"/>
      <w:divBdr>
        <w:top w:val="none" w:sz="0" w:space="0" w:color="auto"/>
        <w:left w:val="none" w:sz="0" w:space="0" w:color="auto"/>
        <w:bottom w:val="none" w:sz="0" w:space="0" w:color="auto"/>
        <w:right w:val="none" w:sz="0" w:space="0" w:color="auto"/>
      </w:divBdr>
    </w:div>
    <w:div w:id="589394993">
      <w:bodyDiv w:val="1"/>
      <w:marLeft w:val="0"/>
      <w:marRight w:val="0"/>
      <w:marTop w:val="0"/>
      <w:marBottom w:val="0"/>
      <w:divBdr>
        <w:top w:val="none" w:sz="0" w:space="0" w:color="auto"/>
        <w:left w:val="none" w:sz="0" w:space="0" w:color="auto"/>
        <w:bottom w:val="none" w:sz="0" w:space="0" w:color="auto"/>
        <w:right w:val="none" w:sz="0" w:space="0" w:color="auto"/>
      </w:divBdr>
    </w:div>
    <w:div w:id="590968475">
      <w:bodyDiv w:val="1"/>
      <w:marLeft w:val="0"/>
      <w:marRight w:val="0"/>
      <w:marTop w:val="0"/>
      <w:marBottom w:val="0"/>
      <w:divBdr>
        <w:top w:val="none" w:sz="0" w:space="0" w:color="auto"/>
        <w:left w:val="none" w:sz="0" w:space="0" w:color="auto"/>
        <w:bottom w:val="none" w:sz="0" w:space="0" w:color="auto"/>
        <w:right w:val="none" w:sz="0" w:space="0" w:color="auto"/>
      </w:divBdr>
    </w:div>
    <w:div w:id="595943511">
      <w:bodyDiv w:val="1"/>
      <w:marLeft w:val="0"/>
      <w:marRight w:val="0"/>
      <w:marTop w:val="0"/>
      <w:marBottom w:val="0"/>
      <w:divBdr>
        <w:top w:val="none" w:sz="0" w:space="0" w:color="auto"/>
        <w:left w:val="none" w:sz="0" w:space="0" w:color="auto"/>
        <w:bottom w:val="none" w:sz="0" w:space="0" w:color="auto"/>
        <w:right w:val="none" w:sz="0" w:space="0" w:color="auto"/>
      </w:divBdr>
    </w:div>
    <w:div w:id="598872933">
      <w:bodyDiv w:val="1"/>
      <w:marLeft w:val="0"/>
      <w:marRight w:val="0"/>
      <w:marTop w:val="0"/>
      <w:marBottom w:val="0"/>
      <w:divBdr>
        <w:top w:val="none" w:sz="0" w:space="0" w:color="auto"/>
        <w:left w:val="none" w:sz="0" w:space="0" w:color="auto"/>
        <w:bottom w:val="none" w:sz="0" w:space="0" w:color="auto"/>
        <w:right w:val="none" w:sz="0" w:space="0" w:color="auto"/>
      </w:divBdr>
    </w:div>
    <w:div w:id="604046735">
      <w:bodyDiv w:val="1"/>
      <w:marLeft w:val="0"/>
      <w:marRight w:val="0"/>
      <w:marTop w:val="0"/>
      <w:marBottom w:val="0"/>
      <w:divBdr>
        <w:top w:val="none" w:sz="0" w:space="0" w:color="auto"/>
        <w:left w:val="none" w:sz="0" w:space="0" w:color="auto"/>
        <w:bottom w:val="none" w:sz="0" w:space="0" w:color="auto"/>
        <w:right w:val="none" w:sz="0" w:space="0" w:color="auto"/>
      </w:divBdr>
    </w:div>
    <w:div w:id="606234369">
      <w:bodyDiv w:val="1"/>
      <w:marLeft w:val="0"/>
      <w:marRight w:val="0"/>
      <w:marTop w:val="0"/>
      <w:marBottom w:val="0"/>
      <w:divBdr>
        <w:top w:val="none" w:sz="0" w:space="0" w:color="auto"/>
        <w:left w:val="none" w:sz="0" w:space="0" w:color="auto"/>
        <w:bottom w:val="none" w:sz="0" w:space="0" w:color="auto"/>
        <w:right w:val="none" w:sz="0" w:space="0" w:color="auto"/>
      </w:divBdr>
    </w:div>
    <w:div w:id="606236626">
      <w:bodyDiv w:val="1"/>
      <w:marLeft w:val="0"/>
      <w:marRight w:val="0"/>
      <w:marTop w:val="0"/>
      <w:marBottom w:val="0"/>
      <w:divBdr>
        <w:top w:val="none" w:sz="0" w:space="0" w:color="auto"/>
        <w:left w:val="none" w:sz="0" w:space="0" w:color="auto"/>
        <w:bottom w:val="none" w:sz="0" w:space="0" w:color="auto"/>
        <w:right w:val="none" w:sz="0" w:space="0" w:color="auto"/>
      </w:divBdr>
    </w:div>
    <w:div w:id="609046338">
      <w:bodyDiv w:val="1"/>
      <w:marLeft w:val="0"/>
      <w:marRight w:val="0"/>
      <w:marTop w:val="0"/>
      <w:marBottom w:val="0"/>
      <w:divBdr>
        <w:top w:val="none" w:sz="0" w:space="0" w:color="auto"/>
        <w:left w:val="none" w:sz="0" w:space="0" w:color="auto"/>
        <w:bottom w:val="none" w:sz="0" w:space="0" w:color="auto"/>
        <w:right w:val="none" w:sz="0" w:space="0" w:color="auto"/>
      </w:divBdr>
    </w:div>
    <w:div w:id="609431153">
      <w:bodyDiv w:val="1"/>
      <w:marLeft w:val="0"/>
      <w:marRight w:val="0"/>
      <w:marTop w:val="0"/>
      <w:marBottom w:val="0"/>
      <w:divBdr>
        <w:top w:val="none" w:sz="0" w:space="0" w:color="auto"/>
        <w:left w:val="none" w:sz="0" w:space="0" w:color="auto"/>
        <w:bottom w:val="none" w:sz="0" w:space="0" w:color="auto"/>
        <w:right w:val="none" w:sz="0" w:space="0" w:color="auto"/>
      </w:divBdr>
    </w:div>
    <w:div w:id="609968744">
      <w:bodyDiv w:val="1"/>
      <w:marLeft w:val="0"/>
      <w:marRight w:val="0"/>
      <w:marTop w:val="0"/>
      <w:marBottom w:val="0"/>
      <w:divBdr>
        <w:top w:val="none" w:sz="0" w:space="0" w:color="auto"/>
        <w:left w:val="none" w:sz="0" w:space="0" w:color="auto"/>
        <w:bottom w:val="none" w:sz="0" w:space="0" w:color="auto"/>
        <w:right w:val="none" w:sz="0" w:space="0" w:color="auto"/>
      </w:divBdr>
    </w:div>
    <w:div w:id="613100079">
      <w:bodyDiv w:val="1"/>
      <w:marLeft w:val="0"/>
      <w:marRight w:val="0"/>
      <w:marTop w:val="0"/>
      <w:marBottom w:val="0"/>
      <w:divBdr>
        <w:top w:val="none" w:sz="0" w:space="0" w:color="auto"/>
        <w:left w:val="none" w:sz="0" w:space="0" w:color="auto"/>
        <w:bottom w:val="none" w:sz="0" w:space="0" w:color="auto"/>
        <w:right w:val="none" w:sz="0" w:space="0" w:color="auto"/>
      </w:divBdr>
    </w:div>
    <w:div w:id="617370388">
      <w:bodyDiv w:val="1"/>
      <w:marLeft w:val="0"/>
      <w:marRight w:val="0"/>
      <w:marTop w:val="0"/>
      <w:marBottom w:val="0"/>
      <w:divBdr>
        <w:top w:val="none" w:sz="0" w:space="0" w:color="auto"/>
        <w:left w:val="none" w:sz="0" w:space="0" w:color="auto"/>
        <w:bottom w:val="none" w:sz="0" w:space="0" w:color="auto"/>
        <w:right w:val="none" w:sz="0" w:space="0" w:color="auto"/>
      </w:divBdr>
    </w:div>
    <w:div w:id="617373479">
      <w:bodyDiv w:val="1"/>
      <w:marLeft w:val="0"/>
      <w:marRight w:val="0"/>
      <w:marTop w:val="0"/>
      <w:marBottom w:val="0"/>
      <w:divBdr>
        <w:top w:val="none" w:sz="0" w:space="0" w:color="auto"/>
        <w:left w:val="none" w:sz="0" w:space="0" w:color="auto"/>
        <w:bottom w:val="none" w:sz="0" w:space="0" w:color="auto"/>
        <w:right w:val="none" w:sz="0" w:space="0" w:color="auto"/>
      </w:divBdr>
    </w:div>
    <w:div w:id="617563134">
      <w:bodyDiv w:val="1"/>
      <w:marLeft w:val="0"/>
      <w:marRight w:val="0"/>
      <w:marTop w:val="0"/>
      <w:marBottom w:val="0"/>
      <w:divBdr>
        <w:top w:val="none" w:sz="0" w:space="0" w:color="auto"/>
        <w:left w:val="none" w:sz="0" w:space="0" w:color="auto"/>
        <w:bottom w:val="none" w:sz="0" w:space="0" w:color="auto"/>
        <w:right w:val="none" w:sz="0" w:space="0" w:color="auto"/>
      </w:divBdr>
      <w:divsChild>
        <w:div w:id="127625481">
          <w:marLeft w:val="0"/>
          <w:marRight w:val="0"/>
          <w:marTop w:val="0"/>
          <w:marBottom w:val="0"/>
          <w:divBdr>
            <w:top w:val="none" w:sz="0" w:space="0" w:color="auto"/>
            <w:left w:val="none" w:sz="0" w:space="0" w:color="auto"/>
            <w:bottom w:val="none" w:sz="0" w:space="0" w:color="auto"/>
            <w:right w:val="none" w:sz="0" w:space="0" w:color="auto"/>
          </w:divBdr>
          <w:divsChild>
            <w:div w:id="202401766">
              <w:marLeft w:val="0"/>
              <w:marRight w:val="0"/>
              <w:marTop w:val="0"/>
              <w:marBottom w:val="0"/>
              <w:divBdr>
                <w:top w:val="none" w:sz="0" w:space="0" w:color="auto"/>
                <w:left w:val="none" w:sz="0" w:space="0" w:color="auto"/>
                <w:bottom w:val="none" w:sz="0" w:space="0" w:color="auto"/>
                <w:right w:val="none" w:sz="0" w:space="0" w:color="auto"/>
              </w:divBdr>
              <w:divsChild>
                <w:div w:id="558830200">
                  <w:marLeft w:val="0"/>
                  <w:marRight w:val="0"/>
                  <w:marTop w:val="0"/>
                  <w:marBottom w:val="0"/>
                  <w:divBdr>
                    <w:top w:val="none" w:sz="0" w:space="0" w:color="auto"/>
                    <w:left w:val="none" w:sz="0" w:space="0" w:color="auto"/>
                    <w:bottom w:val="none" w:sz="0" w:space="0" w:color="auto"/>
                    <w:right w:val="none" w:sz="0" w:space="0" w:color="auto"/>
                  </w:divBdr>
                  <w:divsChild>
                    <w:div w:id="1043363365">
                      <w:marLeft w:val="0"/>
                      <w:marRight w:val="0"/>
                      <w:marTop w:val="0"/>
                      <w:marBottom w:val="0"/>
                      <w:divBdr>
                        <w:top w:val="none" w:sz="0" w:space="0" w:color="auto"/>
                        <w:left w:val="none" w:sz="0" w:space="0" w:color="auto"/>
                        <w:bottom w:val="none" w:sz="0" w:space="0" w:color="auto"/>
                        <w:right w:val="none" w:sz="0" w:space="0" w:color="auto"/>
                      </w:divBdr>
                      <w:divsChild>
                        <w:div w:id="87776581">
                          <w:marLeft w:val="0"/>
                          <w:marRight w:val="0"/>
                          <w:marTop w:val="0"/>
                          <w:marBottom w:val="0"/>
                          <w:divBdr>
                            <w:top w:val="none" w:sz="0" w:space="0" w:color="auto"/>
                            <w:left w:val="none" w:sz="0" w:space="0" w:color="auto"/>
                            <w:bottom w:val="none" w:sz="0" w:space="0" w:color="auto"/>
                            <w:right w:val="none" w:sz="0" w:space="0" w:color="auto"/>
                          </w:divBdr>
                          <w:divsChild>
                            <w:div w:id="886647437">
                              <w:marLeft w:val="0"/>
                              <w:marRight w:val="0"/>
                              <w:marTop w:val="0"/>
                              <w:marBottom w:val="0"/>
                              <w:divBdr>
                                <w:top w:val="none" w:sz="0" w:space="0" w:color="auto"/>
                                <w:left w:val="none" w:sz="0" w:space="0" w:color="auto"/>
                                <w:bottom w:val="none" w:sz="0" w:space="0" w:color="auto"/>
                                <w:right w:val="none" w:sz="0" w:space="0" w:color="auto"/>
                              </w:divBdr>
                              <w:divsChild>
                                <w:div w:id="1975284619">
                                  <w:marLeft w:val="0"/>
                                  <w:marRight w:val="0"/>
                                  <w:marTop w:val="0"/>
                                  <w:marBottom w:val="0"/>
                                  <w:divBdr>
                                    <w:top w:val="none" w:sz="0" w:space="0" w:color="auto"/>
                                    <w:left w:val="none" w:sz="0" w:space="0" w:color="auto"/>
                                    <w:bottom w:val="none" w:sz="0" w:space="0" w:color="auto"/>
                                    <w:right w:val="none" w:sz="0" w:space="0" w:color="auto"/>
                                  </w:divBdr>
                                  <w:divsChild>
                                    <w:div w:id="1030573705">
                                      <w:marLeft w:val="0"/>
                                      <w:marRight w:val="0"/>
                                      <w:marTop w:val="0"/>
                                      <w:marBottom w:val="0"/>
                                      <w:divBdr>
                                        <w:top w:val="none" w:sz="0" w:space="0" w:color="auto"/>
                                        <w:left w:val="none" w:sz="0" w:space="0" w:color="auto"/>
                                        <w:bottom w:val="none" w:sz="0" w:space="0" w:color="auto"/>
                                        <w:right w:val="none" w:sz="0" w:space="0" w:color="auto"/>
                                      </w:divBdr>
                                      <w:divsChild>
                                        <w:div w:id="1268855493">
                                          <w:marLeft w:val="0"/>
                                          <w:marRight w:val="0"/>
                                          <w:marTop w:val="0"/>
                                          <w:marBottom w:val="0"/>
                                          <w:divBdr>
                                            <w:top w:val="none" w:sz="0" w:space="0" w:color="auto"/>
                                            <w:left w:val="none" w:sz="0" w:space="0" w:color="auto"/>
                                            <w:bottom w:val="none" w:sz="0" w:space="0" w:color="auto"/>
                                            <w:right w:val="none" w:sz="0" w:space="0" w:color="auto"/>
                                          </w:divBdr>
                                          <w:divsChild>
                                            <w:div w:id="111099790">
                                              <w:marLeft w:val="0"/>
                                              <w:marRight w:val="0"/>
                                              <w:marTop w:val="0"/>
                                              <w:marBottom w:val="0"/>
                                              <w:divBdr>
                                                <w:top w:val="none" w:sz="0" w:space="0" w:color="auto"/>
                                                <w:left w:val="none" w:sz="0" w:space="0" w:color="auto"/>
                                                <w:bottom w:val="none" w:sz="0" w:space="0" w:color="auto"/>
                                                <w:right w:val="none" w:sz="0" w:space="0" w:color="auto"/>
                                              </w:divBdr>
                                              <w:divsChild>
                                                <w:div w:id="1374693602">
                                                  <w:marLeft w:val="0"/>
                                                  <w:marRight w:val="0"/>
                                                  <w:marTop w:val="0"/>
                                                  <w:marBottom w:val="0"/>
                                                  <w:divBdr>
                                                    <w:top w:val="none" w:sz="0" w:space="0" w:color="auto"/>
                                                    <w:left w:val="none" w:sz="0" w:space="0" w:color="auto"/>
                                                    <w:bottom w:val="none" w:sz="0" w:space="0" w:color="auto"/>
                                                    <w:right w:val="none" w:sz="0" w:space="0" w:color="auto"/>
                                                  </w:divBdr>
                                                  <w:divsChild>
                                                    <w:div w:id="215553004">
                                                      <w:marLeft w:val="0"/>
                                                      <w:marRight w:val="0"/>
                                                      <w:marTop w:val="0"/>
                                                      <w:marBottom w:val="0"/>
                                                      <w:divBdr>
                                                        <w:top w:val="none" w:sz="0" w:space="0" w:color="auto"/>
                                                        <w:left w:val="none" w:sz="0" w:space="0" w:color="auto"/>
                                                        <w:bottom w:val="none" w:sz="0" w:space="0" w:color="auto"/>
                                                        <w:right w:val="none" w:sz="0" w:space="0" w:color="auto"/>
                                                      </w:divBdr>
                                                      <w:divsChild>
                                                        <w:div w:id="1948737136">
                                                          <w:marLeft w:val="0"/>
                                                          <w:marRight w:val="0"/>
                                                          <w:marTop w:val="0"/>
                                                          <w:marBottom w:val="0"/>
                                                          <w:divBdr>
                                                            <w:top w:val="none" w:sz="0" w:space="0" w:color="auto"/>
                                                            <w:left w:val="none" w:sz="0" w:space="0" w:color="auto"/>
                                                            <w:bottom w:val="none" w:sz="0" w:space="0" w:color="auto"/>
                                                            <w:right w:val="none" w:sz="0" w:space="0" w:color="auto"/>
                                                          </w:divBdr>
                                                          <w:divsChild>
                                                            <w:div w:id="863248226">
                                                              <w:marLeft w:val="0"/>
                                                              <w:marRight w:val="150"/>
                                                              <w:marTop w:val="0"/>
                                                              <w:marBottom w:val="150"/>
                                                              <w:divBdr>
                                                                <w:top w:val="none" w:sz="0" w:space="0" w:color="auto"/>
                                                                <w:left w:val="none" w:sz="0" w:space="0" w:color="auto"/>
                                                                <w:bottom w:val="none" w:sz="0" w:space="0" w:color="auto"/>
                                                                <w:right w:val="none" w:sz="0" w:space="0" w:color="auto"/>
                                                              </w:divBdr>
                                                              <w:divsChild>
                                                                <w:div w:id="1238595153">
                                                                  <w:marLeft w:val="0"/>
                                                                  <w:marRight w:val="0"/>
                                                                  <w:marTop w:val="0"/>
                                                                  <w:marBottom w:val="0"/>
                                                                  <w:divBdr>
                                                                    <w:top w:val="none" w:sz="0" w:space="0" w:color="auto"/>
                                                                    <w:left w:val="none" w:sz="0" w:space="0" w:color="auto"/>
                                                                    <w:bottom w:val="none" w:sz="0" w:space="0" w:color="auto"/>
                                                                    <w:right w:val="none" w:sz="0" w:space="0" w:color="auto"/>
                                                                  </w:divBdr>
                                                                  <w:divsChild>
                                                                    <w:div w:id="871184513">
                                                                      <w:marLeft w:val="0"/>
                                                                      <w:marRight w:val="0"/>
                                                                      <w:marTop w:val="0"/>
                                                                      <w:marBottom w:val="0"/>
                                                                      <w:divBdr>
                                                                        <w:top w:val="none" w:sz="0" w:space="0" w:color="auto"/>
                                                                        <w:left w:val="none" w:sz="0" w:space="0" w:color="auto"/>
                                                                        <w:bottom w:val="none" w:sz="0" w:space="0" w:color="auto"/>
                                                                        <w:right w:val="none" w:sz="0" w:space="0" w:color="auto"/>
                                                                      </w:divBdr>
                                                                      <w:divsChild>
                                                                        <w:div w:id="2109081472">
                                                                          <w:marLeft w:val="0"/>
                                                                          <w:marRight w:val="0"/>
                                                                          <w:marTop w:val="0"/>
                                                                          <w:marBottom w:val="0"/>
                                                                          <w:divBdr>
                                                                            <w:top w:val="none" w:sz="0" w:space="0" w:color="auto"/>
                                                                            <w:left w:val="none" w:sz="0" w:space="0" w:color="auto"/>
                                                                            <w:bottom w:val="none" w:sz="0" w:space="0" w:color="auto"/>
                                                                            <w:right w:val="none" w:sz="0" w:space="0" w:color="auto"/>
                                                                          </w:divBdr>
                                                                          <w:divsChild>
                                                                            <w:div w:id="1190601790">
                                                                              <w:marLeft w:val="0"/>
                                                                              <w:marRight w:val="0"/>
                                                                              <w:marTop w:val="0"/>
                                                                              <w:marBottom w:val="0"/>
                                                                              <w:divBdr>
                                                                                <w:top w:val="none" w:sz="0" w:space="0" w:color="auto"/>
                                                                                <w:left w:val="none" w:sz="0" w:space="0" w:color="auto"/>
                                                                                <w:bottom w:val="none" w:sz="0" w:space="0" w:color="auto"/>
                                                                                <w:right w:val="none" w:sz="0" w:space="0" w:color="auto"/>
                                                                              </w:divBdr>
                                                                              <w:divsChild>
                                                                                <w:div w:id="1609894274">
                                                                                  <w:marLeft w:val="0"/>
                                                                                  <w:marRight w:val="0"/>
                                                                                  <w:marTop w:val="0"/>
                                                                                  <w:marBottom w:val="0"/>
                                                                                  <w:divBdr>
                                                                                    <w:top w:val="none" w:sz="0" w:space="0" w:color="auto"/>
                                                                                    <w:left w:val="none" w:sz="0" w:space="0" w:color="auto"/>
                                                                                    <w:bottom w:val="none" w:sz="0" w:space="0" w:color="auto"/>
                                                                                    <w:right w:val="none" w:sz="0" w:space="0" w:color="auto"/>
                                                                                  </w:divBdr>
                                                                                  <w:divsChild>
                                                                                    <w:div w:id="109204411">
                                                                                      <w:marLeft w:val="0"/>
                                                                                      <w:marRight w:val="0"/>
                                                                                      <w:marTop w:val="0"/>
                                                                                      <w:marBottom w:val="0"/>
                                                                                      <w:divBdr>
                                                                                        <w:top w:val="none" w:sz="0" w:space="0" w:color="auto"/>
                                                                                        <w:left w:val="none" w:sz="0" w:space="0" w:color="auto"/>
                                                                                        <w:bottom w:val="none" w:sz="0" w:space="0" w:color="auto"/>
                                                                                        <w:right w:val="none" w:sz="0" w:space="0" w:color="auto"/>
                                                                                      </w:divBdr>
                                                                                    </w:div>
                                                                                    <w:div w:id="211962220">
                                                                                      <w:marLeft w:val="0"/>
                                                                                      <w:marRight w:val="0"/>
                                                                                      <w:marTop w:val="0"/>
                                                                                      <w:marBottom w:val="0"/>
                                                                                      <w:divBdr>
                                                                                        <w:top w:val="none" w:sz="0" w:space="0" w:color="auto"/>
                                                                                        <w:left w:val="none" w:sz="0" w:space="0" w:color="auto"/>
                                                                                        <w:bottom w:val="none" w:sz="0" w:space="0" w:color="auto"/>
                                                                                        <w:right w:val="none" w:sz="0" w:space="0" w:color="auto"/>
                                                                                      </w:divBdr>
                                                                                    </w:div>
                                                                                    <w:div w:id="749470123">
                                                                                      <w:marLeft w:val="0"/>
                                                                                      <w:marRight w:val="0"/>
                                                                                      <w:marTop w:val="0"/>
                                                                                      <w:marBottom w:val="0"/>
                                                                                      <w:divBdr>
                                                                                        <w:top w:val="none" w:sz="0" w:space="0" w:color="auto"/>
                                                                                        <w:left w:val="none" w:sz="0" w:space="0" w:color="auto"/>
                                                                                        <w:bottom w:val="none" w:sz="0" w:space="0" w:color="auto"/>
                                                                                        <w:right w:val="none" w:sz="0" w:space="0" w:color="auto"/>
                                                                                      </w:divBdr>
                                                                                    </w:div>
                                                                                    <w:div w:id="771557287">
                                                                                      <w:marLeft w:val="0"/>
                                                                                      <w:marRight w:val="0"/>
                                                                                      <w:marTop w:val="0"/>
                                                                                      <w:marBottom w:val="0"/>
                                                                                      <w:divBdr>
                                                                                        <w:top w:val="none" w:sz="0" w:space="0" w:color="auto"/>
                                                                                        <w:left w:val="none" w:sz="0" w:space="0" w:color="auto"/>
                                                                                        <w:bottom w:val="none" w:sz="0" w:space="0" w:color="auto"/>
                                                                                        <w:right w:val="none" w:sz="0" w:space="0" w:color="auto"/>
                                                                                      </w:divBdr>
                                                                                    </w:div>
                                                                                    <w:div w:id="834567583">
                                                                                      <w:marLeft w:val="0"/>
                                                                                      <w:marRight w:val="0"/>
                                                                                      <w:marTop w:val="0"/>
                                                                                      <w:marBottom w:val="0"/>
                                                                                      <w:divBdr>
                                                                                        <w:top w:val="none" w:sz="0" w:space="0" w:color="auto"/>
                                                                                        <w:left w:val="none" w:sz="0" w:space="0" w:color="auto"/>
                                                                                        <w:bottom w:val="none" w:sz="0" w:space="0" w:color="auto"/>
                                                                                        <w:right w:val="none" w:sz="0" w:space="0" w:color="auto"/>
                                                                                      </w:divBdr>
                                                                                    </w:div>
                                                                                    <w:div w:id="866256357">
                                                                                      <w:marLeft w:val="0"/>
                                                                                      <w:marRight w:val="0"/>
                                                                                      <w:marTop w:val="0"/>
                                                                                      <w:marBottom w:val="0"/>
                                                                                      <w:divBdr>
                                                                                        <w:top w:val="none" w:sz="0" w:space="0" w:color="auto"/>
                                                                                        <w:left w:val="none" w:sz="0" w:space="0" w:color="auto"/>
                                                                                        <w:bottom w:val="none" w:sz="0" w:space="0" w:color="auto"/>
                                                                                        <w:right w:val="none" w:sz="0" w:space="0" w:color="auto"/>
                                                                                      </w:divBdr>
                                                                                    </w:div>
                                                                                    <w:div w:id="1152916063">
                                                                                      <w:marLeft w:val="0"/>
                                                                                      <w:marRight w:val="0"/>
                                                                                      <w:marTop w:val="0"/>
                                                                                      <w:marBottom w:val="0"/>
                                                                                      <w:divBdr>
                                                                                        <w:top w:val="none" w:sz="0" w:space="0" w:color="auto"/>
                                                                                        <w:left w:val="none" w:sz="0" w:space="0" w:color="auto"/>
                                                                                        <w:bottom w:val="none" w:sz="0" w:space="0" w:color="auto"/>
                                                                                        <w:right w:val="none" w:sz="0" w:space="0" w:color="auto"/>
                                                                                      </w:divBdr>
                                                                                    </w:div>
                                                                                    <w:div w:id="1841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621926">
      <w:bodyDiv w:val="1"/>
      <w:marLeft w:val="0"/>
      <w:marRight w:val="0"/>
      <w:marTop w:val="0"/>
      <w:marBottom w:val="0"/>
      <w:divBdr>
        <w:top w:val="none" w:sz="0" w:space="0" w:color="auto"/>
        <w:left w:val="none" w:sz="0" w:space="0" w:color="auto"/>
        <w:bottom w:val="none" w:sz="0" w:space="0" w:color="auto"/>
        <w:right w:val="none" w:sz="0" w:space="0" w:color="auto"/>
      </w:divBdr>
    </w:div>
    <w:div w:id="641036322">
      <w:bodyDiv w:val="1"/>
      <w:marLeft w:val="0"/>
      <w:marRight w:val="0"/>
      <w:marTop w:val="0"/>
      <w:marBottom w:val="0"/>
      <w:divBdr>
        <w:top w:val="none" w:sz="0" w:space="0" w:color="auto"/>
        <w:left w:val="none" w:sz="0" w:space="0" w:color="auto"/>
        <w:bottom w:val="none" w:sz="0" w:space="0" w:color="auto"/>
        <w:right w:val="none" w:sz="0" w:space="0" w:color="auto"/>
      </w:divBdr>
    </w:div>
    <w:div w:id="641619992">
      <w:bodyDiv w:val="1"/>
      <w:marLeft w:val="0"/>
      <w:marRight w:val="0"/>
      <w:marTop w:val="0"/>
      <w:marBottom w:val="0"/>
      <w:divBdr>
        <w:top w:val="none" w:sz="0" w:space="0" w:color="auto"/>
        <w:left w:val="none" w:sz="0" w:space="0" w:color="auto"/>
        <w:bottom w:val="none" w:sz="0" w:space="0" w:color="auto"/>
        <w:right w:val="none" w:sz="0" w:space="0" w:color="auto"/>
      </w:divBdr>
    </w:div>
    <w:div w:id="642202487">
      <w:bodyDiv w:val="1"/>
      <w:marLeft w:val="0"/>
      <w:marRight w:val="0"/>
      <w:marTop w:val="0"/>
      <w:marBottom w:val="0"/>
      <w:divBdr>
        <w:top w:val="none" w:sz="0" w:space="0" w:color="auto"/>
        <w:left w:val="none" w:sz="0" w:space="0" w:color="auto"/>
        <w:bottom w:val="none" w:sz="0" w:space="0" w:color="auto"/>
        <w:right w:val="none" w:sz="0" w:space="0" w:color="auto"/>
      </w:divBdr>
    </w:div>
    <w:div w:id="644626026">
      <w:bodyDiv w:val="1"/>
      <w:marLeft w:val="0"/>
      <w:marRight w:val="0"/>
      <w:marTop w:val="0"/>
      <w:marBottom w:val="0"/>
      <w:divBdr>
        <w:top w:val="none" w:sz="0" w:space="0" w:color="auto"/>
        <w:left w:val="none" w:sz="0" w:space="0" w:color="auto"/>
        <w:bottom w:val="none" w:sz="0" w:space="0" w:color="auto"/>
        <w:right w:val="none" w:sz="0" w:space="0" w:color="auto"/>
      </w:divBdr>
    </w:div>
    <w:div w:id="647629135">
      <w:bodyDiv w:val="1"/>
      <w:marLeft w:val="0"/>
      <w:marRight w:val="0"/>
      <w:marTop w:val="0"/>
      <w:marBottom w:val="0"/>
      <w:divBdr>
        <w:top w:val="none" w:sz="0" w:space="0" w:color="auto"/>
        <w:left w:val="none" w:sz="0" w:space="0" w:color="auto"/>
        <w:bottom w:val="none" w:sz="0" w:space="0" w:color="auto"/>
        <w:right w:val="none" w:sz="0" w:space="0" w:color="auto"/>
      </w:divBdr>
    </w:div>
    <w:div w:id="647786657">
      <w:bodyDiv w:val="1"/>
      <w:marLeft w:val="0"/>
      <w:marRight w:val="0"/>
      <w:marTop w:val="0"/>
      <w:marBottom w:val="0"/>
      <w:divBdr>
        <w:top w:val="none" w:sz="0" w:space="0" w:color="auto"/>
        <w:left w:val="none" w:sz="0" w:space="0" w:color="auto"/>
        <w:bottom w:val="none" w:sz="0" w:space="0" w:color="auto"/>
        <w:right w:val="none" w:sz="0" w:space="0" w:color="auto"/>
      </w:divBdr>
    </w:div>
    <w:div w:id="652292816">
      <w:bodyDiv w:val="1"/>
      <w:marLeft w:val="0"/>
      <w:marRight w:val="0"/>
      <w:marTop w:val="0"/>
      <w:marBottom w:val="0"/>
      <w:divBdr>
        <w:top w:val="none" w:sz="0" w:space="0" w:color="auto"/>
        <w:left w:val="none" w:sz="0" w:space="0" w:color="auto"/>
        <w:bottom w:val="none" w:sz="0" w:space="0" w:color="auto"/>
        <w:right w:val="none" w:sz="0" w:space="0" w:color="auto"/>
      </w:divBdr>
    </w:div>
    <w:div w:id="654914440">
      <w:bodyDiv w:val="1"/>
      <w:marLeft w:val="0"/>
      <w:marRight w:val="0"/>
      <w:marTop w:val="0"/>
      <w:marBottom w:val="0"/>
      <w:divBdr>
        <w:top w:val="none" w:sz="0" w:space="0" w:color="auto"/>
        <w:left w:val="none" w:sz="0" w:space="0" w:color="auto"/>
        <w:bottom w:val="none" w:sz="0" w:space="0" w:color="auto"/>
        <w:right w:val="none" w:sz="0" w:space="0" w:color="auto"/>
      </w:divBdr>
    </w:div>
    <w:div w:id="656038582">
      <w:bodyDiv w:val="1"/>
      <w:marLeft w:val="0"/>
      <w:marRight w:val="0"/>
      <w:marTop w:val="0"/>
      <w:marBottom w:val="0"/>
      <w:divBdr>
        <w:top w:val="none" w:sz="0" w:space="0" w:color="auto"/>
        <w:left w:val="none" w:sz="0" w:space="0" w:color="auto"/>
        <w:bottom w:val="none" w:sz="0" w:space="0" w:color="auto"/>
        <w:right w:val="none" w:sz="0" w:space="0" w:color="auto"/>
      </w:divBdr>
    </w:div>
    <w:div w:id="658731548">
      <w:bodyDiv w:val="1"/>
      <w:marLeft w:val="0"/>
      <w:marRight w:val="0"/>
      <w:marTop w:val="0"/>
      <w:marBottom w:val="0"/>
      <w:divBdr>
        <w:top w:val="none" w:sz="0" w:space="0" w:color="auto"/>
        <w:left w:val="none" w:sz="0" w:space="0" w:color="auto"/>
        <w:bottom w:val="none" w:sz="0" w:space="0" w:color="auto"/>
        <w:right w:val="none" w:sz="0" w:space="0" w:color="auto"/>
      </w:divBdr>
    </w:div>
    <w:div w:id="660356798">
      <w:bodyDiv w:val="1"/>
      <w:marLeft w:val="0"/>
      <w:marRight w:val="0"/>
      <w:marTop w:val="0"/>
      <w:marBottom w:val="0"/>
      <w:divBdr>
        <w:top w:val="none" w:sz="0" w:space="0" w:color="auto"/>
        <w:left w:val="none" w:sz="0" w:space="0" w:color="auto"/>
        <w:bottom w:val="none" w:sz="0" w:space="0" w:color="auto"/>
        <w:right w:val="none" w:sz="0" w:space="0" w:color="auto"/>
      </w:divBdr>
    </w:div>
    <w:div w:id="663897949">
      <w:bodyDiv w:val="1"/>
      <w:marLeft w:val="0"/>
      <w:marRight w:val="0"/>
      <w:marTop w:val="0"/>
      <w:marBottom w:val="0"/>
      <w:divBdr>
        <w:top w:val="none" w:sz="0" w:space="0" w:color="auto"/>
        <w:left w:val="none" w:sz="0" w:space="0" w:color="auto"/>
        <w:bottom w:val="none" w:sz="0" w:space="0" w:color="auto"/>
        <w:right w:val="none" w:sz="0" w:space="0" w:color="auto"/>
      </w:divBdr>
    </w:div>
    <w:div w:id="671686310">
      <w:bodyDiv w:val="1"/>
      <w:marLeft w:val="0"/>
      <w:marRight w:val="0"/>
      <w:marTop w:val="0"/>
      <w:marBottom w:val="0"/>
      <w:divBdr>
        <w:top w:val="none" w:sz="0" w:space="0" w:color="auto"/>
        <w:left w:val="none" w:sz="0" w:space="0" w:color="auto"/>
        <w:bottom w:val="none" w:sz="0" w:space="0" w:color="auto"/>
        <w:right w:val="none" w:sz="0" w:space="0" w:color="auto"/>
      </w:divBdr>
    </w:div>
    <w:div w:id="676661900">
      <w:bodyDiv w:val="1"/>
      <w:marLeft w:val="0"/>
      <w:marRight w:val="0"/>
      <w:marTop w:val="0"/>
      <w:marBottom w:val="0"/>
      <w:divBdr>
        <w:top w:val="none" w:sz="0" w:space="0" w:color="auto"/>
        <w:left w:val="none" w:sz="0" w:space="0" w:color="auto"/>
        <w:bottom w:val="none" w:sz="0" w:space="0" w:color="auto"/>
        <w:right w:val="none" w:sz="0" w:space="0" w:color="auto"/>
      </w:divBdr>
    </w:div>
    <w:div w:id="688679678">
      <w:bodyDiv w:val="1"/>
      <w:marLeft w:val="0"/>
      <w:marRight w:val="0"/>
      <w:marTop w:val="0"/>
      <w:marBottom w:val="0"/>
      <w:divBdr>
        <w:top w:val="none" w:sz="0" w:space="0" w:color="auto"/>
        <w:left w:val="none" w:sz="0" w:space="0" w:color="auto"/>
        <w:bottom w:val="none" w:sz="0" w:space="0" w:color="auto"/>
        <w:right w:val="none" w:sz="0" w:space="0" w:color="auto"/>
      </w:divBdr>
    </w:div>
    <w:div w:id="692027137">
      <w:bodyDiv w:val="1"/>
      <w:marLeft w:val="0"/>
      <w:marRight w:val="0"/>
      <w:marTop w:val="0"/>
      <w:marBottom w:val="0"/>
      <w:divBdr>
        <w:top w:val="none" w:sz="0" w:space="0" w:color="auto"/>
        <w:left w:val="none" w:sz="0" w:space="0" w:color="auto"/>
        <w:bottom w:val="none" w:sz="0" w:space="0" w:color="auto"/>
        <w:right w:val="none" w:sz="0" w:space="0" w:color="auto"/>
      </w:divBdr>
    </w:div>
    <w:div w:id="703407737">
      <w:bodyDiv w:val="1"/>
      <w:marLeft w:val="0"/>
      <w:marRight w:val="0"/>
      <w:marTop w:val="0"/>
      <w:marBottom w:val="0"/>
      <w:divBdr>
        <w:top w:val="none" w:sz="0" w:space="0" w:color="auto"/>
        <w:left w:val="none" w:sz="0" w:space="0" w:color="auto"/>
        <w:bottom w:val="none" w:sz="0" w:space="0" w:color="auto"/>
        <w:right w:val="none" w:sz="0" w:space="0" w:color="auto"/>
      </w:divBdr>
    </w:div>
    <w:div w:id="710113498">
      <w:bodyDiv w:val="1"/>
      <w:marLeft w:val="0"/>
      <w:marRight w:val="0"/>
      <w:marTop w:val="0"/>
      <w:marBottom w:val="0"/>
      <w:divBdr>
        <w:top w:val="none" w:sz="0" w:space="0" w:color="auto"/>
        <w:left w:val="none" w:sz="0" w:space="0" w:color="auto"/>
        <w:bottom w:val="none" w:sz="0" w:space="0" w:color="auto"/>
        <w:right w:val="none" w:sz="0" w:space="0" w:color="auto"/>
      </w:divBdr>
    </w:div>
    <w:div w:id="711658186">
      <w:bodyDiv w:val="1"/>
      <w:marLeft w:val="0"/>
      <w:marRight w:val="0"/>
      <w:marTop w:val="0"/>
      <w:marBottom w:val="0"/>
      <w:divBdr>
        <w:top w:val="none" w:sz="0" w:space="0" w:color="auto"/>
        <w:left w:val="none" w:sz="0" w:space="0" w:color="auto"/>
        <w:bottom w:val="none" w:sz="0" w:space="0" w:color="auto"/>
        <w:right w:val="none" w:sz="0" w:space="0" w:color="auto"/>
      </w:divBdr>
    </w:div>
    <w:div w:id="712272595">
      <w:bodyDiv w:val="1"/>
      <w:marLeft w:val="0"/>
      <w:marRight w:val="0"/>
      <w:marTop w:val="0"/>
      <w:marBottom w:val="0"/>
      <w:divBdr>
        <w:top w:val="none" w:sz="0" w:space="0" w:color="auto"/>
        <w:left w:val="none" w:sz="0" w:space="0" w:color="auto"/>
        <w:bottom w:val="none" w:sz="0" w:space="0" w:color="auto"/>
        <w:right w:val="none" w:sz="0" w:space="0" w:color="auto"/>
      </w:divBdr>
    </w:div>
    <w:div w:id="726683300">
      <w:bodyDiv w:val="1"/>
      <w:marLeft w:val="0"/>
      <w:marRight w:val="0"/>
      <w:marTop w:val="0"/>
      <w:marBottom w:val="0"/>
      <w:divBdr>
        <w:top w:val="none" w:sz="0" w:space="0" w:color="auto"/>
        <w:left w:val="none" w:sz="0" w:space="0" w:color="auto"/>
        <w:bottom w:val="none" w:sz="0" w:space="0" w:color="auto"/>
        <w:right w:val="none" w:sz="0" w:space="0" w:color="auto"/>
      </w:divBdr>
    </w:div>
    <w:div w:id="732116110">
      <w:bodyDiv w:val="1"/>
      <w:marLeft w:val="0"/>
      <w:marRight w:val="0"/>
      <w:marTop w:val="0"/>
      <w:marBottom w:val="0"/>
      <w:divBdr>
        <w:top w:val="none" w:sz="0" w:space="0" w:color="auto"/>
        <w:left w:val="none" w:sz="0" w:space="0" w:color="auto"/>
        <w:bottom w:val="none" w:sz="0" w:space="0" w:color="auto"/>
        <w:right w:val="none" w:sz="0" w:space="0" w:color="auto"/>
      </w:divBdr>
    </w:div>
    <w:div w:id="734739487">
      <w:bodyDiv w:val="1"/>
      <w:marLeft w:val="0"/>
      <w:marRight w:val="0"/>
      <w:marTop w:val="0"/>
      <w:marBottom w:val="0"/>
      <w:divBdr>
        <w:top w:val="none" w:sz="0" w:space="0" w:color="auto"/>
        <w:left w:val="none" w:sz="0" w:space="0" w:color="auto"/>
        <w:bottom w:val="none" w:sz="0" w:space="0" w:color="auto"/>
        <w:right w:val="none" w:sz="0" w:space="0" w:color="auto"/>
      </w:divBdr>
      <w:divsChild>
        <w:div w:id="459809815">
          <w:marLeft w:val="0"/>
          <w:marRight w:val="0"/>
          <w:marTop w:val="0"/>
          <w:marBottom w:val="0"/>
          <w:divBdr>
            <w:top w:val="none" w:sz="0" w:space="0" w:color="auto"/>
            <w:left w:val="none" w:sz="0" w:space="0" w:color="auto"/>
            <w:bottom w:val="none" w:sz="0" w:space="0" w:color="auto"/>
            <w:right w:val="none" w:sz="0" w:space="0" w:color="auto"/>
          </w:divBdr>
          <w:divsChild>
            <w:div w:id="1084957062">
              <w:marLeft w:val="0"/>
              <w:marRight w:val="0"/>
              <w:marTop w:val="0"/>
              <w:marBottom w:val="0"/>
              <w:divBdr>
                <w:top w:val="none" w:sz="0" w:space="0" w:color="auto"/>
                <w:left w:val="none" w:sz="0" w:space="0" w:color="auto"/>
                <w:bottom w:val="none" w:sz="0" w:space="0" w:color="auto"/>
                <w:right w:val="none" w:sz="0" w:space="0" w:color="auto"/>
              </w:divBdr>
              <w:divsChild>
                <w:div w:id="130638239">
                  <w:marLeft w:val="0"/>
                  <w:marRight w:val="0"/>
                  <w:marTop w:val="0"/>
                  <w:marBottom w:val="0"/>
                  <w:divBdr>
                    <w:top w:val="none" w:sz="0" w:space="0" w:color="auto"/>
                    <w:left w:val="none" w:sz="0" w:space="0" w:color="auto"/>
                    <w:bottom w:val="none" w:sz="0" w:space="0" w:color="auto"/>
                    <w:right w:val="none" w:sz="0" w:space="0" w:color="auto"/>
                  </w:divBdr>
                  <w:divsChild>
                    <w:div w:id="3662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77350">
      <w:bodyDiv w:val="1"/>
      <w:marLeft w:val="0"/>
      <w:marRight w:val="0"/>
      <w:marTop w:val="0"/>
      <w:marBottom w:val="0"/>
      <w:divBdr>
        <w:top w:val="none" w:sz="0" w:space="0" w:color="auto"/>
        <w:left w:val="none" w:sz="0" w:space="0" w:color="auto"/>
        <w:bottom w:val="none" w:sz="0" w:space="0" w:color="auto"/>
        <w:right w:val="none" w:sz="0" w:space="0" w:color="auto"/>
      </w:divBdr>
    </w:div>
    <w:div w:id="739206435">
      <w:bodyDiv w:val="1"/>
      <w:marLeft w:val="0"/>
      <w:marRight w:val="0"/>
      <w:marTop w:val="0"/>
      <w:marBottom w:val="0"/>
      <w:divBdr>
        <w:top w:val="none" w:sz="0" w:space="0" w:color="auto"/>
        <w:left w:val="none" w:sz="0" w:space="0" w:color="auto"/>
        <w:bottom w:val="none" w:sz="0" w:space="0" w:color="auto"/>
        <w:right w:val="none" w:sz="0" w:space="0" w:color="auto"/>
      </w:divBdr>
    </w:div>
    <w:div w:id="739328367">
      <w:bodyDiv w:val="1"/>
      <w:marLeft w:val="0"/>
      <w:marRight w:val="0"/>
      <w:marTop w:val="0"/>
      <w:marBottom w:val="0"/>
      <w:divBdr>
        <w:top w:val="none" w:sz="0" w:space="0" w:color="auto"/>
        <w:left w:val="none" w:sz="0" w:space="0" w:color="auto"/>
        <w:bottom w:val="none" w:sz="0" w:space="0" w:color="auto"/>
        <w:right w:val="none" w:sz="0" w:space="0" w:color="auto"/>
      </w:divBdr>
    </w:div>
    <w:div w:id="742526879">
      <w:bodyDiv w:val="1"/>
      <w:marLeft w:val="0"/>
      <w:marRight w:val="0"/>
      <w:marTop w:val="0"/>
      <w:marBottom w:val="0"/>
      <w:divBdr>
        <w:top w:val="none" w:sz="0" w:space="0" w:color="auto"/>
        <w:left w:val="none" w:sz="0" w:space="0" w:color="auto"/>
        <w:bottom w:val="none" w:sz="0" w:space="0" w:color="auto"/>
        <w:right w:val="none" w:sz="0" w:space="0" w:color="auto"/>
      </w:divBdr>
    </w:div>
    <w:div w:id="742795422">
      <w:bodyDiv w:val="1"/>
      <w:marLeft w:val="0"/>
      <w:marRight w:val="0"/>
      <w:marTop w:val="0"/>
      <w:marBottom w:val="0"/>
      <w:divBdr>
        <w:top w:val="none" w:sz="0" w:space="0" w:color="auto"/>
        <w:left w:val="none" w:sz="0" w:space="0" w:color="auto"/>
        <w:bottom w:val="none" w:sz="0" w:space="0" w:color="auto"/>
        <w:right w:val="none" w:sz="0" w:space="0" w:color="auto"/>
      </w:divBdr>
    </w:div>
    <w:div w:id="760759917">
      <w:bodyDiv w:val="1"/>
      <w:marLeft w:val="0"/>
      <w:marRight w:val="0"/>
      <w:marTop w:val="0"/>
      <w:marBottom w:val="0"/>
      <w:divBdr>
        <w:top w:val="none" w:sz="0" w:space="0" w:color="auto"/>
        <w:left w:val="none" w:sz="0" w:space="0" w:color="auto"/>
        <w:bottom w:val="none" w:sz="0" w:space="0" w:color="auto"/>
        <w:right w:val="none" w:sz="0" w:space="0" w:color="auto"/>
      </w:divBdr>
    </w:div>
    <w:div w:id="769423813">
      <w:bodyDiv w:val="1"/>
      <w:marLeft w:val="0"/>
      <w:marRight w:val="0"/>
      <w:marTop w:val="0"/>
      <w:marBottom w:val="0"/>
      <w:divBdr>
        <w:top w:val="none" w:sz="0" w:space="0" w:color="auto"/>
        <w:left w:val="none" w:sz="0" w:space="0" w:color="auto"/>
        <w:bottom w:val="none" w:sz="0" w:space="0" w:color="auto"/>
        <w:right w:val="none" w:sz="0" w:space="0" w:color="auto"/>
      </w:divBdr>
    </w:div>
    <w:div w:id="772170032">
      <w:bodyDiv w:val="1"/>
      <w:marLeft w:val="0"/>
      <w:marRight w:val="0"/>
      <w:marTop w:val="0"/>
      <w:marBottom w:val="0"/>
      <w:divBdr>
        <w:top w:val="none" w:sz="0" w:space="0" w:color="auto"/>
        <w:left w:val="none" w:sz="0" w:space="0" w:color="auto"/>
        <w:bottom w:val="none" w:sz="0" w:space="0" w:color="auto"/>
        <w:right w:val="none" w:sz="0" w:space="0" w:color="auto"/>
      </w:divBdr>
    </w:div>
    <w:div w:id="774666074">
      <w:bodyDiv w:val="1"/>
      <w:marLeft w:val="0"/>
      <w:marRight w:val="0"/>
      <w:marTop w:val="0"/>
      <w:marBottom w:val="0"/>
      <w:divBdr>
        <w:top w:val="none" w:sz="0" w:space="0" w:color="auto"/>
        <w:left w:val="none" w:sz="0" w:space="0" w:color="auto"/>
        <w:bottom w:val="none" w:sz="0" w:space="0" w:color="auto"/>
        <w:right w:val="none" w:sz="0" w:space="0" w:color="auto"/>
      </w:divBdr>
    </w:div>
    <w:div w:id="778337070">
      <w:bodyDiv w:val="1"/>
      <w:marLeft w:val="0"/>
      <w:marRight w:val="0"/>
      <w:marTop w:val="0"/>
      <w:marBottom w:val="0"/>
      <w:divBdr>
        <w:top w:val="none" w:sz="0" w:space="0" w:color="auto"/>
        <w:left w:val="none" w:sz="0" w:space="0" w:color="auto"/>
        <w:bottom w:val="none" w:sz="0" w:space="0" w:color="auto"/>
        <w:right w:val="none" w:sz="0" w:space="0" w:color="auto"/>
      </w:divBdr>
    </w:div>
    <w:div w:id="782773159">
      <w:bodyDiv w:val="1"/>
      <w:marLeft w:val="0"/>
      <w:marRight w:val="0"/>
      <w:marTop w:val="0"/>
      <w:marBottom w:val="0"/>
      <w:divBdr>
        <w:top w:val="none" w:sz="0" w:space="0" w:color="auto"/>
        <w:left w:val="none" w:sz="0" w:space="0" w:color="auto"/>
        <w:bottom w:val="none" w:sz="0" w:space="0" w:color="auto"/>
        <w:right w:val="none" w:sz="0" w:space="0" w:color="auto"/>
      </w:divBdr>
    </w:div>
    <w:div w:id="790712635">
      <w:bodyDiv w:val="1"/>
      <w:marLeft w:val="0"/>
      <w:marRight w:val="0"/>
      <w:marTop w:val="0"/>
      <w:marBottom w:val="0"/>
      <w:divBdr>
        <w:top w:val="none" w:sz="0" w:space="0" w:color="auto"/>
        <w:left w:val="none" w:sz="0" w:space="0" w:color="auto"/>
        <w:bottom w:val="none" w:sz="0" w:space="0" w:color="auto"/>
        <w:right w:val="none" w:sz="0" w:space="0" w:color="auto"/>
      </w:divBdr>
    </w:div>
    <w:div w:id="814417140">
      <w:bodyDiv w:val="1"/>
      <w:marLeft w:val="0"/>
      <w:marRight w:val="0"/>
      <w:marTop w:val="0"/>
      <w:marBottom w:val="0"/>
      <w:divBdr>
        <w:top w:val="none" w:sz="0" w:space="0" w:color="auto"/>
        <w:left w:val="none" w:sz="0" w:space="0" w:color="auto"/>
        <w:bottom w:val="none" w:sz="0" w:space="0" w:color="auto"/>
        <w:right w:val="none" w:sz="0" w:space="0" w:color="auto"/>
      </w:divBdr>
    </w:div>
    <w:div w:id="826476611">
      <w:bodyDiv w:val="1"/>
      <w:marLeft w:val="0"/>
      <w:marRight w:val="0"/>
      <w:marTop w:val="0"/>
      <w:marBottom w:val="0"/>
      <w:divBdr>
        <w:top w:val="none" w:sz="0" w:space="0" w:color="auto"/>
        <w:left w:val="none" w:sz="0" w:space="0" w:color="auto"/>
        <w:bottom w:val="none" w:sz="0" w:space="0" w:color="auto"/>
        <w:right w:val="none" w:sz="0" w:space="0" w:color="auto"/>
      </w:divBdr>
    </w:div>
    <w:div w:id="828400974">
      <w:bodyDiv w:val="1"/>
      <w:marLeft w:val="0"/>
      <w:marRight w:val="0"/>
      <w:marTop w:val="0"/>
      <w:marBottom w:val="0"/>
      <w:divBdr>
        <w:top w:val="none" w:sz="0" w:space="0" w:color="auto"/>
        <w:left w:val="none" w:sz="0" w:space="0" w:color="auto"/>
        <w:bottom w:val="none" w:sz="0" w:space="0" w:color="auto"/>
        <w:right w:val="none" w:sz="0" w:space="0" w:color="auto"/>
      </w:divBdr>
    </w:div>
    <w:div w:id="829490921">
      <w:bodyDiv w:val="1"/>
      <w:marLeft w:val="0"/>
      <w:marRight w:val="0"/>
      <w:marTop w:val="0"/>
      <w:marBottom w:val="0"/>
      <w:divBdr>
        <w:top w:val="none" w:sz="0" w:space="0" w:color="auto"/>
        <w:left w:val="none" w:sz="0" w:space="0" w:color="auto"/>
        <w:bottom w:val="none" w:sz="0" w:space="0" w:color="auto"/>
        <w:right w:val="none" w:sz="0" w:space="0" w:color="auto"/>
      </w:divBdr>
      <w:divsChild>
        <w:div w:id="35157612">
          <w:marLeft w:val="0"/>
          <w:marRight w:val="0"/>
          <w:marTop w:val="0"/>
          <w:marBottom w:val="0"/>
          <w:divBdr>
            <w:top w:val="none" w:sz="0" w:space="0" w:color="auto"/>
            <w:left w:val="none" w:sz="0" w:space="0" w:color="auto"/>
            <w:bottom w:val="none" w:sz="0" w:space="0" w:color="auto"/>
            <w:right w:val="none" w:sz="0" w:space="0" w:color="auto"/>
          </w:divBdr>
          <w:divsChild>
            <w:div w:id="18901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8966">
      <w:bodyDiv w:val="1"/>
      <w:marLeft w:val="0"/>
      <w:marRight w:val="0"/>
      <w:marTop w:val="0"/>
      <w:marBottom w:val="0"/>
      <w:divBdr>
        <w:top w:val="none" w:sz="0" w:space="0" w:color="auto"/>
        <w:left w:val="none" w:sz="0" w:space="0" w:color="auto"/>
        <w:bottom w:val="none" w:sz="0" w:space="0" w:color="auto"/>
        <w:right w:val="none" w:sz="0" w:space="0" w:color="auto"/>
      </w:divBdr>
    </w:div>
    <w:div w:id="859509320">
      <w:bodyDiv w:val="1"/>
      <w:marLeft w:val="0"/>
      <w:marRight w:val="0"/>
      <w:marTop w:val="0"/>
      <w:marBottom w:val="0"/>
      <w:divBdr>
        <w:top w:val="none" w:sz="0" w:space="0" w:color="auto"/>
        <w:left w:val="none" w:sz="0" w:space="0" w:color="auto"/>
        <w:bottom w:val="none" w:sz="0" w:space="0" w:color="auto"/>
        <w:right w:val="none" w:sz="0" w:space="0" w:color="auto"/>
      </w:divBdr>
    </w:div>
    <w:div w:id="866256406">
      <w:bodyDiv w:val="1"/>
      <w:marLeft w:val="0"/>
      <w:marRight w:val="0"/>
      <w:marTop w:val="0"/>
      <w:marBottom w:val="0"/>
      <w:divBdr>
        <w:top w:val="none" w:sz="0" w:space="0" w:color="auto"/>
        <w:left w:val="none" w:sz="0" w:space="0" w:color="auto"/>
        <w:bottom w:val="none" w:sz="0" w:space="0" w:color="auto"/>
        <w:right w:val="none" w:sz="0" w:space="0" w:color="auto"/>
      </w:divBdr>
    </w:div>
    <w:div w:id="867334403">
      <w:bodyDiv w:val="1"/>
      <w:marLeft w:val="0"/>
      <w:marRight w:val="0"/>
      <w:marTop w:val="0"/>
      <w:marBottom w:val="0"/>
      <w:divBdr>
        <w:top w:val="none" w:sz="0" w:space="0" w:color="auto"/>
        <w:left w:val="none" w:sz="0" w:space="0" w:color="auto"/>
        <w:bottom w:val="none" w:sz="0" w:space="0" w:color="auto"/>
        <w:right w:val="none" w:sz="0" w:space="0" w:color="auto"/>
      </w:divBdr>
    </w:div>
    <w:div w:id="878080653">
      <w:bodyDiv w:val="1"/>
      <w:marLeft w:val="0"/>
      <w:marRight w:val="0"/>
      <w:marTop w:val="0"/>
      <w:marBottom w:val="0"/>
      <w:divBdr>
        <w:top w:val="none" w:sz="0" w:space="0" w:color="auto"/>
        <w:left w:val="none" w:sz="0" w:space="0" w:color="auto"/>
        <w:bottom w:val="none" w:sz="0" w:space="0" w:color="auto"/>
        <w:right w:val="none" w:sz="0" w:space="0" w:color="auto"/>
      </w:divBdr>
    </w:div>
    <w:div w:id="878589809">
      <w:bodyDiv w:val="1"/>
      <w:marLeft w:val="0"/>
      <w:marRight w:val="0"/>
      <w:marTop w:val="0"/>
      <w:marBottom w:val="0"/>
      <w:divBdr>
        <w:top w:val="none" w:sz="0" w:space="0" w:color="auto"/>
        <w:left w:val="none" w:sz="0" w:space="0" w:color="auto"/>
        <w:bottom w:val="none" w:sz="0" w:space="0" w:color="auto"/>
        <w:right w:val="none" w:sz="0" w:space="0" w:color="auto"/>
      </w:divBdr>
    </w:div>
    <w:div w:id="880166481">
      <w:bodyDiv w:val="1"/>
      <w:marLeft w:val="0"/>
      <w:marRight w:val="0"/>
      <w:marTop w:val="0"/>
      <w:marBottom w:val="0"/>
      <w:divBdr>
        <w:top w:val="none" w:sz="0" w:space="0" w:color="auto"/>
        <w:left w:val="none" w:sz="0" w:space="0" w:color="auto"/>
        <w:bottom w:val="none" w:sz="0" w:space="0" w:color="auto"/>
        <w:right w:val="none" w:sz="0" w:space="0" w:color="auto"/>
      </w:divBdr>
    </w:div>
    <w:div w:id="880365209">
      <w:bodyDiv w:val="1"/>
      <w:marLeft w:val="0"/>
      <w:marRight w:val="0"/>
      <w:marTop w:val="0"/>
      <w:marBottom w:val="0"/>
      <w:divBdr>
        <w:top w:val="none" w:sz="0" w:space="0" w:color="auto"/>
        <w:left w:val="none" w:sz="0" w:space="0" w:color="auto"/>
        <w:bottom w:val="none" w:sz="0" w:space="0" w:color="auto"/>
        <w:right w:val="none" w:sz="0" w:space="0" w:color="auto"/>
      </w:divBdr>
    </w:div>
    <w:div w:id="881861587">
      <w:bodyDiv w:val="1"/>
      <w:marLeft w:val="0"/>
      <w:marRight w:val="0"/>
      <w:marTop w:val="0"/>
      <w:marBottom w:val="0"/>
      <w:divBdr>
        <w:top w:val="none" w:sz="0" w:space="0" w:color="auto"/>
        <w:left w:val="none" w:sz="0" w:space="0" w:color="auto"/>
        <w:bottom w:val="none" w:sz="0" w:space="0" w:color="auto"/>
        <w:right w:val="none" w:sz="0" w:space="0" w:color="auto"/>
      </w:divBdr>
    </w:div>
    <w:div w:id="884215115">
      <w:bodyDiv w:val="1"/>
      <w:marLeft w:val="0"/>
      <w:marRight w:val="0"/>
      <w:marTop w:val="0"/>
      <w:marBottom w:val="0"/>
      <w:divBdr>
        <w:top w:val="none" w:sz="0" w:space="0" w:color="auto"/>
        <w:left w:val="none" w:sz="0" w:space="0" w:color="auto"/>
        <w:bottom w:val="none" w:sz="0" w:space="0" w:color="auto"/>
        <w:right w:val="none" w:sz="0" w:space="0" w:color="auto"/>
      </w:divBdr>
    </w:div>
    <w:div w:id="893780883">
      <w:bodyDiv w:val="1"/>
      <w:marLeft w:val="0"/>
      <w:marRight w:val="0"/>
      <w:marTop w:val="0"/>
      <w:marBottom w:val="0"/>
      <w:divBdr>
        <w:top w:val="none" w:sz="0" w:space="0" w:color="auto"/>
        <w:left w:val="none" w:sz="0" w:space="0" w:color="auto"/>
        <w:bottom w:val="none" w:sz="0" w:space="0" w:color="auto"/>
        <w:right w:val="none" w:sz="0" w:space="0" w:color="auto"/>
      </w:divBdr>
    </w:div>
    <w:div w:id="901329460">
      <w:bodyDiv w:val="1"/>
      <w:marLeft w:val="0"/>
      <w:marRight w:val="0"/>
      <w:marTop w:val="0"/>
      <w:marBottom w:val="0"/>
      <w:divBdr>
        <w:top w:val="none" w:sz="0" w:space="0" w:color="auto"/>
        <w:left w:val="none" w:sz="0" w:space="0" w:color="auto"/>
        <w:bottom w:val="none" w:sz="0" w:space="0" w:color="auto"/>
        <w:right w:val="none" w:sz="0" w:space="0" w:color="auto"/>
      </w:divBdr>
    </w:div>
    <w:div w:id="903875081">
      <w:bodyDiv w:val="1"/>
      <w:marLeft w:val="0"/>
      <w:marRight w:val="0"/>
      <w:marTop w:val="0"/>
      <w:marBottom w:val="0"/>
      <w:divBdr>
        <w:top w:val="none" w:sz="0" w:space="0" w:color="auto"/>
        <w:left w:val="none" w:sz="0" w:space="0" w:color="auto"/>
        <w:bottom w:val="none" w:sz="0" w:space="0" w:color="auto"/>
        <w:right w:val="none" w:sz="0" w:space="0" w:color="auto"/>
      </w:divBdr>
    </w:div>
    <w:div w:id="907301096">
      <w:bodyDiv w:val="1"/>
      <w:marLeft w:val="0"/>
      <w:marRight w:val="0"/>
      <w:marTop w:val="0"/>
      <w:marBottom w:val="0"/>
      <w:divBdr>
        <w:top w:val="none" w:sz="0" w:space="0" w:color="auto"/>
        <w:left w:val="none" w:sz="0" w:space="0" w:color="auto"/>
        <w:bottom w:val="none" w:sz="0" w:space="0" w:color="auto"/>
        <w:right w:val="none" w:sz="0" w:space="0" w:color="auto"/>
      </w:divBdr>
    </w:div>
    <w:div w:id="910045653">
      <w:bodyDiv w:val="1"/>
      <w:marLeft w:val="0"/>
      <w:marRight w:val="0"/>
      <w:marTop w:val="0"/>
      <w:marBottom w:val="0"/>
      <w:divBdr>
        <w:top w:val="none" w:sz="0" w:space="0" w:color="auto"/>
        <w:left w:val="none" w:sz="0" w:space="0" w:color="auto"/>
        <w:bottom w:val="none" w:sz="0" w:space="0" w:color="auto"/>
        <w:right w:val="none" w:sz="0" w:space="0" w:color="auto"/>
      </w:divBdr>
    </w:div>
    <w:div w:id="910236630">
      <w:bodyDiv w:val="1"/>
      <w:marLeft w:val="0"/>
      <w:marRight w:val="0"/>
      <w:marTop w:val="0"/>
      <w:marBottom w:val="0"/>
      <w:divBdr>
        <w:top w:val="none" w:sz="0" w:space="0" w:color="auto"/>
        <w:left w:val="none" w:sz="0" w:space="0" w:color="auto"/>
        <w:bottom w:val="none" w:sz="0" w:space="0" w:color="auto"/>
        <w:right w:val="none" w:sz="0" w:space="0" w:color="auto"/>
      </w:divBdr>
    </w:div>
    <w:div w:id="918633653">
      <w:bodyDiv w:val="1"/>
      <w:marLeft w:val="0"/>
      <w:marRight w:val="0"/>
      <w:marTop w:val="0"/>
      <w:marBottom w:val="0"/>
      <w:divBdr>
        <w:top w:val="none" w:sz="0" w:space="0" w:color="auto"/>
        <w:left w:val="none" w:sz="0" w:space="0" w:color="auto"/>
        <w:bottom w:val="none" w:sz="0" w:space="0" w:color="auto"/>
        <w:right w:val="none" w:sz="0" w:space="0" w:color="auto"/>
      </w:divBdr>
    </w:div>
    <w:div w:id="931621240">
      <w:bodyDiv w:val="1"/>
      <w:marLeft w:val="0"/>
      <w:marRight w:val="0"/>
      <w:marTop w:val="0"/>
      <w:marBottom w:val="0"/>
      <w:divBdr>
        <w:top w:val="none" w:sz="0" w:space="0" w:color="auto"/>
        <w:left w:val="none" w:sz="0" w:space="0" w:color="auto"/>
        <w:bottom w:val="none" w:sz="0" w:space="0" w:color="auto"/>
        <w:right w:val="none" w:sz="0" w:space="0" w:color="auto"/>
      </w:divBdr>
    </w:div>
    <w:div w:id="931666698">
      <w:bodyDiv w:val="1"/>
      <w:marLeft w:val="0"/>
      <w:marRight w:val="0"/>
      <w:marTop w:val="0"/>
      <w:marBottom w:val="0"/>
      <w:divBdr>
        <w:top w:val="none" w:sz="0" w:space="0" w:color="auto"/>
        <w:left w:val="none" w:sz="0" w:space="0" w:color="auto"/>
        <w:bottom w:val="none" w:sz="0" w:space="0" w:color="auto"/>
        <w:right w:val="none" w:sz="0" w:space="0" w:color="auto"/>
      </w:divBdr>
      <w:divsChild>
        <w:div w:id="586579501">
          <w:marLeft w:val="0"/>
          <w:marRight w:val="0"/>
          <w:marTop w:val="0"/>
          <w:marBottom w:val="0"/>
          <w:divBdr>
            <w:top w:val="none" w:sz="0" w:space="0" w:color="auto"/>
            <w:left w:val="none" w:sz="0" w:space="0" w:color="auto"/>
            <w:bottom w:val="none" w:sz="0" w:space="0" w:color="auto"/>
            <w:right w:val="none" w:sz="0" w:space="0" w:color="auto"/>
          </w:divBdr>
          <w:divsChild>
            <w:div w:id="945968902">
              <w:marLeft w:val="0"/>
              <w:marRight w:val="0"/>
              <w:marTop w:val="0"/>
              <w:marBottom w:val="0"/>
              <w:divBdr>
                <w:top w:val="none" w:sz="0" w:space="0" w:color="auto"/>
                <w:left w:val="none" w:sz="0" w:space="0" w:color="auto"/>
                <w:bottom w:val="none" w:sz="0" w:space="0" w:color="auto"/>
                <w:right w:val="none" w:sz="0" w:space="0" w:color="auto"/>
              </w:divBdr>
              <w:divsChild>
                <w:div w:id="220750182">
                  <w:marLeft w:val="0"/>
                  <w:marRight w:val="0"/>
                  <w:marTop w:val="0"/>
                  <w:marBottom w:val="0"/>
                  <w:divBdr>
                    <w:top w:val="none" w:sz="0" w:space="0" w:color="auto"/>
                    <w:left w:val="none" w:sz="0" w:space="0" w:color="auto"/>
                    <w:bottom w:val="none" w:sz="0" w:space="0" w:color="auto"/>
                    <w:right w:val="none" w:sz="0" w:space="0" w:color="auto"/>
                  </w:divBdr>
                  <w:divsChild>
                    <w:div w:id="2093313939">
                      <w:marLeft w:val="0"/>
                      <w:marRight w:val="0"/>
                      <w:marTop w:val="0"/>
                      <w:marBottom w:val="0"/>
                      <w:divBdr>
                        <w:top w:val="none" w:sz="0" w:space="0" w:color="auto"/>
                        <w:left w:val="none" w:sz="0" w:space="0" w:color="auto"/>
                        <w:bottom w:val="none" w:sz="0" w:space="0" w:color="auto"/>
                        <w:right w:val="none" w:sz="0" w:space="0" w:color="auto"/>
                      </w:divBdr>
                      <w:divsChild>
                        <w:div w:id="1889798715">
                          <w:marLeft w:val="0"/>
                          <w:marRight w:val="0"/>
                          <w:marTop w:val="0"/>
                          <w:marBottom w:val="0"/>
                          <w:divBdr>
                            <w:top w:val="none" w:sz="0" w:space="0" w:color="auto"/>
                            <w:left w:val="none" w:sz="0" w:space="0" w:color="auto"/>
                            <w:bottom w:val="none" w:sz="0" w:space="0" w:color="auto"/>
                            <w:right w:val="none" w:sz="0" w:space="0" w:color="auto"/>
                          </w:divBdr>
                          <w:divsChild>
                            <w:div w:id="219749744">
                              <w:marLeft w:val="0"/>
                              <w:marRight w:val="0"/>
                              <w:marTop w:val="0"/>
                              <w:marBottom w:val="0"/>
                              <w:divBdr>
                                <w:top w:val="none" w:sz="0" w:space="0" w:color="auto"/>
                                <w:left w:val="none" w:sz="0" w:space="0" w:color="auto"/>
                                <w:bottom w:val="none" w:sz="0" w:space="0" w:color="auto"/>
                                <w:right w:val="none" w:sz="0" w:space="0" w:color="auto"/>
                              </w:divBdr>
                              <w:divsChild>
                                <w:div w:id="1747334608">
                                  <w:marLeft w:val="0"/>
                                  <w:marRight w:val="0"/>
                                  <w:marTop w:val="0"/>
                                  <w:marBottom w:val="0"/>
                                  <w:divBdr>
                                    <w:top w:val="none" w:sz="0" w:space="0" w:color="auto"/>
                                    <w:left w:val="none" w:sz="0" w:space="0" w:color="auto"/>
                                    <w:bottom w:val="none" w:sz="0" w:space="0" w:color="auto"/>
                                    <w:right w:val="none" w:sz="0" w:space="0" w:color="auto"/>
                                  </w:divBdr>
                                  <w:divsChild>
                                    <w:div w:id="1829596428">
                                      <w:marLeft w:val="0"/>
                                      <w:marRight w:val="0"/>
                                      <w:marTop w:val="0"/>
                                      <w:marBottom w:val="0"/>
                                      <w:divBdr>
                                        <w:top w:val="none" w:sz="0" w:space="0" w:color="auto"/>
                                        <w:left w:val="none" w:sz="0" w:space="0" w:color="auto"/>
                                        <w:bottom w:val="none" w:sz="0" w:space="0" w:color="auto"/>
                                        <w:right w:val="none" w:sz="0" w:space="0" w:color="auto"/>
                                      </w:divBdr>
                                      <w:divsChild>
                                        <w:div w:id="323893428">
                                          <w:marLeft w:val="0"/>
                                          <w:marRight w:val="0"/>
                                          <w:marTop w:val="0"/>
                                          <w:marBottom w:val="0"/>
                                          <w:divBdr>
                                            <w:top w:val="none" w:sz="0" w:space="0" w:color="auto"/>
                                            <w:left w:val="none" w:sz="0" w:space="0" w:color="auto"/>
                                            <w:bottom w:val="none" w:sz="0" w:space="0" w:color="auto"/>
                                            <w:right w:val="none" w:sz="0" w:space="0" w:color="auto"/>
                                          </w:divBdr>
                                        </w:div>
                                      </w:divsChild>
                                    </w:div>
                                    <w:div w:id="1929002141">
                                      <w:marLeft w:val="0"/>
                                      <w:marRight w:val="0"/>
                                      <w:marTop w:val="0"/>
                                      <w:marBottom w:val="0"/>
                                      <w:divBdr>
                                        <w:top w:val="none" w:sz="0" w:space="0" w:color="auto"/>
                                        <w:left w:val="none" w:sz="0" w:space="0" w:color="auto"/>
                                        <w:bottom w:val="none" w:sz="0" w:space="0" w:color="auto"/>
                                        <w:right w:val="none" w:sz="0" w:space="0" w:color="auto"/>
                                      </w:divBdr>
                                      <w:divsChild>
                                        <w:div w:id="1920554226">
                                          <w:marLeft w:val="0"/>
                                          <w:marRight w:val="0"/>
                                          <w:marTop w:val="0"/>
                                          <w:marBottom w:val="0"/>
                                          <w:divBdr>
                                            <w:top w:val="none" w:sz="0" w:space="0" w:color="auto"/>
                                            <w:left w:val="none" w:sz="0" w:space="0" w:color="auto"/>
                                            <w:bottom w:val="none" w:sz="0" w:space="0" w:color="auto"/>
                                            <w:right w:val="none" w:sz="0" w:space="0" w:color="auto"/>
                                          </w:divBdr>
                                          <w:divsChild>
                                            <w:div w:id="4748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4316">
                              <w:marLeft w:val="0"/>
                              <w:marRight w:val="0"/>
                              <w:marTop w:val="0"/>
                              <w:marBottom w:val="0"/>
                              <w:divBdr>
                                <w:top w:val="none" w:sz="0" w:space="0" w:color="auto"/>
                                <w:left w:val="none" w:sz="0" w:space="0" w:color="auto"/>
                                <w:bottom w:val="none" w:sz="0" w:space="0" w:color="auto"/>
                                <w:right w:val="none" w:sz="0" w:space="0" w:color="auto"/>
                              </w:divBdr>
                              <w:divsChild>
                                <w:div w:id="1839953904">
                                  <w:marLeft w:val="0"/>
                                  <w:marRight w:val="0"/>
                                  <w:marTop w:val="0"/>
                                  <w:marBottom w:val="0"/>
                                  <w:divBdr>
                                    <w:top w:val="none" w:sz="0" w:space="0" w:color="auto"/>
                                    <w:left w:val="none" w:sz="0" w:space="0" w:color="auto"/>
                                    <w:bottom w:val="none" w:sz="0" w:space="0" w:color="auto"/>
                                    <w:right w:val="none" w:sz="0" w:space="0" w:color="auto"/>
                                  </w:divBdr>
                                </w:div>
                                <w:div w:id="2084447662">
                                  <w:marLeft w:val="0"/>
                                  <w:marRight w:val="0"/>
                                  <w:marTop w:val="0"/>
                                  <w:marBottom w:val="0"/>
                                  <w:divBdr>
                                    <w:top w:val="none" w:sz="0" w:space="0" w:color="auto"/>
                                    <w:left w:val="none" w:sz="0" w:space="0" w:color="auto"/>
                                    <w:bottom w:val="none" w:sz="0" w:space="0" w:color="auto"/>
                                    <w:right w:val="none" w:sz="0" w:space="0" w:color="auto"/>
                                  </w:divBdr>
                                  <w:divsChild>
                                    <w:div w:id="12707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904934">
      <w:bodyDiv w:val="1"/>
      <w:marLeft w:val="0"/>
      <w:marRight w:val="0"/>
      <w:marTop w:val="0"/>
      <w:marBottom w:val="0"/>
      <w:divBdr>
        <w:top w:val="none" w:sz="0" w:space="0" w:color="auto"/>
        <w:left w:val="none" w:sz="0" w:space="0" w:color="auto"/>
        <w:bottom w:val="none" w:sz="0" w:space="0" w:color="auto"/>
        <w:right w:val="none" w:sz="0" w:space="0" w:color="auto"/>
      </w:divBdr>
    </w:div>
    <w:div w:id="937298552">
      <w:bodyDiv w:val="1"/>
      <w:marLeft w:val="0"/>
      <w:marRight w:val="0"/>
      <w:marTop w:val="0"/>
      <w:marBottom w:val="0"/>
      <w:divBdr>
        <w:top w:val="none" w:sz="0" w:space="0" w:color="auto"/>
        <w:left w:val="none" w:sz="0" w:space="0" w:color="auto"/>
        <w:bottom w:val="none" w:sz="0" w:space="0" w:color="auto"/>
        <w:right w:val="none" w:sz="0" w:space="0" w:color="auto"/>
      </w:divBdr>
    </w:div>
    <w:div w:id="941763634">
      <w:bodyDiv w:val="1"/>
      <w:marLeft w:val="0"/>
      <w:marRight w:val="0"/>
      <w:marTop w:val="0"/>
      <w:marBottom w:val="0"/>
      <w:divBdr>
        <w:top w:val="none" w:sz="0" w:space="0" w:color="auto"/>
        <w:left w:val="none" w:sz="0" w:space="0" w:color="auto"/>
        <w:bottom w:val="none" w:sz="0" w:space="0" w:color="auto"/>
        <w:right w:val="none" w:sz="0" w:space="0" w:color="auto"/>
      </w:divBdr>
    </w:div>
    <w:div w:id="945430560">
      <w:bodyDiv w:val="1"/>
      <w:marLeft w:val="0"/>
      <w:marRight w:val="0"/>
      <w:marTop w:val="0"/>
      <w:marBottom w:val="0"/>
      <w:divBdr>
        <w:top w:val="none" w:sz="0" w:space="0" w:color="auto"/>
        <w:left w:val="none" w:sz="0" w:space="0" w:color="auto"/>
        <w:bottom w:val="none" w:sz="0" w:space="0" w:color="auto"/>
        <w:right w:val="none" w:sz="0" w:space="0" w:color="auto"/>
      </w:divBdr>
    </w:div>
    <w:div w:id="947585139">
      <w:bodyDiv w:val="1"/>
      <w:marLeft w:val="0"/>
      <w:marRight w:val="0"/>
      <w:marTop w:val="0"/>
      <w:marBottom w:val="0"/>
      <w:divBdr>
        <w:top w:val="none" w:sz="0" w:space="0" w:color="auto"/>
        <w:left w:val="none" w:sz="0" w:space="0" w:color="auto"/>
        <w:bottom w:val="none" w:sz="0" w:space="0" w:color="auto"/>
        <w:right w:val="none" w:sz="0" w:space="0" w:color="auto"/>
      </w:divBdr>
    </w:div>
    <w:div w:id="951518063">
      <w:bodyDiv w:val="1"/>
      <w:marLeft w:val="0"/>
      <w:marRight w:val="0"/>
      <w:marTop w:val="0"/>
      <w:marBottom w:val="0"/>
      <w:divBdr>
        <w:top w:val="none" w:sz="0" w:space="0" w:color="auto"/>
        <w:left w:val="none" w:sz="0" w:space="0" w:color="auto"/>
        <w:bottom w:val="none" w:sz="0" w:space="0" w:color="auto"/>
        <w:right w:val="none" w:sz="0" w:space="0" w:color="auto"/>
      </w:divBdr>
    </w:div>
    <w:div w:id="952639557">
      <w:bodyDiv w:val="1"/>
      <w:marLeft w:val="0"/>
      <w:marRight w:val="0"/>
      <w:marTop w:val="0"/>
      <w:marBottom w:val="0"/>
      <w:divBdr>
        <w:top w:val="none" w:sz="0" w:space="0" w:color="auto"/>
        <w:left w:val="none" w:sz="0" w:space="0" w:color="auto"/>
        <w:bottom w:val="none" w:sz="0" w:space="0" w:color="auto"/>
        <w:right w:val="none" w:sz="0" w:space="0" w:color="auto"/>
      </w:divBdr>
    </w:div>
    <w:div w:id="961378306">
      <w:bodyDiv w:val="1"/>
      <w:marLeft w:val="0"/>
      <w:marRight w:val="0"/>
      <w:marTop w:val="0"/>
      <w:marBottom w:val="0"/>
      <w:divBdr>
        <w:top w:val="none" w:sz="0" w:space="0" w:color="auto"/>
        <w:left w:val="none" w:sz="0" w:space="0" w:color="auto"/>
        <w:bottom w:val="none" w:sz="0" w:space="0" w:color="auto"/>
        <w:right w:val="none" w:sz="0" w:space="0" w:color="auto"/>
      </w:divBdr>
      <w:divsChild>
        <w:div w:id="1871649175">
          <w:marLeft w:val="0"/>
          <w:marRight w:val="0"/>
          <w:marTop w:val="0"/>
          <w:marBottom w:val="0"/>
          <w:divBdr>
            <w:top w:val="none" w:sz="0" w:space="0" w:color="auto"/>
            <w:left w:val="none" w:sz="0" w:space="0" w:color="auto"/>
            <w:bottom w:val="none" w:sz="0" w:space="0" w:color="auto"/>
            <w:right w:val="none" w:sz="0" w:space="0" w:color="auto"/>
          </w:divBdr>
          <w:divsChild>
            <w:div w:id="1829900819">
              <w:marLeft w:val="0"/>
              <w:marRight w:val="0"/>
              <w:marTop w:val="0"/>
              <w:marBottom w:val="0"/>
              <w:divBdr>
                <w:top w:val="none" w:sz="0" w:space="0" w:color="auto"/>
                <w:left w:val="none" w:sz="0" w:space="0" w:color="auto"/>
                <w:bottom w:val="none" w:sz="0" w:space="0" w:color="auto"/>
                <w:right w:val="none" w:sz="0" w:space="0" w:color="auto"/>
              </w:divBdr>
              <w:divsChild>
                <w:div w:id="1958095918">
                  <w:marLeft w:val="0"/>
                  <w:marRight w:val="0"/>
                  <w:marTop w:val="0"/>
                  <w:marBottom w:val="0"/>
                  <w:divBdr>
                    <w:top w:val="none" w:sz="0" w:space="0" w:color="auto"/>
                    <w:left w:val="none" w:sz="0" w:space="0" w:color="auto"/>
                    <w:bottom w:val="none" w:sz="0" w:space="0" w:color="auto"/>
                    <w:right w:val="none" w:sz="0" w:space="0" w:color="auto"/>
                  </w:divBdr>
                  <w:divsChild>
                    <w:div w:id="2081362795">
                      <w:marLeft w:val="0"/>
                      <w:marRight w:val="0"/>
                      <w:marTop w:val="0"/>
                      <w:marBottom w:val="0"/>
                      <w:divBdr>
                        <w:top w:val="none" w:sz="0" w:space="0" w:color="auto"/>
                        <w:left w:val="none" w:sz="0" w:space="0" w:color="auto"/>
                        <w:bottom w:val="none" w:sz="0" w:space="0" w:color="auto"/>
                        <w:right w:val="none" w:sz="0" w:space="0" w:color="auto"/>
                      </w:divBdr>
                      <w:divsChild>
                        <w:div w:id="18554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2326">
      <w:bodyDiv w:val="1"/>
      <w:marLeft w:val="0"/>
      <w:marRight w:val="0"/>
      <w:marTop w:val="0"/>
      <w:marBottom w:val="0"/>
      <w:divBdr>
        <w:top w:val="none" w:sz="0" w:space="0" w:color="auto"/>
        <w:left w:val="none" w:sz="0" w:space="0" w:color="auto"/>
        <w:bottom w:val="none" w:sz="0" w:space="0" w:color="auto"/>
        <w:right w:val="none" w:sz="0" w:space="0" w:color="auto"/>
      </w:divBdr>
    </w:div>
    <w:div w:id="974289808">
      <w:bodyDiv w:val="1"/>
      <w:marLeft w:val="0"/>
      <w:marRight w:val="0"/>
      <w:marTop w:val="0"/>
      <w:marBottom w:val="0"/>
      <w:divBdr>
        <w:top w:val="none" w:sz="0" w:space="0" w:color="auto"/>
        <w:left w:val="none" w:sz="0" w:space="0" w:color="auto"/>
        <w:bottom w:val="none" w:sz="0" w:space="0" w:color="auto"/>
        <w:right w:val="none" w:sz="0" w:space="0" w:color="auto"/>
      </w:divBdr>
    </w:div>
    <w:div w:id="977490490">
      <w:bodyDiv w:val="1"/>
      <w:marLeft w:val="0"/>
      <w:marRight w:val="0"/>
      <w:marTop w:val="0"/>
      <w:marBottom w:val="0"/>
      <w:divBdr>
        <w:top w:val="none" w:sz="0" w:space="0" w:color="auto"/>
        <w:left w:val="none" w:sz="0" w:space="0" w:color="auto"/>
        <w:bottom w:val="none" w:sz="0" w:space="0" w:color="auto"/>
        <w:right w:val="none" w:sz="0" w:space="0" w:color="auto"/>
      </w:divBdr>
    </w:div>
    <w:div w:id="980766203">
      <w:bodyDiv w:val="1"/>
      <w:marLeft w:val="0"/>
      <w:marRight w:val="0"/>
      <w:marTop w:val="0"/>
      <w:marBottom w:val="0"/>
      <w:divBdr>
        <w:top w:val="none" w:sz="0" w:space="0" w:color="auto"/>
        <w:left w:val="none" w:sz="0" w:space="0" w:color="auto"/>
        <w:bottom w:val="none" w:sz="0" w:space="0" w:color="auto"/>
        <w:right w:val="none" w:sz="0" w:space="0" w:color="auto"/>
      </w:divBdr>
    </w:div>
    <w:div w:id="985553601">
      <w:bodyDiv w:val="1"/>
      <w:marLeft w:val="0"/>
      <w:marRight w:val="0"/>
      <w:marTop w:val="0"/>
      <w:marBottom w:val="0"/>
      <w:divBdr>
        <w:top w:val="none" w:sz="0" w:space="0" w:color="auto"/>
        <w:left w:val="none" w:sz="0" w:space="0" w:color="auto"/>
        <w:bottom w:val="none" w:sz="0" w:space="0" w:color="auto"/>
        <w:right w:val="none" w:sz="0" w:space="0" w:color="auto"/>
      </w:divBdr>
    </w:div>
    <w:div w:id="986011079">
      <w:bodyDiv w:val="1"/>
      <w:marLeft w:val="0"/>
      <w:marRight w:val="0"/>
      <w:marTop w:val="0"/>
      <w:marBottom w:val="0"/>
      <w:divBdr>
        <w:top w:val="none" w:sz="0" w:space="0" w:color="auto"/>
        <w:left w:val="none" w:sz="0" w:space="0" w:color="auto"/>
        <w:bottom w:val="none" w:sz="0" w:space="0" w:color="auto"/>
        <w:right w:val="none" w:sz="0" w:space="0" w:color="auto"/>
      </w:divBdr>
    </w:div>
    <w:div w:id="987974885">
      <w:bodyDiv w:val="1"/>
      <w:marLeft w:val="0"/>
      <w:marRight w:val="0"/>
      <w:marTop w:val="0"/>
      <w:marBottom w:val="0"/>
      <w:divBdr>
        <w:top w:val="none" w:sz="0" w:space="0" w:color="auto"/>
        <w:left w:val="none" w:sz="0" w:space="0" w:color="auto"/>
        <w:bottom w:val="none" w:sz="0" w:space="0" w:color="auto"/>
        <w:right w:val="none" w:sz="0" w:space="0" w:color="auto"/>
      </w:divBdr>
    </w:div>
    <w:div w:id="992220042">
      <w:bodyDiv w:val="1"/>
      <w:marLeft w:val="0"/>
      <w:marRight w:val="0"/>
      <w:marTop w:val="0"/>
      <w:marBottom w:val="0"/>
      <w:divBdr>
        <w:top w:val="none" w:sz="0" w:space="0" w:color="auto"/>
        <w:left w:val="none" w:sz="0" w:space="0" w:color="auto"/>
        <w:bottom w:val="none" w:sz="0" w:space="0" w:color="auto"/>
        <w:right w:val="none" w:sz="0" w:space="0" w:color="auto"/>
      </w:divBdr>
    </w:div>
    <w:div w:id="994184367">
      <w:bodyDiv w:val="1"/>
      <w:marLeft w:val="0"/>
      <w:marRight w:val="0"/>
      <w:marTop w:val="0"/>
      <w:marBottom w:val="0"/>
      <w:divBdr>
        <w:top w:val="none" w:sz="0" w:space="0" w:color="auto"/>
        <w:left w:val="none" w:sz="0" w:space="0" w:color="auto"/>
        <w:bottom w:val="none" w:sz="0" w:space="0" w:color="auto"/>
        <w:right w:val="none" w:sz="0" w:space="0" w:color="auto"/>
      </w:divBdr>
      <w:divsChild>
        <w:div w:id="259528317">
          <w:marLeft w:val="0"/>
          <w:marRight w:val="0"/>
          <w:marTop w:val="0"/>
          <w:marBottom w:val="0"/>
          <w:divBdr>
            <w:top w:val="none" w:sz="0" w:space="0" w:color="auto"/>
            <w:left w:val="none" w:sz="0" w:space="0" w:color="auto"/>
            <w:bottom w:val="none" w:sz="0" w:space="0" w:color="auto"/>
            <w:right w:val="none" w:sz="0" w:space="0" w:color="auto"/>
          </w:divBdr>
          <w:divsChild>
            <w:div w:id="970937570">
              <w:marLeft w:val="0"/>
              <w:marRight w:val="0"/>
              <w:marTop w:val="0"/>
              <w:marBottom w:val="0"/>
              <w:divBdr>
                <w:top w:val="none" w:sz="0" w:space="0" w:color="auto"/>
                <w:left w:val="none" w:sz="0" w:space="0" w:color="auto"/>
                <w:bottom w:val="none" w:sz="0" w:space="0" w:color="auto"/>
                <w:right w:val="none" w:sz="0" w:space="0" w:color="auto"/>
              </w:divBdr>
              <w:divsChild>
                <w:div w:id="1893878957">
                  <w:marLeft w:val="0"/>
                  <w:marRight w:val="0"/>
                  <w:marTop w:val="0"/>
                  <w:marBottom w:val="0"/>
                  <w:divBdr>
                    <w:top w:val="none" w:sz="0" w:space="0" w:color="auto"/>
                    <w:left w:val="none" w:sz="0" w:space="0" w:color="auto"/>
                    <w:bottom w:val="none" w:sz="0" w:space="0" w:color="auto"/>
                    <w:right w:val="none" w:sz="0" w:space="0" w:color="auto"/>
                  </w:divBdr>
                  <w:divsChild>
                    <w:div w:id="1379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866664">
      <w:bodyDiv w:val="1"/>
      <w:marLeft w:val="0"/>
      <w:marRight w:val="0"/>
      <w:marTop w:val="0"/>
      <w:marBottom w:val="0"/>
      <w:divBdr>
        <w:top w:val="none" w:sz="0" w:space="0" w:color="auto"/>
        <w:left w:val="none" w:sz="0" w:space="0" w:color="auto"/>
        <w:bottom w:val="none" w:sz="0" w:space="0" w:color="auto"/>
        <w:right w:val="none" w:sz="0" w:space="0" w:color="auto"/>
      </w:divBdr>
    </w:div>
    <w:div w:id="1009794262">
      <w:bodyDiv w:val="1"/>
      <w:marLeft w:val="0"/>
      <w:marRight w:val="0"/>
      <w:marTop w:val="0"/>
      <w:marBottom w:val="0"/>
      <w:divBdr>
        <w:top w:val="none" w:sz="0" w:space="0" w:color="auto"/>
        <w:left w:val="none" w:sz="0" w:space="0" w:color="auto"/>
        <w:bottom w:val="none" w:sz="0" w:space="0" w:color="auto"/>
        <w:right w:val="none" w:sz="0" w:space="0" w:color="auto"/>
      </w:divBdr>
      <w:divsChild>
        <w:div w:id="350767598">
          <w:marLeft w:val="0"/>
          <w:marRight w:val="0"/>
          <w:marTop w:val="0"/>
          <w:marBottom w:val="0"/>
          <w:divBdr>
            <w:top w:val="none" w:sz="0" w:space="0" w:color="auto"/>
            <w:left w:val="none" w:sz="0" w:space="0" w:color="auto"/>
            <w:bottom w:val="none" w:sz="0" w:space="0" w:color="auto"/>
            <w:right w:val="none" w:sz="0" w:space="0" w:color="auto"/>
          </w:divBdr>
          <w:divsChild>
            <w:div w:id="1287274511">
              <w:marLeft w:val="0"/>
              <w:marRight w:val="0"/>
              <w:marTop w:val="0"/>
              <w:marBottom w:val="0"/>
              <w:divBdr>
                <w:top w:val="none" w:sz="0" w:space="0" w:color="auto"/>
                <w:left w:val="none" w:sz="0" w:space="0" w:color="auto"/>
                <w:bottom w:val="none" w:sz="0" w:space="0" w:color="auto"/>
                <w:right w:val="none" w:sz="0" w:space="0" w:color="auto"/>
              </w:divBdr>
              <w:divsChild>
                <w:div w:id="627130895">
                  <w:marLeft w:val="0"/>
                  <w:marRight w:val="0"/>
                  <w:marTop w:val="0"/>
                  <w:marBottom w:val="0"/>
                  <w:divBdr>
                    <w:top w:val="none" w:sz="0" w:space="0" w:color="auto"/>
                    <w:left w:val="none" w:sz="0" w:space="0" w:color="auto"/>
                    <w:bottom w:val="none" w:sz="0" w:space="0" w:color="auto"/>
                    <w:right w:val="none" w:sz="0" w:space="0" w:color="auto"/>
                  </w:divBdr>
                  <w:divsChild>
                    <w:div w:id="1430807113">
                      <w:marLeft w:val="0"/>
                      <w:marRight w:val="0"/>
                      <w:marTop w:val="0"/>
                      <w:marBottom w:val="0"/>
                      <w:divBdr>
                        <w:top w:val="none" w:sz="0" w:space="0" w:color="auto"/>
                        <w:left w:val="none" w:sz="0" w:space="0" w:color="auto"/>
                        <w:bottom w:val="none" w:sz="0" w:space="0" w:color="auto"/>
                        <w:right w:val="none" w:sz="0" w:space="0" w:color="auto"/>
                      </w:divBdr>
                      <w:divsChild>
                        <w:div w:id="141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74893">
      <w:bodyDiv w:val="1"/>
      <w:marLeft w:val="0"/>
      <w:marRight w:val="0"/>
      <w:marTop w:val="0"/>
      <w:marBottom w:val="0"/>
      <w:divBdr>
        <w:top w:val="none" w:sz="0" w:space="0" w:color="auto"/>
        <w:left w:val="none" w:sz="0" w:space="0" w:color="auto"/>
        <w:bottom w:val="none" w:sz="0" w:space="0" w:color="auto"/>
        <w:right w:val="none" w:sz="0" w:space="0" w:color="auto"/>
      </w:divBdr>
      <w:divsChild>
        <w:div w:id="2008048822">
          <w:marLeft w:val="0"/>
          <w:marRight w:val="0"/>
          <w:marTop w:val="0"/>
          <w:marBottom w:val="41"/>
          <w:divBdr>
            <w:top w:val="none" w:sz="0" w:space="0" w:color="auto"/>
            <w:left w:val="none" w:sz="0" w:space="0" w:color="auto"/>
            <w:bottom w:val="none" w:sz="0" w:space="0" w:color="auto"/>
            <w:right w:val="none" w:sz="0" w:space="0" w:color="auto"/>
          </w:divBdr>
          <w:divsChild>
            <w:div w:id="1083183345">
              <w:marLeft w:val="0"/>
              <w:marRight w:val="41"/>
              <w:marTop w:val="0"/>
              <w:marBottom w:val="0"/>
              <w:divBdr>
                <w:top w:val="none" w:sz="0" w:space="0" w:color="auto"/>
                <w:left w:val="none" w:sz="0" w:space="0" w:color="auto"/>
                <w:bottom w:val="none" w:sz="0" w:space="0" w:color="auto"/>
                <w:right w:val="none" w:sz="0" w:space="0" w:color="auto"/>
              </w:divBdr>
              <w:divsChild>
                <w:div w:id="1495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4408">
      <w:bodyDiv w:val="1"/>
      <w:marLeft w:val="0"/>
      <w:marRight w:val="0"/>
      <w:marTop w:val="0"/>
      <w:marBottom w:val="0"/>
      <w:divBdr>
        <w:top w:val="none" w:sz="0" w:space="0" w:color="auto"/>
        <w:left w:val="none" w:sz="0" w:space="0" w:color="auto"/>
        <w:bottom w:val="none" w:sz="0" w:space="0" w:color="auto"/>
        <w:right w:val="none" w:sz="0" w:space="0" w:color="auto"/>
      </w:divBdr>
    </w:div>
    <w:div w:id="1021668605">
      <w:bodyDiv w:val="1"/>
      <w:marLeft w:val="0"/>
      <w:marRight w:val="0"/>
      <w:marTop w:val="0"/>
      <w:marBottom w:val="0"/>
      <w:divBdr>
        <w:top w:val="none" w:sz="0" w:space="0" w:color="auto"/>
        <w:left w:val="none" w:sz="0" w:space="0" w:color="auto"/>
        <w:bottom w:val="none" w:sz="0" w:space="0" w:color="auto"/>
        <w:right w:val="none" w:sz="0" w:space="0" w:color="auto"/>
      </w:divBdr>
    </w:div>
    <w:div w:id="1022973802">
      <w:bodyDiv w:val="1"/>
      <w:marLeft w:val="0"/>
      <w:marRight w:val="0"/>
      <w:marTop w:val="0"/>
      <w:marBottom w:val="0"/>
      <w:divBdr>
        <w:top w:val="none" w:sz="0" w:space="0" w:color="auto"/>
        <w:left w:val="none" w:sz="0" w:space="0" w:color="auto"/>
        <w:bottom w:val="none" w:sz="0" w:space="0" w:color="auto"/>
        <w:right w:val="none" w:sz="0" w:space="0" w:color="auto"/>
      </w:divBdr>
    </w:div>
    <w:div w:id="1027952565">
      <w:bodyDiv w:val="1"/>
      <w:marLeft w:val="0"/>
      <w:marRight w:val="0"/>
      <w:marTop w:val="0"/>
      <w:marBottom w:val="0"/>
      <w:divBdr>
        <w:top w:val="none" w:sz="0" w:space="0" w:color="auto"/>
        <w:left w:val="none" w:sz="0" w:space="0" w:color="auto"/>
        <w:bottom w:val="none" w:sz="0" w:space="0" w:color="auto"/>
        <w:right w:val="none" w:sz="0" w:space="0" w:color="auto"/>
      </w:divBdr>
    </w:div>
    <w:div w:id="1030765925">
      <w:bodyDiv w:val="1"/>
      <w:marLeft w:val="0"/>
      <w:marRight w:val="0"/>
      <w:marTop w:val="0"/>
      <w:marBottom w:val="0"/>
      <w:divBdr>
        <w:top w:val="none" w:sz="0" w:space="0" w:color="auto"/>
        <w:left w:val="none" w:sz="0" w:space="0" w:color="auto"/>
        <w:bottom w:val="none" w:sz="0" w:space="0" w:color="auto"/>
        <w:right w:val="none" w:sz="0" w:space="0" w:color="auto"/>
      </w:divBdr>
    </w:div>
    <w:div w:id="1037437119">
      <w:bodyDiv w:val="1"/>
      <w:marLeft w:val="0"/>
      <w:marRight w:val="0"/>
      <w:marTop w:val="0"/>
      <w:marBottom w:val="0"/>
      <w:divBdr>
        <w:top w:val="none" w:sz="0" w:space="0" w:color="auto"/>
        <w:left w:val="none" w:sz="0" w:space="0" w:color="auto"/>
        <w:bottom w:val="none" w:sz="0" w:space="0" w:color="auto"/>
        <w:right w:val="none" w:sz="0" w:space="0" w:color="auto"/>
      </w:divBdr>
      <w:divsChild>
        <w:div w:id="508835315">
          <w:marLeft w:val="0"/>
          <w:marRight w:val="0"/>
          <w:marTop w:val="382"/>
          <w:marBottom w:val="0"/>
          <w:divBdr>
            <w:top w:val="none" w:sz="0" w:space="0" w:color="auto"/>
            <w:left w:val="none" w:sz="0" w:space="0" w:color="auto"/>
            <w:bottom w:val="none" w:sz="0" w:space="0" w:color="auto"/>
            <w:right w:val="none" w:sz="0" w:space="0" w:color="auto"/>
          </w:divBdr>
          <w:divsChild>
            <w:div w:id="612713771">
              <w:marLeft w:val="0"/>
              <w:marRight w:val="0"/>
              <w:marTop w:val="0"/>
              <w:marBottom w:val="0"/>
              <w:divBdr>
                <w:top w:val="single" w:sz="4" w:space="0" w:color="7F7F7F"/>
                <w:left w:val="single" w:sz="4" w:space="0" w:color="7F7F7F"/>
                <w:bottom w:val="single" w:sz="4" w:space="0" w:color="7F7F7F"/>
                <w:right w:val="single" w:sz="4" w:space="0" w:color="7F7F7F"/>
              </w:divBdr>
              <w:divsChild>
                <w:div w:id="1565676811">
                  <w:marLeft w:val="0"/>
                  <w:marRight w:val="0"/>
                  <w:marTop w:val="0"/>
                  <w:marBottom w:val="0"/>
                  <w:divBdr>
                    <w:top w:val="none" w:sz="0" w:space="0" w:color="auto"/>
                    <w:left w:val="none" w:sz="0" w:space="0" w:color="DC2221"/>
                    <w:bottom w:val="none" w:sz="0" w:space="0" w:color="auto"/>
                    <w:right w:val="none" w:sz="0" w:space="0" w:color="FEF3DC"/>
                  </w:divBdr>
                  <w:divsChild>
                    <w:div w:id="796919020">
                      <w:marLeft w:val="0"/>
                      <w:marRight w:val="0"/>
                      <w:marTop w:val="0"/>
                      <w:marBottom w:val="0"/>
                      <w:divBdr>
                        <w:top w:val="none" w:sz="0" w:space="0" w:color="auto"/>
                        <w:left w:val="none" w:sz="0" w:space="0" w:color="auto"/>
                        <w:bottom w:val="none" w:sz="0" w:space="0" w:color="auto"/>
                        <w:right w:val="none" w:sz="0" w:space="0" w:color="auto"/>
                      </w:divBdr>
                      <w:divsChild>
                        <w:div w:id="2108693153">
                          <w:marLeft w:val="0"/>
                          <w:marRight w:val="0"/>
                          <w:marTop w:val="0"/>
                          <w:marBottom w:val="0"/>
                          <w:divBdr>
                            <w:top w:val="none" w:sz="0" w:space="0" w:color="auto"/>
                            <w:left w:val="none" w:sz="0" w:space="0" w:color="auto"/>
                            <w:bottom w:val="none" w:sz="0" w:space="0" w:color="auto"/>
                            <w:right w:val="none" w:sz="0" w:space="0" w:color="auto"/>
                          </w:divBdr>
                          <w:divsChild>
                            <w:div w:id="346712195">
                              <w:marLeft w:val="0"/>
                              <w:marRight w:val="0"/>
                              <w:marTop w:val="0"/>
                              <w:marBottom w:val="0"/>
                              <w:divBdr>
                                <w:top w:val="none" w:sz="0" w:space="0" w:color="auto"/>
                                <w:left w:val="none" w:sz="0" w:space="0" w:color="auto"/>
                                <w:bottom w:val="none" w:sz="0" w:space="0" w:color="auto"/>
                                <w:right w:val="none" w:sz="0" w:space="0" w:color="auto"/>
                              </w:divBdr>
                              <w:divsChild>
                                <w:div w:id="957642781">
                                  <w:marLeft w:val="0"/>
                                  <w:marRight w:val="0"/>
                                  <w:marTop w:val="0"/>
                                  <w:marBottom w:val="0"/>
                                  <w:divBdr>
                                    <w:top w:val="none" w:sz="0" w:space="0" w:color="auto"/>
                                    <w:left w:val="none" w:sz="0" w:space="0" w:color="auto"/>
                                    <w:bottom w:val="none" w:sz="0" w:space="0" w:color="auto"/>
                                    <w:right w:val="none" w:sz="0" w:space="0" w:color="auto"/>
                                  </w:divBdr>
                                  <w:divsChild>
                                    <w:div w:id="17329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8568">
      <w:bodyDiv w:val="1"/>
      <w:marLeft w:val="0"/>
      <w:marRight w:val="0"/>
      <w:marTop w:val="0"/>
      <w:marBottom w:val="0"/>
      <w:divBdr>
        <w:top w:val="none" w:sz="0" w:space="0" w:color="auto"/>
        <w:left w:val="none" w:sz="0" w:space="0" w:color="auto"/>
        <w:bottom w:val="none" w:sz="0" w:space="0" w:color="auto"/>
        <w:right w:val="none" w:sz="0" w:space="0" w:color="auto"/>
      </w:divBdr>
    </w:div>
    <w:div w:id="1041783301">
      <w:bodyDiv w:val="1"/>
      <w:marLeft w:val="0"/>
      <w:marRight w:val="0"/>
      <w:marTop w:val="0"/>
      <w:marBottom w:val="0"/>
      <w:divBdr>
        <w:top w:val="none" w:sz="0" w:space="0" w:color="auto"/>
        <w:left w:val="none" w:sz="0" w:space="0" w:color="auto"/>
        <w:bottom w:val="none" w:sz="0" w:space="0" w:color="auto"/>
        <w:right w:val="none" w:sz="0" w:space="0" w:color="auto"/>
      </w:divBdr>
    </w:div>
    <w:div w:id="1051879318">
      <w:bodyDiv w:val="1"/>
      <w:marLeft w:val="0"/>
      <w:marRight w:val="0"/>
      <w:marTop w:val="0"/>
      <w:marBottom w:val="0"/>
      <w:divBdr>
        <w:top w:val="none" w:sz="0" w:space="0" w:color="auto"/>
        <w:left w:val="none" w:sz="0" w:space="0" w:color="auto"/>
        <w:bottom w:val="none" w:sz="0" w:space="0" w:color="auto"/>
        <w:right w:val="none" w:sz="0" w:space="0" w:color="auto"/>
      </w:divBdr>
    </w:div>
    <w:div w:id="1055616940">
      <w:bodyDiv w:val="1"/>
      <w:marLeft w:val="0"/>
      <w:marRight w:val="0"/>
      <w:marTop w:val="0"/>
      <w:marBottom w:val="0"/>
      <w:divBdr>
        <w:top w:val="none" w:sz="0" w:space="0" w:color="auto"/>
        <w:left w:val="none" w:sz="0" w:space="0" w:color="auto"/>
        <w:bottom w:val="none" w:sz="0" w:space="0" w:color="auto"/>
        <w:right w:val="none" w:sz="0" w:space="0" w:color="auto"/>
      </w:divBdr>
      <w:divsChild>
        <w:div w:id="1491478946">
          <w:marLeft w:val="0"/>
          <w:marRight w:val="0"/>
          <w:marTop w:val="0"/>
          <w:marBottom w:val="0"/>
          <w:divBdr>
            <w:top w:val="none" w:sz="0" w:space="0" w:color="auto"/>
            <w:left w:val="none" w:sz="0" w:space="0" w:color="auto"/>
            <w:bottom w:val="none" w:sz="0" w:space="0" w:color="auto"/>
            <w:right w:val="none" w:sz="0" w:space="0" w:color="auto"/>
          </w:divBdr>
          <w:divsChild>
            <w:div w:id="1931936537">
              <w:marLeft w:val="0"/>
              <w:marRight w:val="0"/>
              <w:marTop w:val="0"/>
              <w:marBottom w:val="0"/>
              <w:divBdr>
                <w:top w:val="none" w:sz="0" w:space="0" w:color="auto"/>
                <w:left w:val="none" w:sz="0" w:space="0" w:color="auto"/>
                <w:bottom w:val="none" w:sz="0" w:space="0" w:color="auto"/>
                <w:right w:val="none" w:sz="0" w:space="0" w:color="auto"/>
              </w:divBdr>
              <w:divsChild>
                <w:div w:id="650059110">
                  <w:marLeft w:val="0"/>
                  <w:marRight w:val="0"/>
                  <w:marTop w:val="0"/>
                  <w:marBottom w:val="0"/>
                  <w:divBdr>
                    <w:top w:val="none" w:sz="0" w:space="0" w:color="auto"/>
                    <w:left w:val="none" w:sz="0" w:space="0" w:color="auto"/>
                    <w:bottom w:val="none" w:sz="0" w:space="0" w:color="auto"/>
                    <w:right w:val="none" w:sz="0" w:space="0" w:color="auto"/>
                  </w:divBdr>
                  <w:divsChild>
                    <w:div w:id="5233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42384">
      <w:bodyDiv w:val="1"/>
      <w:marLeft w:val="0"/>
      <w:marRight w:val="0"/>
      <w:marTop w:val="0"/>
      <w:marBottom w:val="0"/>
      <w:divBdr>
        <w:top w:val="none" w:sz="0" w:space="0" w:color="auto"/>
        <w:left w:val="none" w:sz="0" w:space="0" w:color="auto"/>
        <w:bottom w:val="none" w:sz="0" w:space="0" w:color="auto"/>
        <w:right w:val="none" w:sz="0" w:space="0" w:color="auto"/>
      </w:divBdr>
    </w:div>
    <w:div w:id="1060592775">
      <w:bodyDiv w:val="1"/>
      <w:marLeft w:val="0"/>
      <w:marRight w:val="0"/>
      <w:marTop w:val="0"/>
      <w:marBottom w:val="0"/>
      <w:divBdr>
        <w:top w:val="none" w:sz="0" w:space="0" w:color="auto"/>
        <w:left w:val="none" w:sz="0" w:space="0" w:color="auto"/>
        <w:bottom w:val="none" w:sz="0" w:space="0" w:color="auto"/>
        <w:right w:val="none" w:sz="0" w:space="0" w:color="auto"/>
      </w:divBdr>
    </w:div>
    <w:div w:id="1068188420">
      <w:bodyDiv w:val="1"/>
      <w:marLeft w:val="0"/>
      <w:marRight w:val="0"/>
      <w:marTop w:val="0"/>
      <w:marBottom w:val="0"/>
      <w:divBdr>
        <w:top w:val="none" w:sz="0" w:space="0" w:color="auto"/>
        <w:left w:val="none" w:sz="0" w:space="0" w:color="auto"/>
        <w:bottom w:val="none" w:sz="0" w:space="0" w:color="auto"/>
        <w:right w:val="none" w:sz="0" w:space="0" w:color="auto"/>
      </w:divBdr>
    </w:div>
    <w:div w:id="1069114836">
      <w:bodyDiv w:val="1"/>
      <w:marLeft w:val="0"/>
      <w:marRight w:val="0"/>
      <w:marTop w:val="0"/>
      <w:marBottom w:val="0"/>
      <w:divBdr>
        <w:top w:val="none" w:sz="0" w:space="0" w:color="auto"/>
        <w:left w:val="none" w:sz="0" w:space="0" w:color="auto"/>
        <w:bottom w:val="none" w:sz="0" w:space="0" w:color="auto"/>
        <w:right w:val="none" w:sz="0" w:space="0" w:color="auto"/>
      </w:divBdr>
    </w:div>
    <w:div w:id="1070814030">
      <w:bodyDiv w:val="1"/>
      <w:marLeft w:val="0"/>
      <w:marRight w:val="0"/>
      <w:marTop w:val="0"/>
      <w:marBottom w:val="0"/>
      <w:divBdr>
        <w:top w:val="none" w:sz="0" w:space="0" w:color="auto"/>
        <w:left w:val="none" w:sz="0" w:space="0" w:color="auto"/>
        <w:bottom w:val="none" w:sz="0" w:space="0" w:color="auto"/>
        <w:right w:val="none" w:sz="0" w:space="0" w:color="auto"/>
      </w:divBdr>
    </w:div>
    <w:div w:id="1081834640">
      <w:bodyDiv w:val="1"/>
      <w:marLeft w:val="0"/>
      <w:marRight w:val="0"/>
      <w:marTop w:val="0"/>
      <w:marBottom w:val="0"/>
      <w:divBdr>
        <w:top w:val="none" w:sz="0" w:space="0" w:color="auto"/>
        <w:left w:val="none" w:sz="0" w:space="0" w:color="auto"/>
        <w:bottom w:val="none" w:sz="0" w:space="0" w:color="auto"/>
        <w:right w:val="none" w:sz="0" w:space="0" w:color="auto"/>
      </w:divBdr>
    </w:div>
    <w:div w:id="1086075664">
      <w:bodyDiv w:val="1"/>
      <w:marLeft w:val="0"/>
      <w:marRight w:val="0"/>
      <w:marTop w:val="0"/>
      <w:marBottom w:val="0"/>
      <w:divBdr>
        <w:top w:val="none" w:sz="0" w:space="0" w:color="auto"/>
        <w:left w:val="none" w:sz="0" w:space="0" w:color="auto"/>
        <w:bottom w:val="none" w:sz="0" w:space="0" w:color="auto"/>
        <w:right w:val="none" w:sz="0" w:space="0" w:color="auto"/>
      </w:divBdr>
    </w:div>
    <w:div w:id="1087921055">
      <w:bodyDiv w:val="1"/>
      <w:marLeft w:val="0"/>
      <w:marRight w:val="0"/>
      <w:marTop w:val="0"/>
      <w:marBottom w:val="0"/>
      <w:divBdr>
        <w:top w:val="none" w:sz="0" w:space="0" w:color="auto"/>
        <w:left w:val="none" w:sz="0" w:space="0" w:color="auto"/>
        <w:bottom w:val="none" w:sz="0" w:space="0" w:color="auto"/>
        <w:right w:val="none" w:sz="0" w:space="0" w:color="auto"/>
      </w:divBdr>
    </w:div>
    <w:div w:id="1090005347">
      <w:bodyDiv w:val="1"/>
      <w:marLeft w:val="0"/>
      <w:marRight w:val="0"/>
      <w:marTop w:val="0"/>
      <w:marBottom w:val="0"/>
      <w:divBdr>
        <w:top w:val="none" w:sz="0" w:space="0" w:color="auto"/>
        <w:left w:val="none" w:sz="0" w:space="0" w:color="auto"/>
        <w:bottom w:val="none" w:sz="0" w:space="0" w:color="auto"/>
        <w:right w:val="none" w:sz="0" w:space="0" w:color="auto"/>
      </w:divBdr>
    </w:div>
    <w:div w:id="1094015682">
      <w:bodyDiv w:val="1"/>
      <w:marLeft w:val="0"/>
      <w:marRight w:val="0"/>
      <w:marTop w:val="0"/>
      <w:marBottom w:val="0"/>
      <w:divBdr>
        <w:top w:val="none" w:sz="0" w:space="0" w:color="auto"/>
        <w:left w:val="none" w:sz="0" w:space="0" w:color="auto"/>
        <w:bottom w:val="none" w:sz="0" w:space="0" w:color="auto"/>
        <w:right w:val="none" w:sz="0" w:space="0" w:color="auto"/>
      </w:divBdr>
    </w:div>
    <w:div w:id="1096947074">
      <w:bodyDiv w:val="1"/>
      <w:marLeft w:val="0"/>
      <w:marRight w:val="0"/>
      <w:marTop w:val="0"/>
      <w:marBottom w:val="0"/>
      <w:divBdr>
        <w:top w:val="none" w:sz="0" w:space="0" w:color="auto"/>
        <w:left w:val="none" w:sz="0" w:space="0" w:color="auto"/>
        <w:bottom w:val="none" w:sz="0" w:space="0" w:color="auto"/>
        <w:right w:val="none" w:sz="0" w:space="0" w:color="auto"/>
      </w:divBdr>
      <w:divsChild>
        <w:div w:id="772866667">
          <w:marLeft w:val="0"/>
          <w:marRight w:val="0"/>
          <w:marTop w:val="0"/>
          <w:marBottom w:val="0"/>
          <w:divBdr>
            <w:top w:val="none" w:sz="0" w:space="0" w:color="auto"/>
            <w:left w:val="none" w:sz="0" w:space="0" w:color="auto"/>
            <w:bottom w:val="none" w:sz="0" w:space="0" w:color="auto"/>
            <w:right w:val="none" w:sz="0" w:space="0" w:color="auto"/>
          </w:divBdr>
          <w:divsChild>
            <w:div w:id="990864822">
              <w:marLeft w:val="0"/>
              <w:marRight w:val="0"/>
              <w:marTop w:val="0"/>
              <w:marBottom w:val="0"/>
              <w:divBdr>
                <w:top w:val="none" w:sz="0" w:space="0" w:color="auto"/>
                <w:left w:val="none" w:sz="0" w:space="0" w:color="auto"/>
                <w:bottom w:val="none" w:sz="0" w:space="0" w:color="auto"/>
                <w:right w:val="none" w:sz="0" w:space="0" w:color="auto"/>
              </w:divBdr>
              <w:divsChild>
                <w:div w:id="1441300127">
                  <w:marLeft w:val="0"/>
                  <w:marRight w:val="0"/>
                  <w:marTop w:val="0"/>
                  <w:marBottom w:val="0"/>
                  <w:divBdr>
                    <w:top w:val="none" w:sz="0" w:space="0" w:color="auto"/>
                    <w:left w:val="none" w:sz="0" w:space="0" w:color="auto"/>
                    <w:bottom w:val="none" w:sz="0" w:space="0" w:color="auto"/>
                    <w:right w:val="none" w:sz="0" w:space="0" w:color="auto"/>
                  </w:divBdr>
                  <w:divsChild>
                    <w:div w:id="1966813990">
                      <w:marLeft w:val="0"/>
                      <w:marRight w:val="0"/>
                      <w:marTop w:val="0"/>
                      <w:marBottom w:val="0"/>
                      <w:divBdr>
                        <w:top w:val="none" w:sz="0" w:space="0" w:color="auto"/>
                        <w:left w:val="none" w:sz="0" w:space="0" w:color="auto"/>
                        <w:bottom w:val="none" w:sz="0" w:space="0" w:color="auto"/>
                        <w:right w:val="none" w:sz="0" w:space="0" w:color="auto"/>
                      </w:divBdr>
                      <w:divsChild>
                        <w:div w:id="1727338908">
                          <w:marLeft w:val="0"/>
                          <w:marRight w:val="0"/>
                          <w:marTop w:val="0"/>
                          <w:marBottom w:val="0"/>
                          <w:divBdr>
                            <w:top w:val="none" w:sz="0" w:space="0" w:color="auto"/>
                            <w:left w:val="none" w:sz="0" w:space="0" w:color="auto"/>
                            <w:bottom w:val="none" w:sz="0" w:space="0" w:color="auto"/>
                            <w:right w:val="none" w:sz="0" w:space="0" w:color="auto"/>
                          </w:divBdr>
                          <w:divsChild>
                            <w:div w:id="12491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7033">
      <w:bodyDiv w:val="1"/>
      <w:marLeft w:val="0"/>
      <w:marRight w:val="0"/>
      <w:marTop w:val="0"/>
      <w:marBottom w:val="0"/>
      <w:divBdr>
        <w:top w:val="none" w:sz="0" w:space="0" w:color="auto"/>
        <w:left w:val="none" w:sz="0" w:space="0" w:color="auto"/>
        <w:bottom w:val="none" w:sz="0" w:space="0" w:color="auto"/>
        <w:right w:val="none" w:sz="0" w:space="0" w:color="auto"/>
      </w:divBdr>
    </w:div>
    <w:div w:id="1106585902">
      <w:bodyDiv w:val="1"/>
      <w:marLeft w:val="0"/>
      <w:marRight w:val="0"/>
      <w:marTop w:val="0"/>
      <w:marBottom w:val="0"/>
      <w:divBdr>
        <w:top w:val="none" w:sz="0" w:space="0" w:color="auto"/>
        <w:left w:val="none" w:sz="0" w:space="0" w:color="auto"/>
        <w:bottom w:val="none" w:sz="0" w:space="0" w:color="auto"/>
        <w:right w:val="none" w:sz="0" w:space="0" w:color="auto"/>
      </w:divBdr>
    </w:div>
    <w:div w:id="1106925245">
      <w:bodyDiv w:val="1"/>
      <w:marLeft w:val="0"/>
      <w:marRight w:val="0"/>
      <w:marTop w:val="0"/>
      <w:marBottom w:val="0"/>
      <w:divBdr>
        <w:top w:val="none" w:sz="0" w:space="0" w:color="auto"/>
        <w:left w:val="none" w:sz="0" w:space="0" w:color="auto"/>
        <w:bottom w:val="none" w:sz="0" w:space="0" w:color="auto"/>
        <w:right w:val="none" w:sz="0" w:space="0" w:color="auto"/>
      </w:divBdr>
    </w:div>
    <w:div w:id="1110471669">
      <w:bodyDiv w:val="1"/>
      <w:marLeft w:val="0"/>
      <w:marRight w:val="0"/>
      <w:marTop w:val="0"/>
      <w:marBottom w:val="0"/>
      <w:divBdr>
        <w:top w:val="none" w:sz="0" w:space="0" w:color="auto"/>
        <w:left w:val="none" w:sz="0" w:space="0" w:color="auto"/>
        <w:bottom w:val="none" w:sz="0" w:space="0" w:color="auto"/>
        <w:right w:val="none" w:sz="0" w:space="0" w:color="auto"/>
      </w:divBdr>
      <w:divsChild>
        <w:div w:id="515267362">
          <w:marLeft w:val="0"/>
          <w:marRight w:val="0"/>
          <w:marTop w:val="0"/>
          <w:marBottom w:val="0"/>
          <w:divBdr>
            <w:top w:val="none" w:sz="0" w:space="0" w:color="auto"/>
            <w:left w:val="none" w:sz="0" w:space="0" w:color="auto"/>
            <w:bottom w:val="none" w:sz="0" w:space="0" w:color="auto"/>
            <w:right w:val="none" w:sz="0" w:space="0" w:color="auto"/>
          </w:divBdr>
          <w:divsChild>
            <w:div w:id="1396197135">
              <w:marLeft w:val="0"/>
              <w:marRight w:val="0"/>
              <w:marTop w:val="0"/>
              <w:marBottom w:val="0"/>
              <w:divBdr>
                <w:top w:val="none" w:sz="0" w:space="0" w:color="auto"/>
                <w:left w:val="none" w:sz="0" w:space="0" w:color="auto"/>
                <w:bottom w:val="none" w:sz="0" w:space="0" w:color="auto"/>
                <w:right w:val="none" w:sz="0" w:space="0" w:color="auto"/>
              </w:divBdr>
              <w:divsChild>
                <w:div w:id="1891573884">
                  <w:marLeft w:val="0"/>
                  <w:marRight w:val="0"/>
                  <w:marTop w:val="0"/>
                  <w:marBottom w:val="0"/>
                  <w:divBdr>
                    <w:top w:val="none" w:sz="0" w:space="0" w:color="auto"/>
                    <w:left w:val="none" w:sz="0" w:space="0" w:color="auto"/>
                    <w:bottom w:val="none" w:sz="0" w:space="0" w:color="auto"/>
                    <w:right w:val="none" w:sz="0" w:space="0" w:color="auto"/>
                  </w:divBdr>
                  <w:divsChild>
                    <w:div w:id="1985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26320">
      <w:bodyDiv w:val="1"/>
      <w:marLeft w:val="0"/>
      <w:marRight w:val="0"/>
      <w:marTop w:val="0"/>
      <w:marBottom w:val="0"/>
      <w:divBdr>
        <w:top w:val="none" w:sz="0" w:space="0" w:color="auto"/>
        <w:left w:val="none" w:sz="0" w:space="0" w:color="auto"/>
        <w:bottom w:val="none" w:sz="0" w:space="0" w:color="auto"/>
        <w:right w:val="none" w:sz="0" w:space="0" w:color="auto"/>
      </w:divBdr>
    </w:div>
    <w:div w:id="1119295911">
      <w:bodyDiv w:val="1"/>
      <w:marLeft w:val="0"/>
      <w:marRight w:val="0"/>
      <w:marTop w:val="0"/>
      <w:marBottom w:val="0"/>
      <w:divBdr>
        <w:top w:val="none" w:sz="0" w:space="0" w:color="auto"/>
        <w:left w:val="none" w:sz="0" w:space="0" w:color="auto"/>
        <w:bottom w:val="none" w:sz="0" w:space="0" w:color="auto"/>
        <w:right w:val="none" w:sz="0" w:space="0" w:color="auto"/>
      </w:divBdr>
    </w:div>
    <w:div w:id="1120807004">
      <w:bodyDiv w:val="1"/>
      <w:marLeft w:val="0"/>
      <w:marRight w:val="0"/>
      <w:marTop w:val="0"/>
      <w:marBottom w:val="0"/>
      <w:divBdr>
        <w:top w:val="none" w:sz="0" w:space="0" w:color="auto"/>
        <w:left w:val="none" w:sz="0" w:space="0" w:color="auto"/>
        <w:bottom w:val="none" w:sz="0" w:space="0" w:color="auto"/>
        <w:right w:val="none" w:sz="0" w:space="0" w:color="auto"/>
      </w:divBdr>
    </w:div>
    <w:div w:id="1123378677">
      <w:bodyDiv w:val="1"/>
      <w:marLeft w:val="0"/>
      <w:marRight w:val="0"/>
      <w:marTop w:val="0"/>
      <w:marBottom w:val="0"/>
      <w:divBdr>
        <w:top w:val="none" w:sz="0" w:space="0" w:color="auto"/>
        <w:left w:val="none" w:sz="0" w:space="0" w:color="auto"/>
        <w:bottom w:val="none" w:sz="0" w:space="0" w:color="auto"/>
        <w:right w:val="none" w:sz="0" w:space="0" w:color="auto"/>
      </w:divBdr>
    </w:div>
    <w:div w:id="1129322201">
      <w:bodyDiv w:val="1"/>
      <w:marLeft w:val="0"/>
      <w:marRight w:val="0"/>
      <w:marTop w:val="0"/>
      <w:marBottom w:val="0"/>
      <w:divBdr>
        <w:top w:val="none" w:sz="0" w:space="0" w:color="auto"/>
        <w:left w:val="none" w:sz="0" w:space="0" w:color="auto"/>
        <w:bottom w:val="none" w:sz="0" w:space="0" w:color="auto"/>
        <w:right w:val="none" w:sz="0" w:space="0" w:color="auto"/>
      </w:divBdr>
    </w:div>
    <w:div w:id="1133059107">
      <w:bodyDiv w:val="1"/>
      <w:marLeft w:val="0"/>
      <w:marRight w:val="0"/>
      <w:marTop w:val="0"/>
      <w:marBottom w:val="0"/>
      <w:divBdr>
        <w:top w:val="none" w:sz="0" w:space="0" w:color="auto"/>
        <w:left w:val="none" w:sz="0" w:space="0" w:color="auto"/>
        <w:bottom w:val="none" w:sz="0" w:space="0" w:color="auto"/>
        <w:right w:val="none" w:sz="0" w:space="0" w:color="auto"/>
      </w:divBdr>
    </w:div>
    <w:div w:id="1140806117">
      <w:bodyDiv w:val="1"/>
      <w:marLeft w:val="0"/>
      <w:marRight w:val="0"/>
      <w:marTop w:val="0"/>
      <w:marBottom w:val="0"/>
      <w:divBdr>
        <w:top w:val="none" w:sz="0" w:space="0" w:color="auto"/>
        <w:left w:val="none" w:sz="0" w:space="0" w:color="auto"/>
        <w:bottom w:val="none" w:sz="0" w:space="0" w:color="auto"/>
        <w:right w:val="none" w:sz="0" w:space="0" w:color="auto"/>
      </w:divBdr>
    </w:div>
    <w:div w:id="1145661377">
      <w:bodyDiv w:val="1"/>
      <w:marLeft w:val="0"/>
      <w:marRight w:val="0"/>
      <w:marTop w:val="0"/>
      <w:marBottom w:val="0"/>
      <w:divBdr>
        <w:top w:val="none" w:sz="0" w:space="0" w:color="auto"/>
        <w:left w:val="none" w:sz="0" w:space="0" w:color="auto"/>
        <w:bottom w:val="none" w:sz="0" w:space="0" w:color="auto"/>
        <w:right w:val="none" w:sz="0" w:space="0" w:color="auto"/>
      </w:divBdr>
      <w:divsChild>
        <w:div w:id="1963001858">
          <w:marLeft w:val="0"/>
          <w:marRight w:val="0"/>
          <w:marTop w:val="450"/>
          <w:marBottom w:val="0"/>
          <w:divBdr>
            <w:top w:val="none" w:sz="0" w:space="0" w:color="auto"/>
            <w:left w:val="none" w:sz="0" w:space="0" w:color="auto"/>
            <w:bottom w:val="none" w:sz="0" w:space="0" w:color="auto"/>
            <w:right w:val="none" w:sz="0" w:space="0" w:color="auto"/>
          </w:divBdr>
          <w:divsChild>
            <w:div w:id="1062488773">
              <w:marLeft w:val="0"/>
              <w:marRight w:val="0"/>
              <w:marTop w:val="0"/>
              <w:marBottom w:val="0"/>
              <w:divBdr>
                <w:top w:val="single" w:sz="6" w:space="0" w:color="7F7F7F"/>
                <w:left w:val="single" w:sz="6" w:space="0" w:color="7F7F7F"/>
                <w:bottom w:val="single" w:sz="6" w:space="0" w:color="7F7F7F"/>
                <w:right w:val="single" w:sz="6" w:space="0" w:color="7F7F7F"/>
              </w:divBdr>
              <w:divsChild>
                <w:div w:id="409615669">
                  <w:marLeft w:val="0"/>
                  <w:marRight w:val="0"/>
                  <w:marTop w:val="0"/>
                  <w:marBottom w:val="0"/>
                  <w:divBdr>
                    <w:top w:val="none" w:sz="0" w:space="0" w:color="auto"/>
                    <w:left w:val="none" w:sz="0" w:space="0" w:color="DC2221"/>
                    <w:bottom w:val="none" w:sz="0" w:space="0" w:color="auto"/>
                    <w:right w:val="none" w:sz="0" w:space="0" w:color="FEF3DC"/>
                  </w:divBdr>
                  <w:divsChild>
                    <w:div w:id="1735423308">
                      <w:marLeft w:val="0"/>
                      <w:marRight w:val="0"/>
                      <w:marTop w:val="0"/>
                      <w:marBottom w:val="0"/>
                      <w:divBdr>
                        <w:top w:val="none" w:sz="0" w:space="0" w:color="auto"/>
                        <w:left w:val="none" w:sz="0" w:space="0" w:color="auto"/>
                        <w:bottom w:val="none" w:sz="0" w:space="0" w:color="auto"/>
                        <w:right w:val="none" w:sz="0" w:space="0" w:color="auto"/>
                      </w:divBdr>
                      <w:divsChild>
                        <w:div w:id="42564492">
                          <w:marLeft w:val="0"/>
                          <w:marRight w:val="0"/>
                          <w:marTop w:val="0"/>
                          <w:marBottom w:val="0"/>
                          <w:divBdr>
                            <w:top w:val="none" w:sz="0" w:space="0" w:color="auto"/>
                            <w:left w:val="none" w:sz="0" w:space="0" w:color="auto"/>
                            <w:bottom w:val="none" w:sz="0" w:space="0" w:color="auto"/>
                            <w:right w:val="none" w:sz="0" w:space="0" w:color="auto"/>
                          </w:divBdr>
                          <w:divsChild>
                            <w:div w:id="127405724">
                              <w:marLeft w:val="0"/>
                              <w:marRight w:val="0"/>
                              <w:marTop w:val="0"/>
                              <w:marBottom w:val="0"/>
                              <w:divBdr>
                                <w:top w:val="none" w:sz="0" w:space="0" w:color="auto"/>
                                <w:left w:val="none" w:sz="0" w:space="0" w:color="auto"/>
                                <w:bottom w:val="none" w:sz="0" w:space="0" w:color="auto"/>
                                <w:right w:val="none" w:sz="0" w:space="0" w:color="auto"/>
                              </w:divBdr>
                              <w:divsChild>
                                <w:div w:id="1893811885">
                                  <w:marLeft w:val="0"/>
                                  <w:marRight w:val="0"/>
                                  <w:marTop w:val="0"/>
                                  <w:marBottom w:val="0"/>
                                  <w:divBdr>
                                    <w:top w:val="none" w:sz="0" w:space="0" w:color="auto"/>
                                    <w:left w:val="none" w:sz="0" w:space="0" w:color="auto"/>
                                    <w:bottom w:val="none" w:sz="0" w:space="0" w:color="auto"/>
                                    <w:right w:val="none" w:sz="0" w:space="0" w:color="auto"/>
                                  </w:divBdr>
                                  <w:divsChild>
                                    <w:div w:id="270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521122">
      <w:bodyDiv w:val="1"/>
      <w:marLeft w:val="0"/>
      <w:marRight w:val="0"/>
      <w:marTop w:val="0"/>
      <w:marBottom w:val="0"/>
      <w:divBdr>
        <w:top w:val="none" w:sz="0" w:space="0" w:color="auto"/>
        <w:left w:val="none" w:sz="0" w:space="0" w:color="auto"/>
        <w:bottom w:val="none" w:sz="0" w:space="0" w:color="auto"/>
        <w:right w:val="none" w:sz="0" w:space="0" w:color="auto"/>
      </w:divBdr>
    </w:div>
    <w:div w:id="1155269094">
      <w:bodyDiv w:val="1"/>
      <w:marLeft w:val="0"/>
      <w:marRight w:val="0"/>
      <w:marTop w:val="0"/>
      <w:marBottom w:val="0"/>
      <w:divBdr>
        <w:top w:val="none" w:sz="0" w:space="0" w:color="auto"/>
        <w:left w:val="none" w:sz="0" w:space="0" w:color="auto"/>
        <w:bottom w:val="none" w:sz="0" w:space="0" w:color="auto"/>
        <w:right w:val="none" w:sz="0" w:space="0" w:color="auto"/>
      </w:divBdr>
    </w:div>
    <w:div w:id="1158036481">
      <w:bodyDiv w:val="1"/>
      <w:marLeft w:val="0"/>
      <w:marRight w:val="0"/>
      <w:marTop w:val="0"/>
      <w:marBottom w:val="0"/>
      <w:divBdr>
        <w:top w:val="none" w:sz="0" w:space="0" w:color="auto"/>
        <w:left w:val="none" w:sz="0" w:space="0" w:color="auto"/>
        <w:bottom w:val="none" w:sz="0" w:space="0" w:color="auto"/>
        <w:right w:val="none" w:sz="0" w:space="0" w:color="auto"/>
      </w:divBdr>
    </w:div>
    <w:div w:id="1167358438">
      <w:bodyDiv w:val="1"/>
      <w:marLeft w:val="0"/>
      <w:marRight w:val="0"/>
      <w:marTop w:val="0"/>
      <w:marBottom w:val="0"/>
      <w:divBdr>
        <w:top w:val="none" w:sz="0" w:space="0" w:color="auto"/>
        <w:left w:val="none" w:sz="0" w:space="0" w:color="auto"/>
        <w:bottom w:val="none" w:sz="0" w:space="0" w:color="auto"/>
        <w:right w:val="none" w:sz="0" w:space="0" w:color="auto"/>
      </w:divBdr>
      <w:divsChild>
        <w:div w:id="133957487">
          <w:marLeft w:val="0"/>
          <w:marRight w:val="0"/>
          <w:marTop w:val="0"/>
          <w:marBottom w:val="900"/>
          <w:divBdr>
            <w:top w:val="none" w:sz="0" w:space="0" w:color="auto"/>
            <w:left w:val="none" w:sz="0" w:space="0" w:color="auto"/>
            <w:bottom w:val="none" w:sz="0" w:space="0" w:color="auto"/>
            <w:right w:val="none" w:sz="0" w:space="0" w:color="auto"/>
          </w:divBdr>
          <w:divsChild>
            <w:div w:id="1220482547">
              <w:marLeft w:val="0"/>
              <w:marRight w:val="0"/>
              <w:marTop w:val="0"/>
              <w:marBottom w:val="0"/>
              <w:divBdr>
                <w:top w:val="none" w:sz="0" w:space="0" w:color="auto"/>
                <w:left w:val="none" w:sz="0" w:space="0" w:color="auto"/>
                <w:bottom w:val="none" w:sz="0" w:space="0" w:color="auto"/>
                <w:right w:val="none" w:sz="0" w:space="0" w:color="auto"/>
              </w:divBdr>
              <w:divsChild>
                <w:div w:id="524752342">
                  <w:marLeft w:val="0"/>
                  <w:marRight w:val="0"/>
                  <w:marTop w:val="0"/>
                  <w:marBottom w:val="0"/>
                  <w:divBdr>
                    <w:top w:val="none" w:sz="0" w:space="0" w:color="auto"/>
                    <w:left w:val="none" w:sz="0" w:space="0" w:color="auto"/>
                    <w:bottom w:val="none" w:sz="0" w:space="0" w:color="auto"/>
                    <w:right w:val="none" w:sz="0" w:space="0" w:color="auto"/>
                  </w:divBdr>
                </w:div>
                <w:div w:id="909921057">
                  <w:marLeft w:val="0"/>
                  <w:marRight w:val="0"/>
                  <w:marTop w:val="0"/>
                  <w:marBottom w:val="0"/>
                  <w:divBdr>
                    <w:top w:val="none" w:sz="0" w:space="0" w:color="auto"/>
                    <w:left w:val="none" w:sz="0" w:space="0" w:color="auto"/>
                    <w:bottom w:val="none" w:sz="0" w:space="0" w:color="auto"/>
                    <w:right w:val="none" w:sz="0" w:space="0" w:color="auto"/>
                  </w:divBdr>
                </w:div>
                <w:div w:id="1151749971">
                  <w:marLeft w:val="0"/>
                  <w:marRight w:val="0"/>
                  <w:marTop w:val="0"/>
                  <w:marBottom w:val="0"/>
                  <w:divBdr>
                    <w:top w:val="none" w:sz="0" w:space="0" w:color="auto"/>
                    <w:left w:val="none" w:sz="0" w:space="0" w:color="auto"/>
                    <w:bottom w:val="none" w:sz="0" w:space="0" w:color="auto"/>
                    <w:right w:val="none" w:sz="0" w:space="0" w:color="auto"/>
                  </w:divBdr>
                  <w:divsChild>
                    <w:div w:id="14707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37861">
      <w:bodyDiv w:val="1"/>
      <w:marLeft w:val="0"/>
      <w:marRight w:val="0"/>
      <w:marTop w:val="0"/>
      <w:marBottom w:val="0"/>
      <w:divBdr>
        <w:top w:val="none" w:sz="0" w:space="0" w:color="auto"/>
        <w:left w:val="none" w:sz="0" w:space="0" w:color="auto"/>
        <w:bottom w:val="none" w:sz="0" w:space="0" w:color="auto"/>
        <w:right w:val="none" w:sz="0" w:space="0" w:color="auto"/>
      </w:divBdr>
    </w:div>
    <w:div w:id="1168326762">
      <w:bodyDiv w:val="1"/>
      <w:marLeft w:val="0"/>
      <w:marRight w:val="0"/>
      <w:marTop w:val="0"/>
      <w:marBottom w:val="0"/>
      <w:divBdr>
        <w:top w:val="none" w:sz="0" w:space="0" w:color="auto"/>
        <w:left w:val="none" w:sz="0" w:space="0" w:color="auto"/>
        <w:bottom w:val="none" w:sz="0" w:space="0" w:color="auto"/>
        <w:right w:val="none" w:sz="0" w:space="0" w:color="auto"/>
      </w:divBdr>
    </w:div>
    <w:div w:id="1184981201">
      <w:bodyDiv w:val="1"/>
      <w:marLeft w:val="0"/>
      <w:marRight w:val="0"/>
      <w:marTop w:val="0"/>
      <w:marBottom w:val="0"/>
      <w:divBdr>
        <w:top w:val="none" w:sz="0" w:space="0" w:color="auto"/>
        <w:left w:val="none" w:sz="0" w:space="0" w:color="auto"/>
        <w:bottom w:val="none" w:sz="0" w:space="0" w:color="auto"/>
        <w:right w:val="none" w:sz="0" w:space="0" w:color="auto"/>
      </w:divBdr>
    </w:div>
    <w:div w:id="1191652037">
      <w:bodyDiv w:val="1"/>
      <w:marLeft w:val="0"/>
      <w:marRight w:val="0"/>
      <w:marTop w:val="0"/>
      <w:marBottom w:val="0"/>
      <w:divBdr>
        <w:top w:val="none" w:sz="0" w:space="0" w:color="auto"/>
        <w:left w:val="none" w:sz="0" w:space="0" w:color="auto"/>
        <w:bottom w:val="none" w:sz="0" w:space="0" w:color="auto"/>
        <w:right w:val="none" w:sz="0" w:space="0" w:color="auto"/>
      </w:divBdr>
    </w:div>
    <w:div w:id="1192457181">
      <w:bodyDiv w:val="1"/>
      <w:marLeft w:val="0"/>
      <w:marRight w:val="0"/>
      <w:marTop w:val="0"/>
      <w:marBottom w:val="0"/>
      <w:divBdr>
        <w:top w:val="none" w:sz="0" w:space="0" w:color="auto"/>
        <w:left w:val="none" w:sz="0" w:space="0" w:color="auto"/>
        <w:bottom w:val="none" w:sz="0" w:space="0" w:color="auto"/>
        <w:right w:val="none" w:sz="0" w:space="0" w:color="auto"/>
      </w:divBdr>
    </w:div>
    <w:div w:id="1203978394">
      <w:bodyDiv w:val="1"/>
      <w:marLeft w:val="0"/>
      <w:marRight w:val="0"/>
      <w:marTop w:val="0"/>
      <w:marBottom w:val="0"/>
      <w:divBdr>
        <w:top w:val="none" w:sz="0" w:space="0" w:color="auto"/>
        <w:left w:val="none" w:sz="0" w:space="0" w:color="auto"/>
        <w:bottom w:val="none" w:sz="0" w:space="0" w:color="auto"/>
        <w:right w:val="none" w:sz="0" w:space="0" w:color="auto"/>
      </w:divBdr>
    </w:div>
    <w:div w:id="1210191886">
      <w:bodyDiv w:val="1"/>
      <w:marLeft w:val="0"/>
      <w:marRight w:val="0"/>
      <w:marTop w:val="0"/>
      <w:marBottom w:val="0"/>
      <w:divBdr>
        <w:top w:val="none" w:sz="0" w:space="0" w:color="auto"/>
        <w:left w:val="none" w:sz="0" w:space="0" w:color="auto"/>
        <w:bottom w:val="none" w:sz="0" w:space="0" w:color="auto"/>
        <w:right w:val="none" w:sz="0" w:space="0" w:color="auto"/>
      </w:divBdr>
    </w:div>
    <w:div w:id="1215854358">
      <w:bodyDiv w:val="1"/>
      <w:marLeft w:val="0"/>
      <w:marRight w:val="0"/>
      <w:marTop w:val="0"/>
      <w:marBottom w:val="0"/>
      <w:divBdr>
        <w:top w:val="none" w:sz="0" w:space="0" w:color="auto"/>
        <w:left w:val="none" w:sz="0" w:space="0" w:color="auto"/>
        <w:bottom w:val="none" w:sz="0" w:space="0" w:color="auto"/>
        <w:right w:val="none" w:sz="0" w:space="0" w:color="auto"/>
      </w:divBdr>
    </w:div>
    <w:div w:id="1219434920">
      <w:bodyDiv w:val="1"/>
      <w:marLeft w:val="0"/>
      <w:marRight w:val="0"/>
      <w:marTop w:val="0"/>
      <w:marBottom w:val="0"/>
      <w:divBdr>
        <w:top w:val="none" w:sz="0" w:space="0" w:color="auto"/>
        <w:left w:val="none" w:sz="0" w:space="0" w:color="auto"/>
        <w:bottom w:val="none" w:sz="0" w:space="0" w:color="auto"/>
        <w:right w:val="none" w:sz="0" w:space="0" w:color="auto"/>
      </w:divBdr>
    </w:div>
    <w:div w:id="1222210201">
      <w:bodyDiv w:val="1"/>
      <w:marLeft w:val="0"/>
      <w:marRight w:val="0"/>
      <w:marTop w:val="0"/>
      <w:marBottom w:val="0"/>
      <w:divBdr>
        <w:top w:val="none" w:sz="0" w:space="0" w:color="auto"/>
        <w:left w:val="none" w:sz="0" w:space="0" w:color="auto"/>
        <w:bottom w:val="none" w:sz="0" w:space="0" w:color="auto"/>
        <w:right w:val="none" w:sz="0" w:space="0" w:color="auto"/>
      </w:divBdr>
    </w:div>
    <w:div w:id="1228765166">
      <w:bodyDiv w:val="1"/>
      <w:marLeft w:val="0"/>
      <w:marRight w:val="0"/>
      <w:marTop w:val="0"/>
      <w:marBottom w:val="0"/>
      <w:divBdr>
        <w:top w:val="none" w:sz="0" w:space="0" w:color="auto"/>
        <w:left w:val="none" w:sz="0" w:space="0" w:color="auto"/>
        <w:bottom w:val="none" w:sz="0" w:space="0" w:color="auto"/>
        <w:right w:val="none" w:sz="0" w:space="0" w:color="auto"/>
      </w:divBdr>
    </w:div>
    <w:div w:id="1234582584">
      <w:bodyDiv w:val="1"/>
      <w:marLeft w:val="0"/>
      <w:marRight w:val="0"/>
      <w:marTop w:val="0"/>
      <w:marBottom w:val="0"/>
      <w:divBdr>
        <w:top w:val="none" w:sz="0" w:space="0" w:color="auto"/>
        <w:left w:val="none" w:sz="0" w:space="0" w:color="auto"/>
        <w:bottom w:val="none" w:sz="0" w:space="0" w:color="auto"/>
        <w:right w:val="none" w:sz="0" w:space="0" w:color="auto"/>
      </w:divBdr>
    </w:div>
    <w:div w:id="1236815700">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sChild>
        <w:div w:id="1722628145">
          <w:marLeft w:val="0"/>
          <w:marRight w:val="0"/>
          <w:marTop w:val="0"/>
          <w:marBottom w:val="0"/>
          <w:divBdr>
            <w:top w:val="none" w:sz="0" w:space="0" w:color="auto"/>
            <w:left w:val="none" w:sz="0" w:space="0" w:color="auto"/>
            <w:bottom w:val="none" w:sz="0" w:space="0" w:color="auto"/>
            <w:right w:val="none" w:sz="0" w:space="0" w:color="auto"/>
          </w:divBdr>
          <w:divsChild>
            <w:div w:id="1810241500">
              <w:marLeft w:val="0"/>
              <w:marRight w:val="0"/>
              <w:marTop w:val="0"/>
              <w:marBottom w:val="0"/>
              <w:divBdr>
                <w:top w:val="none" w:sz="0" w:space="0" w:color="auto"/>
                <w:left w:val="none" w:sz="0" w:space="0" w:color="auto"/>
                <w:bottom w:val="none" w:sz="0" w:space="0" w:color="auto"/>
                <w:right w:val="none" w:sz="0" w:space="0" w:color="auto"/>
              </w:divBdr>
              <w:divsChild>
                <w:div w:id="100489889">
                  <w:marLeft w:val="-450"/>
                  <w:marRight w:val="0"/>
                  <w:marTop w:val="0"/>
                  <w:marBottom w:val="0"/>
                  <w:divBdr>
                    <w:top w:val="none" w:sz="0" w:space="0" w:color="auto"/>
                    <w:left w:val="none" w:sz="0" w:space="0" w:color="auto"/>
                    <w:bottom w:val="none" w:sz="0" w:space="0" w:color="auto"/>
                    <w:right w:val="none" w:sz="0" w:space="0" w:color="auto"/>
                  </w:divBdr>
                  <w:divsChild>
                    <w:div w:id="317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17351">
      <w:bodyDiv w:val="1"/>
      <w:marLeft w:val="0"/>
      <w:marRight w:val="0"/>
      <w:marTop w:val="0"/>
      <w:marBottom w:val="0"/>
      <w:divBdr>
        <w:top w:val="none" w:sz="0" w:space="0" w:color="auto"/>
        <w:left w:val="none" w:sz="0" w:space="0" w:color="auto"/>
        <w:bottom w:val="none" w:sz="0" w:space="0" w:color="auto"/>
        <w:right w:val="none" w:sz="0" w:space="0" w:color="auto"/>
      </w:divBdr>
    </w:div>
    <w:div w:id="1257057081">
      <w:bodyDiv w:val="1"/>
      <w:marLeft w:val="0"/>
      <w:marRight w:val="0"/>
      <w:marTop w:val="0"/>
      <w:marBottom w:val="0"/>
      <w:divBdr>
        <w:top w:val="none" w:sz="0" w:space="0" w:color="auto"/>
        <w:left w:val="none" w:sz="0" w:space="0" w:color="auto"/>
        <w:bottom w:val="none" w:sz="0" w:space="0" w:color="auto"/>
        <w:right w:val="none" w:sz="0" w:space="0" w:color="auto"/>
      </w:divBdr>
    </w:div>
    <w:div w:id="1268348441">
      <w:bodyDiv w:val="1"/>
      <w:marLeft w:val="0"/>
      <w:marRight w:val="0"/>
      <w:marTop w:val="0"/>
      <w:marBottom w:val="0"/>
      <w:divBdr>
        <w:top w:val="none" w:sz="0" w:space="0" w:color="auto"/>
        <w:left w:val="none" w:sz="0" w:space="0" w:color="auto"/>
        <w:bottom w:val="none" w:sz="0" w:space="0" w:color="auto"/>
        <w:right w:val="none" w:sz="0" w:space="0" w:color="auto"/>
      </w:divBdr>
    </w:div>
    <w:div w:id="1280528848">
      <w:bodyDiv w:val="1"/>
      <w:marLeft w:val="0"/>
      <w:marRight w:val="0"/>
      <w:marTop w:val="0"/>
      <w:marBottom w:val="0"/>
      <w:divBdr>
        <w:top w:val="none" w:sz="0" w:space="0" w:color="auto"/>
        <w:left w:val="none" w:sz="0" w:space="0" w:color="auto"/>
        <w:bottom w:val="none" w:sz="0" w:space="0" w:color="auto"/>
        <w:right w:val="none" w:sz="0" w:space="0" w:color="auto"/>
      </w:divBdr>
    </w:div>
    <w:div w:id="1283413580">
      <w:bodyDiv w:val="1"/>
      <w:marLeft w:val="0"/>
      <w:marRight w:val="0"/>
      <w:marTop w:val="0"/>
      <w:marBottom w:val="0"/>
      <w:divBdr>
        <w:top w:val="none" w:sz="0" w:space="0" w:color="auto"/>
        <w:left w:val="none" w:sz="0" w:space="0" w:color="auto"/>
        <w:bottom w:val="none" w:sz="0" w:space="0" w:color="auto"/>
        <w:right w:val="none" w:sz="0" w:space="0" w:color="auto"/>
      </w:divBdr>
    </w:div>
    <w:div w:id="1284001476">
      <w:bodyDiv w:val="1"/>
      <w:marLeft w:val="0"/>
      <w:marRight w:val="0"/>
      <w:marTop w:val="0"/>
      <w:marBottom w:val="0"/>
      <w:divBdr>
        <w:top w:val="none" w:sz="0" w:space="0" w:color="auto"/>
        <w:left w:val="none" w:sz="0" w:space="0" w:color="auto"/>
        <w:bottom w:val="none" w:sz="0" w:space="0" w:color="auto"/>
        <w:right w:val="none" w:sz="0" w:space="0" w:color="auto"/>
      </w:divBdr>
    </w:div>
    <w:div w:id="1285238228">
      <w:bodyDiv w:val="1"/>
      <w:marLeft w:val="0"/>
      <w:marRight w:val="0"/>
      <w:marTop w:val="0"/>
      <w:marBottom w:val="0"/>
      <w:divBdr>
        <w:top w:val="none" w:sz="0" w:space="0" w:color="auto"/>
        <w:left w:val="none" w:sz="0" w:space="0" w:color="auto"/>
        <w:bottom w:val="none" w:sz="0" w:space="0" w:color="auto"/>
        <w:right w:val="none" w:sz="0" w:space="0" w:color="auto"/>
      </w:divBdr>
      <w:divsChild>
        <w:div w:id="1979459702">
          <w:marLeft w:val="0"/>
          <w:marRight w:val="0"/>
          <w:marTop w:val="0"/>
          <w:marBottom w:val="0"/>
          <w:divBdr>
            <w:top w:val="none" w:sz="0" w:space="0" w:color="auto"/>
            <w:left w:val="none" w:sz="0" w:space="0" w:color="auto"/>
            <w:bottom w:val="none" w:sz="0" w:space="0" w:color="auto"/>
            <w:right w:val="none" w:sz="0" w:space="0" w:color="auto"/>
          </w:divBdr>
          <w:divsChild>
            <w:div w:id="208498249">
              <w:marLeft w:val="0"/>
              <w:marRight w:val="0"/>
              <w:marTop w:val="0"/>
              <w:marBottom w:val="0"/>
              <w:divBdr>
                <w:top w:val="none" w:sz="0" w:space="0" w:color="auto"/>
                <w:left w:val="none" w:sz="0" w:space="0" w:color="auto"/>
                <w:bottom w:val="none" w:sz="0" w:space="0" w:color="auto"/>
                <w:right w:val="none" w:sz="0" w:space="0" w:color="auto"/>
              </w:divBdr>
              <w:divsChild>
                <w:div w:id="1737823427">
                  <w:marLeft w:val="0"/>
                  <w:marRight w:val="0"/>
                  <w:marTop w:val="0"/>
                  <w:marBottom w:val="0"/>
                  <w:divBdr>
                    <w:top w:val="none" w:sz="0" w:space="0" w:color="auto"/>
                    <w:left w:val="none" w:sz="0" w:space="0" w:color="auto"/>
                    <w:bottom w:val="none" w:sz="0" w:space="0" w:color="auto"/>
                    <w:right w:val="none" w:sz="0" w:space="0" w:color="auto"/>
                  </w:divBdr>
                  <w:divsChild>
                    <w:div w:id="283852814">
                      <w:marLeft w:val="0"/>
                      <w:marRight w:val="0"/>
                      <w:marTop w:val="0"/>
                      <w:marBottom w:val="0"/>
                      <w:divBdr>
                        <w:top w:val="none" w:sz="0" w:space="0" w:color="auto"/>
                        <w:left w:val="none" w:sz="0" w:space="0" w:color="auto"/>
                        <w:bottom w:val="none" w:sz="0" w:space="0" w:color="auto"/>
                        <w:right w:val="none" w:sz="0" w:space="0" w:color="auto"/>
                      </w:divBdr>
                      <w:divsChild>
                        <w:div w:id="1118570577">
                          <w:marLeft w:val="0"/>
                          <w:marRight w:val="5430"/>
                          <w:marTop w:val="0"/>
                          <w:marBottom w:val="0"/>
                          <w:divBdr>
                            <w:top w:val="none" w:sz="0" w:space="0" w:color="auto"/>
                            <w:left w:val="none" w:sz="0" w:space="0" w:color="auto"/>
                            <w:bottom w:val="none" w:sz="0" w:space="0" w:color="auto"/>
                            <w:right w:val="none" w:sz="0" w:space="0" w:color="auto"/>
                          </w:divBdr>
                          <w:divsChild>
                            <w:div w:id="1445882409">
                              <w:marLeft w:val="0"/>
                              <w:marRight w:val="0"/>
                              <w:marTop w:val="0"/>
                              <w:marBottom w:val="0"/>
                              <w:divBdr>
                                <w:top w:val="none" w:sz="0" w:space="0" w:color="auto"/>
                                <w:left w:val="none" w:sz="0" w:space="0" w:color="auto"/>
                                <w:bottom w:val="none" w:sz="0" w:space="0" w:color="auto"/>
                                <w:right w:val="none" w:sz="0" w:space="0" w:color="auto"/>
                              </w:divBdr>
                              <w:divsChild>
                                <w:div w:id="1241062196">
                                  <w:marLeft w:val="0"/>
                                  <w:marRight w:val="0"/>
                                  <w:marTop w:val="0"/>
                                  <w:marBottom w:val="0"/>
                                  <w:divBdr>
                                    <w:top w:val="none" w:sz="0" w:space="0" w:color="auto"/>
                                    <w:left w:val="none" w:sz="0" w:space="0" w:color="auto"/>
                                    <w:bottom w:val="none" w:sz="0" w:space="0" w:color="auto"/>
                                    <w:right w:val="none" w:sz="0" w:space="0" w:color="auto"/>
                                  </w:divBdr>
                                </w:div>
                                <w:div w:id="705565075">
                                  <w:marLeft w:val="0"/>
                                  <w:marRight w:val="0"/>
                                  <w:marTop w:val="0"/>
                                  <w:marBottom w:val="0"/>
                                  <w:divBdr>
                                    <w:top w:val="none" w:sz="0" w:space="0" w:color="auto"/>
                                    <w:left w:val="none" w:sz="0" w:space="0" w:color="auto"/>
                                    <w:bottom w:val="none" w:sz="0" w:space="0" w:color="auto"/>
                                    <w:right w:val="none" w:sz="0" w:space="0" w:color="auto"/>
                                  </w:divBdr>
                                </w:div>
                                <w:div w:id="13945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319130">
      <w:bodyDiv w:val="1"/>
      <w:marLeft w:val="0"/>
      <w:marRight w:val="0"/>
      <w:marTop w:val="0"/>
      <w:marBottom w:val="0"/>
      <w:divBdr>
        <w:top w:val="none" w:sz="0" w:space="0" w:color="auto"/>
        <w:left w:val="none" w:sz="0" w:space="0" w:color="auto"/>
        <w:bottom w:val="none" w:sz="0" w:space="0" w:color="auto"/>
        <w:right w:val="none" w:sz="0" w:space="0" w:color="auto"/>
      </w:divBdr>
    </w:div>
    <w:div w:id="1290432473">
      <w:bodyDiv w:val="1"/>
      <w:marLeft w:val="0"/>
      <w:marRight w:val="0"/>
      <w:marTop w:val="0"/>
      <w:marBottom w:val="0"/>
      <w:divBdr>
        <w:top w:val="none" w:sz="0" w:space="0" w:color="auto"/>
        <w:left w:val="none" w:sz="0" w:space="0" w:color="auto"/>
        <w:bottom w:val="none" w:sz="0" w:space="0" w:color="auto"/>
        <w:right w:val="none" w:sz="0" w:space="0" w:color="auto"/>
      </w:divBdr>
    </w:div>
    <w:div w:id="1291088145">
      <w:bodyDiv w:val="1"/>
      <w:marLeft w:val="0"/>
      <w:marRight w:val="0"/>
      <w:marTop w:val="0"/>
      <w:marBottom w:val="0"/>
      <w:divBdr>
        <w:top w:val="none" w:sz="0" w:space="0" w:color="auto"/>
        <w:left w:val="none" w:sz="0" w:space="0" w:color="auto"/>
        <w:bottom w:val="none" w:sz="0" w:space="0" w:color="auto"/>
        <w:right w:val="none" w:sz="0" w:space="0" w:color="auto"/>
      </w:divBdr>
      <w:divsChild>
        <w:div w:id="1639726440">
          <w:marLeft w:val="0"/>
          <w:marRight w:val="0"/>
          <w:marTop w:val="0"/>
          <w:marBottom w:val="300"/>
          <w:divBdr>
            <w:top w:val="none" w:sz="0" w:space="0" w:color="auto"/>
            <w:left w:val="none" w:sz="0" w:space="0" w:color="auto"/>
            <w:bottom w:val="none" w:sz="0" w:space="0" w:color="auto"/>
            <w:right w:val="none" w:sz="0" w:space="0" w:color="auto"/>
          </w:divBdr>
          <w:divsChild>
            <w:div w:id="930813709">
              <w:marLeft w:val="0"/>
              <w:marRight w:val="0"/>
              <w:marTop w:val="0"/>
              <w:marBottom w:val="0"/>
              <w:divBdr>
                <w:top w:val="none" w:sz="0" w:space="0" w:color="auto"/>
                <w:left w:val="none" w:sz="0" w:space="0" w:color="auto"/>
                <w:bottom w:val="none" w:sz="0" w:space="0" w:color="auto"/>
                <w:right w:val="none" w:sz="0" w:space="0" w:color="auto"/>
              </w:divBdr>
              <w:divsChild>
                <w:div w:id="1315404834">
                  <w:marLeft w:val="0"/>
                  <w:marRight w:val="0"/>
                  <w:marTop w:val="0"/>
                  <w:marBottom w:val="0"/>
                  <w:divBdr>
                    <w:top w:val="none" w:sz="0" w:space="0" w:color="auto"/>
                    <w:left w:val="none" w:sz="0" w:space="0" w:color="auto"/>
                    <w:bottom w:val="none" w:sz="0" w:space="0" w:color="auto"/>
                    <w:right w:val="none" w:sz="0" w:space="0" w:color="auto"/>
                  </w:divBdr>
                </w:div>
                <w:div w:id="13870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3354">
      <w:bodyDiv w:val="1"/>
      <w:marLeft w:val="0"/>
      <w:marRight w:val="0"/>
      <w:marTop w:val="0"/>
      <w:marBottom w:val="0"/>
      <w:divBdr>
        <w:top w:val="none" w:sz="0" w:space="0" w:color="auto"/>
        <w:left w:val="none" w:sz="0" w:space="0" w:color="auto"/>
        <w:bottom w:val="none" w:sz="0" w:space="0" w:color="auto"/>
        <w:right w:val="none" w:sz="0" w:space="0" w:color="auto"/>
      </w:divBdr>
      <w:divsChild>
        <w:div w:id="1540627213">
          <w:marLeft w:val="0"/>
          <w:marRight w:val="0"/>
          <w:marTop w:val="304"/>
          <w:marBottom w:val="0"/>
          <w:divBdr>
            <w:top w:val="none" w:sz="0" w:space="0" w:color="auto"/>
            <w:left w:val="none" w:sz="0" w:space="0" w:color="auto"/>
            <w:bottom w:val="none" w:sz="0" w:space="0" w:color="auto"/>
            <w:right w:val="none" w:sz="0" w:space="0" w:color="auto"/>
          </w:divBdr>
          <w:divsChild>
            <w:div w:id="2024434858">
              <w:marLeft w:val="0"/>
              <w:marRight w:val="0"/>
              <w:marTop w:val="0"/>
              <w:marBottom w:val="0"/>
              <w:divBdr>
                <w:top w:val="single" w:sz="4" w:space="0" w:color="7F7F7F"/>
                <w:left w:val="single" w:sz="4" w:space="0" w:color="7F7F7F"/>
                <w:bottom w:val="single" w:sz="4" w:space="0" w:color="7F7F7F"/>
                <w:right w:val="single" w:sz="4" w:space="0" w:color="7F7F7F"/>
              </w:divBdr>
              <w:divsChild>
                <w:div w:id="1077942387">
                  <w:marLeft w:val="0"/>
                  <w:marRight w:val="0"/>
                  <w:marTop w:val="0"/>
                  <w:marBottom w:val="0"/>
                  <w:divBdr>
                    <w:top w:val="none" w:sz="0" w:space="0" w:color="auto"/>
                    <w:left w:val="none" w:sz="0" w:space="0" w:color="DC2221"/>
                    <w:bottom w:val="none" w:sz="0" w:space="0" w:color="auto"/>
                    <w:right w:val="none" w:sz="0" w:space="0" w:color="FEF3DC"/>
                  </w:divBdr>
                  <w:divsChild>
                    <w:div w:id="1484740766">
                      <w:marLeft w:val="0"/>
                      <w:marRight w:val="0"/>
                      <w:marTop w:val="0"/>
                      <w:marBottom w:val="0"/>
                      <w:divBdr>
                        <w:top w:val="none" w:sz="0" w:space="0" w:color="auto"/>
                        <w:left w:val="none" w:sz="0" w:space="0" w:color="auto"/>
                        <w:bottom w:val="none" w:sz="0" w:space="0" w:color="auto"/>
                        <w:right w:val="none" w:sz="0" w:space="0" w:color="auto"/>
                      </w:divBdr>
                      <w:divsChild>
                        <w:div w:id="117455748">
                          <w:marLeft w:val="0"/>
                          <w:marRight w:val="0"/>
                          <w:marTop w:val="0"/>
                          <w:marBottom w:val="0"/>
                          <w:divBdr>
                            <w:top w:val="none" w:sz="0" w:space="0" w:color="auto"/>
                            <w:left w:val="none" w:sz="0" w:space="0" w:color="auto"/>
                            <w:bottom w:val="none" w:sz="0" w:space="0" w:color="auto"/>
                            <w:right w:val="none" w:sz="0" w:space="0" w:color="auto"/>
                          </w:divBdr>
                          <w:divsChild>
                            <w:div w:id="1403137528">
                              <w:marLeft w:val="0"/>
                              <w:marRight w:val="0"/>
                              <w:marTop w:val="0"/>
                              <w:marBottom w:val="0"/>
                              <w:divBdr>
                                <w:top w:val="none" w:sz="0" w:space="0" w:color="auto"/>
                                <w:left w:val="none" w:sz="0" w:space="0" w:color="auto"/>
                                <w:bottom w:val="none" w:sz="0" w:space="0" w:color="auto"/>
                                <w:right w:val="none" w:sz="0" w:space="0" w:color="auto"/>
                              </w:divBdr>
                              <w:divsChild>
                                <w:div w:id="116024356">
                                  <w:marLeft w:val="0"/>
                                  <w:marRight w:val="0"/>
                                  <w:marTop w:val="0"/>
                                  <w:marBottom w:val="0"/>
                                  <w:divBdr>
                                    <w:top w:val="none" w:sz="0" w:space="0" w:color="auto"/>
                                    <w:left w:val="none" w:sz="0" w:space="0" w:color="auto"/>
                                    <w:bottom w:val="none" w:sz="0" w:space="0" w:color="auto"/>
                                    <w:right w:val="none" w:sz="0" w:space="0" w:color="auto"/>
                                  </w:divBdr>
                                  <w:divsChild>
                                    <w:div w:id="187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995730">
      <w:bodyDiv w:val="1"/>
      <w:marLeft w:val="0"/>
      <w:marRight w:val="0"/>
      <w:marTop w:val="0"/>
      <w:marBottom w:val="0"/>
      <w:divBdr>
        <w:top w:val="none" w:sz="0" w:space="0" w:color="auto"/>
        <w:left w:val="none" w:sz="0" w:space="0" w:color="auto"/>
        <w:bottom w:val="none" w:sz="0" w:space="0" w:color="auto"/>
        <w:right w:val="none" w:sz="0" w:space="0" w:color="auto"/>
      </w:divBdr>
    </w:div>
    <w:div w:id="1308507202">
      <w:bodyDiv w:val="1"/>
      <w:marLeft w:val="0"/>
      <w:marRight w:val="0"/>
      <w:marTop w:val="0"/>
      <w:marBottom w:val="0"/>
      <w:divBdr>
        <w:top w:val="none" w:sz="0" w:space="0" w:color="auto"/>
        <w:left w:val="none" w:sz="0" w:space="0" w:color="auto"/>
        <w:bottom w:val="none" w:sz="0" w:space="0" w:color="auto"/>
        <w:right w:val="none" w:sz="0" w:space="0" w:color="auto"/>
      </w:divBdr>
      <w:divsChild>
        <w:div w:id="1453356279">
          <w:marLeft w:val="0"/>
          <w:marRight w:val="0"/>
          <w:marTop w:val="470"/>
          <w:marBottom w:val="0"/>
          <w:divBdr>
            <w:top w:val="none" w:sz="0" w:space="0" w:color="auto"/>
            <w:left w:val="none" w:sz="0" w:space="0" w:color="auto"/>
            <w:bottom w:val="none" w:sz="0" w:space="0" w:color="auto"/>
            <w:right w:val="none" w:sz="0" w:space="0" w:color="auto"/>
          </w:divBdr>
          <w:divsChild>
            <w:div w:id="927807951">
              <w:marLeft w:val="0"/>
              <w:marRight w:val="0"/>
              <w:marTop w:val="0"/>
              <w:marBottom w:val="0"/>
              <w:divBdr>
                <w:top w:val="single" w:sz="6" w:space="0" w:color="7F7F7F"/>
                <w:left w:val="single" w:sz="6" w:space="0" w:color="7F7F7F"/>
                <w:bottom w:val="single" w:sz="6" w:space="0" w:color="7F7F7F"/>
                <w:right w:val="single" w:sz="6" w:space="0" w:color="7F7F7F"/>
              </w:divBdr>
              <w:divsChild>
                <w:div w:id="1903714826">
                  <w:marLeft w:val="0"/>
                  <w:marRight w:val="0"/>
                  <w:marTop w:val="0"/>
                  <w:marBottom w:val="0"/>
                  <w:divBdr>
                    <w:top w:val="none" w:sz="0" w:space="0" w:color="auto"/>
                    <w:left w:val="none" w:sz="0" w:space="0" w:color="DC2221"/>
                    <w:bottom w:val="none" w:sz="0" w:space="0" w:color="auto"/>
                    <w:right w:val="none" w:sz="0" w:space="0" w:color="FEF3DC"/>
                  </w:divBdr>
                  <w:divsChild>
                    <w:div w:id="1473713990">
                      <w:marLeft w:val="0"/>
                      <w:marRight w:val="0"/>
                      <w:marTop w:val="0"/>
                      <w:marBottom w:val="0"/>
                      <w:divBdr>
                        <w:top w:val="none" w:sz="0" w:space="0" w:color="auto"/>
                        <w:left w:val="none" w:sz="0" w:space="0" w:color="auto"/>
                        <w:bottom w:val="none" w:sz="0" w:space="0" w:color="auto"/>
                        <w:right w:val="none" w:sz="0" w:space="0" w:color="auto"/>
                      </w:divBdr>
                      <w:divsChild>
                        <w:div w:id="1508061330">
                          <w:marLeft w:val="0"/>
                          <w:marRight w:val="0"/>
                          <w:marTop w:val="0"/>
                          <w:marBottom w:val="0"/>
                          <w:divBdr>
                            <w:top w:val="none" w:sz="0" w:space="0" w:color="auto"/>
                            <w:left w:val="none" w:sz="0" w:space="0" w:color="auto"/>
                            <w:bottom w:val="none" w:sz="0" w:space="0" w:color="auto"/>
                            <w:right w:val="none" w:sz="0" w:space="0" w:color="auto"/>
                          </w:divBdr>
                          <w:divsChild>
                            <w:div w:id="2009820497">
                              <w:marLeft w:val="0"/>
                              <w:marRight w:val="0"/>
                              <w:marTop w:val="0"/>
                              <w:marBottom w:val="0"/>
                              <w:divBdr>
                                <w:top w:val="none" w:sz="0" w:space="0" w:color="auto"/>
                                <w:left w:val="none" w:sz="0" w:space="0" w:color="auto"/>
                                <w:bottom w:val="none" w:sz="0" w:space="0" w:color="auto"/>
                                <w:right w:val="none" w:sz="0" w:space="0" w:color="auto"/>
                              </w:divBdr>
                              <w:divsChild>
                                <w:div w:id="501508397">
                                  <w:marLeft w:val="0"/>
                                  <w:marRight w:val="0"/>
                                  <w:marTop w:val="0"/>
                                  <w:marBottom w:val="0"/>
                                  <w:divBdr>
                                    <w:top w:val="none" w:sz="0" w:space="0" w:color="auto"/>
                                    <w:left w:val="none" w:sz="0" w:space="0" w:color="auto"/>
                                    <w:bottom w:val="none" w:sz="0" w:space="0" w:color="auto"/>
                                    <w:right w:val="none" w:sz="0" w:space="0" w:color="auto"/>
                                  </w:divBdr>
                                  <w:divsChild>
                                    <w:div w:id="1914312306">
                                      <w:marLeft w:val="0"/>
                                      <w:marRight w:val="0"/>
                                      <w:marTop w:val="0"/>
                                      <w:marBottom w:val="240"/>
                                      <w:divBdr>
                                        <w:top w:val="none" w:sz="0" w:space="0" w:color="auto"/>
                                        <w:left w:val="none" w:sz="0" w:space="0" w:color="auto"/>
                                        <w:bottom w:val="none" w:sz="0" w:space="0" w:color="auto"/>
                                        <w:right w:val="none" w:sz="0" w:space="0" w:color="auto"/>
                                      </w:divBdr>
                                      <w:divsChild>
                                        <w:div w:id="10373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324285">
      <w:bodyDiv w:val="1"/>
      <w:marLeft w:val="0"/>
      <w:marRight w:val="0"/>
      <w:marTop w:val="0"/>
      <w:marBottom w:val="0"/>
      <w:divBdr>
        <w:top w:val="none" w:sz="0" w:space="0" w:color="auto"/>
        <w:left w:val="none" w:sz="0" w:space="0" w:color="auto"/>
        <w:bottom w:val="none" w:sz="0" w:space="0" w:color="auto"/>
        <w:right w:val="none" w:sz="0" w:space="0" w:color="auto"/>
      </w:divBdr>
    </w:div>
    <w:div w:id="1316686819">
      <w:bodyDiv w:val="1"/>
      <w:marLeft w:val="0"/>
      <w:marRight w:val="0"/>
      <w:marTop w:val="0"/>
      <w:marBottom w:val="0"/>
      <w:divBdr>
        <w:top w:val="none" w:sz="0" w:space="0" w:color="auto"/>
        <w:left w:val="none" w:sz="0" w:space="0" w:color="auto"/>
        <w:bottom w:val="none" w:sz="0" w:space="0" w:color="auto"/>
        <w:right w:val="none" w:sz="0" w:space="0" w:color="auto"/>
      </w:divBdr>
    </w:div>
    <w:div w:id="1319070057">
      <w:bodyDiv w:val="1"/>
      <w:marLeft w:val="0"/>
      <w:marRight w:val="0"/>
      <w:marTop w:val="0"/>
      <w:marBottom w:val="0"/>
      <w:divBdr>
        <w:top w:val="none" w:sz="0" w:space="0" w:color="auto"/>
        <w:left w:val="none" w:sz="0" w:space="0" w:color="auto"/>
        <w:bottom w:val="none" w:sz="0" w:space="0" w:color="auto"/>
        <w:right w:val="none" w:sz="0" w:space="0" w:color="auto"/>
      </w:divBdr>
    </w:div>
    <w:div w:id="1320694410">
      <w:bodyDiv w:val="1"/>
      <w:marLeft w:val="0"/>
      <w:marRight w:val="0"/>
      <w:marTop w:val="0"/>
      <w:marBottom w:val="0"/>
      <w:divBdr>
        <w:top w:val="none" w:sz="0" w:space="0" w:color="auto"/>
        <w:left w:val="none" w:sz="0" w:space="0" w:color="auto"/>
        <w:bottom w:val="none" w:sz="0" w:space="0" w:color="auto"/>
        <w:right w:val="none" w:sz="0" w:space="0" w:color="auto"/>
      </w:divBdr>
    </w:div>
    <w:div w:id="1320883492">
      <w:bodyDiv w:val="1"/>
      <w:marLeft w:val="0"/>
      <w:marRight w:val="0"/>
      <w:marTop w:val="0"/>
      <w:marBottom w:val="0"/>
      <w:divBdr>
        <w:top w:val="none" w:sz="0" w:space="0" w:color="auto"/>
        <w:left w:val="none" w:sz="0" w:space="0" w:color="auto"/>
        <w:bottom w:val="none" w:sz="0" w:space="0" w:color="auto"/>
        <w:right w:val="none" w:sz="0" w:space="0" w:color="auto"/>
      </w:divBdr>
      <w:divsChild>
        <w:div w:id="4942150">
          <w:marLeft w:val="0"/>
          <w:marRight w:val="0"/>
          <w:marTop w:val="0"/>
          <w:marBottom w:val="0"/>
          <w:divBdr>
            <w:top w:val="none" w:sz="0" w:space="0" w:color="auto"/>
            <w:left w:val="none" w:sz="0" w:space="0" w:color="auto"/>
            <w:bottom w:val="none" w:sz="0" w:space="0" w:color="auto"/>
            <w:right w:val="none" w:sz="0" w:space="0" w:color="auto"/>
          </w:divBdr>
          <w:divsChild>
            <w:div w:id="1395394894">
              <w:marLeft w:val="0"/>
              <w:marRight w:val="0"/>
              <w:marTop w:val="0"/>
              <w:marBottom w:val="0"/>
              <w:divBdr>
                <w:top w:val="none" w:sz="0" w:space="0" w:color="auto"/>
                <w:left w:val="none" w:sz="0" w:space="0" w:color="auto"/>
                <w:bottom w:val="none" w:sz="0" w:space="0" w:color="auto"/>
                <w:right w:val="none" w:sz="0" w:space="0" w:color="auto"/>
              </w:divBdr>
              <w:divsChild>
                <w:div w:id="511380600">
                  <w:marLeft w:val="0"/>
                  <w:marRight w:val="0"/>
                  <w:marTop w:val="0"/>
                  <w:marBottom w:val="0"/>
                  <w:divBdr>
                    <w:top w:val="none" w:sz="0" w:space="0" w:color="auto"/>
                    <w:left w:val="none" w:sz="0" w:space="0" w:color="auto"/>
                    <w:bottom w:val="none" w:sz="0" w:space="0" w:color="auto"/>
                    <w:right w:val="none" w:sz="0" w:space="0" w:color="auto"/>
                  </w:divBdr>
                  <w:divsChild>
                    <w:div w:id="38944810">
                      <w:marLeft w:val="0"/>
                      <w:marRight w:val="0"/>
                      <w:marTop w:val="0"/>
                      <w:marBottom w:val="0"/>
                      <w:divBdr>
                        <w:top w:val="none" w:sz="0" w:space="0" w:color="auto"/>
                        <w:left w:val="none" w:sz="0" w:space="0" w:color="auto"/>
                        <w:bottom w:val="none" w:sz="0" w:space="0" w:color="auto"/>
                        <w:right w:val="none" w:sz="0" w:space="0" w:color="auto"/>
                      </w:divBdr>
                      <w:divsChild>
                        <w:div w:id="1595744271">
                          <w:marLeft w:val="0"/>
                          <w:marRight w:val="0"/>
                          <w:marTop w:val="0"/>
                          <w:marBottom w:val="0"/>
                          <w:divBdr>
                            <w:top w:val="none" w:sz="0" w:space="0" w:color="auto"/>
                            <w:left w:val="none" w:sz="0" w:space="0" w:color="auto"/>
                            <w:bottom w:val="none" w:sz="0" w:space="0" w:color="auto"/>
                            <w:right w:val="none" w:sz="0" w:space="0" w:color="auto"/>
                          </w:divBdr>
                          <w:divsChild>
                            <w:div w:id="445733129">
                              <w:marLeft w:val="0"/>
                              <w:marRight w:val="0"/>
                              <w:marTop w:val="0"/>
                              <w:marBottom w:val="0"/>
                              <w:divBdr>
                                <w:top w:val="none" w:sz="0" w:space="0" w:color="auto"/>
                                <w:left w:val="none" w:sz="0" w:space="0" w:color="auto"/>
                                <w:bottom w:val="none" w:sz="0" w:space="0" w:color="auto"/>
                                <w:right w:val="none" w:sz="0" w:space="0" w:color="auto"/>
                              </w:divBdr>
                              <w:divsChild>
                                <w:div w:id="32118160">
                                  <w:marLeft w:val="0"/>
                                  <w:marRight w:val="0"/>
                                  <w:marTop w:val="0"/>
                                  <w:marBottom w:val="0"/>
                                  <w:divBdr>
                                    <w:top w:val="none" w:sz="0" w:space="0" w:color="auto"/>
                                    <w:left w:val="none" w:sz="0" w:space="0" w:color="auto"/>
                                    <w:bottom w:val="none" w:sz="0" w:space="0" w:color="auto"/>
                                    <w:right w:val="none" w:sz="0" w:space="0" w:color="auto"/>
                                  </w:divBdr>
                                </w:div>
                                <w:div w:id="1156188511">
                                  <w:marLeft w:val="0"/>
                                  <w:marRight w:val="0"/>
                                  <w:marTop w:val="0"/>
                                  <w:marBottom w:val="0"/>
                                  <w:divBdr>
                                    <w:top w:val="none" w:sz="0" w:space="0" w:color="auto"/>
                                    <w:left w:val="none" w:sz="0" w:space="0" w:color="auto"/>
                                    <w:bottom w:val="none" w:sz="0" w:space="0" w:color="auto"/>
                                    <w:right w:val="none" w:sz="0" w:space="0" w:color="auto"/>
                                  </w:divBdr>
                                  <w:divsChild>
                                    <w:div w:id="14120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038">
                              <w:marLeft w:val="0"/>
                              <w:marRight w:val="0"/>
                              <w:marTop w:val="0"/>
                              <w:marBottom w:val="0"/>
                              <w:divBdr>
                                <w:top w:val="none" w:sz="0" w:space="0" w:color="auto"/>
                                <w:left w:val="none" w:sz="0" w:space="0" w:color="auto"/>
                                <w:bottom w:val="none" w:sz="0" w:space="0" w:color="auto"/>
                                <w:right w:val="none" w:sz="0" w:space="0" w:color="auto"/>
                              </w:divBdr>
                              <w:divsChild>
                                <w:div w:id="403340893">
                                  <w:marLeft w:val="0"/>
                                  <w:marRight w:val="0"/>
                                  <w:marTop w:val="0"/>
                                  <w:marBottom w:val="0"/>
                                  <w:divBdr>
                                    <w:top w:val="none" w:sz="0" w:space="0" w:color="auto"/>
                                    <w:left w:val="none" w:sz="0" w:space="0" w:color="auto"/>
                                    <w:bottom w:val="none" w:sz="0" w:space="0" w:color="auto"/>
                                    <w:right w:val="none" w:sz="0" w:space="0" w:color="auto"/>
                                  </w:divBdr>
                                  <w:divsChild>
                                    <w:div w:id="1192643912">
                                      <w:marLeft w:val="0"/>
                                      <w:marRight w:val="0"/>
                                      <w:marTop w:val="0"/>
                                      <w:marBottom w:val="0"/>
                                      <w:divBdr>
                                        <w:top w:val="none" w:sz="0" w:space="0" w:color="auto"/>
                                        <w:left w:val="none" w:sz="0" w:space="0" w:color="auto"/>
                                        <w:bottom w:val="none" w:sz="0" w:space="0" w:color="auto"/>
                                        <w:right w:val="none" w:sz="0" w:space="0" w:color="auto"/>
                                      </w:divBdr>
                                      <w:divsChild>
                                        <w:div w:id="1112818985">
                                          <w:marLeft w:val="0"/>
                                          <w:marRight w:val="0"/>
                                          <w:marTop w:val="0"/>
                                          <w:marBottom w:val="0"/>
                                          <w:divBdr>
                                            <w:top w:val="none" w:sz="0" w:space="0" w:color="auto"/>
                                            <w:left w:val="none" w:sz="0" w:space="0" w:color="auto"/>
                                            <w:bottom w:val="none" w:sz="0" w:space="0" w:color="auto"/>
                                            <w:right w:val="none" w:sz="0" w:space="0" w:color="auto"/>
                                          </w:divBdr>
                                        </w:div>
                                      </w:divsChild>
                                    </w:div>
                                    <w:div w:id="1940991266">
                                      <w:marLeft w:val="0"/>
                                      <w:marRight w:val="0"/>
                                      <w:marTop w:val="0"/>
                                      <w:marBottom w:val="0"/>
                                      <w:divBdr>
                                        <w:top w:val="none" w:sz="0" w:space="0" w:color="auto"/>
                                        <w:left w:val="none" w:sz="0" w:space="0" w:color="auto"/>
                                        <w:bottom w:val="none" w:sz="0" w:space="0" w:color="auto"/>
                                        <w:right w:val="none" w:sz="0" w:space="0" w:color="auto"/>
                                      </w:divBdr>
                                      <w:divsChild>
                                        <w:div w:id="1691028370">
                                          <w:marLeft w:val="0"/>
                                          <w:marRight w:val="0"/>
                                          <w:marTop w:val="0"/>
                                          <w:marBottom w:val="0"/>
                                          <w:divBdr>
                                            <w:top w:val="none" w:sz="0" w:space="0" w:color="auto"/>
                                            <w:left w:val="none" w:sz="0" w:space="0" w:color="auto"/>
                                            <w:bottom w:val="none" w:sz="0" w:space="0" w:color="auto"/>
                                            <w:right w:val="none" w:sz="0" w:space="0" w:color="auto"/>
                                          </w:divBdr>
                                          <w:divsChild>
                                            <w:div w:id="1773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577753">
      <w:bodyDiv w:val="1"/>
      <w:marLeft w:val="0"/>
      <w:marRight w:val="0"/>
      <w:marTop w:val="0"/>
      <w:marBottom w:val="0"/>
      <w:divBdr>
        <w:top w:val="none" w:sz="0" w:space="0" w:color="auto"/>
        <w:left w:val="none" w:sz="0" w:space="0" w:color="auto"/>
        <w:bottom w:val="none" w:sz="0" w:space="0" w:color="auto"/>
        <w:right w:val="none" w:sz="0" w:space="0" w:color="auto"/>
      </w:divBdr>
    </w:div>
    <w:div w:id="1330711942">
      <w:bodyDiv w:val="1"/>
      <w:marLeft w:val="0"/>
      <w:marRight w:val="0"/>
      <w:marTop w:val="0"/>
      <w:marBottom w:val="0"/>
      <w:divBdr>
        <w:top w:val="none" w:sz="0" w:space="0" w:color="auto"/>
        <w:left w:val="none" w:sz="0" w:space="0" w:color="auto"/>
        <w:bottom w:val="none" w:sz="0" w:space="0" w:color="auto"/>
        <w:right w:val="none" w:sz="0" w:space="0" w:color="auto"/>
      </w:divBdr>
    </w:div>
    <w:div w:id="1339237908">
      <w:bodyDiv w:val="1"/>
      <w:marLeft w:val="0"/>
      <w:marRight w:val="0"/>
      <w:marTop w:val="0"/>
      <w:marBottom w:val="0"/>
      <w:divBdr>
        <w:top w:val="none" w:sz="0" w:space="0" w:color="auto"/>
        <w:left w:val="none" w:sz="0" w:space="0" w:color="auto"/>
        <w:bottom w:val="none" w:sz="0" w:space="0" w:color="auto"/>
        <w:right w:val="none" w:sz="0" w:space="0" w:color="auto"/>
      </w:divBdr>
    </w:div>
    <w:div w:id="1339849486">
      <w:bodyDiv w:val="1"/>
      <w:marLeft w:val="0"/>
      <w:marRight w:val="0"/>
      <w:marTop w:val="0"/>
      <w:marBottom w:val="0"/>
      <w:divBdr>
        <w:top w:val="none" w:sz="0" w:space="0" w:color="auto"/>
        <w:left w:val="none" w:sz="0" w:space="0" w:color="auto"/>
        <w:bottom w:val="none" w:sz="0" w:space="0" w:color="auto"/>
        <w:right w:val="none" w:sz="0" w:space="0" w:color="auto"/>
      </w:divBdr>
    </w:div>
    <w:div w:id="1339969173">
      <w:bodyDiv w:val="1"/>
      <w:marLeft w:val="0"/>
      <w:marRight w:val="0"/>
      <w:marTop w:val="0"/>
      <w:marBottom w:val="0"/>
      <w:divBdr>
        <w:top w:val="none" w:sz="0" w:space="0" w:color="auto"/>
        <w:left w:val="none" w:sz="0" w:space="0" w:color="auto"/>
        <w:bottom w:val="none" w:sz="0" w:space="0" w:color="auto"/>
        <w:right w:val="none" w:sz="0" w:space="0" w:color="auto"/>
      </w:divBdr>
    </w:div>
    <w:div w:id="1342245895">
      <w:bodyDiv w:val="1"/>
      <w:marLeft w:val="0"/>
      <w:marRight w:val="0"/>
      <w:marTop w:val="0"/>
      <w:marBottom w:val="0"/>
      <w:divBdr>
        <w:top w:val="none" w:sz="0" w:space="0" w:color="auto"/>
        <w:left w:val="none" w:sz="0" w:space="0" w:color="auto"/>
        <w:bottom w:val="none" w:sz="0" w:space="0" w:color="auto"/>
        <w:right w:val="none" w:sz="0" w:space="0" w:color="auto"/>
      </w:divBdr>
    </w:div>
    <w:div w:id="1346979874">
      <w:bodyDiv w:val="1"/>
      <w:marLeft w:val="0"/>
      <w:marRight w:val="0"/>
      <w:marTop w:val="0"/>
      <w:marBottom w:val="0"/>
      <w:divBdr>
        <w:top w:val="none" w:sz="0" w:space="0" w:color="auto"/>
        <w:left w:val="none" w:sz="0" w:space="0" w:color="auto"/>
        <w:bottom w:val="none" w:sz="0" w:space="0" w:color="auto"/>
        <w:right w:val="none" w:sz="0" w:space="0" w:color="auto"/>
      </w:divBdr>
    </w:div>
    <w:div w:id="1347245598">
      <w:bodyDiv w:val="1"/>
      <w:marLeft w:val="0"/>
      <w:marRight w:val="0"/>
      <w:marTop w:val="0"/>
      <w:marBottom w:val="0"/>
      <w:divBdr>
        <w:top w:val="none" w:sz="0" w:space="0" w:color="auto"/>
        <w:left w:val="none" w:sz="0" w:space="0" w:color="auto"/>
        <w:bottom w:val="none" w:sz="0" w:space="0" w:color="auto"/>
        <w:right w:val="none" w:sz="0" w:space="0" w:color="auto"/>
      </w:divBdr>
    </w:div>
    <w:div w:id="1352486608">
      <w:bodyDiv w:val="1"/>
      <w:marLeft w:val="0"/>
      <w:marRight w:val="0"/>
      <w:marTop w:val="0"/>
      <w:marBottom w:val="0"/>
      <w:divBdr>
        <w:top w:val="none" w:sz="0" w:space="0" w:color="auto"/>
        <w:left w:val="none" w:sz="0" w:space="0" w:color="auto"/>
        <w:bottom w:val="none" w:sz="0" w:space="0" w:color="auto"/>
        <w:right w:val="none" w:sz="0" w:space="0" w:color="auto"/>
      </w:divBdr>
    </w:div>
    <w:div w:id="1354528934">
      <w:bodyDiv w:val="1"/>
      <w:marLeft w:val="0"/>
      <w:marRight w:val="0"/>
      <w:marTop w:val="0"/>
      <w:marBottom w:val="0"/>
      <w:divBdr>
        <w:top w:val="none" w:sz="0" w:space="0" w:color="auto"/>
        <w:left w:val="none" w:sz="0" w:space="0" w:color="auto"/>
        <w:bottom w:val="none" w:sz="0" w:space="0" w:color="auto"/>
        <w:right w:val="none" w:sz="0" w:space="0" w:color="auto"/>
      </w:divBdr>
    </w:div>
    <w:div w:id="1359090472">
      <w:bodyDiv w:val="1"/>
      <w:marLeft w:val="0"/>
      <w:marRight w:val="0"/>
      <w:marTop w:val="0"/>
      <w:marBottom w:val="0"/>
      <w:divBdr>
        <w:top w:val="none" w:sz="0" w:space="0" w:color="auto"/>
        <w:left w:val="none" w:sz="0" w:space="0" w:color="auto"/>
        <w:bottom w:val="none" w:sz="0" w:space="0" w:color="auto"/>
        <w:right w:val="none" w:sz="0" w:space="0" w:color="auto"/>
      </w:divBdr>
    </w:div>
    <w:div w:id="1382174078">
      <w:bodyDiv w:val="1"/>
      <w:marLeft w:val="0"/>
      <w:marRight w:val="0"/>
      <w:marTop w:val="0"/>
      <w:marBottom w:val="0"/>
      <w:divBdr>
        <w:top w:val="none" w:sz="0" w:space="0" w:color="auto"/>
        <w:left w:val="none" w:sz="0" w:space="0" w:color="auto"/>
        <w:bottom w:val="none" w:sz="0" w:space="0" w:color="auto"/>
        <w:right w:val="none" w:sz="0" w:space="0" w:color="auto"/>
      </w:divBdr>
    </w:div>
    <w:div w:id="1395471999">
      <w:bodyDiv w:val="1"/>
      <w:marLeft w:val="0"/>
      <w:marRight w:val="0"/>
      <w:marTop w:val="0"/>
      <w:marBottom w:val="0"/>
      <w:divBdr>
        <w:top w:val="none" w:sz="0" w:space="0" w:color="auto"/>
        <w:left w:val="none" w:sz="0" w:space="0" w:color="auto"/>
        <w:bottom w:val="none" w:sz="0" w:space="0" w:color="auto"/>
        <w:right w:val="none" w:sz="0" w:space="0" w:color="auto"/>
      </w:divBdr>
    </w:div>
    <w:div w:id="1407611133">
      <w:bodyDiv w:val="1"/>
      <w:marLeft w:val="0"/>
      <w:marRight w:val="0"/>
      <w:marTop w:val="0"/>
      <w:marBottom w:val="0"/>
      <w:divBdr>
        <w:top w:val="none" w:sz="0" w:space="0" w:color="auto"/>
        <w:left w:val="none" w:sz="0" w:space="0" w:color="auto"/>
        <w:bottom w:val="none" w:sz="0" w:space="0" w:color="auto"/>
        <w:right w:val="none" w:sz="0" w:space="0" w:color="auto"/>
      </w:divBdr>
    </w:div>
    <w:div w:id="1408501056">
      <w:bodyDiv w:val="1"/>
      <w:marLeft w:val="0"/>
      <w:marRight w:val="0"/>
      <w:marTop w:val="0"/>
      <w:marBottom w:val="0"/>
      <w:divBdr>
        <w:top w:val="none" w:sz="0" w:space="0" w:color="auto"/>
        <w:left w:val="none" w:sz="0" w:space="0" w:color="auto"/>
        <w:bottom w:val="none" w:sz="0" w:space="0" w:color="auto"/>
        <w:right w:val="none" w:sz="0" w:space="0" w:color="auto"/>
      </w:divBdr>
    </w:div>
    <w:div w:id="1414161101">
      <w:bodyDiv w:val="1"/>
      <w:marLeft w:val="0"/>
      <w:marRight w:val="0"/>
      <w:marTop w:val="0"/>
      <w:marBottom w:val="0"/>
      <w:divBdr>
        <w:top w:val="none" w:sz="0" w:space="0" w:color="auto"/>
        <w:left w:val="none" w:sz="0" w:space="0" w:color="auto"/>
        <w:bottom w:val="none" w:sz="0" w:space="0" w:color="auto"/>
        <w:right w:val="none" w:sz="0" w:space="0" w:color="auto"/>
      </w:divBdr>
    </w:div>
    <w:div w:id="1428884231">
      <w:bodyDiv w:val="1"/>
      <w:marLeft w:val="0"/>
      <w:marRight w:val="0"/>
      <w:marTop w:val="0"/>
      <w:marBottom w:val="0"/>
      <w:divBdr>
        <w:top w:val="none" w:sz="0" w:space="0" w:color="auto"/>
        <w:left w:val="none" w:sz="0" w:space="0" w:color="auto"/>
        <w:bottom w:val="none" w:sz="0" w:space="0" w:color="auto"/>
        <w:right w:val="none" w:sz="0" w:space="0" w:color="auto"/>
      </w:divBdr>
    </w:div>
    <w:div w:id="1439640674">
      <w:bodyDiv w:val="1"/>
      <w:marLeft w:val="0"/>
      <w:marRight w:val="0"/>
      <w:marTop w:val="0"/>
      <w:marBottom w:val="0"/>
      <w:divBdr>
        <w:top w:val="none" w:sz="0" w:space="0" w:color="auto"/>
        <w:left w:val="none" w:sz="0" w:space="0" w:color="auto"/>
        <w:bottom w:val="none" w:sz="0" w:space="0" w:color="auto"/>
        <w:right w:val="none" w:sz="0" w:space="0" w:color="auto"/>
      </w:divBdr>
    </w:div>
    <w:div w:id="1441678634">
      <w:bodyDiv w:val="1"/>
      <w:marLeft w:val="0"/>
      <w:marRight w:val="0"/>
      <w:marTop w:val="0"/>
      <w:marBottom w:val="0"/>
      <w:divBdr>
        <w:top w:val="none" w:sz="0" w:space="0" w:color="auto"/>
        <w:left w:val="none" w:sz="0" w:space="0" w:color="auto"/>
        <w:bottom w:val="none" w:sz="0" w:space="0" w:color="auto"/>
        <w:right w:val="none" w:sz="0" w:space="0" w:color="auto"/>
      </w:divBdr>
    </w:div>
    <w:div w:id="1443568472">
      <w:bodyDiv w:val="1"/>
      <w:marLeft w:val="0"/>
      <w:marRight w:val="0"/>
      <w:marTop w:val="0"/>
      <w:marBottom w:val="0"/>
      <w:divBdr>
        <w:top w:val="none" w:sz="0" w:space="0" w:color="auto"/>
        <w:left w:val="none" w:sz="0" w:space="0" w:color="auto"/>
        <w:bottom w:val="none" w:sz="0" w:space="0" w:color="auto"/>
        <w:right w:val="none" w:sz="0" w:space="0" w:color="auto"/>
      </w:divBdr>
    </w:div>
    <w:div w:id="1447385750">
      <w:bodyDiv w:val="1"/>
      <w:marLeft w:val="0"/>
      <w:marRight w:val="0"/>
      <w:marTop w:val="0"/>
      <w:marBottom w:val="0"/>
      <w:divBdr>
        <w:top w:val="none" w:sz="0" w:space="0" w:color="auto"/>
        <w:left w:val="none" w:sz="0" w:space="0" w:color="auto"/>
        <w:bottom w:val="none" w:sz="0" w:space="0" w:color="auto"/>
        <w:right w:val="none" w:sz="0" w:space="0" w:color="auto"/>
      </w:divBdr>
    </w:div>
    <w:div w:id="1456095179">
      <w:bodyDiv w:val="1"/>
      <w:marLeft w:val="0"/>
      <w:marRight w:val="0"/>
      <w:marTop w:val="0"/>
      <w:marBottom w:val="0"/>
      <w:divBdr>
        <w:top w:val="none" w:sz="0" w:space="0" w:color="auto"/>
        <w:left w:val="none" w:sz="0" w:space="0" w:color="auto"/>
        <w:bottom w:val="none" w:sz="0" w:space="0" w:color="auto"/>
        <w:right w:val="none" w:sz="0" w:space="0" w:color="auto"/>
      </w:divBdr>
      <w:divsChild>
        <w:div w:id="1561667913">
          <w:marLeft w:val="0"/>
          <w:marRight w:val="0"/>
          <w:marTop w:val="0"/>
          <w:marBottom w:val="0"/>
          <w:divBdr>
            <w:top w:val="none" w:sz="0" w:space="0" w:color="auto"/>
            <w:left w:val="none" w:sz="0" w:space="0" w:color="auto"/>
            <w:bottom w:val="none" w:sz="0" w:space="0" w:color="auto"/>
            <w:right w:val="none" w:sz="0" w:space="0" w:color="auto"/>
          </w:divBdr>
          <w:divsChild>
            <w:div w:id="1521436289">
              <w:marLeft w:val="0"/>
              <w:marRight w:val="0"/>
              <w:marTop w:val="0"/>
              <w:marBottom w:val="0"/>
              <w:divBdr>
                <w:top w:val="none" w:sz="0" w:space="0" w:color="auto"/>
                <w:left w:val="none" w:sz="0" w:space="0" w:color="auto"/>
                <w:bottom w:val="none" w:sz="0" w:space="0" w:color="auto"/>
                <w:right w:val="none" w:sz="0" w:space="0" w:color="auto"/>
              </w:divBdr>
              <w:divsChild>
                <w:div w:id="1992754636">
                  <w:marLeft w:val="0"/>
                  <w:marRight w:val="0"/>
                  <w:marTop w:val="0"/>
                  <w:marBottom w:val="0"/>
                  <w:divBdr>
                    <w:top w:val="none" w:sz="0" w:space="0" w:color="auto"/>
                    <w:left w:val="none" w:sz="0" w:space="0" w:color="auto"/>
                    <w:bottom w:val="none" w:sz="0" w:space="0" w:color="auto"/>
                    <w:right w:val="none" w:sz="0" w:space="0" w:color="auto"/>
                  </w:divBdr>
                  <w:divsChild>
                    <w:div w:id="1123966165">
                      <w:marLeft w:val="0"/>
                      <w:marRight w:val="0"/>
                      <w:marTop w:val="0"/>
                      <w:marBottom w:val="0"/>
                      <w:divBdr>
                        <w:top w:val="none" w:sz="0" w:space="0" w:color="auto"/>
                        <w:left w:val="none" w:sz="0" w:space="0" w:color="auto"/>
                        <w:bottom w:val="none" w:sz="0" w:space="0" w:color="auto"/>
                        <w:right w:val="none" w:sz="0" w:space="0" w:color="auto"/>
                      </w:divBdr>
                      <w:divsChild>
                        <w:div w:id="787700641">
                          <w:marLeft w:val="0"/>
                          <w:marRight w:val="0"/>
                          <w:marTop w:val="0"/>
                          <w:marBottom w:val="0"/>
                          <w:divBdr>
                            <w:top w:val="none" w:sz="0" w:space="0" w:color="auto"/>
                            <w:left w:val="none" w:sz="0" w:space="0" w:color="auto"/>
                            <w:bottom w:val="none" w:sz="0" w:space="0" w:color="auto"/>
                            <w:right w:val="none" w:sz="0" w:space="0" w:color="auto"/>
                          </w:divBdr>
                          <w:divsChild>
                            <w:div w:id="25915968">
                              <w:marLeft w:val="0"/>
                              <w:marRight w:val="0"/>
                              <w:marTop w:val="0"/>
                              <w:marBottom w:val="0"/>
                              <w:divBdr>
                                <w:top w:val="none" w:sz="0" w:space="0" w:color="auto"/>
                                <w:left w:val="none" w:sz="0" w:space="0" w:color="auto"/>
                                <w:bottom w:val="none" w:sz="0" w:space="0" w:color="auto"/>
                                <w:right w:val="none" w:sz="0" w:space="0" w:color="auto"/>
                              </w:divBdr>
                              <w:divsChild>
                                <w:div w:id="92937798">
                                  <w:marLeft w:val="0"/>
                                  <w:marRight w:val="0"/>
                                  <w:marTop w:val="0"/>
                                  <w:marBottom w:val="0"/>
                                  <w:divBdr>
                                    <w:top w:val="none" w:sz="0" w:space="0" w:color="auto"/>
                                    <w:left w:val="none" w:sz="0" w:space="0" w:color="auto"/>
                                    <w:bottom w:val="none" w:sz="0" w:space="0" w:color="auto"/>
                                    <w:right w:val="none" w:sz="0" w:space="0" w:color="auto"/>
                                  </w:divBdr>
                                  <w:divsChild>
                                    <w:div w:id="1291201946">
                                      <w:marLeft w:val="0"/>
                                      <w:marRight w:val="0"/>
                                      <w:marTop w:val="0"/>
                                      <w:marBottom w:val="0"/>
                                      <w:divBdr>
                                        <w:top w:val="none" w:sz="0" w:space="0" w:color="auto"/>
                                        <w:left w:val="none" w:sz="0" w:space="0" w:color="auto"/>
                                        <w:bottom w:val="none" w:sz="0" w:space="0" w:color="auto"/>
                                        <w:right w:val="none" w:sz="0" w:space="0" w:color="auto"/>
                                      </w:divBdr>
                                      <w:divsChild>
                                        <w:div w:id="644311613">
                                          <w:marLeft w:val="0"/>
                                          <w:marRight w:val="0"/>
                                          <w:marTop w:val="0"/>
                                          <w:marBottom w:val="0"/>
                                          <w:divBdr>
                                            <w:top w:val="none" w:sz="0" w:space="0" w:color="auto"/>
                                            <w:left w:val="none" w:sz="0" w:space="0" w:color="auto"/>
                                            <w:bottom w:val="none" w:sz="0" w:space="0" w:color="auto"/>
                                            <w:right w:val="none" w:sz="0" w:space="0" w:color="auto"/>
                                          </w:divBdr>
                                          <w:divsChild>
                                            <w:div w:id="1931887411">
                                              <w:marLeft w:val="0"/>
                                              <w:marRight w:val="0"/>
                                              <w:marTop w:val="0"/>
                                              <w:marBottom w:val="0"/>
                                              <w:divBdr>
                                                <w:top w:val="none" w:sz="0" w:space="0" w:color="auto"/>
                                                <w:left w:val="none" w:sz="0" w:space="0" w:color="auto"/>
                                                <w:bottom w:val="none" w:sz="0" w:space="0" w:color="auto"/>
                                                <w:right w:val="none" w:sz="0" w:space="0" w:color="auto"/>
                                              </w:divBdr>
                                              <w:divsChild>
                                                <w:div w:id="1898979250">
                                                  <w:marLeft w:val="0"/>
                                                  <w:marRight w:val="0"/>
                                                  <w:marTop w:val="0"/>
                                                  <w:marBottom w:val="0"/>
                                                  <w:divBdr>
                                                    <w:top w:val="none" w:sz="0" w:space="0" w:color="auto"/>
                                                    <w:left w:val="none" w:sz="0" w:space="0" w:color="auto"/>
                                                    <w:bottom w:val="none" w:sz="0" w:space="0" w:color="auto"/>
                                                    <w:right w:val="none" w:sz="0" w:space="0" w:color="auto"/>
                                                  </w:divBdr>
                                                  <w:divsChild>
                                                    <w:div w:id="1067260012">
                                                      <w:marLeft w:val="0"/>
                                                      <w:marRight w:val="0"/>
                                                      <w:marTop w:val="0"/>
                                                      <w:marBottom w:val="0"/>
                                                      <w:divBdr>
                                                        <w:top w:val="none" w:sz="0" w:space="0" w:color="auto"/>
                                                        <w:left w:val="none" w:sz="0" w:space="0" w:color="auto"/>
                                                        <w:bottom w:val="none" w:sz="0" w:space="0" w:color="auto"/>
                                                        <w:right w:val="none" w:sz="0" w:space="0" w:color="auto"/>
                                                      </w:divBdr>
                                                      <w:divsChild>
                                                        <w:div w:id="18571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004426">
      <w:bodyDiv w:val="1"/>
      <w:marLeft w:val="0"/>
      <w:marRight w:val="0"/>
      <w:marTop w:val="0"/>
      <w:marBottom w:val="0"/>
      <w:divBdr>
        <w:top w:val="none" w:sz="0" w:space="0" w:color="auto"/>
        <w:left w:val="none" w:sz="0" w:space="0" w:color="auto"/>
        <w:bottom w:val="none" w:sz="0" w:space="0" w:color="auto"/>
        <w:right w:val="none" w:sz="0" w:space="0" w:color="auto"/>
      </w:divBdr>
      <w:divsChild>
        <w:div w:id="328295557">
          <w:marLeft w:val="0"/>
          <w:marRight w:val="0"/>
          <w:marTop w:val="0"/>
          <w:marBottom w:val="0"/>
          <w:divBdr>
            <w:top w:val="none" w:sz="0" w:space="0" w:color="auto"/>
            <w:left w:val="none" w:sz="0" w:space="0" w:color="auto"/>
            <w:bottom w:val="none" w:sz="0" w:space="0" w:color="auto"/>
            <w:right w:val="none" w:sz="0" w:space="0" w:color="auto"/>
          </w:divBdr>
          <w:divsChild>
            <w:div w:id="1836606528">
              <w:marLeft w:val="0"/>
              <w:marRight w:val="0"/>
              <w:marTop w:val="0"/>
              <w:marBottom w:val="0"/>
              <w:divBdr>
                <w:top w:val="single" w:sz="18" w:space="0" w:color="B9B1A6"/>
                <w:left w:val="none" w:sz="0" w:space="0" w:color="auto"/>
                <w:bottom w:val="none" w:sz="0" w:space="0" w:color="auto"/>
                <w:right w:val="none" w:sz="0" w:space="0" w:color="auto"/>
              </w:divBdr>
              <w:divsChild>
                <w:div w:id="623582166">
                  <w:marLeft w:val="0"/>
                  <w:marRight w:val="960"/>
                  <w:marTop w:val="0"/>
                  <w:marBottom w:val="0"/>
                  <w:divBdr>
                    <w:top w:val="none" w:sz="0" w:space="0" w:color="auto"/>
                    <w:left w:val="none" w:sz="0" w:space="0" w:color="auto"/>
                    <w:bottom w:val="none" w:sz="0" w:space="0" w:color="auto"/>
                    <w:right w:val="none" w:sz="0" w:space="0" w:color="auto"/>
                  </w:divBdr>
                  <w:divsChild>
                    <w:div w:id="1315719631">
                      <w:marLeft w:val="0"/>
                      <w:marRight w:val="0"/>
                      <w:marTop w:val="0"/>
                      <w:marBottom w:val="0"/>
                      <w:divBdr>
                        <w:top w:val="none" w:sz="0" w:space="0" w:color="auto"/>
                        <w:left w:val="none" w:sz="0" w:space="0" w:color="auto"/>
                        <w:bottom w:val="none" w:sz="0" w:space="0" w:color="auto"/>
                        <w:right w:val="none" w:sz="0" w:space="0" w:color="auto"/>
                      </w:divBdr>
                      <w:divsChild>
                        <w:div w:id="520514346">
                          <w:marLeft w:val="0"/>
                          <w:marRight w:val="0"/>
                          <w:marTop w:val="0"/>
                          <w:marBottom w:val="0"/>
                          <w:divBdr>
                            <w:top w:val="none" w:sz="0" w:space="0" w:color="auto"/>
                            <w:left w:val="none" w:sz="0" w:space="0" w:color="auto"/>
                            <w:bottom w:val="none" w:sz="0" w:space="0" w:color="auto"/>
                            <w:right w:val="none" w:sz="0" w:space="0" w:color="auto"/>
                          </w:divBdr>
                          <w:divsChild>
                            <w:div w:id="1200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272606">
      <w:bodyDiv w:val="1"/>
      <w:marLeft w:val="0"/>
      <w:marRight w:val="0"/>
      <w:marTop w:val="0"/>
      <w:marBottom w:val="0"/>
      <w:divBdr>
        <w:top w:val="none" w:sz="0" w:space="0" w:color="auto"/>
        <w:left w:val="none" w:sz="0" w:space="0" w:color="auto"/>
        <w:bottom w:val="none" w:sz="0" w:space="0" w:color="auto"/>
        <w:right w:val="none" w:sz="0" w:space="0" w:color="auto"/>
      </w:divBdr>
    </w:div>
    <w:div w:id="1467704249">
      <w:bodyDiv w:val="1"/>
      <w:marLeft w:val="0"/>
      <w:marRight w:val="0"/>
      <w:marTop w:val="0"/>
      <w:marBottom w:val="0"/>
      <w:divBdr>
        <w:top w:val="none" w:sz="0" w:space="0" w:color="auto"/>
        <w:left w:val="none" w:sz="0" w:space="0" w:color="auto"/>
        <w:bottom w:val="none" w:sz="0" w:space="0" w:color="auto"/>
        <w:right w:val="none" w:sz="0" w:space="0" w:color="auto"/>
      </w:divBdr>
      <w:divsChild>
        <w:div w:id="947153963">
          <w:marLeft w:val="0"/>
          <w:marRight w:val="0"/>
          <w:marTop w:val="470"/>
          <w:marBottom w:val="0"/>
          <w:divBdr>
            <w:top w:val="none" w:sz="0" w:space="0" w:color="auto"/>
            <w:left w:val="none" w:sz="0" w:space="0" w:color="auto"/>
            <w:bottom w:val="none" w:sz="0" w:space="0" w:color="auto"/>
            <w:right w:val="none" w:sz="0" w:space="0" w:color="auto"/>
          </w:divBdr>
          <w:divsChild>
            <w:div w:id="52314748">
              <w:marLeft w:val="0"/>
              <w:marRight w:val="0"/>
              <w:marTop w:val="0"/>
              <w:marBottom w:val="0"/>
              <w:divBdr>
                <w:top w:val="single" w:sz="6" w:space="0" w:color="7F7F7F"/>
                <w:left w:val="single" w:sz="6" w:space="0" w:color="7F7F7F"/>
                <w:bottom w:val="single" w:sz="6" w:space="0" w:color="7F7F7F"/>
                <w:right w:val="single" w:sz="6" w:space="0" w:color="7F7F7F"/>
              </w:divBdr>
              <w:divsChild>
                <w:div w:id="1891457617">
                  <w:marLeft w:val="0"/>
                  <w:marRight w:val="0"/>
                  <w:marTop w:val="0"/>
                  <w:marBottom w:val="0"/>
                  <w:divBdr>
                    <w:top w:val="none" w:sz="0" w:space="0" w:color="auto"/>
                    <w:left w:val="none" w:sz="0" w:space="0" w:color="DC2221"/>
                    <w:bottom w:val="none" w:sz="0" w:space="0" w:color="auto"/>
                    <w:right w:val="none" w:sz="0" w:space="0" w:color="FEF3DC"/>
                  </w:divBdr>
                  <w:divsChild>
                    <w:div w:id="698777135">
                      <w:marLeft w:val="0"/>
                      <w:marRight w:val="0"/>
                      <w:marTop w:val="0"/>
                      <w:marBottom w:val="0"/>
                      <w:divBdr>
                        <w:top w:val="none" w:sz="0" w:space="0" w:color="auto"/>
                        <w:left w:val="none" w:sz="0" w:space="0" w:color="auto"/>
                        <w:bottom w:val="none" w:sz="0" w:space="0" w:color="auto"/>
                        <w:right w:val="none" w:sz="0" w:space="0" w:color="auto"/>
                      </w:divBdr>
                      <w:divsChild>
                        <w:div w:id="1368335694">
                          <w:marLeft w:val="0"/>
                          <w:marRight w:val="0"/>
                          <w:marTop w:val="0"/>
                          <w:marBottom w:val="0"/>
                          <w:divBdr>
                            <w:top w:val="none" w:sz="0" w:space="0" w:color="auto"/>
                            <w:left w:val="none" w:sz="0" w:space="0" w:color="auto"/>
                            <w:bottom w:val="none" w:sz="0" w:space="0" w:color="auto"/>
                            <w:right w:val="none" w:sz="0" w:space="0" w:color="auto"/>
                          </w:divBdr>
                          <w:divsChild>
                            <w:div w:id="695883110">
                              <w:marLeft w:val="0"/>
                              <w:marRight w:val="0"/>
                              <w:marTop w:val="0"/>
                              <w:marBottom w:val="0"/>
                              <w:divBdr>
                                <w:top w:val="none" w:sz="0" w:space="0" w:color="auto"/>
                                <w:left w:val="none" w:sz="0" w:space="0" w:color="auto"/>
                                <w:bottom w:val="none" w:sz="0" w:space="0" w:color="auto"/>
                                <w:right w:val="none" w:sz="0" w:space="0" w:color="auto"/>
                              </w:divBdr>
                              <w:divsChild>
                                <w:div w:id="856045192">
                                  <w:marLeft w:val="0"/>
                                  <w:marRight w:val="0"/>
                                  <w:marTop w:val="0"/>
                                  <w:marBottom w:val="0"/>
                                  <w:divBdr>
                                    <w:top w:val="none" w:sz="0" w:space="0" w:color="auto"/>
                                    <w:left w:val="none" w:sz="0" w:space="0" w:color="auto"/>
                                    <w:bottom w:val="none" w:sz="0" w:space="0" w:color="auto"/>
                                    <w:right w:val="none" w:sz="0" w:space="0" w:color="auto"/>
                                  </w:divBdr>
                                  <w:divsChild>
                                    <w:div w:id="1271085038">
                                      <w:marLeft w:val="0"/>
                                      <w:marRight w:val="0"/>
                                      <w:marTop w:val="0"/>
                                      <w:marBottom w:val="240"/>
                                      <w:divBdr>
                                        <w:top w:val="none" w:sz="0" w:space="0" w:color="auto"/>
                                        <w:left w:val="none" w:sz="0" w:space="0" w:color="auto"/>
                                        <w:bottom w:val="none" w:sz="0" w:space="0" w:color="auto"/>
                                        <w:right w:val="none" w:sz="0" w:space="0" w:color="auto"/>
                                      </w:divBdr>
                                      <w:divsChild>
                                        <w:div w:id="881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157836">
      <w:bodyDiv w:val="1"/>
      <w:marLeft w:val="0"/>
      <w:marRight w:val="0"/>
      <w:marTop w:val="0"/>
      <w:marBottom w:val="0"/>
      <w:divBdr>
        <w:top w:val="none" w:sz="0" w:space="0" w:color="auto"/>
        <w:left w:val="none" w:sz="0" w:space="0" w:color="auto"/>
        <w:bottom w:val="none" w:sz="0" w:space="0" w:color="auto"/>
        <w:right w:val="none" w:sz="0" w:space="0" w:color="auto"/>
      </w:divBdr>
      <w:divsChild>
        <w:div w:id="994994939">
          <w:marLeft w:val="89"/>
          <w:marRight w:val="0"/>
          <w:marTop w:val="0"/>
          <w:marBottom w:val="64"/>
          <w:divBdr>
            <w:top w:val="none" w:sz="0" w:space="0" w:color="auto"/>
            <w:left w:val="none" w:sz="0" w:space="0" w:color="auto"/>
            <w:bottom w:val="none" w:sz="0" w:space="0" w:color="auto"/>
            <w:right w:val="none" w:sz="0" w:space="0" w:color="auto"/>
          </w:divBdr>
          <w:divsChild>
            <w:div w:id="1512911974">
              <w:marLeft w:val="0"/>
              <w:marRight w:val="0"/>
              <w:marTop w:val="64"/>
              <w:marBottom w:val="64"/>
              <w:divBdr>
                <w:top w:val="none" w:sz="0" w:space="0" w:color="auto"/>
                <w:left w:val="none" w:sz="0" w:space="0" w:color="auto"/>
                <w:bottom w:val="none" w:sz="0" w:space="0" w:color="auto"/>
                <w:right w:val="none" w:sz="0" w:space="0" w:color="auto"/>
              </w:divBdr>
              <w:divsChild>
                <w:div w:id="1269771243">
                  <w:marLeft w:val="0"/>
                  <w:marRight w:val="0"/>
                  <w:marTop w:val="0"/>
                  <w:marBottom w:val="0"/>
                  <w:divBdr>
                    <w:top w:val="none" w:sz="0" w:space="0" w:color="auto"/>
                    <w:left w:val="none" w:sz="0" w:space="0" w:color="auto"/>
                    <w:bottom w:val="none" w:sz="0" w:space="0" w:color="auto"/>
                    <w:right w:val="none" w:sz="0" w:space="0" w:color="auto"/>
                  </w:divBdr>
                  <w:divsChild>
                    <w:div w:id="376783845">
                      <w:marLeft w:val="0"/>
                      <w:marRight w:val="0"/>
                      <w:marTop w:val="0"/>
                      <w:marBottom w:val="0"/>
                      <w:divBdr>
                        <w:top w:val="none" w:sz="0" w:space="0" w:color="auto"/>
                        <w:left w:val="none" w:sz="0" w:space="0" w:color="auto"/>
                        <w:bottom w:val="none" w:sz="0" w:space="0" w:color="auto"/>
                        <w:right w:val="none" w:sz="0" w:space="0" w:color="auto"/>
                      </w:divBdr>
                      <w:divsChild>
                        <w:div w:id="1924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35798">
      <w:bodyDiv w:val="1"/>
      <w:marLeft w:val="0"/>
      <w:marRight w:val="0"/>
      <w:marTop w:val="0"/>
      <w:marBottom w:val="0"/>
      <w:divBdr>
        <w:top w:val="none" w:sz="0" w:space="0" w:color="auto"/>
        <w:left w:val="none" w:sz="0" w:space="0" w:color="auto"/>
        <w:bottom w:val="none" w:sz="0" w:space="0" w:color="auto"/>
        <w:right w:val="none" w:sz="0" w:space="0" w:color="auto"/>
      </w:divBdr>
    </w:div>
    <w:div w:id="1478575178">
      <w:bodyDiv w:val="1"/>
      <w:marLeft w:val="0"/>
      <w:marRight w:val="0"/>
      <w:marTop w:val="0"/>
      <w:marBottom w:val="0"/>
      <w:divBdr>
        <w:top w:val="none" w:sz="0" w:space="0" w:color="auto"/>
        <w:left w:val="none" w:sz="0" w:space="0" w:color="auto"/>
        <w:bottom w:val="none" w:sz="0" w:space="0" w:color="auto"/>
        <w:right w:val="none" w:sz="0" w:space="0" w:color="auto"/>
      </w:divBdr>
    </w:div>
    <w:div w:id="1479345324">
      <w:bodyDiv w:val="1"/>
      <w:marLeft w:val="0"/>
      <w:marRight w:val="0"/>
      <w:marTop w:val="0"/>
      <w:marBottom w:val="0"/>
      <w:divBdr>
        <w:top w:val="none" w:sz="0" w:space="0" w:color="auto"/>
        <w:left w:val="none" w:sz="0" w:space="0" w:color="auto"/>
        <w:bottom w:val="none" w:sz="0" w:space="0" w:color="auto"/>
        <w:right w:val="none" w:sz="0" w:space="0" w:color="auto"/>
      </w:divBdr>
    </w:div>
    <w:div w:id="1483813575">
      <w:bodyDiv w:val="1"/>
      <w:marLeft w:val="0"/>
      <w:marRight w:val="0"/>
      <w:marTop w:val="0"/>
      <w:marBottom w:val="0"/>
      <w:divBdr>
        <w:top w:val="none" w:sz="0" w:space="0" w:color="auto"/>
        <w:left w:val="none" w:sz="0" w:space="0" w:color="auto"/>
        <w:bottom w:val="none" w:sz="0" w:space="0" w:color="auto"/>
        <w:right w:val="none" w:sz="0" w:space="0" w:color="auto"/>
      </w:divBdr>
    </w:div>
    <w:div w:id="1489710212">
      <w:bodyDiv w:val="1"/>
      <w:marLeft w:val="0"/>
      <w:marRight w:val="0"/>
      <w:marTop w:val="0"/>
      <w:marBottom w:val="0"/>
      <w:divBdr>
        <w:top w:val="none" w:sz="0" w:space="0" w:color="auto"/>
        <w:left w:val="none" w:sz="0" w:space="0" w:color="auto"/>
        <w:bottom w:val="none" w:sz="0" w:space="0" w:color="auto"/>
        <w:right w:val="none" w:sz="0" w:space="0" w:color="auto"/>
      </w:divBdr>
    </w:div>
    <w:div w:id="1497958856">
      <w:bodyDiv w:val="1"/>
      <w:marLeft w:val="0"/>
      <w:marRight w:val="0"/>
      <w:marTop w:val="0"/>
      <w:marBottom w:val="0"/>
      <w:divBdr>
        <w:top w:val="none" w:sz="0" w:space="0" w:color="auto"/>
        <w:left w:val="none" w:sz="0" w:space="0" w:color="auto"/>
        <w:bottom w:val="none" w:sz="0" w:space="0" w:color="auto"/>
        <w:right w:val="none" w:sz="0" w:space="0" w:color="auto"/>
      </w:divBdr>
    </w:div>
    <w:div w:id="1500079654">
      <w:bodyDiv w:val="1"/>
      <w:marLeft w:val="0"/>
      <w:marRight w:val="0"/>
      <w:marTop w:val="0"/>
      <w:marBottom w:val="0"/>
      <w:divBdr>
        <w:top w:val="none" w:sz="0" w:space="0" w:color="auto"/>
        <w:left w:val="none" w:sz="0" w:space="0" w:color="auto"/>
        <w:bottom w:val="none" w:sz="0" w:space="0" w:color="auto"/>
        <w:right w:val="none" w:sz="0" w:space="0" w:color="auto"/>
      </w:divBdr>
    </w:div>
    <w:div w:id="1502742161">
      <w:bodyDiv w:val="1"/>
      <w:marLeft w:val="0"/>
      <w:marRight w:val="0"/>
      <w:marTop w:val="0"/>
      <w:marBottom w:val="0"/>
      <w:divBdr>
        <w:top w:val="none" w:sz="0" w:space="0" w:color="auto"/>
        <w:left w:val="none" w:sz="0" w:space="0" w:color="auto"/>
        <w:bottom w:val="none" w:sz="0" w:space="0" w:color="auto"/>
        <w:right w:val="none" w:sz="0" w:space="0" w:color="auto"/>
      </w:divBdr>
    </w:div>
    <w:div w:id="1510101767">
      <w:bodyDiv w:val="1"/>
      <w:marLeft w:val="0"/>
      <w:marRight w:val="0"/>
      <w:marTop w:val="0"/>
      <w:marBottom w:val="0"/>
      <w:divBdr>
        <w:top w:val="none" w:sz="0" w:space="0" w:color="auto"/>
        <w:left w:val="none" w:sz="0" w:space="0" w:color="auto"/>
        <w:bottom w:val="none" w:sz="0" w:space="0" w:color="auto"/>
        <w:right w:val="none" w:sz="0" w:space="0" w:color="auto"/>
      </w:divBdr>
    </w:div>
    <w:div w:id="1518813768">
      <w:bodyDiv w:val="1"/>
      <w:marLeft w:val="0"/>
      <w:marRight w:val="0"/>
      <w:marTop w:val="0"/>
      <w:marBottom w:val="0"/>
      <w:divBdr>
        <w:top w:val="none" w:sz="0" w:space="0" w:color="auto"/>
        <w:left w:val="none" w:sz="0" w:space="0" w:color="auto"/>
        <w:bottom w:val="none" w:sz="0" w:space="0" w:color="auto"/>
        <w:right w:val="none" w:sz="0" w:space="0" w:color="auto"/>
      </w:divBdr>
    </w:div>
    <w:div w:id="1521315771">
      <w:bodyDiv w:val="1"/>
      <w:marLeft w:val="0"/>
      <w:marRight w:val="0"/>
      <w:marTop w:val="0"/>
      <w:marBottom w:val="0"/>
      <w:divBdr>
        <w:top w:val="none" w:sz="0" w:space="0" w:color="auto"/>
        <w:left w:val="none" w:sz="0" w:space="0" w:color="auto"/>
        <w:bottom w:val="none" w:sz="0" w:space="0" w:color="auto"/>
        <w:right w:val="none" w:sz="0" w:space="0" w:color="auto"/>
      </w:divBdr>
    </w:div>
    <w:div w:id="1526601941">
      <w:bodyDiv w:val="1"/>
      <w:marLeft w:val="0"/>
      <w:marRight w:val="0"/>
      <w:marTop w:val="0"/>
      <w:marBottom w:val="0"/>
      <w:divBdr>
        <w:top w:val="none" w:sz="0" w:space="0" w:color="auto"/>
        <w:left w:val="none" w:sz="0" w:space="0" w:color="auto"/>
        <w:bottom w:val="none" w:sz="0" w:space="0" w:color="auto"/>
        <w:right w:val="none" w:sz="0" w:space="0" w:color="auto"/>
      </w:divBdr>
    </w:div>
    <w:div w:id="1536116599">
      <w:bodyDiv w:val="1"/>
      <w:marLeft w:val="0"/>
      <w:marRight w:val="0"/>
      <w:marTop w:val="0"/>
      <w:marBottom w:val="0"/>
      <w:divBdr>
        <w:top w:val="none" w:sz="0" w:space="0" w:color="auto"/>
        <w:left w:val="none" w:sz="0" w:space="0" w:color="auto"/>
        <w:bottom w:val="none" w:sz="0" w:space="0" w:color="auto"/>
        <w:right w:val="none" w:sz="0" w:space="0" w:color="auto"/>
      </w:divBdr>
      <w:divsChild>
        <w:div w:id="1951545340">
          <w:marLeft w:val="0"/>
          <w:marRight w:val="0"/>
          <w:marTop w:val="0"/>
          <w:marBottom w:val="900"/>
          <w:divBdr>
            <w:top w:val="none" w:sz="0" w:space="0" w:color="auto"/>
            <w:left w:val="none" w:sz="0" w:space="0" w:color="auto"/>
            <w:bottom w:val="none" w:sz="0" w:space="0" w:color="auto"/>
            <w:right w:val="none" w:sz="0" w:space="0" w:color="auto"/>
          </w:divBdr>
          <w:divsChild>
            <w:div w:id="644506187">
              <w:marLeft w:val="0"/>
              <w:marRight w:val="0"/>
              <w:marTop w:val="0"/>
              <w:marBottom w:val="0"/>
              <w:divBdr>
                <w:top w:val="none" w:sz="0" w:space="0" w:color="auto"/>
                <w:left w:val="none" w:sz="0" w:space="0" w:color="auto"/>
                <w:bottom w:val="none" w:sz="0" w:space="0" w:color="auto"/>
                <w:right w:val="none" w:sz="0" w:space="0" w:color="auto"/>
              </w:divBdr>
              <w:divsChild>
                <w:div w:id="1816680861">
                  <w:marLeft w:val="0"/>
                  <w:marRight w:val="0"/>
                  <w:marTop w:val="0"/>
                  <w:marBottom w:val="0"/>
                  <w:divBdr>
                    <w:top w:val="none" w:sz="0" w:space="0" w:color="auto"/>
                    <w:left w:val="none" w:sz="0" w:space="0" w:color="auto"/>
                    <w:bottom w:val="none" w:sz="0" w:space="0" w:color="auto"/>
                    <w:right w:val="none" w:sz="0" w:space="0" w:color="auto"/>
                  </w:divBdr>
                </w:div>
                <w:div w:id="2091197379">
                  <w:marLeft w:val="0"/>
                  <w:marRight w:val="0"/>
                  <w:marTop w:val="0"/>
                  <w:marBottom w:val="0"/>
                  <w:divBdr>
                    <w:top w:val="none" w:sz="0" w:space="0" w:color="auto"/>
                    <w:left w:val="none" w:sz="0" w:space="0" w:color="auto"/>
                    <w:bottom w:val="none" w:sz="0" w:space="0" w:color="auto"/>
                    <w:right w:val="none" w:sz="0" w:space="0" w:color="auto"/>
                  </w:divBdr>
                </w:div>
                <w:div w:id="331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6640">
      <w:bodyDiv w:val="1"/>
      <w:marLeft w:val="0"/>
      <w:marRight w:val="0"/>
      <w:marTop w:val="0"/>
      <w:marBottom w:val="0"/>
      <w:divBdr>
        <w:top w:val="none" w:sz="0" w:space="0" w:color="auto"/>
        <w:left w:val="none" w:sz="0" w:space="0" w:color="auto"/>
        <w:bottom w:val="none" w:sz="0" w:space="0" w:color="auto"/>
        <w:right w:val="none" w:sz="0" w:space="0" w:color="auto"/>
      </w:divBdr>
      <w:divsChild>
        <w:div w:id="1592468331">
          <w:marLeft w:val="0"/>
          <w:marRight w:val="0"/>
          <w:marTop w:val="0"/>
          <w:marBottom w:val="0"/>
          <w:divBdr>
            <w:top w:val="none" w:sz="0" w:space="0" w:color="auto"/>
            <w:left w:val="none" w:sz="0" w:space="0" w:color="auto"/>
            <w:bottom w:val="none" w:sz="0" w:space="0" w:color="auto"/>
            <w:right w:val="none" w:sz="0" w:space="0" w:color="auto"/>
          </w:divBdr>
          <w:divsChild>
            <w:div w:id="1100224573">
              <w:marLeft w:val="0"/>
              <w:marRight w:val="0"/>
              <w:marTop w:val="0"/>
              <w:marBottom w:val="0"/>
              <w:divBdr>
                <w:top w:val="none" w:sz="0" w:space="0" w:color="auto"/>
                <w:left w:val="none" w:sz="0" w:space="0" w:color="auto"/>
                <w:bottom w:val="none" w:sz="0" w:space="0" w:color="auto"/>
                <w:right w:val="none" w:sz="0" w:space="0" w:color="auto"/>
              </w:divBdr>
              <w:divsChild>
                <w:div w:id="19472111">
                  <w:marLeft w:val="0"/>
                  <w:marRight w:val="0"/>
                  <w:marTop w:val="0"/>
                  <w:marBottom w:val="0"/>
                  <w:divBdr>
                    <w:top w:val="none" w:sz="0" w:space="0" w:color="auto"/>
                    <w:left w:val="none" w:sz="0" w:space="0" w:color="auto"/>
                    <w:bottom w:val="none" w:sz="0" w:space="0" w:color="auto"/>
                    <w:right w:val="none" w:sz="0" w:space="0" w:color="auto"/>
                  </w:divBdr>
                  <w:divsChild>
                    <w:div w:id="290135689">
                      <w:marLeft w:val="0"/>
                      <w:marRight w:val="0"/>
                      <w:marTop w:val="0"/>
                      <w:marBottom w:val="0"/>
                      <w:divBdr>
                        <w:top w:val="none" w:sz="0" w:space="0" w:color="auto"/>
                        <w:left w:val="none" w:sz="0" w:space="0" w:color="auto"/>
                        <w:bottom w:val="none" w:sz="0" w:space="0" w:color="auto"/>
                        <w:right w:val="none" w:sz="0" w:space="0" w:color="auto"/>
                      </w:divBdr>
                      <w:divsChild>
                        <w:div w:id="287396162">
                          <w:marLeft w:val="0"/>
                          <w:marRight w:val="0"/>
                          <w:marTop w:val="0"/>
                          <w:marBottom w:val="0"/>
                          <w:divBdr>
                            <w:top w:val="none" w:sz="0" w:space="0" w:color="auto"/>
                            <w:left w:val="none" w:sz="0" w:space="0" w:color="auto"/>
                            <w:bottom w:val="none" w:sz="0" w:space="0" w:color="auto"/>
                            <w:right w:val="none" w:sz="0" w:space="0" w:color="auto"/>
                          </w:divBdr>
                          <w:divsChild>
                            <w:div w:id="964769960">
                              <w:marLeft w:val="0"/>
                              <w:marRight w:val="0"/>
                              <w:marTop w:val="0"/>
                              <w:marBottom w:val="0"/>
                              <w:divBdr>
                                <w:top w:val="none" w:sz="0" w:space="0" w:color="auto"/>
                                <w:left w:val="none" w:sz="0" w:space="0" w:color="auto"/>
                                <w:bottom w:val="none" w:sz="0" w:space="0" w:color="auto"/>
                                <w:right w:val="none" w:sz="0" w:space="0" w:color="auto"/>
                              </w:divBdr>
                            </w:div>
                          </w:divsChild>
                        </w:div>
                        <w:div w:id="1626739304">
                          <w:marLeft w:val="0"/>
                          <w:marRight w:val="0"/>
                          <w:marTop w:val="0"/>
                          <w:marBottom w:val="0"/>
                          <w:divBdr>
                            <w:top w:val="none" w:sz="0" w:space="0" w:color="auto"/>
                            <w:left w:val="none" w:sz="0" w:space="0" w:color="auto"/>
                            <w:bottom w:val="none" w:sz="0" w:space="0" w:color="auto"/>
                            <w:right w:val="none" w:sz="0" w:space="0" w:color="auto"/>
                          </w:divBdr>
                        </w:div>
                        <w:div w:id="4581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547407">
      <w:bodyDiv w:val="1"/>
      <w:marLeft w:val="0"/>
      <w:marRight w:val="0"/>
      <w:marTop w:val="0"/>
      <w:marBottom w:val="0"/>
      <w:divBdr>
        <w:top w:val="none" w:sz="0" w:space="0" w:color="auto"/>
        <w:left w:val="none" w:sz="0" w:space="0" w:color="auto"/>
        <w:bottom w:val="none" w:sz="0" w:space="0" w:color="auto"/>
        <w:right w:val="none" w:sz="0" w:space="0" w:color="auto"/>
      </w:divBdr>
    </w:div>
    <w:div w:id="1548565752">
      <w:bodyDiv w:val="1"/>
      <w:marLeft w:val="0"/>
      <w:marRight w:val="0"/>
      <w:marTop w:val="0"/>
      <w:marBottom w:val="0"/>
      <w:divBdr>
        <w:top w:val="none" w:sz="0" w:space="0" w:color="auto"/>
        <w:left w:val="none" w:sz="0" w:space="0" w:color="auto"/>
        <w:bottom w:val="none" w:sz="0" w:space="0" w:color="auto"/>
        <w:right w:val="none" w:sz="0" w:space="0" w:color="auto"/>
      </w:divBdr>
    </w:div>
    <w:div w:id="1552889034">
      <w:bodyDiv w:val="1"/>
      <w:marLeft w:val="0"/>
      <w:marRight w:val="0"/>
      <w:marTop w:val="0"/>
      <w:marBottom w:val="0"/>
      <w:divBdr>
        <w:top w:val="none" w:sz="0" w:space="0" w:color="auto"/>
        <w:left w:val="none" w:sz="0" w:space="0" w:color="auto"/>
        <w:bottom w:val="none" w:sz="0" w:space="0" w:color="auto"/>
        <w:right w:val="none" w:sz="0" w:space="0" w:color="auto"/>
      </w:divBdr>
    </w:div>
    <w:div w:id="1560364418">
      <w:bodyDiv w:val="1"/>
      <w:marLeft w:val="0"/>
      <w:marRight w:val="0"/>
      <w:marTop w:val="0"/>
      <w:marBottom w:val="0"/>
      <w:divBdr>
        <w:top w:val="none" w:sz="0" w:space="0" w:color="auto"/>
        <w:left w:val="none" w:sz="0" w:space="0" w:color="auto"/>
        <w:bottom w:val="none" w:sz="0" w:space="0" w:color="auto"/>
        <w:right w:val="none" w:sz="0" w:space="0" w:color="auto"/>
      </w:divBdr>
    </w:div>
    <w:div w:id="1562132162">
      <w:bodyDiv w:val="1"/>
      <w:marLeft w:val="0"/>
      <w:marRight w:val="0"/>
      <w:marTop w:val="0"/>
      <w:marBottom w:val="0"/>
      <w:divBdr>
        <w:top w:val="none" w:sz="0" w:space="0" w:color="auto"/>
        <w:left w:val="none" w:sz="0" w:space="0" w:color="auto"/>
        <w:bottom w:val="none" w:sz="0" w:space="0" w:color="auto"/>
        <w:right w:val="none" w:sz="0" w:space="0" w:color="auto"/>
      </w:divBdr>
    </w:div>
    <w:div w:id="1563907675">
      <w:bodyDiv w:val="1"/>
      <w:marLeft w:val="0"/>
      <w:marRight w:val="0"/>
      <w:marTop w:val="0"/>
      <w:marBottom w:val="0"/>
      <w:divBdr>
        <w:top w:val="none" w:sz="0" w:space="0" w:color="auto"/>
        <w:left w:val="none" w:sz="0" w:space="0" w:color="auto"/>
        <w:bottom w:val="none" w:sz="0" w:space="0" w:color="auto"/>
        <w:right w:val="none" w:sz="0" w:space="0" w:color="auto"/>
      </w:divBdr>
    </w:div>
    <w:div w:id="1564485484">
      <w:bodyDiv w:val="1"/>
      <w:marLeft w:val="0"/>
      <w:marRight w:val="0"/>
      <w:marTop w:val="0"/>
      <w:marBottom w:val="0"/>
      <w:divBdr>
        <w:top w:val="none" w:sz="0" w:space="0" w:color="auto"/>
        <w:left w:val="none" w:sz="0" w:space="0" w:color="auto"/>
        <w:bottom w:val="none" w:sz="0" w:space="0" w:color="auto"/>
        <w:right w:val="none" w:sz="0" w:space="0" w:color="auto"/>
      </w:divBdr>
    </w:div>
    <w:div w:id="1565288023">
      <w:bodyDiv w:val="1"/>
      <w:marLeft w:val="0"/>
      <w:marRight w:val="0"/>
      <w:marTop w:val="0"/>
      <w:marBottom w:val="0"/>
      <w:divBdr>
        <w:top w:val="none" w:sz="0" w:space="0" w:color="auto"/>
        <w:left w:val="none" w:sz="0" w:space="0" w:color="auto"/>
        <w:bottom w:val="none" w:sz="0" w:space="0" w:color="auto"/>
        <w:right w:val="none" w:sz="0" w:space="0" w:color="auto"/>
      </w:divBdr>
    </w:div>
    <w:div w:id="1567570556">
      <w:bodyDiv w:val="1"/>
      <w:marLeft w:val="0"/>
      <w:marRight w:val="0"/>
      <w:marTop w:val="0"/>
      <w:marBottom w:val="0"/>
      <w:divBdr>
        <w:top w:val="none" w:sz="0" w:space="0" w:color="auto"/>
        <w:left w:val="none" w:sz="0" w:space="0" w:color="auto"/>
        <w:bottom w:val="none" w:sz="0" w:space="0" w:color="auto"/>
        <w:right w:val="none" w:sz="0" w:space="0" w:color="auto"/>
      </w:divBdr>
    </w:div>
    <w:div w:id="1574048380">
      <w:bodyDiv w:val="1"/>
      <w:marLeft w:val="0"/>
      <w:marRight w:val="0"/>
      <w:marTop w:val="0"/>
      <w:marBottom w:val="0"/>
      <w:divBdr>
        <w:top w:val="none" w:sz="0" w:space="0" w:color="auto"/>
        <w:left w:val="none" w:sz="0" w:space="0" w:color="auto"/>
        <w:bottom w:val="none" w:sz="0" w:space="0" w:color="auto"/>
        <w:right w:val="none" w:sz="0" w:space="0" w:color="auto"/>
      </w:divBdr>
    </w:div>
    <w:div w:id="1576432825">
      <w:bodyDiv w:val="1"/>
      <w:marLeft w:val="0"/>
      <w:marRight w:val="0"/>
      <w:marTop w:val="0"/>
      <w:marBottom w:val="0"/>
      <w:divBdr>
        <w:top w:val="none" w:sz="0" w:space="0" w:color="auto"/>
        <w:left w:val="none" w:sz="0" w:space="0" w:color="auto"/>
        <w:bottom w:val="none" w:sz="0" w:space="0" w:color="auto"/>
        <w:right w:val="none" w:sz="0" w:space="0" w:color="auto"/>
      </w:divBdr>
    </w:div>
    <w:div w:id="1582836671">
      <w:bodyDiv w:val="1"/>
      <w:marLeft w:val="0"/>
      <w:marRight w:val="0"/>
      <w:marTop w:val="0"/>
      <w:marBottom w:val="0"/>
      <w:divBdr>
        <w:top w:val="none" w:sz="0" w:space="0" w:color="auto"/>
        <w:left w:val="none" w:sz="0" w:space="0" w:color="auto"/>
        <w:bottom w:val="none" w:sz="0" w:space="0" w:color="auto"/>
        <w:right w:val="none" w:sz="0" w:space="0" w:color="auto"/>
      </w:divBdr>
    </w:div>
    <w:div w:id="1587885690">
      <w:bodyDiv w:val="1"/>
      <w:marLeft w:val="0"/>
      <w:marRight w:val="0"/>
      <w:marTop w:val="0"/>
      <w:marBottom w:val="0"/>
      <w:divBdr>
        <w:top w:val="none" w:sz="0" w:space="0" w:color="auto"/>
        <w:left w:val="none" w:sz="0" w:space="0" w:color="auto"/>
        <w:bottom w:val="none" w:sz="0" w:space="0" w:color="auto"/>
        <w:right w:val="none" w:sz="0" w:space="0" w:color="auto"/>
      </w:divBdr>
    </w:div>
    <w:div w:id="1588348252">
      <w:bodyDiv w:val="1"/>
      <w:marLeft w:val="0"/>
      <w:marRight w:val="0"/>
      <w:marTop w:val="0"/>
      <w:marBottom w:val="0"/>
      <w:divBdr>
        <w:top w:val="none" w:sz="0" w:space="0" w:color="auto"/>
        <w:left w:val="none" w:sz="0" w:space="0" w:color="auto"/>
        <w:bottom w:val="none" w:sz="0" w:space="0" w:color="auto"/>
        <w:right w:val="none" w:sz="0" w:space="0" w:color="auto"/>
      </w:divBdr>
      <w:divsChild>
        <w:div w:id="215238833">
          <w:marLeft w:val="0"/>
          <w:marRight w:val="0"/>
          <w:marTop w:val="0"/>
          <w:marBottom w:val="0"/>
          <w:divBdr>
            <w:top w:val="none" w:sz="0" w:space="0" w:color="auto"/>
            <w:left w:val="none" w:sz="0" w:space="0" w:color="auto"/>
            <w:bottom w:val="none" w:sz="0" w:space="0" w:color="auto"/>
            <w:right w:val="none" w:sz="0" w:space="0" w:color="auto"/>
          </w:divBdr>
          <w:divsChild>
            <w:div w:id="1106778307">
              <w:marLeft w:val="0"/>
              <w:marRight w:val="0"/>
              <w:marTop w:val="0"/>
              <w:marBottom w:val="0"/>
              <w:divBdr>
                <w:top w:val="none" w:sz="0" w:space="0" w:color="auto"/>
                <w:left w:val="none" w:sz="0" w:space="0" w:color="auto"/>
                <w:bottom w:val="none" w:sz="0" w:space="0" w:color="auto"/>
                <w:right w:val="none" w:sz="0" w:space="0" w:color="auto"/>
              </w:divBdr>
              <w:divsChild>
                <w:div w:id="189992689">
                  <w:marLeft w:val="0"/>
                  <w:marRight w:val="0"/>
                  <w:marTop w:val="0"/>
                  <w:marBottom w:val="0"/>
                  <w:divBdr>
                    <w:top w:val="none" w:sz="0" w:space="0" w:color="auto"/>
                    <w:left w:val="none" w:sz="0" w:space="0" w:color="auto"/>
                    <w:bottom w:val="none" w:sz="0" w:space="0" w:color="auto"/>
                    <w:right w:val="none" w:sz="0" w:space="0" w:color="auto"/>
                  </w:divBdr>
                  <w:divsChild>
                    <w:div w:id="1815873427">
                      <w:marLeft w:val="0"/>
                      <w:marRight w:val="0"/>
                      <w:marTop w:val="0"/>
                      <w:marBottom w:val="0"/>
                      <w:divBdr>
                        <w:top w:val="none" w:sz="0" w:space="0" w:color="auto"/>
                        <w:left w:val="none" w:sz="0" w:space="0" w:color="auto"/>
                        <w:bottom w:val="none" w:sz="0" w:space="0" w:color="auto"/>
                        <w:right w:val="none" w:sz="0" w:space="0" w:color="auto"/>
                      </w:divBdr>
                      <w:divsChild>
                        <w:div w:id="1665274837">
                          <w:marLeft w:val="0"/>
                          <w:marRight w:val="0"/>
                          <w:marTop w:val="0"/>
                          <w:marBottom w:val="0"/>
                          <w:divBdr>
                            <w:top w:val="none" w:sz="0" w:space="0" w:color="auto"/>
                            <w:left w:val="none" w:sz="0" w:space="0" w:color="auto"/>
                            <w:bottom w:val="none" w:sz="0" w:space="0" w:color="auto"/>
                            <w:right w:val="none" w:sz="0" w:space="0" w:color="auto"/>
                          </w:divBdr>
                          <w:divsChild>
                            <w:div w:id="390272341">
                              <w:marLeft w:val="0"/>
                              <w:marRight w:val="0"/>
                              <w:marTop w:val="0"/>
                              <w:marBottom w:val="0"/>
                              <w:divBdr>
                                <w:top w:val="none" w:sz="0" w:space="0" w:color="auto"/>
                                <w:left w:val="none" w:sz="0" w:space="0" w:color="auto"/>
                                <w:bottom w:val="none" w:sz="0" w:space="0" w:color="auto"/>
                                <w:right w:val="none" w:sz="0" w:space="0" w:color="auto"/>
                              </w:divBdr>
                              <w:divsChild>
                                <w:div w:id="1245795464">
                                  <w:marLeft w:val="0"/>
                                  <w:marRight w:val="0"/>
                                  <w:marTop w:val="0"/>
                                  <w:marBottom w:val="0"/>
                                  <w:divBdr>
                                    <w:top w:val="none" w:sz="0" w:space="0" w:color="auto"/>
                                    <w:left w:val="none" w:sz="0" w:space="0" w:color="auto"/>
                                    <w:bottom w:val="none" w:sz="0" w:space="0" w:color="auto"/>
                                    <w:right w:val="none" w:sz="0" w:space="0" w:color="auto"/>
                                  </w:divBdr>
                                  <w:divsChild>
                                    <w:div w:id="2045867215">
                                      <w:marLeft w:val="0"/>
                                      <w:marRight w:val="0"/>
                                      <w:marTop w:val="0"/>
                                      <w:marBottom w:val="0"/>
                                      <w:divBdr>
                                        <w:top w:val="none" w:sz="0" w:space="0" w:color="auto"/>
                                        <w:left w:val="none" w:sz="0" w:space="0" w:color="auto"/>
                                        <w:bottom w:val="none" w:sz="0" w:space="0" w:color="auto"/>
                                        <w:right w:val="none" w:sz="0" w:space="0" w:color="auto"/>
                                      </w:divBdr>
                                      <w:divsChild>
                                        <w:div w:id="2125884293">
                                          <w:marLeft w:val="0"/>
                                          <w:marRight w:val="0"/>
                                          <w:marTop w:val="0"/>
                                          <w:marBottom w:val="0"/>
                                          <w:divBdr>
                                            <w:top w:val="none" w:sz="0" w:space="0" w:color="auto"/>
                                            <w:left w:val="none" w:sz="0" w:space="0" w:color="auto"/>
                                            <w:bottom w:val="none" w:sz="0" w:space="0" w:color="auto"/>
                                            <w:right w:val="none" w:sz="0" w:space="0" w:color="auto"/>
                                          </w:divBdr>
                                          <w:divsChild>
                                            <w:div w:id="95295353">
                                              <w:marLeft w:val="0"/>
                                              <w:marRight w:val="0"/>
                                              <w:marTop w:val="0"/>
                                              <w:marBottom w:val="0"/>
                                              <w:divBdr>
                                                <w:top w:val="none" w:sz="0" w:space="0" w:color="auto"/>
                                                <w:left w:val="none" w:sz="0" w:space="0" w:color="auto"/>
                                                <w:bottom w:val="none" w:sz="0" w:space="0" w:color="auto"/>
                                                <w:right w:val="none" w:sz="0" w:space="0" w:color="auto"/>
                                              </w:divBdr>
                                              <w:divsChild>
                                                <w:div w:id="792947489">
                                                  <w:marLeft w:val="0"/>
                                                  <w:marRight w:val="0"/>
                                                  <w:marTop w:val="0"/>
                                                  <w:marBottom w:val="0"/>
                                                  <w:divBdr>
                                                    <w:top w:val="none" w:sz="0" w:space="0" w:color="auto"/>
                                                    <w:left w:val="none" w:sz="0" w:space="0" w:color="auto"/>
                                                    <w:bottom w:val="none" w:sz="0" w:space="0" w:color="auto"/>
                                                    <w:right w:val="none" w:sz="0" w:space="0" w:color="auto"/>
                                                  </w:divBdr>
                                                  <w:divsChild>
                                                    <w:div w:id="630020837">
                                                      <w:marLeft w:val="0"/>
                                                      <w:marRight w:val="0"/>
                                                      <w:marTop w:val="0"/>
                                                      <w:marBottom w:val="0"/>
                                                      <w:divBdr>
                                                        <w:top w:val="none" w:sz="0" w:space="0" w:color="auto"/>
                                                        <w:left w:val="none" w:sz="0" w:space="0" w:color="auto"/>
                                                        <w:bottom w:val="none" w:sz="0" w:space="0" w:color="auto"/>
                                                        <w:right w:val="none" w:sz="0" w:space="0" w:color="auto"/>
                                                      </w:divBdr>
                                                      <w:divsChild>
                                                        <w:div w:id="132723910">
                                                          <w:marLeft w:val="0"/>
                                                          <w:marRight w:val="0"/>
                                                          <w:marTop w:val="0"/>
                                                          <w:marBottom w:val="0"/>
                                                          <w:divBdr>
                                                            <w:top w:val="none" w:sz="0" w:space="0" w:color="auto"/>
                                                            <w:left w:val="none" w:sz="0" w:space="0" w:color="auto"/>
                                                            <w:bottom w:val="none" w:sz="0" w:space="0" w:color="auto"/>
                                                            <w:right w:val="none" w:sz="0" w:space="0" w:color="auto"/>
                                                          </w:divBdr>
                                                          <w:divsChild>
                                                            <w:div w:id="1956058807">
                                                              <w:marLeft w:val="0"/>
                                                              <w:marRight w:val="0"/>
                                                              <w:marTop w:val="0"/>
                                                              <w:marBottom w:val="0"/>
                                                              <w:divBdr>
                                                                <w:top w:val="none" w:sz="0" w:space="0" w:color="auto"/>
                                                                <w:left w:val="none" w:sz="0" w:space="0" w:color="auto"/>
                                                                <w:bottom w:val="none" w:sz="0" w:space="0" w:color="auto"/>
                                                                <w:right w:val="none" w:sz="0" w:space="0" w:color="auto"/>
                                                              </w:divBdr>
                                                              <w:divsChild>
                                                                <w:div w:id="499195635">
                                                                  <w:marLeft w:val="0"/>
                                                                  <w:marRight w:val="0"/>
                                                                  <w:marTop w:val="0"/>
                                                                  <w:marBottom w:val="0"/>
                                                                  <w:divBdr>
                                                                    <w:top w:val="none" w:sz="0" w:space="0" w:color="auto"/>
                                                                    <w:left w:val="none" w:sz="0" w:space="0" w:color="auto"/>
                                                                    <w:bottom w:val="none" w:sz="0" w:space="0" w:color="auto"/>
                                                                    <w:right w:val="none" w:sz="0" w:space="0" w:color="auto"/>
                                                                  </w:divBdr>
                                                                </w:div>
                                                                <w:div w:id="1565405355">
                                                                  <w:marLeft w:val="0"/>
                                                                  <w:marRight w:val="0"/>
                                                                  <w:marTop w:val="0"/>
                                                                  <w:marBottom w:val="0"/>
                                                                  <w:divBdr>
                                                                    <w:top w:val="none" w:sz="0" w:space="0" w:color="auto"/>
                                                                    <w:left w:val="none" w:sz="0" w:space="0" w:color="auto"/>
                                                                    <w:bottom w:val="none" w:sz="0" w:space="0" w:color="auto"/>
                                                                    <w:right w:val="none" w:sz="0" w:space="0" w:color="auto"/>
                                                                  </w:divBdr>
                                                                  <w:divsChild>
                                                                    <w:div w:id="244464823">
                                                                      <w:marLeft w:val="0"/>
                                                                      <w:marRight w:val="0"/>
                                                                      <w:marTop w:val="0"/>
                                                                      <w:marBottom w:val="0"/>
                                                                      <w:divBdr>
                                                                        <w:top w:val="none" w:sz="0" w:space="0" w:color="auto"/>
                                                                        <w:left w:val="none" w:sz="0" w:space="0" w:color="auto"/>
                                                                        <w:bottom w:val="none" w:sz="0" w:space="0" w:color="auto"/>
                                                                        <w:right w:val="none" w:sz="0" w:space="0" w:color="auto"/>
                                                                      </w:divBdr>
                                                                      <w:divsChild>
                                                                        <w:div w:id="581918500">
                                                                          <w:marLeft w:val="0"/>
                                                                          <w:marRight w:val="0"/>
                                                                          <w:marTop w:val="0"/>
                                                                          <w:marBottom w:val="0"/>
                                                                          <w:divBdr>
                                                                            <w:top w:val="none" w:sz="0" w:space="0" w:color="auto"/>
                                                                            <w:left w:val="none" w:sz="0" w:space="0" w:color="auto"/>
                                                                            <w:bottom w:val="none" w:sz="0" w:space="0" w:color="auto"/>
                                                                            <w:right w:val="none" w:sz="0" w:space="0" w:color="auto"/>
                                                                          </w:divBdr>
                                                                          <w:divsChild>
                                                                            <w:div w:id="1824080398">
                                                                              <w:marLeft w:val="0"/>
                                                                              <w:marRight w:val="0"/>
                                                                              <w:marTop w:val="0"/>
                                                                              <w:marBottom w:val="0"/>
                                                                              <w:divBdr>
                                                                                <w:top w:val="none" w:sz="0" w:space="0" w:color="auto"/>
                                                                                <w:left w:val="none" w:sz="0" w:space="0" w:color="auto"/>
                                                                                <w:bottom w:val="none" w:sz="0" w:space="0" w:color="auto"/>
                                                                                <w:right w:val="none" w:sz="0" w:space="0" w:color="auto"/>
                                                                              </w:divBdr>
                                                                              <w:divsChild>
                                                                                <w:div w:id="245653410">
                                                                                  <w:marLeft w:val="0"/>
                                                                                  <w:marRight w:val="0"/>
                                                                                  <w:marTop w:val="0"/>
                                                                                  <w:marBottom w:val="0"/>
                                                                                  <w:divBdr>
                                                                                    <w:top w:val="none" w:sz="0" w:space="0" w:color="auto"/>
                                                                                    <w:left w:val="none" w:sz="0" w:space="0" w:color="auto"/>
                                                                                    <w:bottom w:val="none" w:sz="0" w:space="0" w:color="auto"/>
                                                                                    <w:right w:val="none" w:sz="0" w:space="0" w:color="auto"/>
                                                                                  </w:divBdr>
                                                                                  <w:divsChild>
                                                                                    <w:div w:id="53940986">
                                                                                      <w:marLeft w:val="0"/>
                                                                                      <w:marRight w:val="0"/>
                                                                                      <w:marTop w:val="0"/>
                                                                                      <w:marBottom w:val="0"/>
                                                                                      <w:divBdr>
                                                                                        <w:top w:val="none" w:sz="0" w:space="0" w:color="auto"/>
                                                                                        <w:left w:val="none" w:sz="0" w:space="0" w:color="auto"/>
                                                                                        <w:bottom w:val="none" w:sz="0" w:space="0" w:color="auto"/>
                                                                                        <w:right w:val="none" w:sz="0" w:space="0" w:color="auto"/>
                                                                                      </w:divBdr>
                                                                                    </w:div>
                                                                                    <w:div w:id="86050269">
                                                                                      <w:marLeft w:val="0"/>
                                                                                      <w:marRight w:val="0"/>
                                                                                      <w:marTop w:val="0"/>
                                                                                      <w:marBottom w:val="0"/>
                                                                                      <w:divBdr>
                                                                                        <w:top w:val="none" w:sz="0" w:space="0" w:color="auto"/>
                                                                                        <w:left w:val="none" w:sz="0" w:space="0" w:color="auto"/>
                                                                                        <w:bottom w:val="none" w:sz="0" w:space="0" w:color="auto"/>
                                                                                        <w:right w:val="none" w:sz="0" w:space="0" w:color="auto"/>
                                                                                      </w:divBdr>
                                                                                    </w:div>
                                                                                  </w:divsChild>
                                                                                </w:div>
                                                                                <w:div w:id="736823746">
                                                                                  <w:marLeft w:val="0"/>
                                                                                  <w:marRight w:val="0"/>
                                                                                  <w:marTop w:val="0"/>
                                                                                  <w:marBottom w:val="0"/>
                                                                                  <w:divBdr>
                                                                                    <w:top w:val="none" w:sz="0" w:space="0" w:color="auto"/>
                                                                                    <w:left w:val="none" w:sz="0" w:space="0" w:color="auto"/>
                                                                                    <w:bottom w:val="none" w:sz="0" w:space="0" w:color="auto"/>
                                                                                    <w:right w:val="none" w:sz="0" w:space="0" w:color="auto"/>
                                                                                  </w:divBdr>
                                                                                </w:div>
                                                                                <w:div w:id="1026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89106">
                                                                      <w:marLeft w:val="0"/>
                                                                      <w:marRight w:val="0"/>
                                                                      <w:marTop w:val="0"/>
                                                                      <w:marBottom w:val="0"/>
                                                                      <w:divBdr>
                                                                        <w:top w:val="none" w:sz="0" w:space="0" w:color="auto"/>
                                                                        <w:left w:val="none" w:sz="0" w:space="0" w:color="auto"/>
                                                                        <w:bottom w:val="single" w:sz="12" w:space="0" w:color="C7C8CA"/>
                                                                        <w:right w:val="none" w:sz="0" w:space="0" w:color="auto"/>
                                                                      </w:divBdr>
                                                                      <w:divsChild>
                                                                        <w:div w:id="352533561">
                                                                          <w:marLeft w:val="0"/>
                                                                          <w:marRight w:val="0"/>
                                                                          <w:marTop w:val="0"/>
                                                                          <w:marBottom w:val="0"/>
                                                                          <w:divBdr>
                                                                            <w:top w:val="none" w:sz="0" w:space="0" w:color="auto"/>
                                                                            <w:left w:val="none" w:sz="0" w:space="0" w:color="auto"/>
                                                                            <w:bottom w:val="none" w:sz="0" w:space="0" w:color="auto"/>
                                                                            <w:right w:val="none" w:sz="0" w:space="0" w:color="auto"/>
                                                                          </w:divBdr>
                                                                          <w:divsChild>
                                                                            <w:div w:id="1053775695">
                                                                              <w:marLeft w:val="0"/>
                                                                              <w:marRight w:val="0"/>
                                                                              <w:marTop w:val="0"/>
                                                                              <w:marBottom w:val="0"/>
                                                                              <w:divBdr>
                                                                                <w:top w:val="none" w:sz="0" w:space="0" w:color="auto"/>
                                                                                <w:left w:val="none" w:sz="0" w:space="0" w:color="auto"/>
                                                                                <w:bottom w:val="none" w:sz="0" w:space="0" w:color="auto"/>
                                                                                <w:right w:val="none" w:sz="0" w:space="0" w:color="auto"/>
                                                                              </w:divBdr>
                                                                              <w:divsChild>
                                                                                <w:div w:id="844630929">
                                                                                  <w:marLeft w:val="0"/>
                                                                                  <w:marRight w:val="0"/>
                                                                                  <w:marTop w:val="0"/>
                                                                                  <w:marBottom w:val="0"/>
                                                                                  <w:divBdr>
                                                                                    <w:top w:val="none" w:sz="0" w:space="0" w:color="auto"/>
                                                                                    <w:left w:val="none" w:sz="0" w:space="0" w:color="auto"/>
                                                                                    <w:bottom w:val="none" w:sz="0" w:space="0" w:color="auto"/>
                                                                                    <w:right w:val="none" w:sz="0" w:space="0" w:color="auto"/>
                                                                                  </w:divBdr>
                                                                                  <w:divsChild>
                                                                                    <w:div w:id="14940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85632">
                                                                          <w:marLeft w:val="0"/>
                                                                          <w:marRight w:val="0"/>
                                                                          <w:marTop w:val="0"/>
                                                                          <w:marBottom w:val="0"/>
                                                                          <w:divBdr>
                                                                            <w:top w:val="none" w:sz="0" w:space="0" w:color="auto"/>
                                                                            <w:left w:val="none" w:sz="0" w:space="0" w:color="auto"/>
                                                                            <w:bottom w:val="none" w:sz="0" w:space="0" w:color="auto"/>
                                                                            <w:right w:val="none" w:sz="0" w:space="0" w:color="auto"/>
                                                                          </w:divBdr>
                                                                          <w:divsChild>
                                                                            <w:div w:id="722410133">
                                                                              <w:marLeft w:val="0"/>
                                                                              <w:marRight w:val="0"/>
                                                                              <w:marTop w:val="0"/>
                                                                              <w:marBottom w:val="0"/>
                                                                              <w:divBdr>
                                                                                <w:top w:val="none" w:sz="0" w:space="0" w:color="auto"/>
                                                                                <w:left w:val="none" w:sz="0" w:space="0" w:color="auto"/>
                                                                                <w:bottom w:val="none" w:sz="0" w:space="0" w:color="auto"/>
                                                                                <w:right w:val="none" w:sz="0" w:space="0" w:color="auto"/>
                                                                              </w:divBdr>
                                                                              <w:divsChild>
                                                                                <w:div w:id="1970083122">
                                                                                  <w:marLeft w:val="0"/>
                                                                                  <w:marRight w:val="0"/>
                                                                                  <w:marTop w:val="0"/>
                                                                                  <w:marBottom w:val="0"/>
                                                                                  <w:divBdr>
                                                                                    <w:top w:val="none" w:sz="0" w:space="0" w:color="auto"/>
                                                                                    <w:left w:val="none" w:sz="0" w:space="0" w:color="auto"/>
                                                                                    <w:bottom w:val="none" w:sz="0" w:space="0" w:color="auto"/>
                                                                                    <w:right w:val="none" w:sz="0" w:space="0" w:color="auto"/>
                                                                                  </w:divBdr>
                                                                                  <w:divsChild>
                                                                                    <w:div w:id="16151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6365">
                                                                          <w:marLeft w:val="0"/>
                                                                          <w:marRight w:val="0"/>
                                                                          <w:marTop w:val="0"/>
                                                                          <w:marBottom w:val="0"/>
                                                                          <w:divBdr>
                                                                            <w:top w:val="none" w:sz="0" w:space="0" w:color="auto"/>
                                                                            <w:left w:val="none" w:sz="0" w:space="0" w:color="auto"/>
                                                                            <w:bottom w:val="none" w:sz="0" w:space="0" w:color="auto"/>
                                                                            <w:right w:val="none" w:sz="0" w:space="0" w:color="auto"/>
                                                                          </w:divBdr>
                                                                          <w:divsChild>
                                                                            <w:div w:id="68773094">
                                                                              <w:marLeft w:val="0"/>
                                                                              <w:marRight w:val="0"/>
                                                                              <w:marTop w:val="0"/>
                                                                              <w:marBottom w:val="0"/>
                                                                              <w:divBdr>
                                                                                <w:top w:val="none" w:sz="0" w:space="0" w:color="auto"/>
                                                                                <w:left w:val="none" w:sz="0" w:space="0" w:color="auto"/>
                                                                                <w:bottom w:val="none" w:sz="0" w:space="0" w:color="auto"/>
                                                                                <w:right w:val="none" w:sz="0" w:space="0" w:color="auto"/>
                                                                              </w:divBdr>
                                                                              <w:divsChild>
                                                                                <w:div w:id="1771508911">
                                                                                  <w:marLeft w:val="0"/>
                                                                                  <w:marRight w:val="0"/>
                                                                                  <w:marTop w:val="0"/>
                                                                                  <w:marBottom w:val="0"/>
                                                                                  <w:divBdr>
                                                                                    <w:top w:val="none" w:sz="0" w:space="0" w:color="auto"/>
                                                                                    <w:left w:val="none" w:sz="0" w:space="0" w:color="auto"/>
                                                                                    <w:bottom w:val="none" w:sz="0" w:space="0" w:color="auto"/>
                                                                                    <w:right w:val="none" w:sz="0" w:space="0" w:color="auto"/>
                                                                                  </w:divBdr>
                                                                                  <w:divsChild>
                                                                                    <w:div w:id="19141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537770">
      <w:bodyDiv w:val="1"/>
      <w:marLeft w:val="0"/>
      <w:marRight w:val="0"/>
      <w:marTop w:val="0"/>
      <w:marBottom w:val="0"/>
      <w:divBdr>
        <w:top w:val="none" w:sz="0" w:space="0" w:color="auto"/>
        <w:left w:val="none" w:sz="0" w:space="0" w:color="auto"/>
        <w:bottom w:val="none" w:sz="0" w:space="0" w:color="auto"/>
        <w:right w:val="none" w:sz="0" w:space="0" w:color="auto"/>
      </w:divBdr>
      <w:divsChild>
        <w:div w:id="1387800718">
          <w:marLeft w:val="0"/>
          <w:marRight w:val="0"/>
          <w:marTop w:val="0"/>
          <w:marBottom w:val="0"/>
          <w:divBdr>
            <w:top w:val="none" w:sz="0" w:space="0" w:color="auto"/>
            <w:left w:val="none" w:sz="0" w:space="0" w:color="auto"/>
            <w:bottom w:val="none" w:sz="0" w:space="0" w:color="auto"/>
            <w:right w:val="none" w:sz="0" w:space="0" w:color="auto"/>
          </w:divBdr>
        </w:div>
      </w:divsChild>
    </w:div>
    <w:div w:id="1592162736">
      <w:bodyDiv w:val="1"/>
      <w:marLeft w:val="0"/>
      <w:marRight w:val="0"/>
      <w:marTop w:val="0"/>
      <w:marBottom w:val="0"/>
      <w:divBdr>
        <w:top w:val="none" w:sz="0" w:space="0" w:color="auto"/>
        <w:left w:val="none" w:sz="0" w:space="0" w:color="auto"/>
        <w:bottom w:val="none" w:sz="0" w:space="0" w:color="auto"/>
        <w:right w:val="none" w:sz="0" w:space="0" w:color="auto"/>
      </w:divBdr>
    </w:div>
    <w:div w:id="1594046394">
      <w:bodyDiv w:val="1"/>
      <w:marLeft w:val="0"/>
      <w:marRight w:val="0"/>
      <w:marTop w:val="0"/>
      <w:marBottom w:val="0"/>
      <w:divBdr>
        <w:top w:val="none" w:sz="0" w:space="0" w:color="auto"/>
        <w:left w:val="none" w:sz="0" w:space="0" w:color="auto"/>
        <w:bottom w:val="none" w:sz="0" w:space="0" w:color="auto"/>
        <w:right w:val="none" w:sz="0" w:space="0" w:color="auto"/>
      </w:divBdr>
    </w:div>
    <w:div w:id="1602486978">
      <w:bodyDiv w:val="1"/>
      <w:marLeft w:val="0"/>
      <w:marRight w:val="0"/>
      <w:marTop w:val="0"/>
      <w:marBottom w:val="0"/>
      <w:divBdr>
        <w:top w:val="none" w:sz="0" w:space="0" w:color="auto"/>
        <w:left w:val="none" w:sz="0" w:space="0" w:color="auto"/>
        <w:bottom w:val="none" w:sz="0" w:space="0" w:color="auto"/>
        <w:right w:val="none" w:sz="0" w:space="0" w:color="auto"/>
      </w:divBdr>
    </w:div>
    <w:div w:id="1604417730">
      <w:bodyDiv w:val="1"/>
      <w:marLeft w:val="0"/>
      <w:marRight w:val="0"/>
      <w:marTop w:val="0"/>
      <w:marBottom w:val="0"/>
      <w:divBdr>
        <w:top w:val="none" w:sz="0" w:space="0" w:color="auto"/>
        <w:left w:val="none" w:sz="0" w:space="0" w:color="auto"/>
        <w:bottom w:val="none" w:sz="0" w:space="0" w:color="auto"/>
        <w:right w:val="none" w:sz="0" w:space="0" w:color="auto"/>
      </w:divBdr>
    </w:div>
    <w:div w:id="1608345192">
      <w:bodyDiv w:val="1"/>
      <w:marLeft w:val="0"/>
      <w:marRight w:val="0"/>
      <w:marTop w:val="0"/>
      <w:marBottom w:val="0"/>
      <w:divBdr>
        <w:top w:val="none" w:sz="0" w:space="0" w:color="auto"/>
        <w:left w:val="none" w:sz="0" w:space="0" w:color="auto"/>
        <w:bottom w:val="none" w:sz="0" w:space="0" w:color="auto"/>
        <w:right w:val="none" w:sz="0" w:space="0" w:color="auto"/>
      </w:divBdr>
    </w:div>
    <w:div w:id="1615743173">
      <w:bodyDiv w:val="1"/>
      <w:marLeft w:val="0"/>
      <w:marRight w:val="0"/>
      <w:marTop w:val="0"/>
      <w:marBottom w:val="0"/>
      <w:divBdr>
        <w:top w:val="none" w:sz="0" w:space="0" w:color="auto"/>
        <w:left w:val="none" w:sz="0" w:space="0" w:color="auto"/>
        <w:bottom w:val="none" w:sz="0" w:space="0" w:color="auto"/>
        <w:right w:val="none" w:sz="0" w:space="0" w:color="auto"/>
      </w:divBdr>
    </w:div>
    <w:div w:id="1617249799">
      <w:bodyDiv w:val="1"/>
      <w:marLeft w:val="0"/>
      <w:marRight w:val="0"/>
      <w:marTop w:val="0"/>
      <w:marBottom w:val="0"/>
      <w:divBdr>
        <w:top w:val="none" w:sz="0" w:space="0" w:color="auto"/>
        <w:left w:val="none" w:sz="0" w:space="0" w:color="auto"/>
        <w:bottom w:val="none" w:sz="0" w:space="0" w:color="auto"/>
        <w:right w:val="none" w:sz="0" w:space="0" w:color="auto"/>
      </w:divBdr>
    </w:div>
    <w:div w:id="1621956522">
      <w:bodyDiv w:val="1"/>
      <w:marLeft w:val="0"/>
      <w:marRight w:val="0"/>
      <w:marTop w:val="0"/>
      <w:marBottom w:val="0"/>
      <w:divBdr>
        <w:top w:val="none" w:sz="0" w:space="0" w:color="auto"/>
        <w:left w:val="none" w:sz="0" w:space="0" w:color="auto"/>
        <w:bottom w:val="none" w:sz="0" w:space="0" w:color="auto"/>
        <w:right w:val="none" w:sz="0" w:space="0" w:color="auto"/>
      </w:divBdr>
    </w:div>
    <w:div w:id="1623339017">
      <w:bodyDiv w:val="1"/>
      <w:marLeft w:val="0"/>
      <w:marRight w:val="0"/>
      <w:marTop w:val="0"/>
      <w:marBottom w:val="0"/>
      <w:divBdr>
        <w:top w:val="none" w:sz="0" w:space="0" w:color="auto"/>
        <w:left w:val="none" w:sz="0" w:space="0" w:color="auto"/>
        <w:bottom w:val="none" w:sz="0" w:space="0" w:color="auto"/>
        <w:right w:val="none" w:sz="0" w:space="0" w:color="auto"/>
      </w:divBdr>
    </w:div>
    <w:div w:id="1624967144">
      <w:bodyDiv w:val="1"/>
      <w:marLeft w:val="0"/>
      <w:marRight w:val="0"/>
      <w:marTop w:val="0"/>
      <w:marBottom w:val="0"/>
      <w:divBdr>
        <w:top w:val="none" w:sz="0" w:space="0" w:color="auto"/>
        <w:left w:val="none" w:sz="0" w:space="0" w:color="auto"/>
        <w:bottom w:val="none" w:sz="0" w:space="0" w:color="auto"/>
        <w:right w:val="none" w:sz="0" w:space="0" w:color="auto"/>
      </w:divBdr>
    </w:div>
    <w:div w:id="1632443298">
      <w:bodyDiv w:val="1"/>
      <w:marLeft w:val="0"/>
      <w:marRight w:val="0"/>
      <w:marTop w:val="0"/>
      <w:marBottom w:val="0"/>
      <w:divBdr>
        <w:top w:val="none" w:sz="0" w:space="0" w:color="auto"/>
        <w:left w:val="none" w:sz="0" w:space="0" w:color="auto"/>
        <w:bottom w:val="none" w:sz="0" w:space="0" w:color="auto"/>
        <w:right w:val="none" w:sz="0" w:space="0" w:color="auto"/>
      </w:divBdr>
    </w:div>
    <w:div w:id="1634796808">
      <w:bodyDiv w:val="1"/>
      <w:marLeft w:val="0"/>
      <w:marRight w:val="0"/>
      <w:marTop w:val="0"/>
      <w:marBottom w:val="0"/>
      <w:divBdr>
        <w:top w:val="none" w:sz="0" w:space="0" w:color="auto"/>
        <w:left w:val="none" w:sz="0" w:space="0" w:color="auto"/>
        <w:bottom w:val="none" w:sz="0" w:space="0" w:color="auto"/>
        <w:right w:val="none" w:sz="0" w:space="0" w:color="auto"/>
      </w:divBdr>
    </w:div>
    <w:div w:id="1636066120">
      <w:bodyDiv w:val="1"/>
      <w:marLeft w:val="0"/>
      <w:marRight w:val="0"/>
      <w:marTop w:val="0"/>
      <w:marBottom w:val="0"/>
      <w:divBdr>
        <w:top w:val="none" w:sz="0" w:space="0" w:color="auto"/>
        <w:left w:val="none" w:sz="0" w:space="0" w:color="auto"/>
        <w:bottom w:val="none" w:sz="0" w:space="0" w:color="auto"/>
        <w:right w:val="none" w:sz="0" w:space="0" w:color="auto"/>
      </w:divBdr>
    </w:div>
    <w:div w:id="1639677296">
      <w:bodyDiv w:val="1"/>
      <w:marLeft w:val="0"/>
      <w:marRight w:val="0"/>
      <w:marTop w:val="0"/>
      <w:marBottom w:val="0"/>
      <w:divBdr>
        <w:top w:val="none" w:sz="0" w:space="0" w:color="auto"/>
        <w:left w:val="none" w:sz="0" w:space="0" w:color="auto"/>
        <w:bottom w:val="none" w:sz="0" w:space="0" w:color="auto"/>
        <w:right w:val="none" w:sz="0" w:space="0" w:color="auto"/>
      </w:divBdr>
    </w:div>
    <w:div w:id="1643999059">
      <w:bodyDiv w:val="1"/>
      <w:marLeft w:val="0"/>
      <w:marRight w:val="0"/>
      <w:marTop w:val="0"/>
      <w:marBottom w:val="0"/>
      <w:divBdr>
        <w:top w:val="none" w:sz="0" w:space="0" w:color="auto"/>
        <w:left w:val="none" w:sz="0" w:space="0" w:color="auto"/>
        <w:bottom w:val="none" w:sz="0" w:space="0" w:color="auto"/>
        <w:right w:val="none" w:sz="0" w:space="0" w:color="auto"/>
      </w:divBdr>
    </w:div>
    <w:div w:id="1649092999">
      <w:bodyDiv w:val="1"/>
      <w:marLeft w:val="0"/>
      <w:marRight w:val="0"/>
      <w:marTop w:val="0"/>
      <w:marBottom w:val="0"/>
      <w:divBdr>
        <w:top w:val="none" w:sz="0" w:space="0" w:color="auto"/>
        <w:left w:val="none" w:sz="0" w:space="0" w:color="auto"/>
        <w:bottom w:val="none" w:sz="0" w:space="0" w:color="auto"/>
        <w:right w:val="none" w:sz="0" w:space="0" w:color="auto"/>
      </w:divBdr>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sChild>
        <w:div w:id="718742967">
          <w:marLeft w:val="0"/>
          <w:marRight w:val="0"/>
          <w:marTop w:val="382"/>
          <w:marBottom w:val="0"/>
          <w:divBdr>
            <w:top w:val="none" w:sz="0" w:space="0" w:color="auto"/>
            <w:left w:val="none" w:sz="0" w:space="0" w:color="auto"/>
            <w:bottom w:val="none" w:sz="0" w:space="0" w:color="auto"/>
            <w:right w:val="none" w:sz="0" w:space="0" w:color="auto"/>
          </w:divBdr>
          <w:divsChild>
            <w:div w:id="312562742">
              <w:marLeft w:val="0"/>
              <w:marRight w:val="0"/>
              <w:marTop w:val="0"/>
              <w:marBottom w:val="0"/>
              <w:divBdr>
                <w:top w:val="single" w:sz="4" w:space="0" w:color="7F7F7F"/>
                <w:left w:val="single" w:sz="4" w:space="0" w:color="7F7F7F"/>
                <w:bottom w:val="single" w:sz="4" w:space="0" w:color="7F7F7F"/>
                <w:right w:val="single" w:sz="4" w:space="0" w:color="7F7F7F"/>
              </w:divBdr>
              <w:divsChild>
                <w:div w:id="1042361985">
                  <w:marLeft w:val="0"/>
                  <w:marRight w:val="0"/>
                  <w:marTop w:val="0"/>
                  <w:marBottom w:val="0"/>
                  <w:divBdr>
                    <w:top w:val="none" w:sz="0" w:space="0" w:color="auto"/>
                    <w:left w:val="none" w:sz="0" w:space="0" w:color="DC2221"/>
                    <w:bottom w:val="none" w:sz="0" w:space="0" w:color="auto"/>
                    <w:right w:val="none" w:sz="0" w:space="0" w:color="FEF3DC"/>
                  </w:divBdr>
                  <w:divsChild>
                    <w:div w:id="1437867055">
                      <w:marLeft w:val="0"/>
                      <w:marRight w:val="0"/>
                      <w:marTop w:val="0"/>
                      <w:marBottom w:val="0"/>
                      <w:divBdr>
                        <w:top w:val="none" w:sz="0" w:space="0" w:color="auto"/>
                        <w:left w:val="none" w:sz="0" w:space="0" w:color="auto"/>
                        <w:bottom w:val="none" w:sz="0" w:space="0" w:color="auto"/>
                        <w:right w:val="none" w:sz="0" w:space="0" w:color="auto"/>
                      </w:divBdr>
                      <w:divsChild>
                        <w:div w:id="1912083019">
                          <w:marLeft w:val="0"/>
                          <w:marRight w:val="0"/>
                          <w:marTop w:val="0"/>
                          <w:marBottom w:val="0"/>
                          <w:divBdr>
                            <w:top w:val="none" w:sz="0" w:space="0" w:color="auto"/>
                            <w:left w:val="none" w:sz="0" w:space="0" w:color="auto"/>
                            <w:bottom w:val="none" w:sz="0" w:space="0" w:color="auto"/>
                            <w:right w:val="none" w:sz="0" w:space="0" w:color="auto"/>
                          </w:divBdr>
                          <w:divsChild>
                            <w:div w:id="1546331351">
                              <w:marLeft w:val="0"/>
                              <w:marRight w:val="0"/>
                              <w:marTop w:val="0"/>
                              <w:marBottom w:val="0"/>
                              <w:divBdr>
                                <w:top w:val="none" w:sz="0" w:space="0" w:color="auto"/>
                                <w:left w:val="none" w:sz="0" w:space="0" w:color="auto"/>
                                <w:bottom w:val="none" w:sz="0" w:space="0" w:color="auto"/>
                                <w:right w:val="none" w:sz="0" w:space="0" w:color="auto"/>
                              </w:divBdr>
                              <w:divsChild>
                                <w:div w:id="1010526781">
                                  <w:marLeft w:val="0"/>
                                  <w:marRight w:val="0"/>
                                  <w:marTop w:val="0"/>
                                  <w:marBottom w:val="0"/>
                                  <w:divBdr>
                                    <w:top w:val="none" w:sz="0" w:space="0" w:color="auto"/>
                                    <w:left w:val="none" w:sz="0" w:space="0" w:color="auto"/>
                                    <w:bottom w:val="none" w:sz="0" w:space="0" w:color="auto"/>
                                    <w:right w:val="none" w:sz="0" w:space="0" w:color="auto"/>
                                  </w:divBdr>
                                  <w:divsChild>
                                    <w:div w:id="1060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805922">
      <w:bodyDiv w:val="1"/>
      <w:marLeft w:val="0"/>
      <w:marRight w:val="0"/>
      <w:marTop w:val="0"/>
      <w:marBottom w:val="0"/>
      <w:divBdr>
        <w:top w:val="none" w:sz="0" w:space="0" w:color="auto"/>
        <w:left w:val="none" w:sz="0" w:space="0" w:color="auto"/>
        <w:bottom w:val="none" w:sz="0" w:space="0" w:color="auto"/>
        <w:right w:val="none" w:sz="0" w:space="0" w:color="auto"/>
      </w:divBdr>
    </w:div>
    <w:div w:id="1662274021">
      <w:bodyDiv w:val="1"/>
      <w:marLeft w:val="0"/>
      <w:marRight w:val="0"/>
      <w:marTop w:val="0"/>
      <w:marBottom w:val="0"/>
      <w:divBdr>
        <w:top w:val="none" w:sz="0" w:space="0" w:color="auto"/>
        <w:left w:val="none" w:sz="0" w:space="0" w:color="auto"/>
        <w:bottom w:val="none" w:sz="0" w:space="0" w:color="auto"/>
        <w:right w:val="none" w:sz="0" w:space="0" w:color="auto"/>
      </w:divBdr>
    </w:div>
    <w:div w:id="1662342743">
      <w:bodyDiv w:val="1"/>
      <w:marLeft w:val="0"/>
      <w:marRight w:val="0"/>
      <w:marTop w:val="0"/>
      <w:marBottom w:val="0"/>
      <w:divBdr>
        <w:top w:val="none" w:sz="0" w:space="0" w:color="auto"/>
        <w:left w:val="none" w:sz="0" w:space="0" w:color="auto"/>
        <w:bottom w:val="none" w:sz="0" w:space="0" w:color="auto"/>
        <w:right w:val="none" w:sz="0" w:space="0" w:color="auto"/>
      </w:divBdr>
    </w:div>
    <w:div w:id="1663242264">
      <w:bodyDiv w:val="1"/>
      <w:marLeft w:val="0"/>
      <w:marRight w:val="0"/>
      <w:marTop w:val="0"/>
      <w:marBottom w:val="0"/>
      <w:divBdr>
        <w:top w:val="none" w:sz="0" w:space="0" w:color="auto"/>
        <w:left w:val="none" w:sz="0" w:space="0" w:color="auto"/>
        <w:bottom w:val="none" w:sz="0" w:space="0" w:color="auto"/>
        <w:right w:val="none" w:sz="0" w:space="0" w:color="auto"/>
      </w:divBdr>
      <w:divsChild>
        <w:div w:id="2076321273">
          <w:marLeft w:val="0"/>
          <w:marRight w:val="0"/>
          <w:marTop w:val="0"/>
          <w:marBottom w:val="0"/>
          <w:divBdr>
            <w:top w:val="none" w:sz="0" w:space="0" w:color="auto"/>
            <w:left w:val="none" w:sz="0" w:space="0" w:color="auto"/>
            <w:bottom w:val="none" w:sz="0" w:space="0" w:color="auto"/>
            <w:right w:val="none" w:sz="0" w:space="0" w:color="auto"/>
          </w:divBdr>
          <w:divsChild>
            <w:div w:id="285045590">
              <w:marLeft w:val="0"/>
              <w:marRight w:val="0"/>
              <w:marTop w:val="0"/>
              <w:marBottom w:val="0"/>
              <w:divBdr>
                <w:top w:val="none" w:sz="0" w:space="0" w:color="auto"/>
                <w:left w:val="none" w:sz="0" w:space="0" w:color="auto"/>
                <w:bottom w:val="none" w:sz="0" w:space="0" w:color="auto"/>
                <w:right w:val="none" w:sz="0" w:space="0" w:color="auto"/>
              </w:divBdr>
              <w:divsChild>
                <w:div w:id="1702826996">
                  <w:marLeft w:val="0"/>
                  <w:marRight w:val="0"/>
                  <w:marTop w:val="0"/>
                  <w:marBottom w:val="0"/>
                  <w:divBdr>
                    <w:top w:val="none" w:sz="0" w:space="0" w:color="auto"/>
                    <w:left w:val="none" w:sz="0" w:space="0" w:color="auto"/>
                    <w:bottom w:val="none" w:sz="0" w:space="0" w:color="auto"/>
                    <w:right w:val="none" w:sz="0" w:space="0" w:color="auto"/>
                  </w:divBdr>
                </w:div>
              </w:divsChild>
            </w:div>
            <w:div w:id="355430711">
              <w:marLeft w:val="0"/>
              <w:marRight w:val="0"/>
              <w:marTop w:val="0"/>
              <w:marBottom w:val="0"/>
              <w:divBdr>
                <w:top w:val="none" w:sz="0" w:space="0" w:color="auto"/>
                <w:left w:val="none" w:sz="0" w:space="0" w:color="auto"/>
                <w:bottom w:val="none" w:sz="0" w:space="0" w:color="auto"/>
                <w:right w:val="none" w:sz="0" w:space="0" w:color="auto"/>
              </w:divBdr>
              <w:divsChild>
                <w:div w:id="311302199">
                  <w:marLeft w:val="0"/>
                  <w:marRight w:val="0"/>
                  <w:marTop w:val="0"/>
                  <w:marBottom w:val="0"/>
                  <w:divBdr>
                    <w:top w:val="none" w:sz="0" w:space="0" w:color="auto"/>
                    <w:left w:val="none" w:sz="0" w:space="0" w:color="auto"/>
                    <w:bottom w:val="none" w:sz="0" w:space="0" w:color="auto"/>
                    <w:right w:val="none" w:sz="0" w:space="0" w:color="auto"/>
                  </w:divBdr>
                </w:div>
              </w:divsChild>
            </w:div>
            <w:div w:id="594635477">
              <w:marLeft w:val="0"/>
              <w:marRight w:val="0"/>
              <w:marTop w:val="0"/>
              <w:marBottom w:val="0"/>
              <w:divBdr>
                <w:top w:val="none" w:sz="0" w:space="0" w:color="auto"/>
                <w:left w:val="none" w:sz="0" w:space="0" w:color="auto"/>
                <w:bottom w:val="none" w:sz="0" w:space="0" w:color="auto"/>
                <w:right w:val="none" w:sz="0" w:space="0" w:color="auto"/>
              </w:divBdr>
              <w:divsChild>
                <w:div w:id="1180045187">
                  <w:marLeft w:val="0"/>
                  <w:marRight w:val="0"/>
                  <w:marTop w:val="0"/>
                  <w:marBottom w:val="0"/>
                  <w:divBdr>
                    <w:top w:val="none" w:sz="0" w:space="0" w:color="auto"/>
                    <w:left w:val="none" w:sz="0" w:space="0" w:color="auto"/>
                    <w:bottom w:val="none" w:sz="0" w:space="0" w:color="auto"/>
                    <w:right w:val="none" w:sz="0" w:space="0" w:color="auto"/>
                  </w:divBdr>
                </w:div>
              </w:divsChild>
            </w:div>
            <w:div w:id="786509787">
              <w:marLeft w:val="0"/>
              <w:marRight w:val="0"/>
              <w:marTop w:val="0"/>
              <w:marBottom w:val="0"/>
              <w:divBdr>
                <w:top w:val="none" w:sz="0" w:space="0" w:color="auto"/>
                <w:left w:val="none" w:sz="0" w:space="0" w:color="auto"/>
                <w:bottom w:val="none" w:sz="0" w:space="0" w:color="auto"/>
                <w:right w:val="none" w:sz="0" w:space="0" w:color="auto"/>
              </w:divBdr>
              <w:divsChild>
                <w:div w:id="1774671265">
                  <w:marLeft w:val="0"/>
                  <w:marRight w:val="0"/>
                  <w:marTop w:val="0"/>
                  <w:marBottom w:val="0"/>
                  <w:divBdr>
                    <w:top w:val="none" w:sz="0" w:space="0" w:color="auto"/>
                    <w:left w:val="none" w:sz="0" w:space="0" w:color="auto"/>
                    <w:bottom w:val="none" w:sz="0" w:space="0" w:color="auto"/>
                    <w:right w:val="none" w:sz="0" w:space="0" w:color="auto"/>
                  </w:divBdr>
                </w:div>
              </w:divsChild>
            </w:div>
            <w:div w:id="1038624371">
              <w:marLeft w:val="0"/>
              <w:marRight w:val="0"/>
              <w:marTop w:val="0"/>
              <w:marBottom w:val="0"/>
              <w:divBdr>
                <w:top w:val="none" w:sz="0" w:space="0" w:color="auto"/>
                <w:left w:val="none" w:sz="0" w:space="0" w:color="auto"/>
                <w:bottom w:val="none" w:sz="0" w:space="0" w:color="auto"/>
                <w:right w:val="none" w:sz="0" w:space="0" w:color="auto"/>
              </w:divBdr>
              <w:divsChild>
                <w:div w:id="2096509964">
                  <w:marLeft w:val="0"/>
                  <w:marRight w:val="0"/>
                  <w:marTop w:val="0"/>
                  <w:marBottom w:val="0"/>
                  <w:divBdr>
                    <w:top w:val="none" w:sz="0" w:space="0" w:color="auto"/>
                    <w:left w:val="none" w:sz="0" w:space="0" w:color="auto"/>
                    <w:bottom w:val="none" w:sz="0" w:space="0" w:color="auto"/>
                    <w:right w:val="none" w:sz="0" w:space="0" w:color="auto"/>
                  </w:divBdr>
                </w:div>
              </w:divsChild>
            </w:div>
            <w:div w:id="1153987739">
              <w:marLeft w:val="0"/>
              <w:marRight w:val="0"/>
              <w:marTop w:val="0"/>
              <w:marBottom w:val="0"/>
              <w:divBdr>
                <w:top w:val="none" w:sz="0" w:space="0" w:color="auto"/>
                <w:left w:val="none" w:sz="0" w:space="0" w:color="auto"/>
                <w:bottom w:val="none" w:sz="0" w:space="0" w:color="auto"/>
                <w:right w:val="none" w:sz="0" w:space="0" w:color="auto"/>
              </w:divBdr>
              <w:divsChild>
                <w:div w:id="290208596">
                  <w:marLeft w:val="0"/>
                  <w:marRight w:val="0"/>
                  <w:marTop w:val="0"/>
                  <w:marBottom w:val="0"/>
                  <w:divBdr>
                    <w:top w:val="none" w:sz="0" w:space="0" w:color="auto"/>
                    <w:left w:val="none" w:sz="0" w:space="0" w:color="auto"/>
                    <w:bottom w:val="none" w:sz="0" w:space="0" w:color="auto"/>
                    <w:right w:val="none" w:sz="0" w:space="0" w:color="auto"/>
                  </w:divBdr>
                </w:div>
                <w:div w:id="631599811">
                  <w:marLeft w:val="0"/>
                  <w:marRight w:val="0"/>
                  <w:marTop w:val="0"/>
                  <w:marBottom w:val="0"/>
                  <w:divBdr>
                    <w:top w:val="none" w:sz="0" w:space="0" w:color="auto"/>
                    <w:left w:val="none" w:sz="0" w:space="0" w:color="auto"/>
                    <w:bottom w:val="none" w:sz="0" w:space="0" w:color="auto"/>
                    <w:right w:val="none" w:sz="0" w:space="0" w:color="auto"/>
                  </w:divBdr>
                </w:div>
              </w:divsChild>
            </w:div>
            <w:div w:id="1163089730">
              <w:marLeft w:val="0"/>
              <w:marRight w:val="0"/>
              <w:marTop w:val="0"/>
              <w:marBottom w:val="0"/>
              <w:divBdr>
                <w:top w:val="none" w:sz="0" w:space="0" w:color="auto"/>
                <w:left w:val="none" w:sz="0" w:space="0" w:color="auto"/>
                <w:bottom w:val="none" w:sz="0" w:space="0" w:color="auto"/>
                <w:right w:val="none" w:sz="0" w:space="0" w:color="auto"/>
              </w:divBdr>
              <w:divsChild>
                <w:div w:id="1133982355">
                  <w:marLeft w:val="0"/>
                  <w:marRight w:val="0"/>
                  <w:marTop w:val="0"/>
                  <w:marBottom w:val="0"/>
                  <w:divBdr>
                    <w:top w:val="none" w:sz="0" w:space="0" w:color="auto"/>
                    <w:left w:val="none" w:sz="0" w:space="0" w:color="auto"/>
                    <w:bottom w:val="none" w:sz="0" w:space="0" w:color="auto"/>
                    <w:right w:val="none" w:sz="0" w:space="0" w:color="auto"/>
                  </w:divBdr>
                </w:div>
                <w:div w:id="1584143390">
                  <w:marLeft w:val="0"/>
                  <w:marRight w:val="0"/>
                  <w:marTop w:val="0"/>
                  <w:marBottom w:val="0"/>
                  <w:divBdr>
                    <w:top w:val="none" w:sz="0" w:space="0" w:color="auto"/>
                    <w:left w:val="none" w:sz="0" w:space="0" w:color="auto"/>
                    <w:bottom w:val="none" w:sz="0" w:space="0" w:color="auto"/>
                    <w:right w:val="none" w:sz="0" w:space="0" w:color="auto"/>
                  </w:divBdr>
                </w:div>
              </w:divsChild>
            </w:div>
            <w:div w:id="1396319523">
              <w:marLeft w:val="0"/>
              <w:marRight w:val="0"/>
              <w:marTop w:val="0"/>
              <w:marBottom w:val="0"/>
              <w:divBdr>
                <w:top w:val="none" w:sz="0" w:space="0" w:color="auto"/>
                <w:left w:val="none" w:sz="0" w:space="0" w:color="auto"/>
                <w:bottom w:val="none" w:sz="0" w:space="0" w:color="auto"/>
                <w:right w:val="none" w:sz="0" w:space="0" w:color="auto"/>
              </w:divBdr>
              <w:divsChild>
                <w:div w:id="1775514036">
                  <w:marLeft w:val="0"/>
                  <w:marRight w:val="0"/>
                  <w:marTop w:val="0"/>
                  <w:marBottom w:val="0"/>
                  <w:divBdr>
                    <w:top w:val="none" w:sz="0" w:space="0" w:color="auto"/>
                    <w:left w:val="none" w:sz="0" w:space="0" w:color="auto"/>
                    <w:bottom w:val="none" w:sz="0" w:space="0" w:color="auto"/>
                    <w:right w:val="none" w:sz="0" w:space="0" w:color="auto"/>
                  </w:divBdr>
                </w:div>
              </w:divsChild>
            </w:div>
            <w:div w:id="1964455332">
              <w:marLeft w:val="0"/>
              <w:marRight w:val="0"/>
              <w:marTop w:val="0"/>
              <w:marBottom w:val="0"/>
              <w:divBdr>
                <w:top w:val="none" w:sz="0" w:space="0" w:color="auto"/>
                <w:left w:val="none" w:sz="0" w:space="0" w:color="auto"/>
                <w:bottom w:val="none" w:sz="0" w:space="0" w:color="auto"/>
                <w:right w:val="none" w:sz="0" w:space="0" w:color="auto"/>
              </w:divBdr>
              <w:divsChild>
                <w:div w:id="277686206">
                  <w:marLeft w:val="0"/>
                  <w:marRight w:val="0"/>
                  <w:marTop w:val="0"/>
                  <w:marBottom w:val="0"/>
                  <w:divBdr>
                    <w:top w:val="none" w:sz="0" w:space="0" w:color="auto"/>
                    <w:left w:val="none" w:sz="0" w:space="0" w:color="auto"/>
                    <w:bottom w:val="none" w:sz="0" w:space="0" w:color="auto"/>
                    <w:right w:val="none" w:sz="0" w:space="0" w:color="auto"/>
                  </w:divBdr>
                </w:div>
                <w:div w:id="618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3919">
      <w:bodyDiv w:val="1"/>
      <w:marLeft w:val="0"/>
      <w:marRight w:val="0"/>
      <w:marTop w:val="0"/>
      <w:marBottom w:val="0"/>
      <w:divBdr>
        <w:top w:val="none" w:sz="0" w:space="0" w:color="auto"/>
        <w:left w:val="none" w:sz="0" w:space="0" w:color="auto"/>
        <w:bottom w:val="none" w:sz="0" w:space="0" w:color="auto"/>
        <w:right w:val="none" w:sz="0" w:space="0" w:color="auto"/>
      </w:divBdr>
    </w:div>
    <w:div w:id="1681620577">
      <w:bodyDiv w:val="1"/>
      <w:marLeft w:val="0"/>
      <w:marRight w:val="0"/>
      <w:marTop w:val="0"/>
      <w:marBottom w:val="0"/>
      <w:divBdr>
        <w:top w:val="none" w:sz="0" w:space="0" w:color="auto"/>
        <w:left w:val="none" w:sz="0" w:space="0" w:color="auto"/>
        <w:bottom w:val="none" w:sz="0" w:space="0" w:color="auto"/>
        <w:right w:val="none" w:sz="0" w:space="0" w:color="auto"/>
      </w:divBdr>
    </w:div>
    <w:div w:id="1682468874">
      <w:bodyDiv w:val="1"/>
      <w:marLeft w:val="0"/>
      <w:marRight w:val="0"/>
      <w:marTop w:val="0"/>
      <w:marBottom w:val="0"/>
      <w:divBdr>
        <w:top w:val="none" w:sz="0" w:space="0" w:color="auto"/>
        <w:left w:val="none" w:sz="0" w:space="0" w:color="auto"/>
        <w:bottom w:val="none" w:sz="0" w:space="0" w:color="auto"/>
        <w:right w:val="none" w:sz="0" w:space="0" w:color="auto"/>
      </w:divBdr>
    </w:div>
    <w:div w:id="1685865217">
      <w:bodyDiv w:val="1"/>
      <w:marLeft w:val="0"/>
      <w:marRight w:val="0"/>
      <w:marTop w:val="0"/>
      <w:marBottom w:val="0"/>
      <w:divBdr>
        <w:top w:val="none" w:sz="0" w:space="0" w:color="auto"/>
        <w:left w:val="none" w:sz="0" w:space="0" w:color="auto"/>
        <w:bottom w:val="none" w:sz="0" w:space="0" w:color="auto"/>
        <w:right w:val="none" w:sz="0" w:space="0" w:color="auto"/>
      </w:divBdr>
    </w:div>
    <w:div w:id="1686201347">
      <w:bodyDiv w:val="1"/>
      <w:marLeft w:val="0"/>
      <w:marRight w:val="0"/>
      <w:marTop w:val="0"/>
      <w:marBottom w:val="0"/>
      <w:divBdr>
        <w:top w:val="none" w:sz="0" w:space="0" w:color="auto"/>
        <w:left w:val="none" w:sz="0" w:space="0" w:color="auto"/>
        <w:bottom w:val="none" w:sz="0" w:space="0" w:color="auto"/>
        <w:right w:val="none" w:sz="0" w:space="0" w:color="auto"/>
      </w:divBdr>
    </w:div>
    <w:div w:id="1689401845">
      <w:bodyDiv w:val="1"/>
      <w:marLeft w:val="0"/>
      <w:marRight w:val="0"/>
      <w:marTop w:val="0"/>
      <w:marBottom w:val="0"/>
      <w:divBdr>
        <w:top w:val="none" w:sz="0" w:space="0" w:color="auto"/>
        <w:left w:val="none" w:sz="0" w:space="0" w:color="auto"/>
        <w:bottom w:val="none" w:sz="0" w:space="0" w:color="auto"/>
        <w:right w:val="none" w:sz="0" w:space="0" w:color="auto"/>
      </w:divBdr>
    </w:div>
    <w:div w:id="1695154287">
      <w:bodyDiv w:val="1"/>
      <w:marLeft w:val="0"/>
      <w:marRight w:val="0"/>
      <w:marTop w:val="0"/>
      <w:marBottom w:val="0"/>
      <w:divBdr>
        <w:top w:val="none" w:sz="0" w:space="0" w:color="auto"/>
        <w:left w:val="none" w:sz="0" w:space="0" w:color="auto"/>
        <w:bottom w:val="none" w:sz="0" w:space="0" w:color="auto"/>
        <w:right w:val="none" w:sz="0" w:space="0" w:color="auto"/>
      </w:divBdr>
    </w:div>
    <w:div w:id="1697272707">
      <w:bodyDiv w:val="1"/>
      <w:marLeft w:val="0"/>
      <w:marRight w:val="0"/>
      <w:marTop w:val="0"/>
      <w:marBottom w:val="0"/>
      <w:divBdr>
        <w:top w:val="none" w:sz="0" w:space="0" w:color="auto"/>
        <w:left w:val="none" w:sz="0" w:space="0" w:color="auto"/>
        <w:bottom w:val="none" w:sz="0" w:space="0" w:color="auto"/>
        <w:right w:val="none" w:sz="0" w:space="0" w:color="auto"/>
      </w:divBdr>
    </w:div>
    <w:div w:id="1700159792">
      <w:bodyDiv w:val="1"/>
      <w:marLeft w:val="0"/>
      <w:marRight w:val="0"/>
      <w:marTop w:val="0"/>
      <w:marBottom w:val="0"/>
      <w:divBdr>
        <w:top w:val="none" w:sz="0" w:space="0" w:color="auto"/>
        <w:left w:val="none" w:sz="0" w:space="0" w:color="auto"/>
        <w:bottom w:val="none" w:sz="0" w:space="0" w:color="auto"/>
        <w:right w:val="none" w:sz="0" w:space="0" w:color="auto"/>
      </w:divBdr>
    </w:div>
    <w:div w:id="1701784869">
      <w:bodyDiv w:val="1"/>
      <w:marLeft w:val="0"/>
      <w:marRight w:val="0"/>
      <w:marTop w:val="0"/>
      <w:marBottom w:val="0"/>
      <w:divBdr>
        <w:top w:val="none" w:sz="0" w:space="0" w:color="auto"/>
        <w:left w:val="none" w:sz="0" w:space="0" w:color="auto"/>
        <w:bottom w:val="none" w:sz="0" w:space="0" w:color="auto"/>
        <w:right w:val="none" w:sz="0" w:space="0" w:color="auto"/>
      </w:divBdr>
    </w:div>
    <w:div w:id="1702366011">
      <w:bodyDiv w:val="1"/>
      <w:marLeft w:val="0"/>
      <w:marRight w:val="0"/>
      <w:marTop w:val="0"/>
      <w:marBottom w:val="0"/>
      <w:divBdr>
        <w:top w:val="none" w:sz="0" w:space="0" w:color="auto"/>
        <w:left w:val="none" w:sz="0" w:space="0" w:color="auto"/>
        <w:bottom w:val="none" w:sz="0" w:space="0" w:color="auto"/>
        <w:right w:val="none" w:sz="0" w:space="0" w:color="auto"/>
      </w:divBdr>
      <w:divsChild>
        <w:div w:id="98187544">
          <w:marLeft w:val="0"/>
          <w:marRight w:val="0"/>
          <w:marTop w:val="0"/>
          <w:marBottom w:val="0"/>
          <w:divBdr>
            <w:top w:val="none" w:sz="0" w:space="0" w:color="auto"/>
            <w:left w:val="none" w:sz="0" w:space="0" w:color="auto"/>
            <w:bottom w:val="none" w:sz="0" w:space="0" w:color="auto"/>
            <w:right w:val="none" w:sz="0" w:space="0" w:color="auto"/>
          </w:divBdr>
          <w:divsChild>
            <w:div w:id="1557857767">
              <w:marLeft w:val="0"/>
              <w:marRight w:val="0"/>
              <w:marTop w:val="0"/>
              <w:marBottom w:val="0"/>
              <w:divBdr>
                <w:top w:val="none" w:sz="0" w:space="0" w:color="auto"/>
                <w:left w:val="none" w:sz="0" w:space="0" w:color="auto"/>
                <w:bottom w:val="none" w:sz="0" w:space="0" w:color="auto"/>
                <w:right w:val="none" w:sz="0" w:space="0" w:color="auto"/>
              </w:divBdr>
              <w:divsChild>
                <w:div w:id="169030131">
                  <w:marLeft w:val="0"/>
                  <w:marRight w:val="0"/>
                  <w:marTop w:val="0"/>
                  <w:marBottom w:val="0"/>
                  <w:divBdr>
                    <w:top w:val="none" w:sz="0" w:space="0" w:color="auto"/>
                    <w:left w:val="none" w:sz="0" w:space="0" w:color="auto"/>
                    <w:bottom w:val="none" w:sz="0" w:space="0" w:color="auto"/>
                    <w:right w:val="none" w:sz="0" w:space="0" w:color="auto"/>
                  </w:divBdr>
                  <w:divsChild>
                    <w:div w:id="1249851620">
                      <w:marLeft w:val="0"/>
                      <w:marRight w:val="0"/>
                      <w:marTop w:val="0"/>
                      <w:marBottom w:val="0"/>
                      <w:divBdr>
                        <w:top w:val="none" w:sz="0" w:space="0" w:color="auto"/>
                        <w:left w:val="none" w:sz="0" w:space="0" w:color="auto"/>
                        <w:bottom w:val="none" w:sz="0" w:space="0" w:color="auto"/>
                        <w:right w:val="none" w:sz="0" w:space="0" w:color="auto"/>
                      </w:divBdr>
                      <w:divsChild>
                        <w:div w:id="14205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8770">
      <w:bodyDiv w:val="1"/>
      <w:marLeft w:val="0"/>
      <w:marRight w:val="0"/>
      <w:marTop w:val="0"/>
      <w:marBottom w:val="0"/>
      <w:divBdr>
        <w:top w:val="none" w:sz="0" w:space="0" w:color="auto"/>
        <w:left w:val="none" w:sz="0" w:space="0" w:color="auto"/>
        <w:bottom w:val="none" w:sz="0" w:space="0" w:color="auto"/>
        <w:right w:val="none" w:sz="0" w:space="0" w:color="auto"/>
      </w:divBdr>
    </w:div>
    <w:div w:id="1709530175">
      <w:bodyDiv w:val="1"/>
      <w:marLeft w:val="0"/>
      <w:marRight w:val="0"/>
      <w:marTop w:val="0"/>
      <w:marBottom w:val="0"/>
      <w:divBdr>
        <w:top w:val="none" w:sz="0" w:space="0" w:color="auto"/>
        <w:left w:val="none" w:sz="0" w:space="0" w:color="auto"/>
        <w:bottom w:val="none" w:sz="0" w:space="0" w:color="auto"/>
        <w:right w:val="none" w:sz="0" w:space="0" w:color="auto"/>
      </w:divBdr>
    </w:div>
    <w:div w:id="1713840586">
      <w:bodyDiv w:val="1"/>
      <w:marLeft w:val="0"/>
      <w:marRight w:val="0"/>
      <w:marTop w:val="0"/>
      <w:marBottom w:val="0"/>
      <w:divBdr>
        <w:top w:val="none" w:sz="0" w:space="0" w:color="auto"/>
        <w:left w:val="none" w:sz="0" w:space="0" w:color="auto"/>
        <w:bottom w:val="none" w:sz="0" w:space="0" w:color="auto"/>
        <w:right w:val="none" w:sz="0" w:space="0" w:color="auto"/>
      </w:divBdr>
    </w:div>
    <w:div w:id="1714310007">
      <w:bodyDiv w:val="1"/>
      <w:marLeft w:val="0"/>
      <w:marRight w:val="0"/>
      <w:marTop w:val="0"/>
      <w:marBottom w:val="0"/>
      <w:divBdr>
        <w:top w:val="none" w:sz="0" w:space="0" w:color="auto"/>
        <w:left w:val="none" w:sz="0" w:space="0" w:color="auto"/>
        <w:bottom w:val="none" w:sz="0" w:space="0" w:color="auto"/>
        <w:right w:val="none" w:sz="0" w:space="0" w:color="auto"/>
      </w:divBdr>
    </w:div>
    <w:div w:id="1718967309">
      <w:bodyDiv w:val="1"/>
      <w:marLeft w:val="0"/>
      <w:marRight w:val="0"/>
      <w:marTop w:val="0"/>
      <w:marBottom w:val="0"/>
      <w:divBdr>
        <w:top w:val="none" w:sz="0" w:space="0" w:color="auto"/>
        <w:left w:val="none" w:sz="0" w:space="0" w:color="auto"/>
        <w:bottom w:val="none" w:sz="0" w:space="0" w:color="auto"/>
        <w:right w:val="none" w:sz="0" w:space="0" w:color="auto"/>
      </w:divBdr>
    </w:div>
    <w:div w:id="1719812915">
      <w:bodyDiv w:val="1"/>
      <w:marLeft w:val="0"/>
      <w:marRight w:val="0"/>
      <w:marTop w:val="0"/>
      <w:marBottom w:val="0"/>
      <w:divBdr>
        <w:top w:val="none" w:sz="0" w:space="0" w:color="auto"/>
        <w:left w:val="none" w:sz="0" w:space="0" w:color="auto"/>
        <w:bottom w:val="none" w:sz="0" w:space="0" w:color="auto"/>
        <w:right w:val="none" w:sz="0" w:space="0" w:color="auto"/>
      </w:divBdr>
      <w:divsChild>
        <w:div w:id="1323776337">
          <w:marLeft w:val="0"/>
          <w:marRight w:val="0"/>
          <w:marTop w:val="450"/>
          <w:marBottom w:val="0"/>
          <w:divBdr>
            <w:top w:val="none" w:sz="0" w:space="0" w:color="auto"/>
            <w:left w:val="none" w:sz="0" w:space="0" w:color="auto"/>
            <w:bottom w:val="none" w:sz="0" w:space="0" w:color="auto"/>
            <w:right w:val="none" w:sz="0" w:space="0" w:color="auto"/>
          </w:divBdr>
          <w:divsChild>
            <w:div w:id="904680289">
              <w:marLeft w:val="0"/>
              <w:marRight w:val="0"/>
              <w:marTop w:val="0"/>
              <w:marBottom w:val="0"/>
              <w:divBdr>
                <w:top w:val="single" w:sz="6" w:space="0" w:color="7F7F7F"/>
                <w:left w:val="single" w:sz="6" w:space="0" w:color="7F7F7F"/>
                <w:bottom w:val="single" w:sz="6" w:space="0" w:color="7F7F7F"/>
                <w:right w:val="single" w:sz="6" w:space="0" w:color="7F7F7F"/>
              </w:divBdr>
              <w:divsChild>
                <w:div w:id="806356507">
                  <w:marLeft w:val="0"/>
                  <w:marRight w:val="0"/>
                  <w:marTop w:val="0"/>
                  <w:marBottom w:val="0"/>
                  <w:divBdr>
                    <w:top w:val="none" w:sz="0" w:space="0" w:color="auto"/>
                    <w:left w:val="none" w:sz="0" w:space="0" w:color="DC2221"/>
                    <w:bottom w:val="none" w:sz="0" w:space="0" w:color="auto"/>
                    <w:right w:val="none" w:sz="0" w:space="0" w:color="FEF3DC"/>
                  </w:divBdr>
                  <w:divsChild>
                    <w:div w:id="1949845073">
                      <w:marLeft w:val="0"/>
                      <w:marRight w:val="0"/>
                      <w:marTop w:val="0"/>
                      <w:marBottom w:val="0"/>
                      <w:divBdr>
                        <w:top w:val="none" w:sz="0" w:space="0" w:color="auto"/>
                        <w:left w:val="none" w:sz="0" w:space="0" w:color="auto"/>
                        <w:bottom w:val="none" w:sz="0" w:space="0" w:color="auto"/>
                        <w:right w:val="none" w:sz="0" w:space="0" w:color="auto"/>
                      </w:divBdr>
                      <w:divsChild>
                        <w:div w:id="220754348">
                          <w:marLeft w:val="0"/>
                          <w:marRight w:val="0"/>
                          <w:marTop w:val="0"/>
                          <w:marBottom w:val="0"/>
                          <w:divBdr>
                            <w:top w:val="none" w:sz="0" w:space="0" w:color="auto"/>
                            <w:left w:val="none" w:sz="0" w:space="0" w:color="auto"/>
                            <w:bottom w:val="none" w:sz="0" w:space="0" w:color="auto"/>
                            <w:right w:val="none" w:sz="0" w:space="0" w:color="auto"/>
                          </w:divBdr>
                          <w:divsChild>
                            <w:div w:id="220529848">
                              <w:marLeft w:val="0"/>
                              <w:marRight w:val="0"/>
                              <w:marTop w:val="0"/>
                              <w:marBottom w:val="0"/>
                              <w:divBdr>
                                <w:top w:val="none" w:sz="0" w:space="0" w:color="auto"/>
                                <w:left w:val="none" w:sz="0" w:space="0" w:color="auto"/>
                                <w:bottom w:val="none" w:sz="0" w:space="0" w:color="auto"/>
                                <w:right w:val="none" w:sz="0" w:space="0" w:color="auto"/>
                              </w:divBdr>
                              <w:divsChild>
                                <w:div w:id="1063142248">
                                  <w:marLeft w:val="0"/>
                                  <w:marRight w:val="0"/>
                                  <w:marTop w:val="0"/>
                                  <w:marBottom w:val="0"/>
                                  <w:divBdr>
                                    <w:top w:val="none" w:sz="0" w:space="0" w:color="auto"/>
                                    <w:left w:val="none" w:sz="0" w:space="0" w:color="auto"/>
                                    <w:bottom w:val="none" w:sz="0" w:space="0" w:color="auto"/>
                                    <w:right w:val="none" w:sz="0" w:space="0" w:color="auto"/>
                                  </w:divBdr>
                                  <w:divsChild>
                                    <w:div w:id="223762860">
                                      <w:marLeft w:val="0"/>
                                      <w:marRight w:val="0"/>
                                      <w:marTop w:val="0"/>
                                      <w:marBottom w:val="240"/>
                                      <w:divBdr>
                                        <w:top w:val="none" w:sz="0" w:space="0" w:color="auto"/>
                                        <w:left w:val="none" w:sz="0" w:space="0" w:color="auto"/>
                                        <w:bottom w:val="none" w:sz="0" w:space="0" w:color="auto"/>
                                        <w:right w:val="none" w:sz="0" w:space="0" w:color="auto"/>
                                      </w:divBdr>
                                      <w:divsChild>
                                        <w:div w:id="560294052">
                                          <w:marLeft w:val="0"/>
                                          <w:marRight w:val="0"/>
                                          <w:marTop w:val="0"/>
                                          <w:marBottom w:val="0"/>
                                          <w:divBdr>
                                            <w:top w:val="none" w:sz="0" w:space="0" w:color="auto"/>
                                            <w:left w:val="none" w:sz="0" w:space="0" w:color="auto"/>
                                            <w:bottom w:val="none" w:sz="0" w:space="0" w:color="auto"/>
                                            <w:right w:val="none" w:sz="0" w:space="0" w:color="auto"/>
                                          </w:divBdr>
                                        </w:div>
                                      </w:divsChild>
                                    </w:div>
                                    <w:div w:id="725420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564080">
      <w:bodyDiv w:val="1"/>
      <w:marLeft w:val="0"/>
      <w:marRight w:val="0"/>
      <w:marTop w:val="0"/>
      <w:marBottom w:val="0"/>
      <w:divBdr>
        <w:top w:val="none" w:sz="0" w:space="0" w:color="auto"/>
        <w:left w:val="none" w:sz="0" w:space="0" w:color="auto"/>
        <w:bottom w:val="none" w:sz="0" w:space="0" w:color="auto"/>
        <w:right w:val="none" w:sz="0" w:space="0" w:color="auto"/>
      </w:divBdr>
    </w:div>
    <w:div w:id="1732776957">
      <w:bodyDiv w:val="1"/>
      <w:marLeft w:val="0"/>
      <w:marRight w:val="0"/>
      <w:marTop w:val="0"/>
      <w:marBottom w:val="0"/>
      <w:divBdr>
        <w:top w:val="none" w:sz="0" w:space="0" w:color="auto"/>
        <w:left w:val="none" w:sz="0" w:space="0" w:color="auto"/>
        <w:bottom w:val="none" w:sz="0" w:space="0" w:color="auto"/>
        <w:right w:val="none" w:sz="0" w:space="0" w:color="auto"/>
      </w:divBdr>
    </w:div>
    <w:div w:id="1760786118">
      <w:bodyDiv w:val="1"/>
      <w:marLeft w:val="0"/>
      <w:marRight w:val="0"/>
      <w:marTop w:val="0"/>
      <w:marBottom w:val="0"/>
      <w:divBdr>
        <w:top w:val="none" w:sz="0" w:space="0" w:color="auto"/>
        <w:left w:val="none" w:sz="0" w:space="0" w:color="auto"/>
        <w:bottom w:val="none" w:sz="0" w:space="0" w:color="auto"/>
        <w:right w:val="none" w:sz="0" w:space="0" w:color="auto"/>
      </w:divBdr>
    </w:div>
    <w:div w:id="1761681707">
      <w:bodyDiv w:val="1"/>
      <w:marLeft w:val="0"/>
      <w:marRight w:val="0"/>
      <w:marTop w:val="0"/>
      <w:marBottom w:val="0"/>
      <w:divBdr>
        <w:top w:val="none" w:sz="0" w:space="0" w:color="auto"/>
        <w:left w:val="none" w:sz="0" w:space="0" w:color="auto"/>
        <w:bottom w:val="none" w:sz="0" w:space="0" w:color="auto"/>
        <w:right w:val="none" w:sz="0" w:space="0" w:color="auto"/>
      </w:divBdr>
    </w:div>
    <w:div w:id="1766878292">
      <w:bodyDiv w:val="1"/>
      <w:marLeft w:val="0"/>
      <w:marRight w:val="0"/>
      <w:marTop w:val="0"/>
      <w:marBottom w:val="0"/>
      <w:divBdr>
        <w:top w:val="none" w:sz="0" w:space="0" w:color="auto"/>
        <w:left w:val="none" w:sz="0" w:space="0" w:color="auto"/>
        <w:bottom w:val="none" w:sz="0" w:space="0" w:color="auto"/>
        <w:right w:val="none" w:sz="0" w:space="0" w:color="auto"/>
      </w:divBdr>
    </w:div>
    <w:div w:id="1768161725">
      <w:bodyDiv w:val="1"/>
      <w:marLeft w:val="0"/>
      <w:marRight w:val="0"/>
      <w:marTop w:val="0"/>
      <w:marBottom w:val="0"/>
      <w:divBdr>
        <w:top w:val="none" w:sz="0" w:space="0" w:color="auto"/>
        <w:left w:val="none" w:sz="0" w:space="0" w:color="auto"/>
        <w:bottom w:val="none" w:sz="0" w:space="0" w:color="auto"/>
        <w:right w:val="none" w:sz="0" w:space="0" w:color="auto"/>
      </w:divBdr>
    </w:div>
    <w:div w:id="1770202192">
      <w:bodyDiv w:val="1"/>
      <w:marLeft w:val="0"/>
      <w:marRight w:val="0"/>
      <w:marTop w:val="0"/>
      <w:marBottom w:val="0"/>
      <w:divBdr>
        <w:top w:val="none" w:sz="0" w:space="0" w:color="auto"/>
        <w:left w:val="none" w:sz="0" w:space="0" w:color="auto"/>
        <w:bottom w:val="none" w:sz="0" w:space="0" w:color="auto"/>
        <w:right w:val="none" w:sz="0" w:space="0" w:color="auto"/>
      </w:divBdr>
      <w:divsChild>
        <w:div w:id="618299053">
          <w:marLeft w:val="0"/>
          <w:marRight w:val="0"/>
          <w:marTop w:val="382"/>
          <w:marBottom w:val="0"/>
          <w:divBdr>
            <w:top w:val="none" w:sz="0" w:space="0" w:color="auto"/>
            <w:left w:val="none" w:sz="0" w:space="0" w:color="auto"/>
            <w:bottom w:val="none" w:sz="0" w:space="0" w:color="auto"/>
            <w:right w:val="none" w:sz="0" w:space="0" w:color="auto"/>
          </w:divBdr>
          <w:divsChild>
            <w:div w:id="2041474533">
              <w:marLeft w:val="0"/>
              <w:marRight w:val="0"/>
              <w:marTop w:val="0"/>
              <w:marBottom w:val="0"/>
              <w:divBdr>
                <w:top w:val="single" w:sz="4" w:space="0" w:color="7F7F7F"/>
                <w:left w:val="single" w:sz="4" w:space="0" w:color="7F7F7F"/>
                <w:bottom w:val="single" w:sz="4" w:space="0" w:color="7F7F7F"/>
                <w:right w:val="single" w:sz="4" w:space="0" w:color="7F7F7F"/>
              </w:divBdr>
              <w:divsChild>
                <w:div w:id="1361129318">
                  <w:marLeft w:val="0"/>
                  <w:marRight w:val="0"/>
                  <w:marTop w:val="0"/>
                  <w:marBottom w:val="0"/>
                  <w:divBdr>
                    <w:top w:val="none" w:sz="0" w:space="0" w:color="auto"/>
                    <w:left w:val="none" w:sz="0" w:space="0" w:color="DC2221"/>
                    <w:bottom w:val="none" w:sz="0" w:space="0" w:color="auto"/>
                    <w:right w:val="none" w:sz="0" w:space="0" w:color="FEF3DC"/>
                  </w:divBdr>
                  <w:divsChild>
                    <w:div w:id="622002555">
                      <w:marLeft w:val="0"/>
                      <w:marRight w:val="0"/>
                      <w:marTop w:val="0"/>
                      <w:marBottom w:val="0"/>
                      <w:divBdr>
                        <w:top w:val="none" w:sz="0" w:space="0" w:color="auto"/>
                        <w:left w:val="none" w:sz="0" w:space="0" w:color="auto"/>
                        <w:bottom w:val="none" w:sz="0" w:space="0" w:color="auto"/>
                        <w:right w:val="none" w:sz="0" w:space="0" w:color="auto"/>
                      </w:divBdr>
                      <w:divsChild>
                        <w:div w:id="1076708641">
                          <w:marLeft w:val="0"/>
                          <w:marRight w:val="0"/>
                          <w:marTop w:val="0"/>
                          <w:marBottom w:val="0"/>
                          <w:divBdr>
                            <w:top w:val="none" w:sz="0" w:space="0" w:color="auto"/>
                            <w:left w:val="none" w:sz="0" w:space="0" w:color="auto"/>
                            <w:bottom w:val="none" w:sz="0" w:space="0" w:color="auto"/>
                            <w:right w:val="none" w:sz="0" w:space="0" w:color="auto"/>
                          </w:divBdr>
                          <w:divsChild>
                            <w:div w:id="784007917">
                              <w:marLeft w:val="0"/>
                              <w:marRight w:val="0"/>
                              <w:marTop w:val="0"/>
                              <w:marBottom w:val="0"/>
                              <w:divBdr>
                                <w:top w:val="none" w:sz="0" w:space="0" w:color="auto"/>
                                <w:left w:val="none" w:sz="0" w:space="0" w:color="auto"/>
                                <w:bottom w:val="none" w:sz="0" w:space="0" w:color="auto"/>
                                <w:right w:val="none" w:sz="0" w:space="0" w:color="auto"/>
                              </w:divBdr>
                              <w:divsChild>
                                <w:div w:id="1552689576">
                                  <w:marLeft w:val="0"/>
                                  <w:marRight w:val="0"/>
                                  <w:marTop w:val="0"/>
                                  <w:marBottom w:val="0"/>
                                  <w:divBdr>
                                    <w:top w:val="none" w:sz="0" w:space="0" w:color="auto"/>
                                    <w:left w:val="none" w:sz="0" w:space="0" w:color="auto"/>
                                    <w:bottom w:val="single" w:sz="4" w:space="0" w:color="E1E5B8"/>
                                    <w:right w:val="none" w:sz="0" w:space="0" w:color="auto"/>
                                  </w:divBdr>
                                </w:div>
                                <w:div w:id="1924141148">
                                  <w:marLeft w:val="0"/>
                                  <w:marRight w:val="0"/>
                                  <w:marTop w:val="0"/>
                                  <w:marBottom w:val="0"/>
                                  <w:divBdr>
                                    <w:top w:val="none" w:sz="0" w:space="0" w:color="auto"/>
                                    <w:left w:val="none" w:sz="0" w:space="0" w:color="auto"/>
                                    <w:bottom w:val="none" w:sz="0" w:space="0" w:color="auto"/>
                                    <w:right w:val="none" w:sz="0" w:space="0" w:color="auto"/>
                                  </w:divBdr>
                                  <w:divsChild>
                                    <w:div w:id="756445101">
                                      <w:marLeft w:val="0"/>
                                      <w:marRight w:val="0"/>
                                      <w:marTop w:val="0"/>
                                      <w:marBottom w:val="0"/>
                                      <w:divBdr>
                                        <w:top w:val="none" w:sz="0" w:space="0" w:color="auto"/>
                                        <w:left w:val="none" w:sz="0" w:space="0" w:color="auto"/>
                                        <w:bottom w:val="none" w:sz="0" w:space="0" w:color="auto"/>
                                        <w:right w:val="none" w:sz="0" w:space="0" w:color="auto"/>
                                      </w:divBdr>
                                      <w:divsChild>
                                        <w:div w:id="630674956">
                                          <w:marLeft w:val="0"/>
                                          <w:marRight w:val="0"/>
                                          <w:marTop w:val="0"/>
                                          <w:marBottom w:val="0"/>
                                          <w:divBdr>
                                            <w:top w:val="none" w:sz="0" w:space="0" w:color="auto"/>
                                            <w:left w:val="none" w:sz="0" w:space="0" w:color="auto"/>
                                            <w:bottom w:val="none" w:sz="0" w:space="0" w:color="auto"/>
                                            <w:right w:val="none" w:sz="0" w:space="0" w:color="auto"/>
                                          </w:divBdr>
                                        </w:div>
                                        <w:div w:id="930695911">
                                          <w:marLeft w:val="0"/>
                                          <w:marRight w:val="0"/>
                                          <w:marTop w:val="0"/>
                                          <w:marBottom w:val="0"/>
                                          <w:divBdr>
                                            <w:top w:val="none" w:sz="0" w:space="0" w:color="auto"/>
                                            <w:left w:val="none" w:sz="0" w:space="0" w:color="auto"/>
                                            <w:bottom w:val="none" w:sz="0" w:space="0" w:color="auto"/>
                                            <w:right w:val="none" w:sz="0" w:space="0" w:color="auto"/>
                                          </w:divBdr>
                                        </w:div>
                                        <w:div w:id="1724672555">
                                          <w:marLeft w:val="0"/>
                                          <w:marRight w:val="0"/>
                                          <w:marTop w:val="0"/>
                                          <w:marBottom w:val="0"/>
                                          <w:divBdr>
                                            <w:top w:val="none" w:sz="0" w:space="0" w:color="auto"/>
                                            <w:left w:val="none" w:sz="0" w:space="0" w:color="auto"/>
                                            <w:bottom w:val="none" w:sz="0" w:space="0" w:color="auto"/>
                                            <w:right w:val="none" w:sz="0" w:space="0" w:color="auto"/>
                                          </w:divBdr>
                                          <w:divsChild>
                                            <w:div w:id="298271018">
                                              <w:marLeft w:val="0"/>
                                              <w:marRight w:val="0"/>
                                              <w:marTop w:val="0"/>
                                              <w:marBottom w:val="0"/>
                                              <w:divBdr>
                                                <w:top w:val="none" w:sz="0" w:space="0" w:color="auto"/>
                                                <w:left w:val="none" w:sz="0" w:space="0" w:color="auto"/>
                                                <w:bottom w:val="none" w:sz="0" w:space="0" w:color="auto"/>
                                                <w:right w:val="none" w:sz="0" w:space="0" w:color="auto"/>
                                              </w:divBdr>
                                            </w:div>
                                            <w:div w:id="21278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437333">
      <w:bodyDiv w:val="1"/>
      <w:marLeft w:val="0"/>
      <w:marRight w:val="0"/>
      <w:marTop w:val="0"/>
      <w:marBottom w:val="0"/>
      <w:divBdr>
        <w:top w:val="none" w:sz="0" w:space="0" w:color="auto"/>
        <w:left w:val="none" w:sz="0" w:space="0" w:color="auto"/>
        <w:bottom w:val="none" w:sz="0" w:space="0" w:color="auto"/>
        <w:right w:val="none" w:sz="0" w:space="0" w:color="auto"/>
      </w:divBdr>
    </w:div>
    <w:div w:id="1782338295">
      <w:bodyDiv w:val="1"/>
      <w:marLeft w:val="0"/>
      <w:marRight w:val="0"/>
      <w:marTop w:val="0"/>
      <w:marBottom w:val="0"/>
      <w:divBdr>
        <w:top w:val="none" w:sz="0" w:space="0" w:color="auto"/>
        <w:left w:val="none" w:sz="0" w:space="0" w:color="auto"/>
        <w:bottom w:val="none" w:sz="0" w:space="0" w:color="auto"/>
        <w:right w:val="none" w:sz="0" w:space="0" w:color="auto"/>
      </w:divBdr>
    </w:div>
    <w:div w:id="1782410849">
      <w:bodyDiv w:val="1"/>
      <w:marLeft w:val="0"/>
      <w:marRight w:val="0"/>
      <w:marTop w:val="0"/>
      <w:marBottom w:val="0"/>
      <w:divBdr>
        <w:top w:val="none" w:sz="0" w:space="0" w:color="auto"/>
        <w:left w:val="none" w:sz="0" w:space="0" w:color="auto"/>
        <w:bottom w:val="none" w:sz="0" w:space="0" w:color="auto"/>
        <w:right w:val="none" w:sz="0" w:space="0" w:color="auto"/>
      </w:divBdr>
    </w:div>
    <w:div w:id="1783646639">
      <w:bodyDiv w:val="1"/>
      <w:marLeft w:val="0"/>
      <w:marRight w:val="0"/>
      <w:marTop w:val="0"/>
      <w:marBottom w:val="0"/>
      <w:divBdr>
        <w:top w:val="none" w:sz="0" w:space="0" w:color="auto"/>
        <w:left w:val="none" w:sz="0" w:space="0" w:color="auto"/>
        <w:bottom w:val="none" w:sz="0" w:space="0" w:color="auto"/>
        <w:right w:val="none" w:sz="0" w:space="0" w:color="auto"/>
      </w:divBdr>
    </w:div>
    <w:div w:id="1784836717">
      <w:bodyDiv w:val="1"/>
      <w:marLeft w:val="0"/>
      <w:marRight w:val="0"/>
      <w:marTop w:val="0"/>
      <w:marBottom w:val="0"/>
      <w:divBdr>
        <w:top w:val="none" w:sz="0" w:space="0" w:color="auto"/>
        <w:left w:val="none" w:sz="0" w:space="0" w:color="auto"/>
        <w:bottom w:val="none" w:sz="0" w:space="0" w:color="auto"/>
        <w:right w:val="none" w:sz="0" w:space="0" w:color="auto"/>
      </w:divBdr>
    </w:div>
    <w:div w:id="1789860551">
      <w:bodyDiv w:val="1"/>
      <w:marLeft w:val="0"/>
      <w:marRight w:val="0"/>
      <w:marTop w:val="0"/>
      <w:marBottom w:val="0"/>
      <w:divBdr>
        <w:top w:val="none" w:sz="0" w:space="0" w:color="auto"/>
        <w:left w:val="none" w:sz="0" w:space="0" w:color="auto"/>
        <w:bottom w:val="none" w:sz="0" w:space="0" w:color="auto"/>
        <w:right w:val="none" w:sz="0" w:space="0" w:color="auto"/>
      </w:divBdr>
    </w:div>
    <w:div w:id="1790933541">
      <w:bodyDiv w:val="1"/>
      <w:marLeft w:val="0"/>
      <w:marRight w:val="0"/>
      <w:marTop w:val="0"/>
      <w:marBottom w:val="0"/>
      <w:divBdr>
        <w:top w:val="none" w:sz="0" w:space="0" w:color="auto"/>
        <w:left w:val="none" w:sz="0" w:space="0" w:color="auto"/>
        <w:bottom w:val="none" w:sz="0" w:space="0" w:color="auto"/>
        <w:right w:val="none" w:sz="0" w:space="0" w:color="auto"/>
      </w:divBdr>
    </w:div>
    <w:div w:id="1792816717">
      <w:bodyDiv w:val="1"/>
      <w:marLeft w:val="0"/>
      <w:marRight w:val="0"/>
      <w:marTop w:val="0"/>
      <w:marBottom w:val="0"/>
      <w:divBdr>
        <w:top w:val="none" w:sz="0" w:space="0" w:color="auto"/>
        <w:left w:val="none" w:sz="0" w:space="0" w:color="auto"/>
        <w:bottom w:val="none" w:sz="0" w:space="0" w:color="auto"/>
        <w:right w:val="none" w:sz="0" w:space="0" w:color="auto"/>
      </w:divBdr>
    </w:div>
    <w:div w:id="1794667767">
      <w:bodyDiv w:val="1"/>
      <w:marLeft w:val="0"/>
      <w:marRight w:val="0"/>
      <w:marTop w:val="0"/>
      <w:marBottom w:val="0"/>
      <w:divBdr>
        <w:top w:val="none" w:sz="0" w:space="0" w:color="auto"/>
        <w:left w:val="none" w:sz="0" w:space="0" w:color="auto"/>
        <w:bottom w:val="none" w:sz="0" w:space="0" w:color="auto"/>
        <w:right w:val="none" w:sz="0" w:space="0" w:color="auto"/>
      </w:divBdr>
    </w:div>
    <w:div w:id="1802918935">
      <w:bodyDiv w:val="1"/>
      <w:marLeft w:val="0"/>
      <w:marRight w:val="0"/>
      <w:marTop w:val="0"/>
      <w:marBottom w:val="0"/>
      <w:divBdr>
        <w:top w:val="none" w:sz="0" w:space="0" w:color="auto"/>
        <w:left w:val="none" w:sz="0" w:space="0" w:color="auto"/>
        <w:bottom w:val="none" w:sz="0" w:space="0" w:color="auto"/>
        <w:right w:val="none" w:sz="0" w:space="0" w:color="auto"/>
      </w:divBdr>
    </w:div>
    <w:div w:id="1803420101">
      <w:bodyDiv w:val="1"/>
      <w:marLeft w:val="0"/>
      <w:marRight w:val="0"/>
      <w:marTop w:val="0"/>
      <w:marBottom w:val="0"/>
      <w:divBdr>
        <w:top w:val="none" w:sz="0" w:space="0" w:color="auto"/>
        <w:left w:val="none" w:sz="0" w:space="0" w:color="auto"/>
        <w:bottom w:val="none" w:sz="0" w:space="0" w:color="auto"/>
        <w:right w:val="none" w:sz="0" w:space="0" w:color="auto"/>
      </w:divBdr>
    </w:div>
    <w:div w:id="1807157004">
      <w:bodyDiv w:val="1"/>
      <w:marLeft w:val="0"/>
      <w:marRight w:val="0"/>
      <w:marTop w:val="0"/>
      <w:marBottom w:val="0"/>
      <w:divBdr>
        <w:top w:val="none" w:sz="0" w:space="0" w:color="auto"/>
        <w:left w:val="none" w:sz="0" w:space="0" w:color="auto"/>
        <w:bottom w:val="none" w:sz="0" w:space="0" w:color="auto"/>
        <w:right w:val="none" w:sz="0" w:space="0" w:color="auto"/>
      </w:divBdr>
    </w:div>
    <w:div w:id="1815020625">
      <w:bodyDiv w:val="1"/>
      <w:marLeft w:val="0"/>
      <w:marRight w:val="0"/>
      <w:marTop w:val="0"/>
      <w:marBottom w:val="0"/>
      <w:divBdr>
        <w:top w:val="none" w:sz="0" w:space="0" w:color="auto"/>
        <w:left w:val="none" w:sz="0" w:space="0" w:color="auto"/>
        <w:bottom w:val="none" w:sz="0" w:space="0" w:color="auto"/>
        <w:right w:val="none" w:sz="0" w:space="0" w:color="auto"/>
      </w:divBdr>
    </w:div>
    <w:div w:id="1819691550">
      <w:bodyDiv w:val="1"/>
      <w:marLeft w:val="0"/>
      <w:marRight w:val="0"/>
      <w:marTop w:val="0"/>
      <w:marBottom w:val="0"/>
      <w:divBdr>
        <w:top w:val="none" w:sz="0" w:space="0" w:color="auto"/>
        <w:left w:val="none" w:sz="0" w:space="0" w:color="auto"/>
        <w:bottom w:val="none" w:sz="0" w:space="0" w:color="auto"/>
        <w:right w:val="none" w:sz="0" w:space="0" w:color="auto"/>
      </w:divBdr>
    </w:div>
    <w:div w:id="1819808531">
      <w:bodyDiv w:val="1"/>
      <w:marLeft w:val="0"/>
      <w:marRight w:val="0"/>
      <w:marTop w:val="0"/>
      <w:marBottom w:val="0"/>
      <w:divBdr>
        <w:top w:val="none" w:sz="0" w:space="0" w:color="auto"/>
        <w:left w:val="none" w:sz="0" w:space="0" w:color="auto"/>
        <w:bottom w:val="none" w:sz="0" w:space="0" w:color="auto"/>
        <w:right w:val="none" w:sz="0" w:space="0" w:color="auto"/>
      </w:divBdr>
    </w:div>
    <w:div w:id="1821194191">
      <w:bodyDiv w:val="1"/>
      <w:marLeft w:val="0"/>
      <w:marRight w:val="0"/>
      <w:marTop w:val="0"/>
      <w:marBottom w:val="0"/>
      <w:divBdr>
        <w:top w:val="none" w:sz="0" w:space="0" w:color="auto"/>
        <w:left w:val="none" w:sz="0" w:space="0" w:color="auto"/>
        <w:bottom w:val="none" w:sz="0" w:space="0" w:color="auto"/>
        <w:right w:val="none" w:sz="0" w:space="0" w:color="auto"/>
      </w:divBdr>
    </w:div>
    <w:div w:id="1828589466">
      <w:bodyDiv w:val="1"/>
      <w:marLeft w:val="0"/>
      <w:marRight w:val="0"/>
      <w:marTop w:val="0"/>
      <w:marBottom w:val="0"/>
      <w:divBdr>
        <w:top w:val="none" w:sz="0" w:space="0" w:color="auto"/>
        <w:left w:val="none" w:sz="0" w:space="0" w:color="auto"/>
        <w:bottom w:val="none" w:sz="0" w:space="0" w:color="auto"/>
        <w:right w:val="none" w:sz="0" w:space="0" w:color="auto"/>
      </w:divBdr>
    </w:div>
    <w:div w:id="1835686118">
      <w:bodyDiv w:val="1"/>
      <w:marLeft w:val="0"/>
      <w:marRight w:val="0"/>
      <w:marTop w:val="0"/>
      <w:marBottom w:val="0"/>
      <w:divBdr>
        <w:top w:val="none" w:sz="0" w:space="0" w:color="auto"/>
        <w:left w:val="none" w:sz="0" w:space="0" w:color="auto"/>
        <w:bottom w:val="none" w:sz="0" w:space="0" w:color="auto"/>
        <w:right w:val="none" w:sz="0" w:space="0" w:color="auto"/>
      </w:divBdr>
    </w:div>
    <w:div w:id="1838419900">
      <w:bodyDiv w:val="1"/>
      <w:marLeft w:val="0"/>
      <w:marRight w:val="0"/>
      <w:marTop w:val="0"/>
      <w:marBottom w:val="0"/>
      <w:divBdr>
        <w:top w:val="none" w:sz="0" w:space="0" w:color="auto"/>
        <w:left w:val="none" w:sz="0" w:space="0" w:color="auto"/>
        <w:bottom w:val="none" w:sz="0" w:space="0" w:color="auto"/>
        <w:right w:val="none" w:sz="0" w:space="0" w:color="auto"/>
      </w:divBdr>
    </w:div>
    <w:div w:id="1839037359">
      <w:bodyDiv w:val="1"/>
      <w:marLeft w:val="0"/>
      <w:marRight w:val="0"/>
      <w:marTop w:val="0"/>
      <w:marBottom w:val="0"/>
      <w:divBdr>
        <w:top w:val="none" w:sz="0" w:space="0" w:color="auto"/>
        <w:left w:val="none" w:sz="0" w:space="0" w:color="auto"/>
        <w:bottom w:val="none" w:sz="0" w:space="0" w:color="auto"/>
        <w:right w:val="none" w:sz="0" w:space="0" w:color="auto"/>
      </w:divBdr>
    </w:div>
    <w:div w:id="1839155068">
      <w:bodyDiv w:val="1"/>
      <w:marLeft w:val="0"/>
      <w:marRight w:val="0"/>
      <w:marTop w:val="0"/>
      <w:marBottom w:val="0"/>
      <w:divBdr>
        <w:top w:val="none" w:sz="0" w:space="0" w:color="auto"/>
        <w:left w:val="none" w:sz="0" w:space="0" w:color="auto"/>
        <w:bottom w:val="none" w:sz="0" w:space="0" w:color="auto"/>
        <w:right w:val="none" w:sz="0" w:space="0" w:color="auto"/>
      </w:divBdr>
    </w:div>
    <w:div w:id="1846507690">
      <w:bodyDiv w:val="1"/>
      <w:marLeft w:val="0"/>
      <w:marRight w:val="0"/>
      <w:marTop w:val="0"/>
      <w:marBottom w:val="0"/>
      <w:divBdr>
        <w:top w:val="none" w:sz="0" w:space="0" w:color="auto"/>
        <w:left w:val="none" w:sz="0" w:space="0" w:color="auto"/>
        <w:bottom w:val="none" w:sz="0" w:space="0" w:color="auto"/>
        <w:right w:val="none" w:sz="0" w:space="0" w:color="auto"/>
      </w:divBdr>
    </w:div>
    <w:div w:id="1847789310">
      <w:bodyDiv w:val="1"/>
      <w:marLeft w:val="0"/>
      <w:marRight w:val="0"/>
      <w:marTop w:val="0"/>
      <w:marBottom w:val="0"/>
      <w:divBdr>
        <w:top w:val="none" w:sz="0" w:space="0" w:color="auto"/>
        <w:left w:val="none" w:sz="0" w:space="0" w:color="auto"/>
        <w:bottom w:val="none" w:sz="0" w:space="0" w:color="auto"/>
        <w:right w:val="none" w:sz="0" w:space="0" w:color="auto"/>
      </w:divBdr>
      <w:divsChild>
        <w:div w:id="1601186018">
          <w:marLeft w:val="360"/>
          <w:marRight w:val="0"/>
          <w:marTop w:val="200"/>
          <w:marBottom w:val="0"/>
          <w:divBdr>
            <w:top w:val="none" w:sz="0" w:space="0" w:color="auto"/>
            <w:left w:val="none" w:sz="0" w:space="0" w:color="auto"/>
            <w:bottom w:val="none" w:sz="0" w:space="0" w:color="auto"/>
            <w:right w:val="none" w:sz="0" w:space="0" w:color="auto"/>
          </w:divBdr>
        </w:div>
      </w:divsChild>
    </w:div>
    <w:div w:id="1858234263">
      <w:bodyDiv w:val="1"/>
      <w:marLeft w:val="0"/>
      <w:marRight w:val="0"/>
      <w:marTop w:val="0"/>
      <w:marBottom w:val="0"/>
      <w:divBdr>
        <w:top w:val="none" w:sz="0" w:space="0" w:color="auto"/>
        <w:left w:val="none" w:sz="0" w:space="0" w:color="auto"/>
        <w:bottom w:val="none" w:sz="0" w:space="0" w:color="auto"/>
        <w:right w:val="none" w:sz="0" w:space="0" w:color="auto"/>
      </w:divBdr>
    </w:div>
    <w:div w:id="1864049562">
      <w:bodyDiv w:val="1"/>
      <w:marLeft w:val="0"/>
      <w:marRight w:val="0"/>
      <w:marTop w:val="0"/>
      <w:marBottom w:val="0"/>
      <w:divBdr>
        <w:top w:val="none" w:sz="0" w:space="0" w:color="auto"/>
        <w:left w:val="none" w:sz="0" w:space="0" w:color="auto"/>
        <w:bottom w:val="none" w:sz="0" w:space="0" w:color="auto"/>
        <w:right w:val="none" w:sz="0" w:space="0" w:color="auto"/>
      </w:divBdr>
      <w:divsChild>
        <w:div w:id="1776241395">
          <w:marLeft w:val="0"/>
          <w:marRight w:val="0"/>
          <w:marTop w:val="0"/>
          <w:marBottom w:val="0"/>
          <w:divBdr>
            <w:top w:val="none" w:sz="0" w:space="0" w:color="auto"/>
            <w:left w:val="none" w:sz="0" w:space="0" w:color="auto"/>
            <w:bottom w:val="none" w:sz="0" w:space="0" w:color="auto"/>
            <w:right w:val="none" w:sz="0" w:space="0" w:color="auto"/>
          </w:divBdr>
        </w:div>
      </w:divsChild>
    </w:div>
    <w:div w:id="1864511634">
      <w:bodyDiv w:val="1"/>
      <w:marLeft w:val="0"/>
      <w:marRight w:val="0"/>
      <w:marTop w:val="0"/>
      <w:marBottom w:val="0"/>
      <w:divBdr>
        <w:top w:val="none" w:sz="0" w:space="0" w:color="auto"/>
        <w:left w:val="none" w:sz="0" w:space="0" w:color="auto"/>
        <w:bottom w:val="none" w:sz="0" w:space="0" w:color="auto"/>
        <w:right w:val="none" w:sz="0" w:space="0" w:color="auto"/>
      </w:divBdr>
    </w:div>
    <w:div w:id="1865245747">
      <w:bodyDiv w:val="1"/>
      <w:marLeft w:val="0"/>
      <w:marRight w:val="0"/>
      <w:marTop w:val="0"/>
      <w:marBottom w:val="0"/>
      <w:divBdr>
        <w:top w:val="none" w:sz="0" w:space="0" w:color="auto"/>
        <w:left w:val="none" w:sz="0" w:space="0" w:color="auto"/>
        <w:bottom w:val="none" w:sz="0" w:space="0" w:color="auto"/>
        <w:right w:val="none" w:sz="0" w:space="0" w:color="auto"/>
      </w:divBdr>
    </w:div>
    <w:div w:id="1876191124">
      <w:bodyDiv w:val="1"/>
      <w:marLeft w:val="0"/>
      <w:marRight w:val="0"/>
      <w:marTop w:val="0"/>
      <w:marBottom w:val="0"/>
      <w:divBdr>
        <w:top w:val="none" w:sz="0" w:space="0" w:color="auto"/>
        <w:left w:val="none" w:sz="0" w:space="0" w:color="auto"/>
        <w:bottom w:val="none" w:sz="0" w:space="0" w:color="auto"/>
        <w:right w:val="none" w:sz="0" w:space="0" w:color="auto"/>
      </w:divBdr>
    </w:div>
    <w:div w:id="1881428763">
      <w:bodyDiv w:val="1"/>
      <w:marLeft w:val="0"/>
      <w:marRight w:val="0"/>
      <w:marTop w:val="0"/>
      <w:marBottom w:val="0"/>
      <w:divBdr>
        <w:top w:val="none" w:sz="0" w:space="0" w:color="auto"/>
        <w:left w:val="none" w:sz="0" w:space="0" w:color="auto"/>
        <w:bottom w:val="none" w:sz="0" w:space="0" w:color="auto"/>
        <w:right w:val="none" w:sz="0" w:space="0" w:color="auto"/>
      </w:divBdr>
    </w:div>
    <w:div w:id="1887061426">
      <w:bodyDiv w:val="1"/>
      <w:marLeft w:val="0"/>
      <w:marRight w:val="0"/>
      <w:marTop w:val="0"/>
      <w:marBottom w:val="0"/>
      <w:divBdr>
        <w:top w:val="none" w:sz="0" w:space="0" w:color="auto"/>
        <w:left w:val="none" w:sz="0" w:space="0" w:color="auto"/>
        <w:bottom w:val="none" w:sz="0" w:space="0" w:color="auto"/>
        <w:right w:val="none" w:sz="0" w:space="0" w:color="auto"/>
      </w:divBdr>
    </w:div>
    <w:div w:id="1888760548">
      <w:bodyDiv w:val="1"/>
      <w:marLeft w:val="0"/>
      <w:marRight w:val="0"/>
      <w:marTop w:val="0"/>
      <w:marBottom w:val="0"/>
      <w:divBdr>
        <w:top w:val="none" w:sz="0" w:space="0" w:color="auto"/>
        <w:left w:val="none" w:sz="0" w:space="0" w:color="auto"/>
        <w:bottom w:val="none" w:sz="0" w:space="0" w:color="auto"/>
        <w:right w:val="none" w:sz="0" w:space="0" w:color="auto"/>
      </w:divBdr>
    </w:div>
    <w:div w:id="1889612338">
      <w:bodyDiv w:val="1"/>
      <w:marLeft w:val="0"/>
      <w:marRight w:val="0"/>
      <w:marTop w:val="0"/>
      <w:marBottom w:val="0"/>
      <w:divBdr>
        <w:top w:val="none" w:sz="0" w:space="0" w:color="auto"/>
        <w:left w:val="none" w:sz="0" w:space="0" w:color="auto"/>
        <w:bottom w:val="none" w:sz="0" w:space="0" w:color="auto"/>
        <w:right w:val="none" w:sz="0" w:space="0" w:color="auto"/>
      </w:divBdr>
    </w:div>
    <w:div w:id="1890798002">
      <w:bodyDiv w:val="1"/>
      <w:marLeft w:val="0"/>
      <w:marRight w:val="0"/>
      <w:marTop w:val="0"/>
      <w:marBottom w:val="0"/>
      <w:divBdr>
        <w:top w:val="none" w:sz="0" w:space="0" w:color="auto"/>
        <w:left w:val="none" w:sz="0" w:space="0" w:color="auto"/>
        <w:bottom w:val="none" w:sz="0" w:space="0" w:color="auto"/>
        <w:right w:val="none" w:sz="0" w:space="0" w:color="auto"/>
      </w:divBdr>
    </w:div>
    <w:div w:id="1896969847">
      <w:bodyDiv w:val="1"/>
      <w:marLeft w:val="0"/>
      <w:marRight w:val="0"/>
      <w:marTop w:val="0"/>
      <w:marBottom w:val="0"/>
      <w:divBdr>
        <w:top w:val="none" w:sz="0" w:space="0" w:color="auto"/>
        <w:left w:val="none" w:sz="0" w:space="0" w:color="auto"/>
        <w:bottom w:val="none" w:sz="0" w:space="0" w:color="auto"/>
        <w:right w:val="none" w:sz="0" w:space="0" w:color="auto"/>
      </w:divBdr>
    </w:div>
    <w:div w:id="1907952739">
      <w:bodyDiv w:val="1"/>
      <w:marLeft w:val="0"/>
      <w:marRight w:val="0"/>
      <w:marTop w:val="0"/>
      <w:marBottom w:val="0"/>
      <w:divBdr>
        <w:top w:val="none" w:sz="0" w:space="0" w:color="auto"/>
        <w:left w:val="none" w:sz="0" w:space="0" w:color="auto"/>
        <w:bottom w:val="none" w:sz="0" w:space="0" w:color="auto"/>
        <w:right w:val="none" w:sz="0" w:space="0" w:color="auto"/>
      </w:divBdr>
    </w:div>
    <w:div w:id="1923636768">
      <w:bodyDiv w:val="1"/>
      <w:marLeft w:val="0"/>
      <w:marRight w:val="0"/>
      <w:marTop w:val="0"/>
      <w:marBottom w:val="0"/>
      <w:divBdr>
        <w:top w:val="none" w:sz="0" w:space="0" w:color="auto"/>
        <w:left w:val="none" w:sz="0" w:space="0" w:color="auto"/>
        <w:bottom w:val="none" w:sz="0" w:space="0" w:color="auto"/>
        <w:right w:val="none" w:sz="0" w:space="0" w:color="auto"/>
      </w:divBdr>
    </w:div>
    <w:div w:id="1924483111">
      <w:bodyDiv w:val="1"/>
      <w:marLeft w:val="0"/>
      <w:marRight w:val="0"/>
      <w:marTop w:val="0"/>
      <w:marBottom w:val="0"/>
      <w:divBdr>
        <w:top w:val="none" w:sz="0" w:space="0" w:color="auto"/>
        <w:left w:val="none" w:sz="0" w:space="0" w:color="auto"/>
        <w:bottom w:val="none" w:sz="0" w:space="0" w:color="auto"/>
        <w:right w:val="none" w:sz="0" w:space="0" w:color="auto"/>
      </w:divBdr>
    </w:div>
    <w:div w:id="1927030803">
      <w:bodyDiv w:val="1"/>
      <w:marLeft w:val="0"/>
      <w:marRight w:val="0"/>
      <w:marTop w:val="0"/>
      <w:marBottom w:val="0"/>
      <w:divBdr>
        <w:top w:val="none" w:sz="0" w:space="0" w:color="auto"/>
        <w:left w:val="none" w:sz="0" w:space="0" w:color="auto"/>
        <w:bottom w:val="none" w:sz="0" w:space="0" w:color="auto"/>
        <w:right w:val="none" w:sz="0" w:space="0" w:color="auto"/>
      </w:divBdr>
    </w:div>
    <w:div w:id="1930577582">
      <w:bodyDiv w:val="1"/>
      <w:marLeft w:val="0"/>
      <w:marRight w:val="0"/>
      <w:marTop w:val="0"/>
      <w:marBottom w:val="0"/>
      <w:divBdr>
        <w:top w:val="none" w:sz="0" w:space="0" w:color="auto"/>
        <w:left w:val="none" w:sz="0" w:space="0" w:color="auto"/>
        <w:bottom w:val="none" w:sz="0" w:space="0" w:color="auto"/>
        <w:right w:val="none" w:sz="0" w:space="0" w:color="auto"/>
      </w:divBdr>
    </w:div>
    <w:div w:id="1934362192">
      <w:bodyDiv w:val="1"/>
      <w:marLeft w:val="0"/>
      <w:marRight w:val="0"/>
      <w:marTop w:val="0"/>
      <w:marBottom w:val="0"/>
      <w:divBdr>
        <w:top w:val="none" w:sz="0" w:space="0" w:color="auto"/>
        <w:left w:val="none" w:sz="0" w:space="0" w:color="auto"/>
        <w:bottom w:val="none" w:sz="0" w:space="0" w:color="auto"/>
        <w:right w:val="none" w:sz="0" w:space="0" w:color="auto"/>
      </w:divBdr>
    </w:div>
    <w:div w:id="1940990253">
      <w:bodyDiv w:val="1"/>
      <w:marLeft w:val="0"/>
      <w:marRight w:val="0"/>
      <w:marTop w:val="0"/>
      <w:marBottom w:val="0"/>
      <w:divBdr>
        <w:top w:val="none" w:sz="0" w:space="0" w:color="auto"/>
        <w:left w:val="none" w:sz="0" w:space="0" w:color="auto"/>
        <w:bottom w:val="none" w:sz="0" w:space="0" w:color="auto"/>
        <w:right w:val="none" w:sz="0" w:space="0" w:color="auto"/>
      </w:divBdr>
    </w:div>
    <w:div w:id="1945795999">
      <w:bodyDiv w:val="1"/>
      <w:marLeft w:val="0"/>
      <w:marRight w:val="0"/>
      <w:marTop w:val="0"/>
      <w:marBottom w:val="0"/>
      <w:divBdr>
        <w:top w:val="none" w:sz="0" w:space="0" w:color="auto"/>
        <w:left w:val="none" w:sz="0" w:space="0" w:color="auto"/>
        <w:bottom w:val="none" w:sz="0" w:space="0" w:color="auto"/>
        <w:right w:val="none" w:sz="0" w:space="0" w:color="auto"/>
      </w:divBdr>
      <w:divsChild>
        <w:div w:id="601423957">
          <w:marLeft w:val="490"/>
          <w:marRight w:val="0"/>
          <w:marTop w:val="86"/>
          <w:marBottom w:val="0"/>
          <w:divBdr>
            <w:top w:val="none" w:sz="0" w:space="0" w:color="auto"/>
            <w:left w:val="none" w:sz="0" w:space="0" w:color="auto"/>
            <w:bottom w:val="none" w:sz="0" w:space="0" w:color="auto"/>
            <w:right w:val="none" w:sz="0" w:space="0" w:color="auto"/>
          </w:divBdr>
        </w:div>
        <w:div w:id="673842997">
          <w:marLeft w:val="490"/>
          <w:marRight w:val="0"/>
          <w:marTop w:val="86"/>
          <w:marBottom w:val="0"/>
          <w:divBdr>
            <w:top w:val="none" w:sz="0" w:space="0" w:color="auto"/>
            <w:left w:val="none" w:sz="0" w:space="0" w:color="auto"/>
            <w:bottom w:val="none" w:sz="0" w:space="0" w:color="auto"/>
            <w:right w:val="none" w:sz="0" w:space="0" w:color="auto"/>
          </w:divBdr>
        </w:div>
        <w:div w:id="2091733427">
          <w:marLeft w:val="490"/>
          <w:marRight w:val="0"/>
          <w:marTop w:val="86"/>
          <w:marBottom w:val="0"/>
          <w:divBdr>
            <w:top w:val="none" w:sz="0" w:space="0" w:color="auto"/>
            <w:left w:val="none" w:sz="0" w:space="0" w:color="auto"/>
            <w:bottom w:val="none" w:sz="0" w:space="0" w:color="auto"/>
            <w:right w:val="none" w:sz="0" w:space="0" w:color="auto"/>
          </w:divBdr>
        </w:div>
      </w:divsChild>
    </w:div>
    <w:div w:id="1946184756">
      <w:bodyDiv w:val="1"/>
      <w:marLeft w:val="0"/>
      <w:marRight w:val="0"/>
      <w:marTop w:val="0"/>
      <w:marBottom w:val="0"/>
      <w:divBdr>
        <w:top w:val="none" w:sz="0" w:space="0" w:color="auto"/>
        <w:left w:val="none" w:sz="0" w:space="0" w:color="auto"/>
        <w:bottom w:val="none" w:sz="0" w:space="0" w:color="auto"/>
        <w:right w:val="none" w:sz="0" w:space="0" w:color="auto"/>
      </w:divBdr>
    </w:div>
    <w:div w:id="1946300243">
      <w:bodyDiv w:val="1"/>
      <w:marLeft w:val="0"/>
      <w:marRight w:val="0"/>
      <w:marTop w:val="0"/>
      <w:marBottom w:val="0"/>
      <w:divBdr>
        <w:top w:val="none" w:sz="0" w:space="0" w:color="auto"/>
        <w:left w:val="none" w:sz="0" w:space="0" w:color="auto"/>
        <w:bottom w:val="none" w:sz="0" w:space="0" w:color="auto"/>
        <w:right w:val="none" w:sz="0" w:space="0" w:color="auto"/>
      </w:divBdr>
      <w:divsChild>
        <w:div w:id="1404991646">
          <w:marLeft w:val="0"/>
          <w:marRight w:val="0"/>
          <w:marTop w:val="450"/>
          <w:marBottom w:val="0"/>
          <w:divBdr>
            <w:top w:val="none" w:sz="0" w:space="0" w:color="auto"/>
            <w:left w:val="none" w:sz="0" w:space="0" w:color="auto"/>
            <w:bottom w:val="none" w:sz="0" w:space="0" w:color="auto"/>
            <w:right w:val="none" w:sz="0" w:space="0" w:color="auto"/>
          </w:divBdr>
          <w:divsChild>
            <w:div w:id="1653437914">
              <w:marLeft w:val="0"/>
              <w:marRight w:val="0"/>
              <w:marTop w:val="0"/>
              <w:marBottom w:val="0"/>
              <w:divBdr>
                <w:top w:val="single" w:sz="6" w:space="0" w:color="7F7F7F"/>
                <w:left w:val="single" w:sz="6" w:space="0" w:color="7F7F7F"/>
                <w:bottom w:val="single" w:sz="6" w:space="0" w:color="7F7F7F"/>
                <w:right w:val="single" w:sz="6" w:space="0" w:color="7F7F7F"/>
              </w:divBdr>
              <w:divsChild>
                <w:div w:id="1570916770">
                  <w:marLeft w:val="0"/>
                  <w:marRight w:val="0"/>
                  <w:marTop w:val="0"/>
                  <w:marBottom w:val="0"/>
                  <w:divBdr>
                    <w:top w:val="none" w:sz="0" w:space="0" w:color="auto"/>
                    <w:left w:val="none" w:sz="0" w:space="0" w:color="DC2221"/>
                    <w:bottom w:val="none" w:sz="0" w:space="0" w:color="auto"/>
                    <w:right w:val="none" w:sz="0" w:space="0" w:color="FEF3DC"/>
                  </w:divBdr>
                  <w:divsChild>
                    <w:div w:id="1082458368">
                      <w:marLeft w:val="0"/>
                      <w:marRight w:val="0"/>
                      <w:marTop w:val="0"/>
                      <w:marBottom w:val="0"/>
                      <w:divBdr>
                        <w:top w:val="none" w:sz="0" w:space="0" w:color="auto"/>
                        <w:left w:val="none" w:sz="0" w:space="0" w:color="auto"/>
                        <w:bottom w:val="none" w:sz="0" w:space="0" w:color="auto"/>
                        <w:right w:val="none" w:sz="0" w:space="0" w:color="auto"/>
                      </w:divBdr>
                      <w:divsChild>
                        <w:div w:id="1251163369">
                          <w:marLeft w:val="0"/>
                          <w:marRight w:val="0"/>
                          <w:marTop w:val="0"/>
                          <w:marBottom w:val="0"/>
                          <w:divBdr>
                            <w:top w:val="none" w:sz="0" w:space="0" w:color="auto"/>
                            <w:left w:val="none" w:sz="0" w:space="0" w:color="auto"/>
                            <w:bottom w:val="none" w:sz="0" w:space="0" w:color="auto"/>
                            <w:right w:val="none" w:sz="0" w:space="0" w:color="auto"/>
                          </w:divBdr>
                          <w:divsChild>
                            <w:div w:id="1994411662">
                              <w:marLeft w:val="0"/>
                              <w:marRight w:val="0"/>
                              <w:marTop w:val="0"/>
                              <w:marBottom w:val="0"/>
                              <w:divBdr>
                                <w:top w:val="none" w:sz="0" w:space="0" w:color="auto"/>
                                <w:left w:val="none" w:sz="0" w:space="0" w:color="auto"/>
                                <w:bottom w:val="none" w:sz="0" w:space="0" w:color="auto"/>
                                <w:right w:val="none" w:sz="0" w:space="0" w:color="auto"/>
                              </w:divBdr>
                              <w:divsChild>
                                <w:div w:id="1370304298">
                                  <w:marLeft w:val="0"/>
                                  <w:marRight w:val="0"/>
                                  <w:marTop w:val="0"/>
                                  <w:marBottom w:val="0"/>
                                  <w:divBdr>
                                    <w:top w:val="none" w:sz="0" w:space="0" w:color="auto"/>
                                    <w:left w:val="none" w:sz="0" w:space="0" w:color="auto"/>
                                    <w:bottom w:val="none" w:sz="0" w:space="0" w:color="auto"/>
                                    <w:right w:val="none" w:sz="0" w:space="0" w:color="auto"/>
                                  </w:divBdr>
                                  <w:divsChild>
                                    <w:div w:id="1266040078">
                                      <w:marLeft w:val="0"/>
                                      <w:marRight w:val="0"/>
                                      <w:marTop w:val="0"/>
                                      <w:marBottom w:val="240"/>
                                      <w:divBdr>
                                        <w:top w:val="none" w:sz="0" w:space="0" w:color="auto"/>
                                        <w:left w:val="none" w:sz="0" w:space="0" w:color="auto"/>
                                        <w:bottom w:val="none" w:sz="0" w:space="0" w:color="auto"/>
                                        <w:right w:val="none" w:sz="0" w:space="0" w:color="auto"/>
                                      </w:divBdr>
                                      <w:divsChild>
                                        <w:div w:id="17001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426619">
      <w:bodyDiv w:val="1"/>
      <w:marLeft w:val="0"/>
      <w:marRight w:val="0"/>
      <w:marTop w:val="0"/>
      <w:marBottom w:val="0"/>
      <w:divBdr>
        <w:top w:val="none" w:sz="0" w:space="0" w:color="auto"/>
        <w:left w:val="none" w:sz="0" w:space="0" w:color="auto"/>
        <w:bottom w:val="none" w:sz="0" w:space="0" w:color="auto"/>
        <w:right w:val="none" w:sz="0" w:space="0" w:color="auto"/>
      </w:divBdr>
    </w:div>
    <w:div w:id="1951744369">
      <w:bodyDiv w:val="1"/>
      <w:marLeft w:val="0"/>
      <w:marRight w:val="0"/>
      <w:marTop w:val="0"/>
      <w:marBottom w:val="0"/>
      <w:divBdr>
        <w:top w:val="none" w:sz="0" w:space="0" w:color="auto"/>
        <w:left w:val="none" w:sz="0" w:space="0" w:color="auto"/>
        <w:bottom w:val="none" w:sz="0" w:space="0" w:color="auto"/>
        <w:right w:val="none" w:sz="0" w:space="0" w:color="auto"/>
      </w:divBdr>
    </w:div>
    <w:div w:id="1972399678">
      <w:bodyDiv w:val="1"/>
      <w:marLeft w:val="0"/>
      <w:marRight w:val="0"/>
      <w:marTop w:val="0"/>
      <w:marBottom w:val="0"/>
      <w:divBdr>
        <w:top w:val="none" w:sz="0" w:space="0" w:color="auto"/>
        <w:left w:val="none" w:sz="0" w:space="0" w:color="auto"/>
        <w:bottom w:val="none" w:sz="0" w:space="0" w:color="auto"/>
        <w:right w:val="none" w:sz="0" w:space="0" w:color="auto"/>
      </w:divBdr>
    </w:div>
    <w:div w:id="1978604983">
      <w:bodyDiv w:val="1"/>
      <w:marLeft w:val="0"/>
      <w:marRight w:val="0"/>
      <w:marTop w:val="0"/>
      <w:marBottom w:val="0"/>
      <w:divBdr>
        <w:top w:val="none" w:sz="0" w:space="0" w:color="auto"/>
        <w:left w:val="none" w:sz="0" w:space="0" w:color="auto"/>
        <w:bottom w:val="none" w:sz="0" w:space="0" w:color="auto"/>
        <w:right w:val="none" w:sz="0" w:space="0" w:color="auto"/>
      </w:divBdr>
    </w:div>
    <w:div w:id="1990163417">
      <w:bodyDiv w:val="1"/>
      <w:marLeft w:val="0"/>
      <w:marRight w:val="0"/>
      <w:marTop w:val="0"/>
      <w:marBottom w:val="0"/>
      <w:divBdr>
        <w:top w:val="none" w:sz="0" w:space="0" w:color="auto"/>
        <w:left w:val="none" w:sz="0" w:space="0" w:color="auto"/>
        <w:bottom w:val="none" w:sz="0" w:space="0" w:color="auto"/>
        <w:right w:val="none" w:sz="0" w:space="0" w:color="auto"/>
      </w:divBdr>
    </w:div>
    <w:div w:id="1992367136">
      <w:bodyDiv w:val="1"/>
      <w:marLeft w:val="0"/>
      <w:marRight w:val="0"/>
      <w:marTop w:val="0"/>
      <w:marBottom w:val="0"/>
      <w:divBdr>
        <w:top w:val="none" w:sz="0" w:space="0" w:color="auto"/>
        <w:left w:val="none" w:sz="0" w:space="0" w:color="auto"/>
        <w:bottom w:val="none" w:sz="0" w:space="0" w:color="auto"/>
        <w:right w:val="none" w:sz="0" w:space="0" w:color="auto"/>
      </w:divBdr>
    </w:div>
    <w:div w:id="1995907794">
      <w:bodyDiv w:val="1"/>
      <w:marLeft w:val="0"/>
      <w:marRight w:val="0"/>
      <w:marTop w:val="0"/>
      <w:marBottom w:val="0"/>
      <w:divBdr>
        <w:top w:val="none" w:sz="0" w:space="0" w:color="auto"/>
        <w:left w:val="none" w:sz="0" w:space="0" w:color="auto"/>
        <w:bottom w:val="none" w:sz="0" w:space="0" w:color="auto"/>
        <w:right w:val="none" w:sz="0" w:space="0" w:color="auto"/>
      </w:divBdr>
      <w:divsChild>
        <w:div w:id="1979408914">
          <w:marLeft w:val="0"/>
          <w:marRight w:val="0"/>
          <w:marTop w:val="0"/>
          <w:marBottom w:val="0"/>
          <w:divBdr>
            <w:top w:val="none" w:sz="0" w:space="0" w:color="auto"/>
            <w:left w:val="none" w:sz="0" w:space="0" w:color="auto"/>
            <w:bottom w:val="none" w:sz="0" w:space="0" w:color="auto"/>
            <w:right w:val="none" w:sz="0" w:space="0" w:color="auto"/>
          </w:divBdr>
          <w:divsChild>
            <w:div w:id="218443682">
              <w:marLeft w:val="0"/>
              <w:marRight w:val="0"/>
              <w:marTop w:val="0"/>
              <w:marBottom w:val="0"/>
              <w:divBdr>
                <w:top w:val="none" w:sz="0" w:space="0" w:color="auto"/>
                <w:left w:val="none" w:sz="0" w:space="0" w:color="auto"/>
                <w:bottom w:val="none" w:sz="0" w:space="0" w:color="auto"/>
                <w:right w:val="none" w:sz="0" w:space="0" w:color="auto"/>
              </w:divBdr>
              <w:divsChild>
                <w:div w:id="1374890581">
                  <w:marLeft w:val="0"/>
                  <w:marRight w:val="0"/>
                  <w:marTop w:val="0"/>
                  <w:marBottom w:val="0"/>
                  <w:divBdr>
                    <w:top w:val="none" w:sz="0" w:space="0" w:color="auto"/>
                    <w:left w:val="none" w:sz="0" w:space="0" w:color="auto"/>
                    <w:bottom w:val="none" w:sz="0" w:space="0" w:color="auto"/>
                    <w:right w:val="none" w:sz="0" w:space="0" w:color="auto"/>
                  </w:divBdr>
                  <w:divsChild>
                    <w:div w:id="20679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915112">
      <w:bodyDiv w:val="1"/>
      <w:marLeft w:val="0"/>
      <w:marRight w:val="0"/>
      <w:marTop w:val="0"/>
      <w:marBottom w:val="0"/>
      <w:divBdr>
        <w:top w:val="none" w:sz="0" w:space="0" w:color="auto"/>
        <w:left w:val="none" w:sz="0" w:space="0" w:color="auto"/>
        <w:bottom w:val="none" w:sz="0" w:space="0" w:color="auto"/>
        <w:right w:val="none" w:sz="0" w:space="0" w:color="auto"/>
      </w:divBdr>
    </w:div>
    <w:div w:id="2000885853">
      <w:bodyDiv w:val="1"/>
      <w:marLeft w:val="0"/>
      <w:marRight w:val="0"/>
      <w:marTop w:val="0"/>
      <w:marBottom w:val="0"/>
      <w:divBdr>
        <w:top w:val="none" w:sz="0" w:space="0" w:color="auto"/>
        <w:left w:val="none" w:sz="0" w:space="0" w:color="auto"/>
        <w:bottom w:val="none" w:sz="0" w:space="0" w:color="auto"/>
        <w:right w:val="none" w:sz="0" w:space="0" w:color="auto"/>
      </w:divBdr>
    </w:div>
    <w:div w:id="2009936569">
      <w:bodyDiv w:val="1"/>
      <w:marLeft w:val="0"/>
      <w:marRight w:val="0"/>
      <w:marTop w:val="0"/>
      <w:marBottom w:val="0"/>
      <w:divBdr>
        <w:top w:val="none" w:sz="0" w:space="0" w:color="auto"/>
        <w:left w:val="none" w:sz="0" w:space="0" w:color="auto"/>
        <w:bottom w:val="none" w:sz="0" w:space="0" w:color="auto"/>
        <w:right w:val="none" w:sz="0" w:space="0" w:color="auto"/>
      </w:divBdr>
    </w:div>
    <w:div w:id="2010329025">
      <w:bodyDiv w:val="1"/>
      <w:marLeft w:val="0"/>
      <w:marRight w:val="0"/>
      <w:marTop w:val="0"/>
      <w:marBottom w:val="0"/>
      <w:divBdr>
        <w:top w:val="none" w:sz="0" w:space="0" w:color="auto"/>
        <w:left w:val="none" w:sz="0" w:space="0" w:color="auto"/>
        <w:bottom w:val="none" w:sz="0" w:space="0" w:color="auto"/>
        <w:right w:val="none" w:sz="0" w:space="0" w:color="auto"/>
      </w:divBdr>
    </w:div>
    <w:div w:id="2011832651">
      <w:bodyDiv w:val="1"/>
      <w:marLeft w:val="0"/>
      <w:marRight w:val="0"/>
      <w:marTop w:val="0"/>
      <w:marBottom w:val="0"/>
      <w:divBdr>
        <w:top w:val="none" w:sz="0" w:space="0" w:color="auto"/>
        <w:left w:val="none" w:sz="0" w:space="0" w:color="auto"/>
        <w:bottom w:val="none" w:sz="0" w:space="0" w:color="auto"/>
        <w:right w:val="none" w:sz="0" w:space="0" w:color="auto"/>
      </w:divBdr>
    </w:div>
    <w:div w:id="2017229246">
      <w:bodyDiv w:val="1"/>
      <w:marLeft w:val="0"/>
      <w:marRight w:val="0"/>
      <w:marTop w:val="0"/>
      <w:marBottom w:val="0"/>
      <w:divBdr>
        <w:top w:val="none" w:sz="0" w:space="0" w:color="auto"/>
        <w:left w:val="none" w:sz="0" w:space="0" w:color="auto"/>
        <w:bottom w:val="none" w:sz="0" w:space="0" w:color="auto"/>
        <w:right w:val="none" w:sz="0" w:space="0" w:color="auto"/>
      </w:divBdr>
    </w:div>
    <w:div w:id="2017926962">
      <w:bodyDiv w:val="1"/>
      <w:marLeft w:val="0"/>
      <w:marRight w:val="0"/>
      <w:marTop w:val="0"/>
      <w:marBottom w:val="0"/>
      <w:divBdr>
        <w:top w:val="none" w:sz="0" w:space="0" w:color="auto"/>
        <w:left w:val="none" w:sz="0" w:space="0" w:color="auto"/>
        <w:bottom w:val="none" w:sz="0" w:space="0" w:color="auto"/>
        <w:right w:val="none" w:sz="0" w:space="0" w:color="auto"/>
      </w:divBdr>
    </w:div>
    <w:div w:id="2026781179">
      <w:bodyDiv w:val="1"/>
      <w:marLeft w:val="0"/>
      <w:marRight w:val="0"/>
      <w:marTop w:val="0"/>
      <w:marBottom w:val="0"/>
      <w:divBdr>
        <w:top w:val="none" w:sz="0" w:space="0" w:color="auto"/>
        <w:left w:val="none" w:sz="0" w:space="0" w:color="auto"/>
        <w:bottom w:val="none" w:sz="0" w:space="0" w:color="auto"/>
        <w:right w:val="none" w:sz="0" w:space="0" w:color="auto"/>
      </w:divBdr>
    </w:div>
    <w:div w:id="2032949806">
      <w:bodyDiv w:val="1"/>
      <w:marLeft w:val="0"/>
      <w:marRight w:val="0"/>
      <w:marTop w:val="0"/>
      <w:marBottom w:val="0"/>
      <w:divBdr>
        <w:top w:val="none" w:sz="0" w:space="0" w:color="auto"/>
        <w:left w:val="none" w:sz="0" w:space="0" w:color="auto"/>
        <w:bottom w:val="none" w:sz="0" w:space="0" w:color="auto"/>
        <w:right w:val="none" w:sz="0" w:space="0" w:color="auto"/>
      </w:divBdr>
    </w:div>
    <w:div w:id="2036031954">
      <w:bodyDiv w:val="1"/>
      <w:marLeft w:val="0"/>
      <w:marRight w:val="0"/>
      <w:marTop w:val="0"/>
      <w:marBottom w:val="0"/>
      <w:divBdr>
        <w:top w:val="none" w:sz="0" w:space="0" w:color="auto"/>
        <w:left w:val="none" w:sz="0" w:space="0" w:color="auto"/>
        <w:bottom w:val="none" w:sz="0" w:space="0" w:color="auto"/>
        <w:right w:val="none" w:sz="0" w:space="0" w:color="auto"/>
      </w:divBdr>
    </w:div>
    <w:div w:id="2041272226">
      <w:bodyDiv w:val="1"/>
      <w:marLeft w:val="0"/>
      <w:marRight w:val="0"/>
      <w:marTop w:val="0"/>
      <w:marBottom w:val="0"/>
      <w:divBdr>
        <w:top w:val="none" w:sz="0" w:space="0" w:color="auto"/>
        <w:left w:val="none" w:sz="0" w:space="0" w:color="auto"/>
        <w:bottom w:val="none" w:sz="0" w:space="0" w:color="auto"/>
        <w:right w:val="none" w:sz="0" w:space="0" w:color="auto"/>
      </w:divBdr>
    </w:div>
    <w:div w:id="2044749951">
      <w:bodyDiv w:val="1"/>
      <w:marLeft w:val="0"/>
      <w:marRight w:val="0"/>
      <w:marTop w:val="0"/>
      <w:marBottom w:val="0"/>
      <w:divBdr>
        <w:top w:val="none" w:sz="0" w:space="0" w:color="auto"/>
        <w:left w:val="none" w:sz="0" w:space="0" w:color="auto"/>
        <w:bottom w:val="none" w:sz="0" w:space="0" w:color="auto"/>
        <w:right w:val="none" w:sz="0" w:space="0" w:color="auto"/>
      </w:divBdr>
    </w:div>
    <w:div w:id="2048798013">
      <w:bodyDiv w:val="1"/>
      <w:marLeft w:val="0"/>
      <w:marRight w:val="0"/>
      <w:marTop w:val="0"/>
      <w:marBottom w:val="0"/>
      <w:divBdr>
        <w:top w:val="none" w:sz="0" w:space="0" w:color="auto"/>
        <w:left w:val="none" w:sz="0" w:space="0" w:color="auto"/>
        <w:bottom w:val="none" w:sz="0" w:space="0" w:color="auto"/>
        <w:right w:val="none" w:sz="0" w:space="0" w:color="auto"/>
      </w:divBdr>
    </w:div>
    <w:div w:id="2050033697">
      <w:bodyDiv w:val="1"/>
      <w:marLeft w:val="0"/>
      <w:marRight w:val="0"/>
      <w:marTop w:val="0"/>
      <w:marBottom w:val="0"/>
      <w:divBdr>
        <w:top w:val="none" w:sz="0" w:space="0" w:color="auto"/>
        <w:left w:val="none" w:sz="0" w:space="0" w:color="auto"/>
        <w:bottom w:val="none" w:sz="0" w:space="0" w:color="auto"/>
        <w:right w:val="none" w:sz="0" w:space="0" w:color="auto"/>
      </w:divBdr>
    </w:div>
    <w:div w:id="2053915785">
      <w:bodyDiv w:val="1"/>
      <w:marLeft w:val="0"/>
      <w:marRight w:val="0"/>
      <w:marTop w:val="0"/>
      <w:marBottom w:val="0"/>
      <w:divBdr>
        <w:top w:val="none" w:sz="0" w:space="0" w:color="auto"/>
        <w:left w:val="none" w:sz="0" w:space="0" w:color="auto"/>
        <w:bottom w:val="none" w:sz="0" w:space="0" w:color="auto"/>
        <w:right w:val="none" w:sz="0" w:space="0" w:color="auto"/>
      </w:divBdr>
    </w:div>
    <w:div w:id="2055959971">
      <w:bodyDiv w:val="1"/>
      <w:marLeft w:val="0"/>
      <w:marRight w:val="0"/>
      <w:marTop w:val="0"/>
      <w:marBottom w:val="0"/>
      <w:divBdr>
        <w:top w:val="none" w:sz="0" w:space="0" w:color="auto"/>
        <w:left w:val="none" w:sz="0" w:space="0" w:color="auto"/>
        <w:bottom w:val="none" w:sz="0" w:space="0" w:color="auto"/>
        <w:right w:val="none" w:sz="0" w:space="0" w:color="auto"/>
      </w:divBdr>
    </w:div>
    <w:div w:id="2059891799">
      <w:bodyDiv w:val="1"/>
      <w:marLeft w:val="0"/>
      <w:marRight w:val="0"/>
      <w:marTop w:val="0"/>
      <w:marBottom w:val="0"/>
      <w:divBdr>
        <w:top w:val="none" w:sz="0" w:space="0" w:color="auto"/>
        <w:left w:val="none" w:sz="0" w:space="0" w:color="auto"/>
        <w:bottom w:val="none" w:sz="0" w:space="0" w:color="auto"/>
        <w:right w:val="none" w:sz="0" w:space="0" w:color="auto"/>
      </w:divBdr>
    </w:div>
    <w:div w:id="2062704840">
      <w:bodyDiv w:val="1"/>
      <w:marLeft w:val="0"/>
      <w:marRight w:val="0"/>
      <w:marTop w:val="0"/>
      <w:marBottom w:val="0"/>
      <w:divBdr>
        <w:top w:val="none" w:sz="0" w:space="0" w:color="auto"/>
        <w:left w:val="none" w:sz="0" w:space="0" w:color="auto"/>
        <w:bottom w:val="none" w:sz="0" w:space="0" w:color="auto"/>
        <w:right w:val="none" w:sz="0" w:space="0" w:color="auto"/>
      </w:divBdr>
    </w:div>
    <w:div w:id="2067488205">
      <w:bodyDiv w:val="1"/>
      <w:marLeft w:val="0"/>
      <w:marRight w:val="0"/>
      <w:marTop w:val="0"/>
      <w:marBottom w:val="0"/>
      <w:divBdr>
        <w:top w:val="none" w:sz="0" w:space="0" w:color="auto"/>
        <w:left w:val="none" w:sz="0" w:space="0" w:color="auto"/>
        <w:bottom w:val="none" w:sz="0" w:space="0" w:color="auto"/>
        <w:right w:val="none" w:sz="0" w:space="0" w:color="auto"/>
      </w:divBdr>
    </w:div>
    <w:div w:id="2069258026">
      <w:bodyDiv w:val="1"/>
      <w:marLeft w:val="0"/>
      <w:marRight w:val="0"/>
      <w:marTop w:val="0"/>
      <w:marBottom w:val="0"/>
      <w:divBdr>
        <w:top w:val="none" w:sz="0" w:space="0" w:color="auto"/>
        <w:left w:val="none" w:sz="0" w:space="0" w:color="auto"/>
        <w:bottom w:val="none" w:sz="0" w:space="0" w:color="auto"/>
        <w:right w:val="none" w:sz="0" w:space="0" w:color="auto"/>
      </w:divBdr>
    </w:div>
    <w:div w:id="2081177264">
      <w:bodyDiv w:val="1"/>
      <w:marLeft w:val="0"/>
      <w:marRight w:val="0"/>
      <w:marTop w:val="0"/>
      <w:marBottom w:val="0"/>
      <w:divBdr>
        <w:top w:val="none" w:sz="0" w:space="0" w:color="auto"/>
        <w:left w:val="none" w:sz="0" w:space="0" w:color="auto"/>
        <w:bottom w:val="none" w:sz="0" w:space="0" w:color="auto"/>
        <w:right w:val="none" w:sz="0" w:space="0" w:color="auto"/>
      </w:divBdr>
    </w:div>
    <w:div w:id="2082293653">
      <w:bodyDiv w:val="1"/>
      <w:marLeft w:val="0"/>
      <w:marRight w:val="0"/>
      <w:marTop w:val="0"/>
      <w:marBottom w:val="0"/>
      <w:divBdr>
        <w:top w:val="none" w:sz="0" w:space="0" w:color="auto"/>
        <w:left w:val="none" w:sz="0" w:space="0" w:color="auto"/>
        <w:bottom w:val="none" w:sz="0" w:space="0" w:color="auto"/>
        <w:right w:val="none" w:sz="0" w:space="0" w:color="auto"/>
      </w:divBdr>
    </w:div>
    <w:div w:id="2091728960">
      <w:bodyDiv w:val="1"/>
      <w:marLeft w:val="0"/>
      <w:marRight w:val="0"/>
      <w:marTop w:val="0"/>
      <w:marBottom w:val="0"/>
      <w:divBdr>
        <w:top w:val="none" w:sz="0" w:space="0" w:color="auto"/>
        <w:left w:val="none" w:sz="0" w:space="0" w:color="auto"/>
        <w:bottom w:val="none" w:sz="0" w:space="0" w:color="auto"/>
        <w:right w:val="none" w:sz="0" w:space="0" w:color="auto"/>
      </w:divBdr>
    </w:div>
    <w:div w:id="2094929012">
      <w:bodyDiv w:val="1"/>
      <w:marLeft w:val="0"/>
      <w:marRight w:val="0"/>
      <w:marTop w:val="0"/>
      <w:marBottom w:val="0"/>
      <w:divBdr>
        <w:top w:val="none" w:sz="0" w:space="0" w:color="auto"/>
        <w:left w:val="none" w:sz="0" w:space="0" w:color="auto"/>
        <w:bottom w:val="none" w:sz="0" w:space="0" w:color="auto"/>
        <w:right w:val="none" w:sz="0" w:space="0" w:color="auto"/>
      </w:divBdr>
    </w:div>
    <w:div w:id="2096973524">
      <w:bodyDiv w:val="1"/>
      <w:marLeft w:val="0"/>
      <w:marRight w:val="0"/>
      <w:marTop w:val="0"/>
      <w:marBottom w:val="0"/>
      <w:divBdr>
        <w:top w:val="none" w:sz="0" w:space="0" w:color="auto"/>
        <w:left w:val="none" w:sz="0" w:space="0" w:color="auto"/>
        <w:bottom w:val="none" w:sz="0" w:space="0" w:color="auto"/>
        <w:right w:val="none" w:sz="0" w:space="0" w:color="auto"/>
      </w:divBdr>
    </w:div>
    <w:div w:id="2109617165">
      <w:bodyDiv w:val="1"/>
      <w:marLeft w:val="0"/>
      <w:marRight w:val="0"/>
      <w:marTop w:val="0"/>
      <w:marBottom w:val="0"/>
      <w:divBdr>
        <w:top w:val="none" w:sz="0" w:space="0" w:color="auto"/>
        <w:left w:val="none" w:sz="0" w:space="0" w:color="auto"/>
        <w:bottom w:val="none" w:sz="0" w:space="0" w:color="auto"/>
        <w:right w:val="none" w:sz="0" w:space="0" w:color="auto"/>
      </w:divBdr>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6440269">
      <w:bodyDiv w:val="1"/>
      <w:marLeft w:val="0"/>
      <w:marRight w:val="0"/>
      <w:marTop w:val="0"/>
      <w:marBottom w:val="0"/>
      <w:divBdr>
        <w:top w:val="none" w:sz="0" w:space="0" w:color="auto"/>
        <w:left w:val="none" w:sz="0" w:space="0" w:color="auto"/>
        <w:bottom w:val="none" w:sz="0" w:space="0" w:color="auto"/>
        <w:right w:val="none" w:sz="0" w:space="0" w:color="auto"/>
      </w:divBdr>
      <w:divsChild>
        <w:div w:id="1063681830">
          <w:marLeft w:val="0"/>
          <w:marRight w:val="0"/>
          <w:marTop w:val="0"/>
          <w:marBottom w:val="0"/>
          <w:divBdr>
            <w:top w:val="none" w:sz="0" w:space="0" w:color="auto"/>
            <w:left w:val="none" w:sz="0" w:space="0" w:color="auto"/>
            <w:bottom w:val="none" w:sz="0" w:space="0" w:color="auto"/>
            <w:right w:val="none" w:sz="0" w:space="0" w:color="auto"/>
          </w:divBdr>
          <w:divsChild>
            <w:div w:id="1006596632">
              <w:marLeft w:val="0"/>
              <w:marRight w:val="0"/>
              <w:marTop w:val="0"/>
              <w:marBottom w:val="0"/>
              <w:divBdr>
                <w:top w:val="none" w:sz="0" w:space="0" w:color="auto"/>
                <w:left w:val="none" w:sz="0" w:space="0" w:color="auto"/>
                <w:bottom w:val="none" w:sz="0" w:space="0" w:color="auto"/>
                <w:right w:val="none" w:sz="0" w:space="0" w:color="auto"/>
              </w:divBdr>
              <w:divsChild>
                <w:div w:id="227039613">
                  <w:marLeft w:val="0"/>
                  <w:marRight w:val="0"/>
                  <w:marTop w:val="0"/>
                  <w:marBottom w:val="0"/>
                  <w:divBdr>
                    <w:top w:val="none" w:sz="0" w:space="0" w:color="auto"/>
                    <w:left w:val="none" w:sz="0" w:space="0" w:color="auto"/>
                    <w:bottom w:val="none" w:sz="0" w:space="0" w:color="auto"/>
                    <w:right w:val="none" w:sz="0" w:space="0" w:color="auto"/>
                  </w:divBdr>
                  <w:divsChild>
                    <w:div w:id="43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43792">
      <w:bodyDiv w:val="1"/>
      <w:marLeft w:val="0"/>
      <w:marRight w:val="0"/>
      <w:marTop w:val="0"/>
      <w:marBottom w:val="0"/>
      <w:divBdr>
        <w:top w:val="none" w:sz="0" w:space="0" w:color="auto"/>
        <w:left w:val="none" w:sz="0" w:space="0" w:color="auto"/>
        <w:bottom w:val="none" w:sz="0" w:space="0" w:color="auto"/>
        <w:right w:val="none" w:sz="0" w:space="0" w:color="auto"/>
      </w:divBdr>
      <w:divsChild>
        <w:div w:id="1927767250">
          <w:marLeft w:val="89"/>
          <w:marRight w:val="0"/>
          <w:marTop w:val="0"/>
          <w:marBottom w:val="64"/>
          <w:divBdr>
            <w:top w:val="none" w:sz="0" w:space="0" w:color="auto"/>
            <w:left w:val="none" w:sz="0" w:space="0" w:color="auto"/>
            <w:bottom w:val="none" w:sz="0" w:space="0" w:color="auto"/>
            <w:right w:val="none" w:sz="0" w:space="0" w:color="auto"/>
          </w:divBdr>
          <w:divsChild>
            <w:div w:id="138546994">
              <w:marLeft w:val="0"/>
              <w:marRight w:val="0"/>
              <w:marTop w:val="64"/>
              <w:marBottom w:val="64"/>
              <w:divBdr>
                <w:top w:val="none" w:sz="0" w:space="0" w:color="auto"/>
                <w:left w:val="none" w:sz="0" w:space="0" w:color="auto"/>
                <w:bottom w:val="none" w:sz="0" w:space="0" w:color="auto"/>
                <w:right w:val="none" w:sz="0" w:space="0" w:color="auto"/>
              </w:divBdr>
              <w:divsChild>
                <w:div w:id="430126804">
                  <w:marLeft w:val="0"/>
                  <w:marRight w:val="0"/>
                  <w:marTop w:val="0"/>
                  <w:marBottom w:val="0"/>
                  <w:divBdr>
                    <w:top w:val="none" w:sz="0" w:space="0" w:color="auto"/>
                    <w:left w:val="none" w:sz="0" w:space="0" w:color="auto"/>
                    <w:bottom w:val="none" w:sz="0" w:space="0" w:color="auto"/>
                    <w:right w:val="none" w:sz="0" w:space="0" w:color="auto"/>
                  </w:divBdr>
                  <w:divsChild>
                    <w:div w:id="1547763766">
                      <w:marLeft w:val="0"/>
                      <w:marRight w:val="0"/>
                      <w:marTop w:val="0"/>
                      <w:marBottom w:val="0"/>
                      <w:divBdr>
                        <w:top w:val="none" w:sz="0" w:space="0" w:color="auto"/>
                        <w:left w:val="none" w:sz="0" w:space="0" w:color="auto"/>
                        <w:bottom w:val="none" w:sz="0" w:space="0" w:color="auto"/>
                        <w:right w:val="none" w:sz="0" w:space="0" w:color="auto"/>
                      </w:divBdr>
                      <w:divsChild>
                        <w:div w:id="10400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920">
      <w:bodyDiv w:val="1"/>
      <w:marLeft w:val="0"/>
      <w:marRight w:val="0"/>
      <w:marTop w:val="0"/>
      <w:marBottom w:val="0"/>
      <w:divBdr>
        <w:top w:val="none" w:sz="0" w:space="0" w:color="auto"/>
        <w:left w:val="none" w:sz="0" w:space="0" w:color="auto"/>
        <w:bottom w:val="none" w:sz="0" w:space="0" w:color="auto"/>
        <w:right w:val="none" w:sz="0" w:space="0" w:color="auto"/>
      </w:divBdr>
      <w:divsChild>
        <w:div w:id="369379633">
          <w:marLeft w:val="0"/>
          <w:marRight w:val="0"/>
          <w:marTop w:val="0"/>
          <w:marBottom w:val="0"/>
          <w:divBdr>
            <w:top w:val="none" w:sz="0" w:space="0" w:color="auto"/>
            <w:left w:val="none" w:sz="0" w:space="0" w:color="auto"/>
            <w:bottom w:val="none" w:sz="0" w:space="0" w:color="auto"/>
            <w:right w:val="none" w:sz="0" w:space="0" w:color="auto"/>
          </w:divBdr>
          <w:divsChild>
            <w:div w:id="1339431731">
              <w:marLeft w:val="0"/>
              <w:marRight w:val="0"/>
              <w:marTop w:val="0"/>
              <w:marBottom w:val="0"/>
              <w:divBdr>
                <w:top w:val="none" w:sz="0" w:space="0" w:color="auto"/>
                <w:left w:val="none" w:sz="0" w:space="0" w:color="auto"/>
                <w:bottom w:val="none" w:sz="0" w:space="0" w:color="auto"/>
                <w:right w:val="none" w:sz="0" w:space="0" w:color="auto"/>
              </w:divBdr>
              <w:divsChild>
                <w:div w:id="1082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6680">
      <w:bodyDiv w:val="1"/>
      <w:marLeft w:val="0"/>
      <w:marRight w:val="0"/>
      <w:marTop w:val="0"/>
      <w:marBottom w:val="0"/>
      <w:divBdr>
        <w:top w:val="none" w:sz="0" w:space="0" w:color="auto"/>
        <w:left w:val="none" w:sz="0" w:space="0" w:color="auto"/>
        <w:bottom w:val="none" w:sz="0" w:space="0" w:color="auto"/>
        <w:right w:val="none" w:sz="0" w:space="0" w:color="auto"/>
      </w:divBdr>
    </w:div>
    <w:div w:id="2130858405">
      <w:bodyDiv w:val="1"/>
      <w:marLeft w:val="0"/>
      <w:marRight w:val="0"/>
      <w:marTop w:val="0"/>
      <w:marBottom w:val="0"/>
      <w:divBdr>
        <w:top w:val="none" w:sz="0" w:space="0" w:color="auto"/>
        <w:left w:val="none" w:sz="0" w:space="0" w:color="auto"/>
        <w:bottom w:val="none" w:sz="0" w:space="0" w:color="auto"/>
        <w:right w:val="none" w:sz="0" w:space="0" w:color="auto"/>
      </w:divBdr>
    </w:div>
    <w:div w:id="2132506169">
      <w:bodyDiv w:val="1"/>
      <w:marLeft w:val="0"/>
      <w:marRight w:val="0"/>
      <w:marTop w:val="0"/>
      <w:marBottom w:val="0"/>
      <w:divBdr>
        <w:top w:val="none" w:sz="0" w:space="0" w:color="auto"/>
        <w:left w:val="none" w:sz="0" w:space="0" w:color="auto"/>
        <w:bottom w:val="none" w:sz="0" w:space="0" w:color="auto"/>
        <w:right w:val="none" w:sz="0" w:space="0" w:color="auto"/>
      </w:divBdr>
      <w:divsChild>
        <w:div w:id="1164315662">
          <w:marLeft w:val="0"/>
          <w:marRight w:val="0"/>
          <w:marTop w:val="304"/>
          <w:marBottom w:val="0"/>
          <w:divBdr>
            <w:top w:val="none" w:sz="0" w:space="0" w:color="auto"/>
            <w:left w:val="none" w:sz="0" w:space="0" w:color="auto"/>
            <w:bottom w:val="none" w:sz="0" w:space="0" w:color="auto"/>
            <w:right w:val="none" w:sz="0" w:space="0" w:color="auto"/>
          </w:divBdr>
          <w:divsChild>
            <w:div w:id="1027635550">
              <w:marLeft w:val="0"/>
              <w:marRight w:val="0"/>
              <w:marTop w:val="0"/>
              <w:marBottom w:val="0"/>
              <w:divBdr>
                <w:top w:val="single" w:sz="4" w:space="0" w:color="7F7F7F"/>
                <w:left w:val="single" w:sz="4" w:space="0" w:color="7F7F7F"/>
                <w:bottom w:val="single" w:sz="4" w:space="0" w:color="7F7F7F"/>
                <w:right w:val="single" w:sz="4" w:space="0" w:color="7F7F7F"/>
              </w:divBdr>
              <w:divsChild>
                <w:div w:id="1558663762">
                  <w:marLeft w:val="0"/>
                  <w:marRight w:val="0"/>
                  <w:marTop w:val="0"/>
                  <w:marBottom w:val="0"/>
                  <w:divBdr>
                    <w:top w:val="none" w:sz="0" w:space="0" w:color="auto"/>
                    <w:left w:val="none" w:sz="0" w:space="0" w:color="DC2221"/>
                    <w:bottom w:val="none" w:sz="0" w:space="0" w:color="auto"/>
                    <w:right w:val="none" w:sz="0" w:space="0" w:color="FEF3DC"/>
                  </w:divBdr>
                  <w:divsChild>
                    <w:div w:id="1123499268">
                      <w:marLeft w:val="0"/>
                      <w:marRight w:val="0"/>
                      <w:marTop w:val="0"/>
                      <w:marBottom w:val="0"/>
                      <w:divBdr>
                        <w:top w:val="none" w:sz="0" w:space="0" w:color="auto"/>
                        <w:left w:val="none" w:sz="0" w:space="0" w:color="auto"/>
                        <w:bottom w:val="none" w:sz="0" w:space="0" w:color="auto"/>
                        <w:right w:val="none" w:sz="0" w:space="0" w:color="auto"/>
                      </w:divBdr>
                      <w:divsChild>
                        <w:div w:id="1942568853">
                          <w:marLeft w:val="0"/>
                          <w:marRight w:val="0"/>
                          <w:marTop w:val="0"/>
                          <w:marBottom w:val="0"/>
                          <w:divBdr>
                            <w:top w:val="none" w:sz="0" w:space="0" w:color="auto"/>
                            <w:left w:val="none" w:sz="0" w:space="0" w:color="auto"/>
                            <w:bottom w:val="none" w:sz="0" w:space="0" w:color="auto"/>
                            <w:right w:val="none" w:sz="0" w:space="0" w:color="auto"/>
                          </w:divBdr>
                          <w:divsChild>
                            <w:div w:id="901519908">
                              <w:marLeft w:val="0"/>
                              <w:marRight w:val="0"/>
                              <w:marTop w:val="0"/>
                              <w:marBottom w:val="0"/>
                              <w:divBdr>
                                <w:top w:val="none" w:sz="0" w:space="0" w:color="auto"/>
                                <w:left w:val="none" w:sz="0" w:space="0" w:color="auto"/>
                                <w:bottom w:val="none" w:sz="0" w:space="0" w:color="auto"/>
                                <w:right w:val="none" w:sz="0" w:space="0" w:color="auto"/>
                              </w:divBdr>
                              <w:divsChild>
                                <w:div w:id="856239829">
                                  <w:marLeft w:val="0"/>
                                  <w:marRight w:val="0"/>
                                  <w:marTop w:val="0"/>
                                  <w:marBottom w:val="0"/>
                                  <w:divBdr>
                                    <w:top w:val="none" w:sz="0" w:space="0" w:color="auto"/>
                                    <w:left w:val="none" w:sz="0" w:space="0" w:color="auto"/>
                                    <w:bottom w:val="none" w:sz="0" w:space="0" w:color="auto"/>
                                    <w:right w:val="none" w:sz="0" w:space="0" w:color="auto"/>
                                  </w:divBdr>
                                  <w:divsChild>
                                    <w:div w:id="1553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634608">
      <w:bodyDiv w:val="1"/>
      <w:marLeft w:val="0"/>
      <w:marRight w:val="0"/>
      <w:marTop w:val="0"/>
      <w:marBottom w:val="0"/>
      <w:divBdr>
        <w:top w:val="none" w:sz="0" w:space="0" w:color="auto"/>
        <w:left w:val="none" w:sz="0" w:space="0" w:color="auto"/>
        <w:bottom w:val="none" w:sz="0" w:space="0" w:color="auto"/>
        <w:right w:val="none" w:sz="0" w:space="0" w:color="auto"/>
      </w:divBdr>
    </w:div>
    <w:div w:id="2136558871">
      <w:bodyDiv w:val="1"/>
      <w:marLeft w:val="0"/>
      <w:marRight w:val="0"/>
      <w:marTop w:val="0"/>
      <w:marBottom w:val="0"/>
      <w:divBdr>
        <w:top w:val="none" w:sz="0" w:space="0" w:color="auto"/>
        <w:left w:val="none" w:sz="0" w:space="0" w:color="auto"/>
        <w:bottom w:val="none" w:sz="0" w:space="0" w:color="auto"/>
        <w:right w:val="none" w:sz="0" w:space="0" w:color="auto"/>
      </w:divBdr>
    </w:div>
    <w:div w:id="2139258600">
      <w:bodyDiv w:val="1"/>
      <w:marLeft w:val="0"/>
      <w:marRight w:val="0"/>
      <w:marTop w:val="0"/>
      <w:marBottom w:val="0"/>
      <w:divBdr>
        <w:top w:val="none" w:sz="0" w:space="0" w:color="auto"/>
        <w:left w:val="none" w:sz="0" w:space="0" w:color="auto"/>
        <w:bottom w:val="none" w:sz="0" w:space="0" w:color="auto"/>
        <w:right w:val="none" w:sz="0" w:space="0" w:color="auto"/>
      </w:divBdr>
    </w:div>
    <w:div w:id="2141418401">
      <w:bodyDiv w:val="1"/>
      <w:marLeft w:val="0"/>
      <w:marRight w:val="0"/>
      <w:marTop w:val="0"/>
      <w:marBottom w:val="0"/>
      <w:divBdr>
        <w:top w:val="none" w:sz="0" w:space="0" w:color="auto"/>
        <w:left w:val="none" w:sz="0" w:space="0" w:color="auto"/>
        <w:bottom w:val="none" w:sz="0" w:space="0" w:color="auto"/>
        <w:right w:val="none" w:sz="0" w:space="0" w:color="auto"/>
      </w:divBdr>
    </w:div>
    <w:div w:id="21425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dir.no" TargetMode="External"/><Relationship Id="rId13" Type="http://schemas.openxmlformats.org/officeDocument/2006/relationships/hyperlink" Target="http://sg.dinnerbooking.com/wf/click?upn=T7GkFApPxtb-2F1Dea4B-2Fx1F4VcGptqR-2B4IG9yz9f7coh8rz7JEnEmC21z72a006w8kXrcdc2uh0g94eOkX9MQZleTS72EqW9c8e9hrjgr58ArAVetVIuLdbzYZ0taXxOE_pukUqHgkA6Y6tlzUKomVINTNv2suHQ8sRIvynTd2z1oVcWRnD6-2BDMCLbBOQbYLQKrs0ffNwnn8vimD1D1W-2FOzgBn0umcDCcP6CjrI262-2FqjkpLrtgpUo7tCmW42Fm0u96ThVVKQ10XaU6o8pehO61iZ3lzOY6UuTEm9vgkA2yFibm52b8Hd0H1iRxoNiPXBW7r8jr1TG0W9dbVjr9nBZzjRBrwh8SbMkNizgyb4aDxO-2F7K1cQwRDNNsfSjc9P6VoeORC15oDv-2BXO2Lpu-2FOHZOiDajJEuG-2BSMFsApIs25g6Or0vWjRqXS5m8Eosl8YVv6" TargetMode="External"/><Relationship Id="rId18" Type="http://schemas.openxmlformats.org/officeDocument/2006/relationships/hyperlink" Target="http://naqua.no/" TargetMode="External"/><Relationship Id="rId26" Type="http://schemas.openxmlformats.org/officeDocument/2006/relationships/hyperlink" Target="http://www.fafo.no/index.php/nb/arrangementer/alle-arrangementer/item/partssamarbeid-i-fag-og-yrkesopplaeringen" TargetMode="External"/><Relationship Id="rId3" Type="http://schemas.openxmlformats.org/officeDocument/2006/relationships/styles" Target="styles.xml"/><Relationship Id="rId21" Type="http://schemas.openxmlformats.org/officeDocument/2006/relationships/hyperlink" Target="http://www.udir.no/om-udir/tilskudd-og-prosjektmidler/Tilskudd-til-bedrifter-som-tar-inn-larlinger-og-larekandidater-/"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aqs.no" TargetMode="External"/><Relationship Id="rId25" Type="http://schemas.openxmlformats.org/officeDocument/2006/relationships/hyperlink" Target="http://www.udir.no/tall-og-forskning/finn-forskning/rapporter/utstyrssituasjonen-i-videregaende-skole/" TargetMode="External"/><Relationship Id="rId2" Type="http://schemas.openxmlformats.org/officeDocument/2006/relationships/numbering" Target="numbering.xml"/><Relationship Id="rId16" Type="http://schemas.openxmlformats.org/officeDocument/2006/relationships/hyperlink" Target="http://fagligerad.no/frel/" TargetMode="External"/><Relationship Id="rId20" Type="http://schemas.openxmlformats.org/officeDocument/2006/relationships/hyperlink" Target="https://www.regjeringen.no/no/dokumenter/horing-om-endringer-i-opplaringsloven/id2519710/" TargetMode="External"/><Relationship Id="rId29" Type="http://schemas.openxmlformats.org/officeDocument/2006/relationships/hyperlink" Target="http://www.udir.no/laring-og-trivsel/lareplanverket/generell-del-av-lareplan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gligerad.no" TargetMode="External"/><Relationship Id="rId24" Type="http://schemas.openxmlformats.org/officeDocument/2006/relationships/hyperlink" Target="http://www.nokut.no/no/Utdanning-fra-utlandet/Andre-godkjenningsordninger/Fag--og-yrkesopplarin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dinnerbooking.com/wf/click?upn=DH6PKjmV-2Be1IGW9Ud4gLzJ6-2BUxjHyFKRwApnyiPrnl8-3D_pukUqHgkA6Y6tlzUKomVINTNv2suHQ8sRIvynTd2z1oVcWRnD6-2BDMCLbBOQbYLQKrs0ffNwnn8vimD1D1W-2FOzgBn0umcDCcP6CjrI262-2FqjkpLrtgpUo7tCmW42Fm0u9gDxr8I4WKkFLfub74GaJUe9WHi-2FBRBtAaOoaAQWLItWbPOINB2fLOztye9UV0AxM8jTg5JX5uN1YksKwoSvwDqBeBSeIRjSL8CQOL999k85pnnUjWQs14bxwdvwyNn4v5HFiT08qbdFh7W6fuzKR7Qp0yz8Q00wGdpBx08P38vkWt640PAQPFD0yQwNCzUs4" TargetMode="External"/><Relationship Id="rId23" Type="http://schemas.openxmlformats.org/officeDocument/2006/relationships/hyperlink" Target="http://www.udir.no/tall-og-forskning/finn-forskning/tema/sokere-til-lareplass-og-godkjente-kontrakter/" TargetMode="External"/><Relationship Id="rId28" Type="http://schemas.openxmlformats.org/officeDocument/2006/relationships/hyperlink" Target="http://www.udir.no/om-udir/hoyringar/" TargetMode="External"/><Relationship Id="rId10" Type="http://schemas.openxmlformats.org/officeDocument/2006/relationships/hyperlink" Target="http://www.utdanningsdirektoratet.no" TargetMode="External"/><Relationship Id="rId19" Type="http://schemas.openxmlformats.org/officeDocument/2006/relationships/image" Target="media/image2.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ma@utdanningsdirektoratet.no" TargetMode="External"/><Relationship Id="rId14" Type="http://schemas.openxmlformats.org/officeDocument/2006/relationships/hyperlink" Target="mailto:STOCK@STOCKOSLO.NO" TargetMode="External"/><Relationship Id="rId22" Type="http://schemas.openxmlformats.org/officeDocument/2006/relationships/hyperlink" Target="http://www.lovdata.no/all/hl-19980717-061.html" TargetMode="External"/><Relationship Id="rId27" Type="http://schemas.openxmlformats.org/officeDocument/2006/relationships/hyperlink" Target="http://www.udir.no/om-udir/hoyringar/horing--forslag-til-etablering-av-maritim-elektriker-som-nytt-larefag-og-forslag-til-lareplaner-for-faget/" TargetMode="External"/><Relationship Id="rId30"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7458A-C8D9-4E50-863F-09A4CFAEB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10</Pages>
  <Words>4522</Words>
  <Characters>23969</Characters>
  <Application>Microsoft Office Word</Application>
  <DocSecurity>0</DocSecurity>
  <Lines>199</Lines>
  <Paragraphs>56</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28435</CharactersWithSpaces>
  <SharedDoc>false</SharedDoc>
  <HLinks>
    <vt:vector size="162" baseType="variant">
      <vt:variant>
        <vt:i4>2687092</vt:i4>
      </vt:variant>
      <vt:variant>
        <vt:i4>78</vt:i4>
      </vt:variant>
      <vt:variant>
        <vt:i4>0</vt:i4>
      </vt:variant>
      <vt:variant>
        <vt:i4>5</vt:i4>
      </vt:variant>
      <vt:variant>
        <vt:lpwstr>http://www.udir.no/Spesielt-for/Fag-og-yrkesopplaring/Faglige-rad/Elektrofag/FREL/Innkallinger/</vt:lpwstr>
      </vt:variant>
      <vt:variant>
        <vt:lpwstr/>
      </vt:variant>
      <vt:variant>
        <vt:i4>720917</vt:i4>
      </vt:variant>
      <vt:variant>
        <vt:i4>75</vt:i4>
      </vt:variant>
      <vt:variant>
        <vt:i4>0</vt:i4>
      </vt:variant>
      <vt:variant>
        <vt:i4>5</vt:i4>
      </vt:variant>
      <vt:variant>
        <vt:lpwstr>http://www.rica.no/hotelbodo</vt:lpwstr>
      </vt:variant>
      <vt:variant>
        <vt:lpwstr/>
      </vt:variant>
      <vt:variant>
        <vt:i4>8192067</vt:i4>
      </vt:variant>
      <vt:variant>
        <vt:i4>72</vt:i4>
      </vt:variant>
      <vt:variant>
        <vt:i4>0</vt:i4>
      </vt:variant>
      <vt:variant>
        <vt:i4>5</vt:i4>
      </vt:variant>
      <vt:variant>
        <vt:lpwstr>mailto:geir.rune.johansen@rica.no</vt:lpwstr>
      </vt:variant>
      <vt:variant>
        <vt:lpwstr/>
      </vt:variant>
      <vt:variant>
        <vt:i4>6553722</vt:i4>
      </vt:variant>
      <vt:variant>
        <vt:i4>69</vt:i4>
      </vt:variant>
      <vt:variant>
        <vt:i4>0</vt:i4>
      </vt:variant>
      <vt:variant>
        <vt:i4>5</vt:i4>
      </vt:variant>
      <vt:variant>
        <vt:lpwstr>http://www.udir.no/Regelverk/Horinger/Saker-ute-pa-horing/Horing---endringer-i-lareplan-for-Vg2-transport-og-logistikk-og-Vg3-yrkessjafor/</vt:lpwstr>
      </vt:variant>
      <vt:variant>
        <vt:lpwstr/>
      </vt:variant>
      <vt:variant>
        <vt:i4>4456505</vt:i4>
      </vt:variant>
      <vt:variant>
        <vt:i4>66</vt:i4>
      </vt:variant>
      <vt:variant>
        <vt:i4>0</vt:i4>
      </vt:variant>
      <vt:variant>
        <vt:i4>5</vt:i4>
      </vt:variant>
      <vt:variant>
        <vt:lpwstr>http://lovdata.no/dokument/NL/lov/1998-07-17-61</vt:lpwstr>
      </vt:variant>
      <vt:variant>
        <vt:lpwstr>KAPITTEL_3</vt:lpwstr>
      </vt:variant>
      <vt:variant>
        <vt:i4>4456521</vt:i4>
      </vt:variant>
      <vt:variant>
        <vt:i4>63</vt:i4>
      </vt:variant>
      <vt:variant>
        <vt:i4>0</vt:i4>
      </vt:variant>
      <vt:variant>
        <vt:i4>5</vt:i4>
      </vt:variant>
      <vt:variant>
        <vt:lpwstr>http://www.udir.no/Regelverk/Horinger/Saker-ute-pa-horing/Horing--forslag-til-lareplan-i-byggdrifterfaget---nytt-fag/</vt:lpwstr>
      </vt:variant>
      <vt:variant>
        <vt:lpwstr/>
      </vt:variant>
      <vt:variant>
        <vt:i4>6553661</vt:i4>
      </vt:variant>
      <vt:variant>
        <vt:i4>60</vt:i4>
      </vt:variant>
      <vt:variant>
        <vt:i4>0</vt:i4>
      </vt:variant>
      <vt:variant>
        <vt:i4>5</vt:i4>
      </vt:variant>
      <vt:variant>
        <vt:lpwstr>http://www.udir.no/Regelverk/Horinger/Saker-ute-pa-horing/Horing---forslag-om-endringer-i-lareplan-for-Vg3-Fiske-og-fangst/</vt:lpwstr>
      </vt:variant>
      <vt:variant>
        <vt:lpwstr/>
      </vt:variant>
      <vt:variant>
        <vt:i4>7209016</vt:i4>
      </vt:variant>
      <vt:variant>
        <vt:i4>57</vt:i4>
      </vt:variant>
      <vt:variant>
        <vt:i4>0</vt:i4>
      </vt:variant>
      <vt:variant>
        <vt:i4>5</vt:i4>
      </vt:variant>
      <vt:variant>
        <vt:lpwstr>http://www.udir.no/kl06/EL/</vt:lpwstr>
      </vt:variant>
      <vt:variant>
        <vt:lpwstr/>
      </vt:variant>
      <vt:variant>
        <vt:i4>1507400</vt:i4>
      </vt:variant>
      <vt:variant>
        <vt:i4>54</vt:i4>
      </vt:variant>
      <vt:variant>
        <vt:i4>0</vt:i4>
      </vt:variant>
      <vt:variant>
        <vt:i4>5</vt:i4>
      </vt:variant>
      <vt:variant>
        <vt:lpwstr>http://www.vilbli.no/?Program=V.EL&amp;Kurs=V.ELELE1----&amp;Side=1.3</vt:lpwstr>
      </vt:variant>
      <vt:variant>
        <vt:lpwstr/>
      </vt:variant>
      <vt:variant>
        <vt:i4>4194339</vt:i4>
      </vt:variant>
      <vt:variant>
        <vt:i4>51</vt:i4>
      </vt:variant>
      <vt:variant>
        <vt:i4>0</vt:i4>
      </vt:variant>
      <vt:variant>
        <vt:i4>5</vt:i4>
      </vt:variant>
      <vt:variant>
        <vt:lpwstr>http://www.udir.no/Upload/Faglige r%c3%a5d/Elektrofag/Innkallinger/2013/M%c3%b8te 5/Kopi av Vedlegg 1_N%c3%b8kkeltall elektro.xlsx</vt:lpwstr>
      </vt:variant>
      <vt:variant>
        <vt:lpwstr/>
      </vt:variant>
      <vt:variant>
        <vt:i4>4063353</vt:i4>
      </vt:variant>
      <vt:variant>
        <vt:i4>48</vt:i4>
      </vt:variant>
      <vt:variant>
        <vt:i4>0</vt:i4>
      </vt:variant>
      <vt:variant>
        <vt:i4>5</vt:i4>
      </vt:variant>
      <vt:variant>
        <vt:lpwstr>http://www.udir.no/Upload/Faglige r%c3%a5d/Elektrofag/Innkallinger/2013/M%c3%b8te 5/Utviklingsredegj%c3%b8relse EL.docx</vt:lpwstr>
      </vt:variant>
      <vt:variant>
        <vt:lpwstr/>
      </vt:variant>
      <vt:variant>
        <vt:i4>5308502</vt:i4>
      </vt:variant>
      <vt:variant>
        <vt:i4>45</vt:i4>
      </vt:variant>
      <vt:variant>
        <vt:i4>0</vt:i4>
      </vt:variant>
      <vt:variant>
        <vt:i4>5</vt:i4>
      </vt:variant>
      <vt:variant>
        <vt:lpwstr>http://uvm.dk/Uddannelser-og-dagtilbud/Erhvervsuddannelser/Overblik-over-erhvervsuddannelser-og-indgange/~/media/UVM/Filer/Udd/Erhverv/PDF12/Udviklingsredegoerelser/031012 SAMLET Stroem styring og it.ashx</vt:lpwstr>
      </vt:variant>
      <vt:variant>
        <vt:lpwstr/>
      </vt:variant>
      <vt:variant>
        <vt:i4>3145849</vt:i4>
      </vt:variant>
      <vt:variant>
        <vt:i4>42</vt:i4>
      </vt:variant>
      <vt:variant>
        <vt:i4>0</vt:i4>
      </vt:variant>
      <vt:variant>
        <vt:i4>5</vt:i4>
      </vt:variant>
      <vt:variant>
        <vt:lpwstr>http://www.udir.no/PageFiles/41410/Vedlegg sak 76 - Prioritering av arbeid for faglig r%c3%a5d for elektrofag - 21.11.2012.doc</vt:lpwstr>
      </vt:variant>
      <vt:variant>
        <vt:lpwstr/>
      </vt:variant>
      <vt:variant>
        <vt:i4>7143522</vt:i4>
      </vt:variant>
      <vt:variant>
        <vt:i4>39</vt:i4>
      </vt:variant>
      <vt:variant>
        <vt:i4>0</vt:i4>
      </vt:variant>
      <vt:variant>
        <vt:i4>5</vt:i4>
      </vt:variant>
      <vt:variant>
        <vt:lpwstr>http://www.udir.no/Spesielt-for/Fag-og-yrkesopplaring/Samfunnskontrakten-/Indikatorrapport-for-Samfunnskontrakten-/</vt:lpwstr>
      </vt:variant>
      <vt:variant>
        <vt:lpwstr/>
      </vt:variant>
      <vt:variant>
        <vt:i4>1114143</vt:i4>
      </vt:variant>
      <vt:variant>
        <vt:i4>36</vt:i4>
      </vt:variant>
      <vt:variant>
        <vt:i4>0</vt:i4>
      </vt:variant>
      <vt:variant>
        <vt:i4>5</vt:i4>
      </vt:variant>
      <vt:variant>
        <vt:lpwstr>http://www.norden.org/sv/tema/haallbar-nordisk-vaelfaerd/utbildning-och-arbete-foer-vaelfaerd/laerande-paa-arbetsplatsen</vt:lpwstr>
      </vt:variant>
      <vt:variant>
        <vt:lpwstr/>
      </vt:variant>
      <vt:variant>
        <vt:i4>1114143</vt:i4>
      </vt:variant>
      <vt:variant>
        <vt:i4>33</vt:i4>
      </vt:variant>
      <vt:variant>
        <vt:i4>0</vt:i4>
      </vt:variant>
      <vt:variant>
        <vt:i4>5</vt:i4>
      </vt:variant>
      <vt:variant>
        <vt:lpwstr>http://www.norden.org/sv/tema/haallbar-nordisk-vaelfaerd/utbildning-och-arbete-foer-vaelfaerd/laerande-paa-arbetsplatsen</vt:lpwstr>
      </vt:variant>
      <vt:variant>
        <vt:lpwstr/>
      </vt:variant>
      <vt:variant>
        <vt:i4>4587612</vt:i4>
      </vt:variant>
      <vt:variant>
        <vt:i4>30</vt:i4>
      </vt:variant>
      <vt:variant>
        <vt:i4>0</vt:i4>
      </vt:variant>
      <vt:variant>
        <vt:i4>5</vt:i4>
      </vt:variant>
      <vt:variant>
        <vt:lpwstr>http://www.regjeringen.no/nn/dep/kd/Dokument/hoyringar/Hoyringsdokument/2014/horing--forslag-om-endringer-i-privatsko.html?id=749092&amp;WT.tsrc=epost&amp;WT.mc_id=epostvarsel_kd</vt:lpwstr>
      </vt:variant>
      <vt:variant>
        <vt:lpwstr/>
      </vt:variant>
      <vt:variant>
        <vt:i4>2490417</vt:i4>
      </vt:variant>
      <vt:variant>
        <vt:i4>27</vt:i4>
      </vt:variant>
      <vt:variant>
        <vt:i4>0</vt:i4>
      </vt:variant>
      <vt:variant>
        <vt:i4>5</vt:i4>
      </vt:variant>
      <vt:variant>
        <vt:lpwstr>https://event.nho.no/skjema/?event=2058</vt:lpwstr>
      </vt:variant>
      <vt:variant>
        <vt:lpwstr/>
      </vt:variant>
      <vt:variant>
        <vt:i4>2687078</vt:i4>
      </vt:variant>
      <vt:variant>
        <vt:i4>24</vt:i4>
      </vt:variant>
      <vt:variant>
        <vt:i4>0</vt:i4>
      </vt:variant>
      <vt:variant>
        <vt:i4>5</vt:i4>
      </vt:variant>
      <vt:variant>
        <vt:lpwstr>http://www.dn.no/talent/article2743837.ece</vt:lpwstr>
      </vt:variant>
      <vt:variant>
        <vt:lpwstr/>
      </vt:variant>
      <vt:variant>
        <vt:i4>7733283</vt:i4>
      </vt:variant>
      <vt:variant>
        <vt:i4>21</vt:i4>
      </vt:variant>
      <vt:variant>
        <vt:i4>0</vt:i4>
      </vt:variant>
      <vt:variant>
        <vt:i4>5</vt:i4>
      </vt:variant>
      <vt:variant>
        <vt:lpwstr>http://www.nifu.no/news/videregaende-opplaering-et-godt-grunnlag-for-arbeid-og-videre-studier/</vt:lpwstr>
      </vt:variant>
      <vt:variant>
        <vt:lpwstr/>
      </vt:variant>
      <vt:variant>
        <vt:i4>524411</vt:i4>
      </vt:variant>
      <vt:variant>
        <vt:i4>18</vt:i4>
      </vt:variant>
      <vt:variant>
        <vt:i4>0</vt:i4>
      </vt:variant>
      <vt:variant>
        <vt:i4>5</vt:i4>
      </vt:variant>
      <vt:variant>
        <vt:lpwstr>http://www.udir.no/Regelverk/artikler_regelverk/Godkjenning-av-utenlandsk-fagutdanning/</vt:lpwstr>
      </vt:variant>
      <vt:variant>
        <vt:lpwstr/>
      </vt:variant>
      <vt:variant>
        <vt:i4>6291575</vt:i4>
      </vt:variant>
      <vt:variant>
        <vt:i4>15</vt:i4>
      </vt:variant>
      <vt:variant>
        <vt:i4>0</vt:i4>
      </vt:variant>
      <vt:variant>
        <vt:i4>5</vt:i4>
      </vt:variant>
      <vt:variant>
        <vt:lpwstr>http://www.udir.no/Upload/Faglige r%c3%a5d/Elektrofag/Referater/2013/Referat 2-2013 Faglig r%c3%a5d for elektrofag.pdf</vt:lpwstr>
      </vt:variant>
      <vt:variant>
        <vt:lpwstr/>
      </vt:variant>
      <vt:variant>
        <vt:i4>6029368</vt:i4>
      </vt:variant>
      <vt:variant>
        <vt:i4>12</vt:i4>
      </vt:variant>
      <vt:variant>
        <vt:i4>0</vt:i4>
      </vt:variant>
      <vt:variant>
        <vt:i4>5</vt:i4>
      </vt:variant>
      <vt:variant>
        <vt:lpwstr>https://reiseplanlegger.ruter.no/no/Mellom/Fra/(1000027571)Oslo Sentralstasjon  (Oslo)/til/(1000018176)Etterstad videreg%C3%A5ende skole (Oslo)/for/260220141000</vt:lpwstr>
      </vt:variant>
      <vt:variant>
        <vt:lpwstr>2</vt:lpwstr>
      </vt:variant>
      <vt:variant>
        <vt:i4>1310831</vt:i4>
      </vt:variant>
      <vt:variant>
        <vt:i4>9</vt:i4>
      </vt:variant>
      <vt:variant>
        <vt:i4>0</vt:i4>
      </vt:variant>
      <vt:variant>
        <vt:i4>5</vt:i4>
      </vt:variant>
      <vt:variant>
        <vt:lpwstr>https://reiseplanlegger.ruter.no/no/Mellom/Fra/(2359302)Gardermoen flyterm. %5Bflybuss%5D (Ullensaker)/til/(1000018176)Etterstad videreg%C3%A5ende skole (Oslo)/for/260220141000</vt:lpwstr>
      </vt:variant>
      <vt:variant>
        <vt:lpwstr>4</vt:lpwstr>
      </vt:variant>
      <vt:variant>
        <vt:i4>852050</vt:i4>
      </vt:variant>
      <vt:variant>
        <vt:i4>6</vt:i4>
      </vt:variant>
      <vt:variant>
        <vt:i4>0</vt:i4>
      </vt:variant>
      <vt:variant>
        <vt:i4>5</vt:i4>
      </vt:variant>
      <vt:variant>
        <vt:lpwstr>http://www.utdanningsdirektoratet.no/</vt:lpwstr>
      </vt:variant>
      <vt:variant>
        <vt:lpwstr/>
      </vt:variant>
      <vt:variant>
        <vt:i4>5111909</vt:i4>
      </vt:variant>
      <vt:variant>
        <vt:i4>3</vt:i4>
      </vt:variant>
      <vt:variant>
        <vt:i4>0</vt:i4>
      </vt:variant>
      <vt:variant>
        <vt:i4>5</vt:i4>
      </vt:variant>
      <vt:variant>
        <vt:lpwstr>mailto:kma@utdanningsdirektoratet.no</vt:lpwstr>
      </vt:variant>
      <vt:variant>
        <vt:lpwstr/>
      </vt:variant>
      <vt:variant>
        <vt:i4>5832803</vt:i4>
      </vt:variant>
      <vt:variant>
        <vt:i4>0</vt:i4>
      </vt:variant>
      <vt:variant>
        <vt:i4>0</vt:i4>
      </vt:variant>
      <vt:variant>
        <vt:i4>5</vt:i4>
      </vt:variant>
      <vt:variant>
        <vt:lpwstr>mailto:post@udir.no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maarud</dc:creator>
  <cp:keywords/>
  <dc:description/>
  <cp:lastModifiedBy>Knut Maarud</cp:lastModifiedBy>
  <cp:revision>31</cp:revision>
  <cp:lastPrinted>2015-10-20T09:48:00Z</cp:lastPrinted>
  <dcterms:created xsi:type="dcterms:W3CDTF">2016-11-22T14:10:00Z</dcterms:created>
  <dcterms:modified xsi:type="dcterms:W3CDTF">2016-12-06T08:01:00Z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C:\Users\kma\AppData\Local\Temp\257740_DOC.XML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257643</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http%3a%2f%2farkiv.udir.no%2fePhorteWeb%2fshared%2faspx%2fDefault%2fdetails.aspx%3ff%3dViewJP%26JP_ID%3d184089%26LoadDocHandling%3dtrue</vt:lpwstr>
  </property>
  <property fmtid="{D5CDD505-2E9C-101B-9397-08002B2CF9AE}" pid="11" name="WindowName">
    <vt:lpwstr>rbottom</vt:lpwstr>
  </property>
  <property fmtid="{D5CDD505-2E9C-101B-9397-08002B2CF9AE}" pid="12" name="FileName">
    <vt:lpwstr>C%3a%5cUsers%5ckma%5cAppData%5cLocal%5cTemp%5c257740.DOC</vt:lpwstr>
  </property>
  <property fmtid="{D5CDD505-2E9C-101B-9397-08002B2CF9AE}" pid="13" name="LinkId">
    <vt:i4>184089</vt:i4>
  </property>
</Properties>
</file>