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C46AD1" w:rsidRPr="00C46AD1" w:rsidTr="00974325">
        <w:tc>
          <w:tcPr>
            <w:tcW w:w="4786" w:type="dxa"/>
            <w:gridSpan w:val="3"/>
          </w:tcPr>
          <w:p w:rsidR="00F16949" w:rsidRPr="000F79D3" w:rsidRDefault="00F16949">
            <w:pPr>
              <w:tabs>
                <w:tab w:val="left" w:pos="4537"/>
                <w:tab w:val="left" w:pos="6804"/>
              </w:tabs>
              <w:spacing w:before="240"/>
              <w:ind w:right="-74"/>
              <w:rPr>
                <w:rFonts w:asciiTheme="minorHAnsi" w:hAnsiTheme="minorHAnsi"/>
                <w:color w:val="000000" w:themeColor="text1"/>
                <w:sz w:val="16"/>
                <w:szCs w:val="16"/>
              </w:rPr>
            </w:pPr>
            <w:r w:rsidRPr="000F79D3">
              <w:rPr>
                <w:rFonts w:asciiTheme="minorHAnsi" w:hAnsiTheme="minorHAnsi"/>
                <w:color w:val="000000" w:themeColor="text1"/>
                <w:sz w:val="16"/>
                <w:szCs w:val="16"/>
              </w:rPr>
              <w:t xml:space="preserve">Vår saksbehandler: </w:t>
            </w:r>
            <w:bookmarkStart w:id="0" w:name="SAKSBEHANDLERNAVN"/>
            <w:r w:rsidR="00672BE1" w:rsidRPr="000F79D3">
              <w:rPr>
                <w:rFonts w:asciiTheme="minorHAnsi" w:hAnsiTheme="minorHAnsi"/>
                <w:color w:val="000000" w:themeColor="text1"/>
                <w:sz w:val="16"/>
                <w:szCs w:val="16"/>
              </w:rPr>
              <w:t>Benedicte Helgesen Bergseng</w:t>
            </w:r>
            <w:bookmarkEnd w:id="0"/>
          </w:p>
          <w:p w:rsidR="00F16949" w:rsidRPr="000F79D3" w:rsidRDefault="00F16949">
            <w:pPr>
              <w:tabs>
                <w:tab w:val="left" w:pos="4537"/>
                <w:tab w:val="left" w:pos="6804"/>
              </w:tabs>
              <w:ind w:right="-72"/>
              <w:rPr>
                <w:rFonts w:asciiTheme="minorHAnsi" w:hAnsiTheme="minorHAnsi"/>
                <w:noProof/>
                <w:color w:val="000000" w:themeColor="text1"/>
                <w:sz w:val="16"/>
                <w:szCs w:val="16"/>
              </w:rPr>
            </w:pPr>
          </w:p>
        </w:tc>
        <w:tc>
          <w:tcPr>
            <w:tcW w:w="1276" w:type="dxa"/>
            <w:gridSpan w:val="2"/>
          </w:tcPr>
          <w:p w:rsidR="00F16949" w:rsidRPr="000F79D3" w:rsidRDefault="00F16949">
            <w:pPr>
              <w:rPr>
                <w:rFonts w:asciiTheme="minorHAnsi" w:hAnsiTheme="minorHAnsi"/>
                <w:color w:val="000000" w:themeColor="text1"/>
                <w:sz w:val="16"/>
                <w:szCs w:val="16"/>
              </w:rPr>
            </w:pPr>
          </w:p>
          <w:p w:rsidR="00F16949" w:rsidRPr="000F79D3" w:rsidRDefault="00954DB5">
            <w:pPr>
              <w:rPr>
                <w:rFonts w:asciiTheme="minorHAnsi" w:hAnsiTheme="minorHAnsi"/>
                <w:color w:val="000000" w:themeColor="text1"/>
                <w:sz w:val="16"/>
                <w:szCs w:val="16"/>
              </w:rPr>
            </w:pPr>
            <w:r w:rsidRPr="000F79D3">
              <w:rPr>
                <w:rFonts w:asciiTheme="minorHAnsi" w:hAnsiTheme="minorHAnsi"/>
                <w:color w:val="000000" w:themeColor="text1"/>
                <w:sz w:val="16"/>
                <w:szCs w:val="16"/>
              </w:rPr>
              <w:t>Vår dato:</w:t>
            </w:r>
          </w:p>
          <w:p w:rsidR="00F16949" w:rsidRPr="000F79D3" w:rsidRDefault="00D93992">
            <w:pPr>
              <w:rPr>
                <w:rFonts w:asciiTheme="minorHAnsi" w:hAnsiTheme="minorHAnsi"/>
                <w:color w:val="000000" w:themeColor="text1"/>
                <w:sz w:val="16"/>
                <w:szCs w:val="16"/>
              </w:rPr>
            </w:pPr>
            <w:bookmarkStart w:id="1" w:name="BREVDATO"/>
            <w:r>
              <w:rPr>
                <w:rFonts w:asciiTheme="minorHAnsi" w:hAnsiTheme="minorHAnsi"/>
                <w:color w:val="000000" w:themeColor="text1"/>
                <w:sz w:val="16"/>
                <w:szCs w:val="16"/>
              </w:rPr>
              <w:t>02</w:t>
            </w:r>
            <w:r w:rsidR="0063753C" w:rsidRPr="000F79D3">
              <w:rPr>
                <w:rFonts w:asciiTheme="minorHAnsi" w:hAnsiTheme="minorHAnsi"/>
                <w:color w:val="000000" w:themeColor="text1"/>
                <w:sz w:val="16"/>
                <w:szCs w:val="16"/>
              </w:rPr>
              <w:t>.0</w:t>
            </w:r>
            <w:r>
              <w:rPr>
                <w:rFonts w:asciiTheme="minorHAnsi" w:hAnsiTheme="minorHAnsi"/>
                <w:color w:val="000000" w:themeColor="text1"/>
                <w:sz w:val="16"/>
                <w:szCs w:val="16"/>
              </w:rPr>
              <w:t>4</w:t>
            </w:r>
            <w:r w:rsidR="00672BE1" w:rsidRPr="000F79D3">
              <w:rPr>
                <w:rFonts w:asciiTheme="minorHAnsi" w:hAnsiTheme="minorHAnsi"/>
                <w:color w:val="000000" w:themeColor="text1"/>
                <w:sz w:val="16"/>
                <w:szCs w:val="16"/>
              </w:rPr>
              <w:t>.20</w:t>
            </w:r>
            <w:bookmarkEnd w:id="1"/>
            <w:r w:rsidR="0063753C" w:rsidRPr="000F79D3">
              <w:rPr>
                <w:rFonts w:asciiTheme="minorHAnsi" w:hAnsiTheme="minorHAnsi"/>
                <w:color w:val="000000" w:themeColor="text1"/>
                <w:sz w:val="16"/>
                <w:szCs w:val="16"/>
              </w:rPr>
              <w:t>14</w:t>
            </w:r>
          </w:p>
          <w:p w:rsidR="004736D7" w:rsidRPr="000F79D3" w:rsidRDefault="004736D7" w:rsidP="004736D7">
            <w:pPr>
              <w:rPr>
                <w:rFonts w:asciiTheme="minorHAnsi" w:hAnsiTheme="minorHAnsi"/>
                <w:color w:val="000000" w:themeColor="text1"/>
                <w:sz w:val="16"/>
                <w:szCs w:val="16"/>
              </w:rPr>
            </w:pPr>
            <w:r w:rsidRPr="000F79D3">
              <w:rPr>
                <w:rFonts w:asciiTheme="minorHAnsi" w:hAnsiTheme="minorHAnsi"/>
                <w:color w:val="000000" w:themeColor="text1"/>
                <w:sz w:val="16"/>
                <w:szCs w:val="16"/>
              </w:rPr>
              <w:t>Vårreferanse:</w:t>
            </w:r>
          </w:p>
          <w:p w:rsidR="004736D7" w:rsidRPr="000F79D3" w:rsidRDefault="009E6471">
            <w:pPr>
              <w:rPr>
                <w:rFonts w:asciiTheme="minorHAnsi" w:hAnsiTheme="minorHAnsi"/>
                <w:noProof/>
                <w:color w:val="000000" w:themeColor="text1"/>
                <w:sz w:val="16"/>
                <w:szCs w:val="16"/>
              </w:rPr>
            </w:pPr>
            <w:bookmarkStart w:id="2" w:name="SAKSNR"/>
            <w:r w:rsidRPr="000F79D3">
              <w:rPr>
                <w:rFonts w:asciiTheme="minorHAnsi" w:hAnsiTheme="minorHAnsi"/>
                <w:noProof/>
                <w:color w:val="000000" w:themeColor="text1"/>
                <w:sz w:val="16"/>
                <w:szCs w:val="16"/>
              </w:rPr>
              <w:t>2014</w:t>
            </w:r>
            <w:r w:rsidR="00672BE1" w:rsidRPr="000F79D3">
              <w:rPr>
                <w:rFonts w:asciiTheme="minorHAnsi" w:hAnsiTheme="minorHAnsi"/>
                <w:noProof/>
                <w:color w:val="000000" w:themeColor="text1"/>
                <w:sz w:val="16"/>
                <w:szCs w:val="16"/>
              </w:rPr>
              <w:t>/</w:t>
            </w:r>
            <w:bookmarkEnd w:id="2"/>
            <w:r w:rsidRPr="000F79D3">
              <w:rPr>
                <w:rFonts w:asciiTheme="minorHAnsi" w:hAnsiTheme="minorHAnsi"/>
                <w:noProof/>
                <w:color w:val="000000" w:themeColor="text1"/>
                <w:sz w:val="16"/>
                <w:szCs w:val="16"/>
              </w:rPr>
              <w:t>481</w:t>
            </w:r>
          </w:p>
          <w:p w:rsidR="004736D7" w:rsidRPr="000F79D3" w:rsidRDefault="004736D7">
            <w:pPr>
              <w:rPr>
                <w:rFonts w:asciiTheme="minorHAnsi" w:hAnsiTheme="minorHAnsi"/>
                <w:noProof/>
                <w:color w:val="000000" w:themeColor="text1"/>
                <w:sz w:val="16"/>
                <w:szCs w:val="16"/>
              </w:rPr>
            </w:pPr>
          </w:p>
        </w:tc>
        <w:tc>
          <w:tcPr>
            <w:tcW w:w="1276" w:type="dxa"/>
          </w:tcPr>
          <w:p w:rsidR="00F16949" w:rsidRPr="000F79D3" w:rsidRDefault="00F16949">
            <w:pPr>
              <w:rPr>
                <w:rFonts w:asciiTheme="minorHAnsi" w:hAnsiTheme="minorHAnsi"/>
                <w:color w:val="000000" w:themeColor="text1"/>
                <w:sz w:val="16"/>
                <w:szCs w:val="16"/>
              </w:rPr>
            </w:pPr>
          </w:p>
          <w:p w:rsidR="004736D7" w:rsidRPr="000F79D3" w:rsidRDefault="004736D7" w:rsidP="004736D7">
            <w:pPr>
              <w:rPr>
                <w:rFonts w:asciiTheme="minorHAnsi" w:hAnsiTheme="minorHAnsi"/>
                <w:color w:val="000000" w:themeColor="text1"/>
                <w:sz w:val="16"/>
                <w:szCs w:val="16"/>
              </w:rPr>
            </w:pPr>
            <w:r w:rsidRPr="000F79D3">
              <w:rPr>
                <w:rFonts w:asciiTheme="minorHAnsi" w:hAnsiTheme="minorHAnsi"/>
                <w:color w:val="000000" w:themeColor="text1"/>
                <w:sz w:val="16"/>
                <w:szCs w:val="16"/>
              </w:rPr>
              <w:t>Deres dato:</w:t>
            </w:r>
          </w:p>
          <w:p w:rsidR="00F16949" w:rsidRPr="000F79D3" w:rsidRDefault="00F16949">
            <w:pPr>
              <w:rPr>
                <w:rFonts w:asciiTheme="minorHAnsi" w:hAnsiTheme="minorHAnsi"/>
                <w:color w:val="000000" w:themeColor="text1"/>
                <w:sz w:val="16"/>
                <w:szCs w:val="16"/>
              </w:rPr>
            </w:pPr>
            <w:bookmarkStart w:id="3" w:name="REFDATO"/>
            <w:bookmarkEnd w:id="3"/>
          </w:p>
          <w:p w:rsidR="00F16949" w:rsidRPr="000F79D3" w:rsidRDefault="00954DB5">
            <w:pPr>
              <w:rPr>
                <w:rFonts w:asciiTheme="minorHAnsi" w:hAnsiTheme="minorHAnsi"/>
                <w:color w:val="000000" w:themeColor="text1"/>
                <w:sz w:val="16"/>
                <w:szCs w:val="16"/>
              </w:rPr>
            </w:pPr>
            <w:r w:rsidRPr="000F79D3">
              <w:rPr>
                <w:rFonts w:asciiTheme="minorHAnsi" w:hAnsiTheme="minorHAnsi"/>
                <w:color w:val="000000" w:themeColor="text1"/>
                <w:sz w:val="16"/>
                <w:szCs w:val="16"/>
              </w:rPr>
              <w:t>Deres referanse:</w:t>
            </w:r>
          </w:p>
          <w:p w:rsidR="00F16949" w:rsidRPr="000F79D3" w:rsidRDefault="00F16949">
            <w:pPr>
              <w:rPr>
                <w:rFonts w:asciiTheme="minorHAnsi" w:hAnsiTheme="minorHAnsi"/>
                <w:noProof/>
                <w:color w:val="000000" w:themeColor="text1"/>
                <w:sz w:val="16"/>
                <w:szCs w:val="16"/>
              </w:rPr>
            </w:pPr>
            <w:bookmarkStart w:id="4" w:name="REF"/>
            <w:bookmarkEnd w:id="4"/>
          </w:p>
        </w:tc>
        <w:tc>
          <w:tcPr>
            <w:tcW w:w="2870" w:type="dxa"/>
          </w:tcPr>
          <w:p w:rsidR="00F16949" w:rsidRPr="00C46AD1" w:rsidRDefault="00C20842" w:rsidP="000E3136">
            <w:pPr>
              <w:jc w:val="right"/>
              <w:rPr>
                <w:rFonts w:asciiTheme="minorHAnsi" w:hAnsiTheme="minorHAnsi"/>
                <w:color w:val="000000" w:themeColor="text1"/>
              </w:rPr>
            </w:pPr>
            <w:r w:rsidRPr="00C46AD1">
              <w:rPr>
                <w:rFonts w:asciiTheme="minorHAnsi" w:hAnsiTheme="minorHAnsi"/>
                <w:noProof/>
                <w:color w:val="000000" w:themeColor="text1"/>
              </w:rPr>
              <w:drawing>
                <wp:inline distT="0" distB="0" distL="0" distR="0" wp14:anchorId="64A7B8F7" wp14:editId="116FB739">
                  <wp:extent cx="1685290" cy="1511300"/>
                  <wp:effectExtent l="19050" t="0" r="0" b="0"/>
                  <wp:docPr id="2" name="Bilde 1" descr="Restaurant-og-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aurant-og-mat.png"/>
                          <pic:cNvPicPr/>
                        </pic:nvPicPr>
                        <pic:blipFill>
                          <a:blip r:embed="rId8" cstate="print"/>
                          <a:stretch>
                            <a:fillRect/>
                          </a:stretch>
                        </pic:blipFill>
                        <pic:spPr>
                          <a:xfrm>
                            <a:off x="0" y="0"/>
                            <a:ext cx="1685290" cy="1511300"/>
                          </a:xfrm>
                          <a:prstGeom prst="rect">
                            <a:avLst/>
                          </a:prstGeom>
                        </pic:spPr>
                      </pic:pic>
                    </a:graphicData>
                  </a:graphic>
                </wp:inline>
              </w:drawing>
            </w:r>
          </w:p>
        </w:tc>
      </w:tr>
      <w:tr w:rsidR="00F16949" w:rsidRPr="00C46AD1" w:rsidTr="00974325">
        <w:tc>
          <w:tcPr>
            <w:tcW w:w="2461" w:type="dxa"/>
          </w:tcPr>
          <w:p w:rsidR="00F16949" w:rsidRPr="00C46AD1" w:rsidRDefault="00F16949" w:rsidP="0032576C">
            <w:pPr>
              <w:jc w:val="right"/>
              <w:rPr>
                <w:rFonts w:asciiTheme="minorHAnsi" w:hAnsiTheme="minorHAnsi"/>
                <w:b/>
                <w:color w:val="000000" w:themeColor="text1"/>
              </w:rPr>
            </w:pPr>
          </w:p>
        </w:tc>
        <w:tc>
          <w:tcPr>
            <w:tcW w:w="1758" w:type="dxa"/>
          </w:tcPr>
          <w:p w:rsidR="00F16949" w:rsidRPr="00C46AD1" w:rsidRDefault="00F16949" w:rsidP="0032576C">
            <w:pPr>
              <w:jc w:val="right"/>
              <w:rPr>
                <w:rFonts w:asciiTheme="minorHAnsi" w:hAnsiTheme="minorHAnsi"/>
                <w:b/>
                <w:color w:val="000000" w:themeColor="text1"/>
              </w:rPr>
            </w:pPr>
          </w:p>
        </w:tc>
        <w:tc>
          <w:tcPr>
            <w:tcW w:w="1276" w:type="dxa"/>
            <w:gridSpan w:val="2"/>
          </w:tcPr>
          <w:p w:rsidR="00F16949" w:rsidRPr="00C46AD1" w:rsidRDefault="00F16949" w:rsidP="0032576C">
            <w:pPr>
              <w:jc w:val="right"/>
              <w:rPr>
                <w:rFonts w:asciiTheme="minorHAnsi" w:hAnsiTheme="minorHAnsi"/>
                <w:b/>
                <w:color w:val="000000" w:themeColor="text1"/>
              </w:rPr>
            </w:pPr>
          </w:p>
        </w:tc>
        <w:tc>
          <w:tcPr>
            <w:tcW w:w="4713" w:type="dxa"/>
            <w:gridSpan w:val="3"/>
          </w:tcPr>
          <w:p w:rsidR="00F16949" w:rsidRPr="00C46AD1" w:rsidRDefault="00F16949" w:rsidP="0032576C">
            <w:pPr>
              <w:jc w:val="right"/>
              <w:rPr>
                <w:rFonts w:asciiTheme="minorHAnsi" w:hAnsiTheme="minorHAnsi"/>
                <w:b/>
                <w:color w:val="000000" w:themeColor="text1"/>
              </w:rPr>
            </w:pPr>
            <w:bookmarkStart w:id="5" w:name="UOFFPARAGRAF"/>
            <w:bookmarkEnd w:id="5"/>
          </w:p>
        </w:tc>
      </w:tr>
    </w:tbl>
    <w:p w:rsidR="00951F86" w:rsidRPr="00C46AD1" w:rsidRDefault="00951F86" w:rsidP="00951F86">
      <w:pPr>
        <w:pStyle w:val="overskrift"/>
        <w:rPr>
          <w:rFonts w:asciiTheme="minorHAnsi" w:hAnsiTheme="minorHAnsi"/>
          <w:caps w:val="0"/>
          <w:color w:val="000000" w:themeColor="text1"/>
          <w:sz w:val="20"/>
        </w:rPr>
      </w:pPr>
      <w:bookmarkStart w:id="6" w:name="TITTEL"/>
    </w:p>
    <w:p w:rsidR="00951F86" w:rsidRPr="00C46AD1" w:rsidRDefault="00951F86" w:rsidP="00951F86">
      <w:pPr>
        <w:pStyle w:val="overskrift"/>
        <w:rPr>
          <w:rFonts w:asciiTheme="minorHAnsi" w:hAnsiTheme="minorHAnsi"/>
          <w:caps w:val="0"/>
          <w:color w:val="000000" w:themeColor="text1"/>
          <w:sz w:val="20"/>
        </w:rPr>
      </w:pPr>
    </w:p>
    <w:p w:rsidR="00951F86" w:rsidRPr="00C46AD1" w:rsidRDefault="002B7376" w:rsidP="00951F86">
      <w:pPr>
        <w:pStyle w:val="overskrift"/>
        <w:rPr>
          <w:rFonts w:asciiTheme="minorHAnsi" w:hAnsiTheme="minorHAnsi"/>
          <w:caps w:val="0"/>
          <w:color w:val="000000" w:themeColor="text1"/>
          <w:sz w:val="20"/>
        </w:rPr>
      </w:pPr>
      <w:r w:rsidRPr="00C46AD1">
        <w:rPr>
          <w:rFonts w:asciiTheme="minorHAnsi" w:hAnsiTheme="minorHAnsi"/>
          <w:caps w:val="0"/>
          <w:color w:val="000000" w:themeColor="text1"/>
          <w:sz w:val="20"/>
        </w:rPr>
        <w:t xml:space="preserve">Innkalling til </w:t>
      </w:r>
      <w:r w:rsidR="007B5E29">
        <w:rPr>
          <w:rFonts w:asciiTheme="minorHAnsi" w:hAnsiTheme="minorHAnsi"/>
          <w:caps w:val="0"/>
          <w:color w:val="000000" w:themeColor="text1"/>
          <w:sz w:val="20"/>
        </w:rPr>
        <w:t>råds</w:t>
      </w:r>
      <w:r w:rsidR="004C089C" w:rsidRPr="00C46AD1">
        <w:rPr>
          <w:rFonts w:asciiTheme="minorHAnsi" w:hAnsiTheme="minorHAnsi"/>
          <w:caps w:val="0"/>
          <w:color w:val="000000" w:themeColor="text1"/>
          <w:sz w:val="20"/>
        </w:rPr>
        <w:t xml:space="preserve">møte </w:t>
      </w:r>
      <w:r w:rsidR="00951F86" w:rsidRPr="00C46AD1">
        <w:rPr>
          <w:rFonts w:asciiTheme="minorHAnsi" w:hAnsiTheme="minorHAnsi"/>
          <w:caps w:val="0"/>
          <w:color w:val="000000" w:themeColor="text1"/>
          <w:sz w:val="20"/>
        </w:rPr>
        <w:t xml:space="preserve">nr. </w:t>
      </w:r>
      <w:bookmarkEnd w:id="6"/>
      <w:r w:rsidR="00B95208" w:rsidRPr="00C46AD1">
        <w:rPr>
          <w:rFonts w:asciiTheme="minorHAnsi" w:hAnsiTheme="minorHAnsi"/>
          <w:caps w:val="0"/>
          <w:color w:val="000000" w:themeColor="text1"/>
          <w:sz w:val="20"/>
        </w:rPr>
        <w:t>2</w:t>
      </w:r>
    </w:p>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bookmarkStart w:id="7" w:name="Start"/>
      <w:bookmarkEnd w:id="7"/>
    </w:p>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p>
    <w:p w:rsidR="00951F86" w:rsidRPr="00C46AD1" w:rsidRDefault="00CA0140" w:rsidP="00951F86">
      <w:pPr>
        <w:pStyle w:val="Default"/>
        <w:rPr>
          <w:rFonts w:asciiTheme="minorHAnsi" w:hAnsiTheme="minorHAnsi"/>
          <w:color w:val="000000" w:themeColor="text1"/>
          <w:sz w:val="20"/>
          <w:szCs w:val="20"/>
        </w:rPr>
      </w:pPr>
      <w:r>
        <w:rPr>
          <w:rFonts w:asciiTheme="minorHAnsi" w:hAnsiTheme="minorHAnsi"/>
          <w:b/>
          <w:bCs/>
          <w:color w:val="000000" w:themeColor="text1"/>
          <w:sz w:val="20"/>
          <w:szCs w:val="20"/>
        </w:rPr>
        <w:t>Dato: 09.04</w:t>
      </w:r>
      <w:r w:rsidR="00951F86" w:rsidRPr="00C46AD1">
        <w:rPr>
          <w:rFonts w:asciiTheme="minorHAnsi" w:hAnsiTheme="minorHAnsi"/>
          <w:b/>
          <w:bCs/>
          <w:color w:val="000000" w:themeColor="text1"/>
          <w:sz w:val="20"/>
          <w:szCs w:val="20"/>
        </w:rPr>
        <w:t>.1</w:t>
      </w:r>
      <w:r w:rsidR="0063753C" w:rsidRPr="00C46AD1">
        <w:rPr>
          <w:rFonts w:asciiTheme="minorHAnsi" w:hAnsiTheme="minorHAnsi"/>
          <w:b/>
          <w:bCs/>
          <w:color w:val="000000" w:themeColor="text1"/>
          <w:sz w:val="20"/>
          <w:szCs w:val="20"/>
        </w:rPr>
        <w:t>4</w:t>
      </w:r>
    </w:p>
    <w:p w:rsidR="00951F86" w:rsidRPr="00C46AD1" w:rsidRDefault="00CA0140" w:rsidP="00951F86">
      <w:pPr>
        <w:pStyle w:val="Default"/>
        <w:rPr>
          <w:rFonts w:asciiTheme="minorHAnsi" w:hAnsiTheme="minorHAnsi"/>
          <w:color w:val="000000" w:themeColor="text1"/>
          <w:sz w:val="20"/>
          <w:szCs w:val="20"/>
        </w:rPr>
      </w:pPr>
      <w:r>
        <w:rPr>
          <w:rFonts w:asciiTheme="minorHAnsi" w:hAnsiTheme="minorHAnsi"/>
          <w:b/>
          <w:bCs/>
          <w:color w:val="000000" w:themeColor="text1"/>
          <w:sz w:val="20"/>
          <w:szCs w:val="20"/>
        </w:rPr>
        <w:t>Tid: 09:00 – 14</w:t>
      </w:r>
      <w:r w:rsidR="00B95208" w:rsidRPr="00C46AD1">
        <w:rPr>
          <w:rFonts w:asciiTheme="minorHAnsi" w:hAnsiTheme="minorHAnsi"/>
          <w:b/>
          <w:bCs/>
          <w:color w:val="000000" w:themeColor="text1"/>
          <w:sz w:val="20"/>
          <w:szCs w:val="20"/>
        </w:rPr>
        <w:t>:0</w:t>
      </w:r>
      <w:r w:rsidR="00951F86" w:rsidRPr="00C46AD1">
        <w:rPr>
          <w:rFonts w:asciiTheme="minorHAnsi" w:hAnsiTheme="minorHAnsi"/>
          <w:b/>
          <w:bCs/>
          <w:color w:val="000000" w:themeColor="text1"/>
          <w:sz w:val="20"/>
          <w:szCs w:val="20"/>
        </w:rPr>
        <w:t xml:space="preserve">0 </w:t>
      </w:r>
    </w:p>
    <w:p w:rsidR="00951F86" w:rsidRPr="00C46AD1" w:rsidRDefault="00951F86" w:rsidP="00951F86">
      <w:pPr>
        <w:rPr>
          <w:rFonts w:asciiTheme="minorHAnsi" w:hAnsiTheme="minorHAnsi"/>
          <w:b/>
          <w:bCs/>
          <w:color w:val="000000" w:themeColor="text1"/>
        </w:rPr>
      </w:pPr>
      <w:r w:rsidRPr="00C46AD1">
        <w:rPr>
          <w:rFonts w:asciiTheme="minorHAnsi" w:hAnsiTheme="minorHAnsi"/>
          <w:b/>
          <w:bCs/>
          <w:color w:val="000000" w:themeColor="text1"/>
        </w:rPr>
        <w:t xml:space="preserve">Sted: </w:t>
      </w:r>
      <w:r w:rsidR="00743898">
        <w:rPr>
          <w:rFonts w:asciiTheme="minorHAnsi" w:hAnsiTheme="minorHAnsi"/>
          <w:b/>
          <w:bCs/>
          <w:color w:val="000000" w:themeColor="text1"/>
        </w:rPr>
        <w:t>Møterom Lille Rosenkrantz</w:t>
      </w:r>
      <w:r w:rsidR="00743898" w:rsidRPr="00743898">
        <w:rPr>
          <w:rFonts w:asciiTheme="minorHAnsi" w:hAnsiTheme="minorHAnsi"/>
          <w:b/>
          <w:bCs/>
          <w:color w:val="000000" w:themeColor="text1"/>
        </w:rPr>
        <w:t>,</w:t>
      </w:r>
      <w:r w:rsidR="00743898" w:rsidRPr="00743898">
        <w:rPr>
          <w:rFonts w:asciiTheme="minorHAnsi" w:hAnsiTheme="minorHAnsi"/>
          <w:b/>
          <w:color w:val="000000" w:themeColor="text1"/>
        </w:rPr>
        <w:t xml:space="preserve"> i Utdanningsforbundets lokaler. Hausmannsgt. 17, Oslo.</w:t>
      </w:r>
    </w:p>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r w:rsidRPr="00C46AD1">
        <w:rPr>
          <w:rFonts w:asciiTheme="minorHAnsi" w:hAnsiTheme="minorHAnsi"/>
          <w:color w:val="000000" w:themeColor="text1"/>
        </w:rPr>
        <w:t>Dagsorden:</w:t>
      </w:r>
    </w:p>
    <w:p w:rsidR="00951F86" w:rsidRPr="00C46AD1" w:rsidRDefault="00951F86" w:rsidP="00951F86">
      <w:pPr>
        <w:rPr>
          <w:rFonts w:asciiTheme="minorHAnsi" w:hAnsiTheme="minorHAnsi"/>
          <w:color w:val="000000" w:themeColor="text1"/>
        </w:rPr>
      </w:pPr>
    </w:p>
    <w:p w:rsidR="00B95208" w:rsidRPr="00C46AD1" w:rsidRDefault="00B95208" w:rsidP="00951F86">
      <w:pPr>
        <w:rPr>
          <w:rFonts w:asciiTheme="minorHAnsi" w:hAnsiTheme="minorHAnsi"/>
          <w:color w:val="000000" w:themeColor="text1"/>
        </w:rPr>
      </w:pPr>
      <w:r w:rsidRPr="00C46AD1">
        <w:rPr>
          <w:rFonts w:asciiTheme="minorHAnsi" w:hAnsiTheme="minorHAnsi"/>
          <w:color w:val="000000" w:themeColor="text1"/>
        </w:rPr>
        <w:t>10.2</w:t>
      </w:r>
      <w:r w:rsidR="004C089C" w:rsidRPr="00C46AD1">
        <w:rPr>
          <w:rFonts w:asciiTheme="minorHAnsi" w:hAnsiTheme="minorHAnsi"/>
          <w:color w:val="000000" w:themeColor="text1"/>
        </w:rPr>
        <w:t>.2014</w:t>
      </w:r>
      <w:r w:rsidR="00951F86" w:rsidRPr="00C46AD1">
        <w:rPr>
          <w:rFonts w:asciiTheme="minorHAnsi" w:hAnsiTheme="minorHAnsi"/>
          <w:color w:val="000000" w:themeColor="text1"/>
        </w:rPr>
        <w:t xml:space="preserve"> </w:t>
      </w:r>
      <w:r w:rsidR="00951F86" w:rsidRPr="00C46AD1">
        <w:rPr>
          <w:rFonts w:asciiTheme="minorHAnsi" w:hAnsiTheme="minorHAnsi"/>
          <w:bCs/>
          <w:color w:val="000000" w:themeColor="text1"/>
        </w:rPr>
        <w:t>Godkjenning av innkalling og dagsorden</w:t>
      </w:r>
    </w:p>
    <w:p w:rsidR="00951F86" w:rsidRPr="00C46AD1" w:rsidRDefault="00B95208" w:rsidP="00951F86">
      <w:pPr>
        <w:rPr>
          <w:rFonts w:asciiTheme="minorHAnsi" w:hAnsiTheme="minorHAnsi"/>
          <w:color w:val="000000" w:themeColor="text1"/>
        </w:rPr>
      </w:pPr>
      <w:r w:rsidRPr="00C46AD1">
        <w:rPr>
          <w:rFonts w:asciiTheme="minorHAnsi" w:hAnsiTheme="minorHAnsi"/>
          <w:color w:val="000000" w:themeColor="text1"/>
        </w:rPr>
        <w:t>11.2</w:t>
      </w:r>
      <w:r w:rsidR="004C089C" w:rsidRPr="00C46AD1">
        <w:rPr>
          <w:rFonts w:asciiTheme="minorHAnsi" w:hAnsiTheme="minorHAnsi"/>
          <w:color w:val="000000" w:themeColor="text1"/>
        </w:rPr>
        <w:t>.2014</w:t>
      </w:r>
      <w:r w:rsidR="00951F86" w:rsidRPr="00C46AD1">
        <w:rPr>
          <w:rFonts w:asciiTheme="minorHAnsi" w:hAnsiTheme="minorHAnsi"/>
          <w:color w:val="000000" w:themeColor="text1"/>
        </w:rPr>
        <w:t xml:space="preserve"> </w:t>
      </w:r>
      <w:r w:rsidR="00951F86" w:rsidRPr="00C46AD1">
        <w:rPr>
          <w:rFonts w:asciiTheme="minorHAnsi" w:hAnsiTheme="minorHAnsi"/>
          <w:bCs/>
          <w:color w:val="000000" w:themeColor="text1"/>
        </w:rPr>
        <w:t>Godkjenning av referat fra</w:t>
      </w:r>
      <w:r w:rsidRPr="00C46AD1">
        <w:rPr>
          <w:rFonts w:asciiTheme="minorHAnsi" w:hAnsiTheme="minorHAnsi"/>
          <w:color w:val="000000" w:themeColor="text1"/>
        </w:rPr>
        <w:t xml:space="preserve"> rådsmøte nr. 1</w:t>
      </w:r>
      <w:r w:rsidR="00951F86" w:rsidRPr="00C46AD1">
        <w:rPr>
          <w:rFonts w:asciiTheme="minorHAnsi" w:hAnsiTheme="minorHAnsi"/>
          <w:color w:val="000000" w:themeColor="text1"/>
        </w:rPr>
        <w:t>/1</w:t>
      </w:r>
      <w:r w:rsidRPr="00C46AD1">
        <w:rPr>
          <w:rFonts w:asciiTheme="minorHAnsi" w:hAnsiTheme="minorHAnsi"/>
          <w:color w:val="000000" w:themeColor="text1"/>
        </w:rPr>
        <w:t>4</w:t>
      </w:r>
    </w:p>
    <w:p w:rsidR="00951F86" w:rsidRPr="00C46AD1" w:rsidRDefault="00B95208" w:rsidP="00951F86">
      <w:pPr>
        <w:rPr>
          <w:rFonts w:asciiTheme="minorHAnsi" w:hAnsiTheme="minorHAnsi"/>
          <w:color w:val="000000" w:themeColor="text1"/>
        </w:rPr>
      </w:pPr>
      <w:r w:rsidRPr="00C46AD1">
        <w:rPr>
          <w:rFonts w:asciiTheme="minorHAnsi" w:hAnsiTheme="minorHAnsi"/>
          <w:color w:val="000000" w:themeColor="text1"/>
        </w:rPr>
        <w:t>12.2</w:t>
      </w:r>
      <w:r w:rsidR="004C089C" w:rsidRPr="00C46AD1">
        <w:rPr>
          <w:rFonts w:asciiTheme="minorHAnsi" w:hAnsiTheme="minorHAnsi"/>
          <w:color w:val="000000" w:themeColor="text1"/>
        </w:rPr>
        <w:t>.2014</w:t>
      </w:r>
      <w:r w:rsidR="00951F86" w:rsidRPr="00C46AD1">
        <w:rPr>
          <w:rFonts w:asciiTheme="minorHAnsi" w:hAnsiTheme="minorHAnsi"/>
          <w:color w:val="000000" w:themeColor="text1"/>
        </w:rPr>
        <w:t xml:space="preserve"> Orienteringssaker</w:t>
      </w:r>
    </w:p>
    <w:p w:rsidR="005970A1" w:rsidRPr="00C46AD1" w:rsidRDefault="00B95208" w:rsidP="00951F86">
      <w:pPr>
        <w:rPr>
          <w:rFonts w:asciiTheme="minorHAnsi" w:hAnsiTheme="minorHAnsi"/>
          <w:b/>
          <w:bCs/>
          <w:color w:val="000000" w:themeColor="text1"/>
        </w:rPr>
      </w:pPr>
      <w:r w:rsidRPr="00C46AD1">
        <w:rPr>
          <w:rFonts w:asciiTheme="minorHAnsi" w:hAnsiTheme="minorHAnsi"/>
          <w:color w:val="000000" w:themeColor="text1"/>
        </w:rPr>
        <w:t>13.2</w:t>
      </w:r>
      <w:r w:rsidR="004C089C" w:rsidRPr="00C46AD1">
        <w:rPr>
          <w:rFonts w:asciiTheme="minorHAnsi" w:hAnsiTheme="minorHAnsi"/>
          <w:color w:val="000000" w:themeColor="text1"/>
        </w:rPr>
        <w:t>.2014</w:t>
      </w:r>
      <w:r w:rsidR="005970A1" w:rsidRPr="00C46AD1">
        <w:rPr>
          <w:rFonts w:asciiTheme="minorHAnsi" w:hAnsiTheme="minorHAnsi"/>
          <w:color w:val="000000" w:themeColor="text1"/>
        </w:rPr>
        <w:t xml:space="preserve"> Høring</w:t>
      </w:r>
    </w:p>
    <w:p w:rsidR="00951F86" w:rsidRPr="00C46AD1" w:rsidRDefault="00B95208" w:rsidP="00951F86">
      <w:pPr>
        <w:rPr>
          <w:rFonts w:asciiTheme="minorHAnsi" w:hAnsiTheme="minorHAnsi"/>
          <w:color w:val="000000" w:themeColor="text1"/>
        </w:rPr>
      </w:pPr>
      <w:r w:rsidRPr="00C46AD1">
        <w:rPr>
          <w:rFonts w:asciiTheme="minorHAnsi" w:hAnsiTheme="minorHAnsi"/>
          <w:color w:val="000000" w:themeColor="text1"/>
        </w:rPr>
        <w:t>14.2</w:t>
      </w:r>
      <w:r w:rsidR="004C089C" w:rsidRPr="00C46AD1">
        <w:rPr>
          <w:rFonts w:asciiTheme="minorHAnsi" w:hAnsiTheme="minorHAnsi"/>
          <w:color w:val="000000" w:themeColor="text1"/>
        </w:rPr>
        <w:t>.2014</w:t>
      </w:r>
      <w:r w:rsidRPr="00C46AD1">
        <w:rPr>
          <w:rFonts w:asciiTheme="minorHAnsi" w:hAnsiTheme="minorHAnsi"/>
          <w:color w:val="000000" w:themeColor="text1"/>
        </w:rPr>
        <w:t xml:space="preserve"> </w:t>
      </w:r>
      <w:r w:rsidR="00743898">
        <w:rPr>
          <w:rFonts w:asciiTheme="minorHAnsi" w:hAnsiTheme="minorHAnsi"/>
          <w:color w:val="000000" w:themeColor="text1"/>
        </w:rPr>
        <w:t>Matematikk i yrkesfagene</w:t>
      </w:r>
    </w:p>
    <w:p w:rsidR="00A31AE4" w:rsidRPr="00C46AD1" w:rsidRDefault="00B95208" w:rsidP="00951F86">
      <w:pPr>
        <w:rPr>
          <w:rFonts w:asciiTheme="minorHAnsi" w:hAnsiTheme="minorHAnsi"/>
          <w:color w:val="000000" w:themeColor="text1"/>
        </w:rPr>
      </w:pPr>
      <w:r w:rsidRPr="00C46AD1">
        <w:rPr>
          <w:rFonts w:asciiTheme="minorHAnsi" w:hAnsiTheme="minorHAnsi"/>
          <w:color w:val="000000" w:themeColor="text1"/>
        </w:rPr>
        <w:t>15.2</w:t>
      </w:r>
      <w:r w:rsidR="004C089C" w:rsidRPr="00C46AD1">
        <w:rPr>
          <w:rFonts w:asciiTheme="minorHAnsi" w:hAnsiTheme="minorHAnsi"/>
          <w:color w:val="000000" w:themeColor="text1"/>
        </w:rPr>
        <w:t>.2014</w:t>
      </w:r>
      <w:r w:rsidR="00951F86" w:rsidRPr="00C46AD1">
        <w:rPr>
          <w:rFonts w:asciiTheme="minorHAnsi" w:hAnsiTheme="minorHAnsi"/>
          <w:color w:val="000000" w:themeColor="text1"/>
        </w:rPr>
        <w:t xml:space="preserve"> </w:t>
      </w:r>
      <w:r w:rsidR="00743898" w:rsidRPr="00F04049">
        <w:rPr>
          <w:rFonts w:asciiTheme="minorHAnsi" w:hAnsiTheme="minorHAnsi"/>
          <w:color w:val="000000" w:themeColor="text1"/>
        </w:rPr>
        <w:t>Godkjenning av praksis for praksiskandidater</w:t>
      </w:r>
    </w:p>
    <w:p w:rsidR="00A31AE4" w:rsidRPr="00C46AD1" w:rsidRDefault="00B95208" w:rsidP="00951F86">
      <w:pPr>
        <w:rPr>
          <w:rFonts w:asciiTheme="minorHAnsi" w:hAnsiTheme="minorHAnsi"/>
          <w:color w:val="000000" w:themeColor="text1"/>
        </w:rPr>
      </w:pPr>
      <w:r w:rsidRPr="00C46AD1">
        <w:rPr>
          <w:rFonts w:asciiTheme="minorHAnsi" w:hAnsiTheme="minorHAnsi"/>
          <w:color w:val="000000" w:themeColor="text1"/>
        </w:rPr>
        <w:t>16.2</w:t>
      </w:r>
      <w:r w:rsidR="004C089C" w:rsidRPr="00C46AD1">
        <w:rPr>
          <w:rFonts w:asciiTheme="minorHAnsi" w:hAnsiTheme="minorHAnsi"/>
          <w:color w:val="000000" w:themeColor="text1"/>
        </w:rPr>
        <w:t>.2014</w:t>
      </w:r>
      <w:r w:rsidR="00951F86" w:rsidRPr="00C46AD1">
        <w:rPr>
          <w:rFonts w:asciiTheme="minorHAnsi" w:hAnsiTheme="minorHAnsi"/>
          <w:color w:val="000000" w:themeColor="text1"/>
        </w:rPr>
        <w:t xml:space="preserve"> </w:t>
      </w:r>
      <w:r w:rsidR="00743898" w:rsidRPr="00C46AD1">
        <w:rPr>
          <w:rFonts w:asciiTheme="minorHAnsi" w:hAnsiTheme="minorHAnsi"/>
          <w:color w:val="000000" w:themeColor="text1"/>
        </w:rPr>
        <w:t>Oppfølging av utviklingsredegjørelsen</w:t>
      </w:r>
    </w:p>
    <w:p w:rsidR="006D33B6" w:rsidRPr="00F04049" w:rsidRDefault="00B95208" w:rsidP="00951F86">
      <w:pPr>
        <w:rPr>
          <w:rFonts w:asciiTheme="minorHAnsi" w:hAnsiTheme="minorHAnsi"/>
          <w:color w:val="000000" w:themeColor="text1"/>
        </w:rPr>
      </w:pPr>
      <w:r w:rsidRPr="00C46AD1">
        <w:rPr>
          <w:rFonts w:asciiTheme="minorHAnsi" w:hAnsiTheme="minorHAnsi"/>
          <w:color w:val="000000" w:themeColor="text1"/>
        </w:rPr>
        <w:t>17.2</w:t>
      </w:r>
      <w:r w:rsidR="004C089C" w:rsidRPr="00C46AD1">
        <w:rPr>
          <w:rFonts w:asciiTheme="minorHAnsi" w:hAnsiTheme="minorHAnsi"/>
          <w:color w:val="000000" w:themeColor="text1"/>
        </w:rPr>
        <w:t>.2014</w:t>
      </w:r>
      <w:r w:rsidR="00A31AE4" w:rsidRPr="00C46AD1">
        <w:rPr>
          <w:rFonts w:asciiTheme="minorHAnsi" w:hAnsiTheme="minorHAnsi"/>
          <w:color w:val="000000" w:themeColor="text1"/>
        </w:rPr>
        <w:t xml:space="preserve"> </w:t>
      </w:r>
      <w:r w:rsidR="00743898" w:rsidRPr="00C46AD1">
        <w:rPr>
          <w:rFonts w:asciiTheme="minorHAnsi" w:hAnsiTheme="minorHAnsi"/>
          <w:color w:val="000000" w:themeColor="text1"/>
        </w:rPr>
        <w:t>Praksisbrev</w:t>
      </w:r>
    </w:p>
    <w:p w:rsidR="005322B2" w:rsidRDefault="00B95208" w:rsidP="00951F86">
      <w:pPr>
        <w:rPr>
          <w:rFonts w:asciiTheme="minorHAnsi" w:hAnsiTheme="minorHAnsi"/>
          <w:color w:val="000000" w:themeColor="text1"/>
        </w:rPr>
      </w:pPr>
      <w:r w:rsidRPr="00C46AD1">
        <w:rPr>
          <w:rFonts w:asciiTheme="minorHAnsi" w:hAnsiTheme="minorHAnsi"/>
          <w:color w:val="000000" w:themeColor="text1"/>
        </w:rPr>
        <w:t>18.2</w:t>
      </w:r>
      <w:r w:rsidR="006D33B6" w:rsidRPr="00C46AD1">
        <w:rPr>
          <w:rFonts w:asciiTheme="minorHAnsi" w:hAnsiTheme="minorHAnsi"/>
          <w:color w:val="000000" w:themeColor="text1"/>
        </w:rPr>
        <w:t xml:space="preserve">.2014 </w:t>
      </w:r>
      <w:r w:rsidR="00743898" w:rsidRPr="00C46AD1">
        <w:rPr>
          <w:rFonts w:asciiTheme="minorHAnsi" w:hAnsiTheme="minorHAnsi"/>
          <w:color w:val="000000" w:themeColor="text1"/>
        </w:rPr>
        <w:t>Kvalitet i fagopplæringen</w:t>
      </w:r>
    </w:p>
    <w:p w:rsidR="005322B2" w:rsidRDefault="005322B2" w:rsidP="00951F86">
      <w:pPr>
        <w:rPr>
          <w:rFonts w:asciiTheme="minorHAnsi" w:hAnsiTheme="minorHAnsi"/>
          <w:color w:val="000000" w:themeColor="text1"/>
        </w:rPr>
      </w:pPr>
      <w:r>
        <w:rPr>
          <w:rFonts w:asciiTheme="minorHAnsi" w:hAnsiTheme="minorHAnsi"/>
          <w:color w:val="000000" w:themeColor="text1"/>
        </w:rPr>
        <w:t xml:space="preserve">19.2.2014 </w:t>
      </w:r>
      <w:r w:rsidR="00743898" w:rsidRPr="005322B2">
        <w:rPr>
          <w:rFonts w:asciiTheme="minorHAnsi" w:hAnsiTheme="minorHAnsi"/>
          <w:color w:val="000000" w:themeColor="text1"/>
        </w:rPr>
        <w:t>Partenes innflytelse på utforming av læreplaner Vg3</w:t>
      </w:r>
    </w:p>
    <w:p w:rsidR="008B54D1" w:rsidRDefault="005322B2" w:rsidP="00951F86">
      <w:pPr>
        <w:rPr>
          <w:rFonts w:asciiTheme="minorHAnsi" w:hAnsiTheme="minorHAnsi"/>
          <w:color w:val="000000" w:themeColor="text1"/>
        </w:rPr>
      </w:pPr>
      <w:r>
        <w:rPr>
          <w:rFonts w:asciiTheme="minorHAnsi" w:hAnsiTheme="minorHAnsi"/>
          <w:color w:val="000000" w:themeColor="text1"/>
        </w:rPr>
        <w:t xml:space="preserve">20.2.2014 </w:t>
      </w:r>
      <w:r w:rsidR="008B54D1">
        <w:rPr>
          <w:rFonts w:asciiTheme="minorHAnsi" w:hAnsiTheme="minorHAnsi"/>
          <w:color w:val="000000" w:themeColor="text1"/>
        </w:rPr>
        <w:t>Søknadsbehandling for læremidler til små fag</w:t>
      </w:r>
      <w:r w:rsidR="00743898" w:rsidRPr="00743898">
        <w:rPr>
          <w:rFonts w:asciiTheme="minorHAnsi" w:hAnsiTheme="minorHAnsi"/>
          <w:color w:val="000000" w:themeColor="text1"/>
        </w:rPr>
        <w:t xml:space="preserve"> </w:t>
      </w:r>
    </w:p>
    <w:p w:rsidR="000E18FA" w:rsidRDefault="008B54D1" w:rsidP="00951F86">
      <w:pPr>
        <w:rPr>
          <w:rFonts w:asciiTheme="minorHAnsi" w:hAnsiTheme="minorHAnsi"/>
          <w:color w:val="000000" w:themeColor="text1"/>
        </w:rPr>
      </w:pPr>
      <w:r>
        <w:rPr>
          <w:rFonts w:asciiTheme="minorHAnsi" w:hAnsiTheme="minorHAnsi"/>
          <w:color w:val="000000" w:themeColor="text1"/>
        </w:rPr>
        <w:t xml:space="preserve">21.2.2014 </w:t>
      </w:r>
      <w:r w:rsidR="00D664CE" w:rsidRPr="00C46AD1">
        <w:rPr>
          <w:rFonts w:asciiTheme="minorHAnsi" w:hAnsiTheme="minorHAnsi"/>
          <w:color w:val="000000" w:themeColor="text1"/>
        </w:rPr>
        <w:t>Eventuelt</w:t>
      </w:r>
    </w:p>
    <w:p w:rsidR="005322B2" w:rsidRPr="00C46AD1" w:rsidRDefault="005322B2"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r w:rsidRPr="00C46AD1">
        <w:rPr>
          <w:rFonts w:asciiTheme="minorHAnsi" w:hAnsiTheme="minorHAnsi"/>
          <w:color w:val="000000" w:themeColor="text1"/>
        </w:rPr>
        <w:t>Vel møtt!</w:t>
      </w:r>
    </w:p>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p>
    <w:p w:rsidR="005C61D5" w:rsidRPr="00C46AD1" w:rsidRDefault="005C61D5" w:rsidP="00131619">
      <w:pPr>
        <w:rPr>
          <w:rFonts w:asciiTheme="minorHAnsi" w:hAnsiTheme="minorHAnsi"/>
          <w:color w:val="000000" w:themeColor="text1"/>
        </w:rPr>
      </w:pPr>
    </w:p>
    <w:p w:rsidR="004C089C" w:rsidRPr="00C46AD1" w:rsidRDefault="004C089C" w:rsidP="00131619">
      <w:pPr>
        <w:rPr>
          <w:rFonts w:asciiTheme="minorHAnsi" w:hAnsiTheme="minorHAnsi"/>
          <w:color w:val="000000" w:themeColor="text1"/>
        </w:rPr>
      </w:pPr>
    </w:p>
    <w:p w:rsidR="004C089C" w:rsidRPr="00C46AD1" w:rsidRDefault="004C089C" w:rsidP="00131619">
      <w:pPr>
        <w:rPr>
          <w:rFonts w:asciiTheme="minorHAnsi" w:hAnsiTheme="minorHAnsi"/>
          <w:color w:val="000000" w:themeColor="text1"/>
        </w:rPr>
      </w:pPr>
    </w:p>
    <w:p w:rsidR="004C089C" w:rsidRPr="00C46AD1" w:rsidRDefault="004C089C" w:rsidP="00131619">
      <w:pPr>
        <w:rPr>
          <w:rFonts w:asciiTheme="minorHAnsi" w:hAnsiTheme="minorHAnsi"/>
          <w:color w:val="000000" w:themeColor="text1"/>
        </w:rPr>
      </w:pPr>
    </w:p>
    <w:p w:rsidR="004C089C" w:rsidRPr="00C46AD1" w:rsidRDefault="004C089C" w:rsidP="00131619">
      <w:pPr>
        <w:rPr>
          <w:rFonts w:asciiTheme="minorHAnsi" w:hAnsiTheme="minorHAnsi"/>
          <w:color w:val="000000" w:themeColor="text1"/>
        </w:rPr>
      </w:pPr>
    </w:p>
    <w:p w:rsidR="004C089C" w:rsidRPr="00C46AD1" w:rsidRDefault="004C089C" w:rsidP="00131619">
      <w:pPr>
        <w:rPr>
          <w:rFonts w:asciiTheme="minorHAnsi" w:hAnsiTheme="minorHAnsi"/>
          <w:color w:val="000000" w:themeColor="text1"/>
        </w:rPr>
      </w:pPr>
    </w:p>
    <w:p w:rsidR="004C089C" w:rsidRPr="00C46AD1" w:rsidRDefault="004C089C" w:rsidP="00131619">
      <w:pPr>
        <w:rPr>
          <w:rFonts w:asciiTheme="minorHAnsi" w:hAnsiTheme="minorHAnsi"/>
          <w:color w:val="000000" w:themeColor="text1"/>
        </w:rPr>
      </w:pPr>
    </w:p>
    <w:p w:rsidR="004C089C" w:rsidRPr="00C46AD1" w:rsidRDefault="004C089C" w:rsidP="00131619">
      <w:pPr>
        <w:rPr>
          <w:rFonts w:asciiTheme="minorHAnsi" w:hAnsiTheme="minorHAnsi"/>
          <w:color w:val="000000" w:themeColor="text1"/>
        </w:rPr>
      </w:pPr>
    </w:p>
    <w:p w:rsidR="004C089C" w:rsidRPr="00C46AD1" w:rsidRDefault="004C089C" w:rsidP="00131619">
      <w:pPr>
        <w:rPr>
          <w:rFonts w:asciiTheme="minorHAnsi" w:hAnsiTheme="minorHAnsi"/>
          <w:color w:val="000000" w:themeColor="text1"/>
        </w:rPr>
      </w:pPr>
    </w:p>
    <w:p w:rsidR="004C089C" w:rsidRPr="00C46AD1" w:rsidRDefault="004C089C" w:rsidP="00131619">
      <w:pPr>
        <w:rPr>
          <w:rFonts w:asciiTheme="minorHAnsi" w:hAnsiTheme="minorHAnsi"/>
          <w:color w:val="000000" w:themeColor="text1"/>
        </w:rPr>
      </w:pPr>
    </w:p>
    <w:p w:rsidR="004C089C" w:rsidRPr="00C46AD1" w:rsidRDefault="004C089C" w:rsidP="00131619">
      <w:pPr>
        <w:rPr>
          <w:rFonts w:asciiTheme="minorHAnsi" w:hAnsiTheme="minorHAnsi"/>
          <w:color w:val="000000" w:themeColor="text1"/>
        </w:rPr>
      </w:pPr>
    </w:p>
    <w:p w:rsidR="004C089C" w:rsidRPr="00C46AD1" w:rsidRDefault="004C089C" w:rsidP="00131619">
      <w:pPr>
        <w:rPr>
          <w:rFonts w:asciiTheme="minorHAnsi" w:hAnsiTheme="minorHAnsi"/>
          <w:color w:val="000000" w:themeColor="text1"/>
        </w:rPr>
      </w:pPr>
    </w:p>
    <w:p w:rsidR="004C089C" w:rsidRPr="00C46AD1" w:rsidRDefault="004C089C" w:rsidP="00131619">
      <w:pPr>
        <w:rPr>
          <w:rFonts w:asciiTheme="minorHAnsi" w:hAnsiTheme="minorHAnsi"/>
          <w:color w:val="000000" w:themeColor="text1"/>
        </w:rPr>
      </w:pPr>
    </w:p>
    <w:p w:rsidR="004C089C" w:rsidRPr="00C46AD1" w:rsidRDefault="004C089C" w:rsidP="00131619">
      <w:pPr>
        <w:rPr>
          <w:rFonts w:asciiTheme="minorHAnsi" w:hAnsiTheme="minorHAnsi"/>
          <w:color w:val="000000" w:themeColor="text1"/>
        </w:rPr>
      </w:pPr>
    </w:p>
    <w:p w:rsidR="004C089C" w:rsidRPr="00C46AD1" w:rsidRDefault="004C089C" w:rsidP="00131619">
      <w:pPr>
        <w:rPr>
          <w:rFonts w:asciiTheme="minorHAnsi" w:hAnsiTheme="minorHAnsi"/>
          <w:color w:val="000000" w:themeColor="text1"/>
        </w:rPr>
      </w:pPr>
    </w:p>
    <w:p w:rsidR="004C089C" w:rsidRPr="00C46AD1" w:rsidRDefault="004C089C" w:rsidP="00131619">
      <w:pPr>
        <w:rPr>
          <w:rFonts w:asciiTheme="minorHAnsi" w:hAnsiTheme="minorHAnsi"/>
          <w:color w:val="000000" w:themeColor="text1"/>
        </w:rPr>
      </w:pPr>
    </w:p>
    <w:p w:rsidR="004C089C" w:rsidRPr="00C46AD1" w:rsidRDefault="004C089C" w:rsidP="00131619">
      <w:pPr>
        <w:rPr>
          <w:rFonts w:asciiTheme="minorHAnsi" w:hAnsiTheme="minorHAnsi"/>
          <w:color w:val="000000" w:themeColor="text1"/>
        </w:rPr>
      </w:pPr>
    </w:p>
    <w:p w:rsidR="004C089C" w:rsidRPr="00C46AD1" w:rsidRDefault="004C089C" w:rsidP="00131619">
      <w:pPr>
        <w:rPr>
          <w:rFonts w:asciiTheme="minorHAnsi" w:hAnsiTheme="minorHAnsi"/>
          <w:color w:val="000000" w:themeColor="text1"/>
        </w:rPr>
      </w:pPr>
    </w:p>
    <w:p w:rsidR="005322B2" w:rsidRDefault="005322B2" w:rsidP="00F04049">
      <w:pPr>
        <w:spacing w:line="276" w:lineRule="auto"/>
        <w:rPr>
          <w:rFonts w:asciiTheme="minorHAnsi" w:hAnsiTheme="minorHAnsi"/>
          <w:color w:val="000000" w:themeColor="text1"/>
        </w:rPr>
      </w:pPr>
    </w:p>
    <w:p w:rsidR="004C089C" w:rsidRPr="00C46AD1" w:rsidRDefault="00AA3B09" w:rsidP="00F04049">
      <w:pPr>
        <w:spacing w:line="276" w:lineRule="auto"/>
        <w:rPr>
          <w:rFonts w:asciiTheme="minorHAnsi" w:hAnsiTheme="minorHAnsi"/>
          <w:b/>
          <w:bCs/>
          <w:color w:val="000000" w:themeColor="text1"/>
        </w:rPr>
      </w:pPr>
      <w:r w:rsidRPr="00C46AD1">
        <w:rPr>
          <w:rFonts w:asciiTheme="minorHAnsi" w:hAnsiTheme="minorHAnsi"/>
          <w:b/>
          <w:color w:val="000000" w:themeColor="text1"/>
        </w:rPr>
        <w:lastRenderedPageBreak/>
        <w:t>10.2</w:t>
      </w:r>
      <w:r w:rsidR="004C089C" w:rsidRPr="00C46AD1">
        <w:rPr>
          <w:rFonts w:asciiTheme="minorHAnsi" w:hAnsiTheme="minorHAnsi"/>
          <w:b/>
          <w:color w:val="000000" w:themeColor="text1"/>
        </w:rPr>
        <w:t xml:space="preserve">.2014 </w:t>
      </w:r>
      <w:r w:rsidR="004C089C" w:rsidRPr="00C46AD1">
        <w:rPr>
          <w:rFonts w:asciiTheme="minorHAnsi" w:hAnsiTheme="minorHAnsi"/>
          <w:b/>
          <w:bCs/>
          <w:color w:val="000000" w:themeColor="text1"/>
        </w:rPr>
        <w:t>Godkjenning av innkalling og dagsorden</w:t>
      </w:r>
    </w:p>
    <w:p w:rsidR="004C089C" w:rsidRPr="00C46AD1" w:rsidRDefault="004C089C" w:rsidP="00F04049">
      <w:pPr>
        <w:spacing w:line="276" w:lineRule="auto"/>
        <w:ind w:firstLine="708"/>
        <w:rPr>
          <w:rFonts w:asciiTheme="minorHAnsi" w:hAnsiTheme="minorHAnsi"/>
          <w:b/>
          <w:bCs/>
          <w:color w:val="000000" w:themeColor="text1"/>
          <w:u w:val="single"/>
        </w:rPr>
      </w:pPr>
    </w:p>
    <w:p w:rsidR="004C089C" w:rsidRPr="00C46AD1" w:rsidRDefault="004C089C" w:rsidP="00F04049">
      <w:pPr>
        <w:spacing w:line="276" w:lineRule="auto"/>
        <w:ind w:firstLine="708"/>
        <w:rPr>
          <w:rFonts w:asciiTheme="minorHAnsi" w:hAnsiTheme="minorHAnsi"/>
          <w:b/>
          <w:bCs/>
          <w:color w:val="000000" w:themeColor="text1"/>
          <w:u w:val="single"/>
        </w:rPr>
      </w:pPr>
      <w:r w:rsidRPr="00C46AD1">
        <w:rPr>
          <w:rFonts w:asciiTheme="minorHAnsi" w:hAnsiTheme="minorHAnsi"/>
          <w:b/>
          <w:bCs/>
          <w:color w:val="000000" w:themeColor="text1"/>
          <w:u w:val="single"/>
        </w:rPr>
        <w:t>Forslag til vedtak:</w:t>
      </w:r>
    </w:p>
    <w:p w:rsidR="004C089C" w:rsidRPr="00C46AD1" w:rsidRDefault="004C089C" w:rsidP="00F04049">
      <w:pPr>
        <w:spacing w:line="276" w:lineRule="auto"/>
        <w:rPr>
          <w:rFonts w:asciiTheme="minorHAnsi" w:hAnsiTheme="minorHAnsi"/>
          <w:bCs/>
          <w:color w:val="000000" w:themeColor="text1"/>
        </w:rPr>
      </w:pPr>
      <w:r w:rsidRPr="00C46AD1">
        <w:rPr>
          <w:rFonts w:asciiTheme="minorHAnsi" w:hAnsiTheme="minorHAnsi"/>
          <w:bCs/>
          <w:color w:val="000000" w:themeColor="text1"/>
        </w:rPr>
        <w:tab/>
        <w:t>Godkjennes</w:t>
      </w:r>
    </w:p>
    <w:p w:rsidR="004C089C" w:rsidRPr="00C46AD1" w:rsidRDefault="004C089C" w:rsidP="00F04049">
      <w:pPr>
        <w:spacing w:line="276" w:lineRule="auto"/>
        <w:rPr>
          <w:rFonts w:asciiTheme="minorHAnsi" w:hAnsiTheme="minorHAnsi"/>
          <w:color w:val="000000" w:themeColor="text1"/>
        </w:rPr>
      </w:pPr>
    </w:p>
    <w:p w:rsidR="004C089C" w:rsidRPr="00C46AD1" w:rsidRDefault="00AA3B09" w:rsidP="00F04049">
      <w:pPr>
        <w:spacing w:line="276" w:lineRule="auto"/>
        <w:rPr>
          <w:rFonts w:asciiTheme="minorHAnsi" w:hAnsiTheme="minorHAnsi"/>
          <w:b/>
          <w:color w:val="000000" w:themeColor="text1"/>
        </w:rPr>
      </w:pPr>
      <w:r w:rsidRPr="00C46AD1">
        <w:rPr>
          <w:rFonts w:asciiTheme="minorHAnsi" w:hAnsiTheme="minorHAnsi"/>
          <w:b/>
          <w:color w:val="000000" w:themeColor="text1"/>
        </w:rPr>
        <w:t>11.2</w:t>
      </w:r>
      <w:r w:rsidR="004C089C" w:rsidRPr="00C46AD1">
        <w:rPr>
          <w:rFonts w:asciiTheme="minorHAnsi" w:hAnsiTheme="minorHAnsi"/>
          <w:b/>
          <w:color w:val="000000" w:themeColor="text1"/>
        </w:rPr>
        <w:t xml:space="preserve">.2014 </w:t>
      </w:r>
      <w:r w:rsidR="004C089C" w:rsidRPr="00C46AD1">
        <w:rPr>
          <w:rFonts w:asciiTheme="minorHAnsi" w:hAnsiTheme="minorHAnsi"/>
          <w:b/>
          <w:bCs/>
          <w:color w:val="000000" w:themeColor="text1"/>
        </w:rPr>
        <w:t>Godkjenning av referat fra</w:t>
      </w:r>
      <w:r w:rsidRPr="00C46AD1">
        <w:rPr>
          <w:rFonts w:asciiTheme="minorHAnsi" w:hAnsiTheme="minorHAnsi"/>
          <w:b/>
          <w:color w:val="000000" w:themeColor="text1"/>
        </w:rPr>
        <w:t xml:space="preserve"> rådsmøte nr. 1/14</w:t>
      </w:r>
    </w:p>
    <w:p w:rsidR="004C089C" w:rsidRPr="00C46AD1" w:rsidRDefault="004C089C" w:rsidP="00F04049">
      <w:pPr>
        <w:spacing w:line="276" w:lineRule="auto"/>
        <w:ind w:firstLine="708"/>
        <w:rPr>
          <w:rFonts w:asciiTheme="minorHAnsi" w:hAnsiTheme="minorHAnsi"/>
          <w:b/>
          <w:bCs/>
          <w:color w:val="000000" w:themeColor="text1"/>
          <w:u w:val="single"/>
        </w:rPr>
      </w:pPr>
    </w:p>
    <w:p w:rsidR="004C089C" w:rsidRPr="00C46AD1" w:rsidRDefault="004C089C" w:rsidP="00F04049">
      <w:pPr>
        <w:spacing w:line="276" w:lineRule="auto"/>
        <w:ind w:firstLine="708"/>
        <w:rPr>
          <w:rFonts w:asciiTheme="minorHAnsi" w:hAnsiTheme="minorHAnsi"/>
          <w:b/>
          <w:bCs/>
          <w:color w:val="000000" w:themeColor="text1"/>
          <w:u w:val="single"/>
        </w:rPr>
      </w:pPr>
      <w:r w:rsidRPr="00C46AD1">
        <w:rPr>
          <w:rFonts w:asciiTheme="minorHAnsi" w:hAnsiTheme="minorHAnsi"/>
          <w:b/>
          <w:bCs/>
          <w:color w:val="000000" w:themeColor="text1"/>
          <w:u w:val="single"/>
        </w:rPr>
        <w:t>Forslag til vedtak:</w:t>
      </w:r>
    </w:p>
    <w:p w:rsidR="004C089C" w:rsidRPr="00C46AD1" w:rsidRDefault="004C089C" w:rsidP="00F04049">
      <w:pPr>
        <w:spacing w:line="276" w:lineRule="auto"/>
        <w:rPr>
          <w:rFonts w:asciiTheme="minorHAnsi" w:hAnsiTheme="minorHAnsi"/>
          <w:bCs/>
          <w:color w:val="000000" w:themeColor="text1"/>
        </w:rPr>
      </w:pPr>
      <w:r w:rsidRPr="00C46AD1">
        <w:rPr>
          <w:rFonts w:asciiTheme="minorHAnsi" w:hAnsiTheme="minorHAnsi"/>
          <w:bCs/>
          <w:color w:val="000000" w:themeColor="text1"/>
        </w:rPr>
        <w:tab/>
        <w:t>Godkjennes</w:t>
      </w:r>
    </w:p>
    <w:p w:rsidR="004C089C" w:rsidRPr="00C46AD1" w:rsidRDefault="00D93992" w:rsidP="00F04049">
      <w:pPr>
        <w:spacing w:line="276" w:lineRule="auto"/>
        <w:rPr>
          <w:rFonts w:asciiTheme="minorHAnsi" w:hAnsiTheme="minorHAnsi"/>
          <w:bCs/>
          <w:color w:val="000000" w:themeColor="text1"/>
        </w:rPr>
      </w:pPr>
      <w:r>
        <w:rPr>
          <w:rFonts w:asciiTheme="minorHAnsi" w:hAnsiTheme="minorHAnsi"/>
          <w:bCs/>
          <w:color w:val="000000" w:themeColor="text1"/>
        </w:rPr>
        <w:tab/>
      </w:r>
    </w:p>
    <w:p w:rsidR="004C089C" w:rsidRPr="00C46AD1" w:rsidRDefault="004C089C" w:rsidP="00D93992">
      <w:pPr>
        <w:spacing w:line="276" w:lineRule="auto"/>
        <w:ind w:firstLine="708"/>
        <w:rPr>
          <w:rFonts w:asciiTheme="minorHAnsi" w:hAnsiTheme="minorHAnsi"/>
          <w:bCs/>
          <w:color w:val="000000" w:themeColor="text1"/>
        </w:rPr>
      </w:pPr>
      <w:r w:rsidRPr="00C46AD1">
        <w:rPr>
          <w:rFonts w:asciiTheme="minorHAnsi" w:hAnsiTheme="minorHAnsi"/>
          <w:bCs/>
          <w:color w:val="000000" w:themeColor="text1"/>
        </w:rPr>
        <w:t>Sakspapirer (vedlagt):</w:t>
      </w:r>
    </w:p>
    <w:p w:rsidR="004C089C" w:rsidRPr="00C46AD1" w:rsidRDefault="00AA3B09" w:rsidP="00D93992">
      <w:pPr>
        <w:spacing w:line="276" w:lineRule="auto"/>
        <w:ind w:firstLine="708"/>
        <w:rPr>
          <w:rFonts w:asciiTheme="minorHAnsi" w:hAnsiTheme="minorHAnsi"/>
          <w:bCs/>
          <w:color w:val="000000" w:themeColor="text1"/>
        </w:rPr>
      </w:pPr>
      <w:r w:rsidRPr="00C46AD1">
        <w:rPr>
          <w:rFonts w:asciiTheme="minorHAnsi" w:hAnsiTheme="minorHAnsi"/>
          <w:bCs/>
          <w:color w:val="000000" w:themeColor="text1"/>
        </w:rPr>
        <w:t>- Referat fra rådsmøte nr. 1/14</w:t>
      </w:r>
    </w:p>
    <w:p w:rsidR="004C089C" w:rsidRPr="00C46AD1" w:rsidRDefault="004C089C" w:rsidP="00F04049">
      <w:pPr>
        <w:spacing w:line="276" w:lineRule="auto"/>
        <w:rPr>
          <w:rFonts w:asciiTheme="minorHAnsi" w:hAnsiTheme="minorHAnsi"/>
          <w:color w:val="000000" w:themeColor="text1"/>
        </w:rPr>
      </w:pPr>
    </w:p>
    <w:p w:rsidR="004C089C" w:rsidRPr="00C46AD1" w:rsidRDefault="007C21E1" w:rsidP="00F04049">
      <w:pPr>
        <w:spacing w:line="276" w:lineRule="auto"/>
        <w:rPr>
          <w:rFonts w:asciiTheme="minorHAnsi" w:hAnsiTheme="minorHAnsi"/>
          <w:b/>
          <w:color w:val="000000" w:themeColor="text1"/>
        </w:rPr>
      </w:pPr>
      <w:r w:rsidRPr="00C46AD1">
        <w:rPr>
          <w:rFonts w:asciiTheme="minorHAnsi" w:hAnsiTheme="minorHAnsi"/>
          <w:b/>
          <w:color w:val="000000" w:themeColor="text1"/>
        </w:rPr>
        <w:t>12.2</w:t>
      </w:r>
      <w:r w:rsidR="004C089C" w:rsidRPr="00C46AD1">
        <w:rPr>
          <w:rFonts w:asciiTheme="minorHAnsi" w:hAnsiTheme="minorHAnsi"/>
          <w:b/>
          <w:color w:val="000000" w:themeColor="text1"/>
        </w:rPr>
        <w:t>.2014 Orienteringssaker</w:t>
      </w:r>
    </w:p>
    <w:p w:rsidR="00294445" w:rsidRPr="00C46AD1" w:rsidRDefault="006D33B6" w:rsidP="00F04049">
      <w:pPr>
        <w:spacing w:line="276" w:lineRule="auto"/>
        <w:ind w:firstLine="708"/>
        <w:rPr>
          <w:rFonts w:asciiTheme="minorHAnsi" w:hAnsiTheme="minorHAnsi"/>
          <w:color w:val="000000" w:themeColor="text1"/>
        </w:rPr>
      </w:pPr>
      <w:r w:rsidRPr="00C46AD1">
        <w:rPr>
          <w:rFonts w:asciiTheme="minorHAnsi" w:hAnsiTheme="minorHAnsi"/>
          <w:color w:val="000000" w:themeColor="text1"/>
        </w:rPr>
        <w:t>- orientering fra Udir</w:t>
      </w:r>
    </w:p>
    <w:p w:rsidR="00FB3D4C" w:rsidRPr="00C46AD1" w:rsidRDefault="00FB3D4C" w:rsidP="00F04049">
      <w:pPr>
        <w:spacing w:line="276" w:lineRule="auto"/>
        <w:ind w:firstLine="708"/>
        <w:rPr>
          <w:rFonts w:asciiTheme="minorHAnsi" w:hAnsiTheme="minorHAnsi"/>
          <w:color w:val="000000" w:themeColor="text1"/>
        </w:rPr>
      </w:pPr>
      <w:r w:rsidRPr="00C46AD1">
        <w:rPr>
          <w:rFonts w:asciiTheme="minorHAnsi" w:hAnsiTheme="minorHAnsi"/>
          <w:color w:val="000000" w:themeColor="text1"/>
        </w:rPr>
        <w:t>- orientering fra rådsmedlemmer:</w:t>
      </w:r>
    </w:p>
    <w:p w:rsidR="00F04049" w:rsidRDefault="00FB3D4C" w:rsidP="00C17243">
      <w:pPr>
        <w:spacing w:line="276" w:lineRule="auto"/>
        <w:ind w:firstLine="708"/>
        <w:rPr>
          <w:rFonts w:asciiTheme="minorHAnsi" w:hAnsiTheme="minorHAnsi"/>
          <w:color w:val="000000" w:themeColor="text1"/>
        </w:rPr>
      </w:pPr>
      <w:r w:rsidRPr="00C46AD1">
        <w:rPr>
          <w:rFonts w:asciiTheme="minorHAnsi" w:hAnsiTheme="minorHAnsi"/>
          <w:color w:val="000000" w:themeColor="text1"/>
        </w:rPr>
        <w:tab/>
        <w:t>- Rapport: Kokker, arbeidsmiljø og helse, ved Eddy Kjær</w:t>
      </w:r>
    </w:p>
    <w:p w:rsidR="005A61E0" w:rsidRDefault="005A61E0" w:rsidP="00C17243">
      <w:pPr>
        <w:spacing w:line="276" w:lineRule="auto"/>
        <w:ind w:firstLine="708"/>
        <w:rPr>
          <w:rFonts w:asciiTheme="minorHAnsi" w:hAnsiTheme="minorHAnsi"/>
          <w:color w:val="000000" w:themeColor="text1"/>
        </w:rPr>
      </w:pPr>
      <w:r>
        <w:rPr>
          <w:rFonts w:asciiTheme="minorHAnsi" w:hAnsiTheme="minorHAnsi"/>
          <w:color w:val="000000" w:themeColor="text1"/>
        </w:rPr>
        <w:tab/>
        <w:t>Sakspapirer (vedlagt):</w:t>
      </w:r>
    </w:p>
    <w:p w:rsidR="005A61E0" w:rsidRDefault="005A61E0" w:rsidP="00C17243">
      <w:pPr>
        <w:spacing w:line="276" w:lineRule="auto"/>
        <w:ind w:firstLine="708"/>
        <w:rPr>
          <w:rFonts w:asciiTheme="minorHAnsi" w:hAnsiTheme="minorHAnsi"/>
          <w:color w:val="000000" w:themeColor="text1"/>
        </w:rPr>
      </w:pPr>
      <w:r>
        <w:rPr>
          <w:rFonts w:asciiTheme="minorHAnsi" w:hAnsiTheme="minorHAnsi"/>
          <w:color w:val="000000" w:themeColor="text1"/>
        </w:rPr>
        <w:tab/>
      </w:r>
      <w:r>
        <w:rPr>
          <w:rFonts w:asciiTheme="minorHAnsi" w:hAnsiTheme="minorHAnsi"/>
          <w:color w:val="000000" w:themeColor="text1"/>
        </w:rPr>
        <w:tab/>
        <w:t>- Rapport om kokkyrket</w:t>
      </w:r>
    </w:p>
    <w:p w:rsidR="005A61E0" w:rsidRPr="005A61E0" w:rsidRDefault="005A61E0" w:rsidP="005A61E0">
      <w:pPr>
        <w:spacing w:line="276" w:lineRule="auto"/>
        <w:ind w:left="1416"/>
        <w:rPr>
          <w:rFonts w:ascii="Verdana" w:hAnsi="Verdana"/>
          <w:color w:val="000000" w:themeColor="text1"/>
        </w:rPr>
      </w:pPr>
      <w:r>
        <w:rPr>
          <w:rFonts w:asciiTheme="minorHAnsi" w:hAnsiTheme="minorHAnsi"/>
          <w:color w:val="000000" w:themeColor="text1"/>
        </w:rPr>
        <w:t xml:space="preserve">- Rådet har fått svar fra KD på vår henvendelse om tilskuddsordning for lærlinger med særskilte behov. Cecilie Hänninen har vært i kontakt med </w:t>
      </w:r>
      <w:r w:rsidRPr="005A61E0">
        <w:rPr>
          <w:rFonts w:ascii="Verdana" w:hAnsi="Verdana"/>
          <w:color w:val="000000" w:themeColor="text1"/>
        </w:rPr>
        <w:t>Bente Thorsen i KUF-komiteen ved Stortinget</w:t>
      </w:r>
      <w:r>
        <w:rPr>
          <w:rFonts w:ascii="Verdana" w:hAnsi="Verdana"/>
          <w:color w:val="000000" w:themeColor="text1"/>
        </w:rPr>
        <w:t xml:space="preserve">. </w:t>
      </w:r>
    </w:p>
    <w:p w:rsidR="005A61E0" w:rsidRDefault="005A61E0" w:rsidP="005A61E0">
      <w:pPr>
        <w:spacing w:line="276" w:lineRule="auto"/>
        <w:ind w:left="708" w:firstLine="708"/>
        <w:rPr>
          <w:rFonts w:asciiTheme="minorHAnsi" w:hAnsiTheme="minorHAnsi"/>
          <w:color w:val="000000" w:themeColor="text1"/>
        </w:rPr>
      </w:pPr>
      <w:r>
        <w:rPr>
          <w:rFonts w:asciiTheme="minorHAnsi" w:hAnsiTheme="minorHAnsi"/>
          <w:color w:val="000000" w:themeColor="text1"/>
        </w:rPr>
        <w:t>Sakspapirer (vedlagt):</w:t>
      </w:r>
    </w:p>
    <w:p w:rsidR="005A61E0" w:rsidRPr="005A61E0" w:rsidRDefault="005A61E0" w:rsidP="005A61E0">
      <w:pPr>
        <w:pStyle w:val="Listeavsnitt"/>
        <w:numPr>
          <w:ilvl w:val="0"/>
          <w:numId w:val="14"/>
        </w:numPr>
        <w:spacing w:line="276" w:lineRule="auto"/>
        <w:rPr>
          <w:rFonts w:asciiTheme="minorHAnsi" w:hAnsiTheme="minorHAnsi"/>
          <w:color w:val="000000" w:themeColor="text1"/>
        </w:rPr>
      </w:pPr>
      <w:r>
        <w:rPr>
          <w:rFonts w:asciiTheme="minorHAnsi" w:hAnsiTheme="minorHAnsi"/>
          <w:color w:val="000000" w:themeColor="text1"/>
        </w:rPr>
        <w:t>Svar fra KD</w:t>
      </w:r>
    </w:p>
    <w:p w:rsidR="006D33B6" w:rsidRDefault="006D33B6" w:rsidP="00F04049">
      <w:pPr>
        <w:spacing w:line="276" w:lineRule="auto"/>
        <w:ind w:firstLine="708"/>
        <w:rPr>
          <w:rFonts w:asciiTheme="minorHAnsi" w:hAnsiTheme="minorHAnsi"/>
          <w:color w:val="000000" w:themeColor="text1"/>
        </w:rPr>
      </w:pPr>
      <w:r w:rsidRPr="00C46AD1">
        <w:rPr>
          <w:rFonts w:asciiTheme="minorHAnsi" w:hAnsiTheme="minorHAnsi"/>
          <w:color w:val="000000" w:themeColor="text1"/>
        </w:rPr>
        <w:t>- deltakelser på møter og konferanser</w:t>
      </w:r>
    </w:p>
    <w:p w:rsidR="007D7C17" w:rsidRPr="00743898" w:rsidRDefault="007D7C17" w:rsidP="00743898">
      <w:pPr>
        <w:pStyle w:val="Listeavsnitt"/>
        <w:numPr>
          <w:ilvl w:val="0"/>
          <w:numId w:val="15"/>
        </w:numPr>
        <w:spacing w:line="276" w:lineRule="auto"/>
        <w:rPr>
          <w:rFonts w:asciiTheme="minorHAnsi" w:hAnsiTheme="minorHAnsi"/>
          <w:color w:val="000000" w:themeColor="text1"/>
        </w:rPr>
      </w:pPr>
      <w:r w:rsidRPr="00743898">
        <w:rPr>
          <w:rFonts w:asciiTheme="minorHAnsi" w:hAnsiTheme="minorHAnsi"/>
          <w:color w:val="000000" w:themeColor="text1"/>
        </w:rPr>
        <w:t xml:space="preserve">Nordisk møte </w:t>
      </w:r>
      <w:r w:rsidR="00D93992">
        <w:rPr>
          <w:rFonts w:asciiTheme="minorHAnsi" w:hAnsiTheme="minorHAnsi"/>
          <w:color w:val="000000" w:themeColor="text1"/>
        </w:rPr>
        <w:t>om læring på arbeidsplassen</w:t>
      </w:r>
    </w:p>
    <w:p w:rsidR="007D7C17" w:rsidRPr="00743898" w:rsidRDefault="00743898" w:rsidP="00743898">
      <w:pPr>
        <w:pStyle w:val="Listeavsnitt"/>
        <w:numPr>
          <w:ilvl w:val="0"/>
          <w:numId w:val="15"/>
        </w:numPr>
        <w:spacing w:line="276" w:lineRule="auto"/>
        <w:rPr>
          <w:rFonts w:asciiTheme="minorHAnsi" w:hAnsiTheme="minorHAnsi"/>
          <w:color w:val="000000" w:themeColor="text1"/>
        </w:rPr>
      </w:pPr>
      <w:r w:rsidRPr="00743898">
        <w:rPr>
          <w:rFonts w:asciiTheme="minorHAnsi" w:hAnsiTheme="minorHAnsi"/>
          <w:color w:val="000000" w:themeColor="text1"/>
        </w:rPr>
        <w:t>Fellesmøte mellom SRY og</w:t>
      </w:r>
      <w:r w:rsidR="00252B18">
        <w:rPr>
          <w:rFonts w:asciiTheme="minorHAnsi" w:hAnsiTheme="minorHAnsi"/>
          <w:color w:val="000000" w:themeColor="text1"/>
        </w:rPr>
        <w:t xml:space="preserve"> de</w:t>
      </w:r>
      <w:r w:rsidRPr="00743898">
        <w:rPr>
          <w:rFonts w:asciiTheme="minorHAnsi" w:hAnsiTheme="minorHAnsi"/>
          <w:color w:val="000000" w:themeColor="text1"/>
        </w:rPr>
        <w:t xml:space="preserve"> faglige råd</w:t>
      </w:r>
    </w:p>
    <w:p w:rsidR="00C04A45" w:rsidRDefault="006D33B6" w:rsidP="00F04049">
      <w:pPr>
        <w:spacing w:line="276" w:lineRule="auto"/>
        <w:ind w:firstLine="708"/>
        <w:rPr>
          <w:rFonts w:asciiTheme="minorHAnsi" w:hAnsiTheme="minorHAnsi"/>
          <w:color w:val="000000" w:themeColor="text1"/>
        </w:rPr>
      </w:pPr>
      <w:r w:rsidRPr="00C46AD1">
        <w:rPr>
          <w:rFonts w:asciiTheme="minorHAnsi" w:hAnsiTheme="minorHAnsi"/>
          <w:color w:val="000000" w:themeColor="text1"/>
        </w:rPr>
        <w:t>- flytskjema</w:t>
      </w:r>
      <w:r w:rsidR="008C6AFB" w:rsidRPr="00C46AD1">
        <w:rPr>
          <w:rFonts w:asciiTheme="minorHAnsi" w:hAnsiTheme="minorHAnsi"/>
          <w:color w:val="000000" w:themeColor="text1"/>
        </w:rPr>
        <w:t xml:space="preserve"> (vedlagt)</w:t>
      </w:r>
    </w:p>
    <w:p w:rsidR="004C089C" w:rsidRPr="00C46AD1" w:rsidRDefault="004C089C" w:rsidP="00F04049">
      <w:pPr>
        <w:spacing w:line="276" w:lineRule="auto"/>
        <w:rPr>
          <w:rFonts w:asciiTheme="minorHAnsi" w:hAnsiTheme="minorHAnsi"/>
          <w:b/>
          <w:color w:val="000000" w:themeColor="text1"/>
        </w:rPr>
      </w:pPr>
    </w:p>
    <w:p w:rsidR="00951F86" w:rsidRPr="00C46AD1" w:rsidRDefault="007C21E1" w:rsidP="00F04049">
      <w:pPr>
        <w:spacing w:line="276" w:lineRule="auto"/>
        <w:rPr>
          <w:rFonts w:asciiTheme="minorHAnsi" w:hAnsiTheme="minorHAnsi"/>
          <w:b/>
          <w:color w:val="000000" w:themeColor="text1"/>
        </w:rPr>
      </w:pPr>
      <w:r w:rsidRPr="00C46AD1">
        <w:rPr>
          <w:rFonts w:asciiTheme="minorHAnsi" w:hAnsiTheme="minorHAnsi"/>
          <w:b/>
          <w:color w:val="000000" w:themeColor="text1"/>
        </w:rPr>
        <w:t>13.2</w:t>
      </w:r>
      <w:r w:rsidR="004C089C" w:rsidRPr="00C46AD1">
        <w:rPr>
          <w:rFonts w:asciiTheme="minorHAnsi" w:hAnsiTheme="minorHAnsi"/>
          <w:b/>
          <w:color w:val="000000" w:themeColor="text1"/>
        </w:rPr>
        <w:t>.2014 Høring</w:t>
      </w:r>
      <w:r w:rsidR="00F04049">
        <w:rPr>
          <w:rFonts w:asciiTheme="minorHAnsi" w:hAnsiTheme="minorHAnsi"/>
          <w:b/>
          <w:color w:val="000000" w:themeColor="text1"/>
        </w:rPr>
        <w:t>er</w:t>
      </w:r>
    </w:p>
    <w:p w:rsidR="00DD5A81" w:rsidRPr="00C46AD1" w:rsidRDefault="00DD5A81" w:rsidP="00F04049">
      <w:pPr>
        <w:pStyle w:val="NormalWeb"/>
        <w:spacing w:line="276" w:lineRule="auto"/>
        <w:ind w:firstLine="708"/>
        <w:rPr>
          <w:rFonts w:asciiTheme="minorHAnsi" w:hAnsiTheme="minorHAnsi"/>
          <w:color w:val="000000" w:themeColor="text1"/>
          <w:sz w:val="20"/>
          <w:szCs w:val="20"/>
        </w:rPr>
      </w:pPr>
      <w:r w:rsidRPr="00C46AD1">
        <w:rPr>
          <w:rStyle w:val="Sterk"/>
          <w:rFonts w:asciiTheme="minorHAnsi" w:hAnsiTheme="minorHAnsi"/>
          <w:color w:val="000000" w:themeColor="text1"/>
          <w:sz w:val="20"/>
          <w:szCs w:val="20"/>
        </w:rPr>
        <w:t>- Nytt navn på taktekkerfaget</w:t>
      </w:r>
    </w:p>
    <w:p w:rsidR="00EA7093" w:rsidRDefault="00DD5A81" w:rsidP="00F04049">
      <w:pPr>
        <w:pStyle w:val="NormalWeb"/>
        <w:spacing w:line="276" w:lineRule="auto"/>
        <w:rPr>
          <w:rFonts w:asciiTheme="minorHAnsi" w:hAnsiTheme="minorHAnsi"/>
          <w:color w:val="000000" w:themeColor="text1"/>
          <w:sz w:val="20"/>
          <w:szCs w:val="20"/>
        </w:rPr>
      </w:pPr>
      <w:r w:rsidRPr="00C46AD1">
        <w:rPr>
          <w:rFonts w:asciiTheme="minorHAnsi" w:hAnsiTheme="minorHAnsi"/>
          <w:color w:val="000000" w:themeColor="text1"/>
          <w:sz w:val="20"/>
          <w:szCs w:val="20"/>
        </w:rPr>
        <w:t>Utdanningsdirektoratet sender på høring skifte av navn i taktekkerfaget. Skal taktekkerfaget skifte navn til</w:t>
      </w:r>
      <w:r w:rsidR="00D93992">
        <w:rPr>
          <w:rFonts w:asciiTheme="minorHAnsi" w:hAnsiTheme="minorHAnsi"/>
          <w:color w:val="000000" w:themeColor="text1"/>
          <w:sz w:val="20"/>
          <w:szCs w:val="20"/>
        </w:rPr>
        <w:t xml:space="preserve"> tak- og membrantekkerfaget? Udir </w:t>
      </w:r>
      <w:r w:rsidRPr="00C46AD1">
        <w:rPr>
          <w:rFonts w:asciiTheme="minorHAnsi" w:hAnsiTheme="minorHAnsi"/>
          <w:color w:val="000000" w:themeColor="text1"/>
          <w:sz w:val="20"/>
          <w:szCs w:val="20"/>
        </w:rPr>
        <w:t>ønsker innspill.</w:t>
      </w:r>
    </w:p>
    <w:p w:rsidR="00EA7093" w:rsidRDefault="00EA7093" w:rsidP="00F04049">
      <w:pPr>
        <w:pStyle w:val="NormalWeb"/>
        <w:spacing w:line="276" w:lineRule="auto"/>
        <w:rPr>
          <w:rFonts w:asciiTheme="minorHAnsi" w:hAnsiTheme="minorHAnsi"/>
          <w:color w:val="000000" w:themeColor="text1"/>
          <w:sz w:val="20"/>
          <w:szCs w:val="20"/>
        </w:rPr>
      </w:pPr>
      <w:r>
        <w:rPr>
          <w:rFonts w:asciiTheme="minorHAnsi" w:hAnsiTheme="minorHAnsi"/>
          <w:color w:val="000000" w:themeColor="text1"/>
          <w:sz w:val="20"/>
          <w:szCs w:val="20"/>
        </w:rPr>
        <w:t>AU har behandlet saken, og foreslår at rådet ikke svarer på høringen.</w:t>
      </w:r>
    </w:p>
    <w:p w:rsidR="00EA7093" w:rsidRPr="00EA7093" w:rsidRDefault="00EA7093" w:rsidP="00F04049">
      <w:pPr>
        <w:pStyle w:val="NormalWeb"/>
        <w:spacing w:line="276" w:lineRule="auto"/>
        <w:rPr>
          <w:rFonts w:asciiTheme="minorHAnsi" w:hAnsiTheme="minorHAnsi"/>
          <w:b/>
          <w:color w:val="000000" w:themeColor="text1"/>
          <w:sz w:val="20"/>
          <w:szCs w:val="20"/>
          <w:u w:val="single"/>
        </w:rPr>
      </w:pPr>
      <w:r>
        <w:rPr>
          <w:rFonts w:asciiTheme="minorHAnsi" w:hAnsiTheme="minorHAnsi"/>
          <w:color w:val="000000" w:themeColor="text1"/>
          <w:sz w:val="20"/>
          <w:szCs w:val="20"/>
        </w:rPr>
        <w:tab/>
      </w:r>
      <w:r w:rsidRPr="00EA7093">
        <w:rPr>
          <w:rFonts w:asciiTheme="minorHAnsi" w:hAnsiTheme="minorHAnsi"/>
          <w:b/>
          <w:color w:val="000000" w:themeColor="text1"/>
          <w:sz w:val="20"/>
          <w:szCs w:val="20"/>
          <w:u w:val="single"/>
        </w:rPr>
        <w:t>Forslag til vedtak:</w:t>
      </w:r>
    </w:p>
    <w:p w:rsidR="00EA7093" w:rsidRPr="00C46AD1" w:rsidRDefault="00EA7093" w:rsidP="00F04049">
      <w:pPr>
        <w:pStyle w:val="NormalWeb"/>
        <w:spacing w:line="276" w:lineRule="auto"/>
        <w:rPr>
          <w:rFonts w:asciiTheme="minorHAnsi" w:hAnsiTheme="minorHAnsi"/>
          <w:color w:val="000000" w:themeColor="text1"/>
          <w:sz w:val="20"/>
          <w:szCs w:val="20"/>
        </w:rPr>
      </w:pPr>
      <w:r>
        <w:rPr>
          <w:rFonts w:asciiTheme="minorHAnsi" w:hAnsiTheme="minorHAnsi"/>
          <w:color w:val="000000" w:themeColor="text1"/>
          <w:sz w:val="20"/>
          <w:szCs w:val="20"/>
        </w:rPr>
        <w:tab/>
        <w:t xml:space="preserve">Rådet avgir ikke høringsuttalelse. </w:t>
      </w:r>
    </w:p>
    <w:p w:rsidR="00DD5A81" w:rsidRPr="00C46AD1" w:rsidRDefault="00DD5A81" w:rsidP="00F04049">
      <w:pPr>
        <w:pStyle w:val="NormalWeb"/>
        <w:spacing w:line="276" w:lineRule="auto"/>
        <w:rPr>
          <w:rFonts w:asciiTheme="minorHAnsi" w:hAnsiTheme="minorHAnsi"/>
          <w:b/>
          <w:color w:val="000000" w:themeColor="text1"/>
          <w:sz w:val="20"/>
          <w:szCs w:val="20"/>
        </w:rPr>
      </w:pPr>
      <w:r w:rsidRPr="00C46AD1">
        <w:rPr>
          <w:rStyle w:val="Sterk"/>
          <w:rFonts w:asciiTheme="minorHAnsi" w:hAnsiTheme="minorHAnsi"/>
          <w:b w:val="0"/>
          <w:color w:val="000000" w:themeColor="text1"/>
          <w:sz w:val="20"/>
          <w:szCs w:val="20"/>
        </w:rPr>
        <w:t>Høringsfristen er 26. mai 2014.</w:t>
      </w:r>
    </w:p>
    <w:p w:rsidR="00DD5A81" w:rsidRPr="00C46AD1" w:rsidRDefault="00DD5A81" w:rsidP="00F04049">
      <w:pPr>
        <w:pStyle w:val="NormalWeb"/>
        <w:spacing w:line="276" w:lineRule="auto"/>
        <w:ind w:firstLine="708"/>
        <w:rPr>
          <w:rFonts w:asciiTheme="minorHAnsi" w:hAnsiTheme="minorHAnsi"/>
          <w:color w:val="000000" w:themeColor="text1"/>
          <w:sz w:val="20"/>
          <w:szCs w:val="20"/>
        </w:rPr>
      </w:pPr>
      <w:r w:rsidRPr="00C46AD1">
        <w:rPr>
          <w:rFonts w:asciiTheme="minorHAnsi" w:hAnsiTheme="minorHAnsi"/>
          <w:color w:val="000000" w:themeColor="text1"/>
          <w:sz w:val="20"/>
          <w:szCs w:val="20"/>
        </w:rPr>
        <w:t>Sakspapirer (link):</w:t>
      </w:r>
    </w:p>
    <w:p w:rsidR="00F04049" w:rsidRDefault="00DD5A81" w:rsidP="00F04049">
      <w:pPr>
        <w:pStyle w:val="NormalWeb"/>
        <w:spacing w:line="276" w:lineRule="auto"/>
        <w:ind w:firstLine="708"/>
        <w:rPr>
          <w:rFonts w:asciiTheme="minorHAnsi" w:hAnsiTheme="minorHAnsi"/>
          <w:color w:val="000000" w:themeColor="text1"/>
          <w:sz w:val="20"/>
          <w:szCs w:val="20"/>
        </w:rPr>
      </w:pPr>
      <w:r w:rsidRPr="00C46AD1">
        <w:rPr>
          <w:rFonts w:asciiTheme="minorHAnsi" w:hAnsiTheme="minorHAnsi"/>
          <w:color w:val="000000" w:themeColor="text1"/>
          <w:sz w:val="20"/>
          <w:szCs w:val="20"/>
        </w:rPr>
        <w:t xml:space="preserve">- </w:t>
      </w:r>
      <w:r w:rsidR="00F04049">
        <w:rPr>
          <w:rFonts w:asciiTheme="minorHAnsi" w:hAnsiTheme="minorHAnsi"/>
          <w:color w:val="000000" w:themeColor="text1"/>
          <w:sz w:val="20"/>
          <w:szCs w:val="20"/>
        </w:rPr>
        <w:t>Høringsbrev</w:t>
      </w:r>
    </w:p>
    <w:p w:rsidR="007C21E1" w:rsidRDefault="00D705C8" w:rsidP="00F04049">
      <w:pPr>
        <w:pStyle w:val="NormalWeb"/>
        <w:spacing w:line="276" w:lineRule="auto"/>
        <w:ind w:left="708"/>
        <w:rPr>
          <w:rStyle w:val="Hyperkobling"/>
          <w:rFonts w:asciiTheme="minorHAnsi" w:hAnsiTheme="minorHAnsi"/>
          <w:sz w:val="20"/>
          <w:szCs w:val="20"/>
        </w:rPr>
      </w:pPr>
      <w:hyperlink r:id="rId9" w:history="1">
        <w:r w:rsidR="00F04049" w:rsidRPr="00D1380E">
          <w:rPr>
            <w:rStyle w:val="Hyperkobling"/>
            <w:rFonts w:asciiTheme="minorHAnsi" w:hAnsiTheme="minorHAnsi"/>
            <w:sz w:val="20"/>
            <w:szCs w:val="20"/>
          </w:rPr>
          <w:t>http://www.udir.no/Regelverk/Horinger/Saker-ute-pa-horing/Horing--Nytt-navn-pa-taktekkerfaget/</w:t>
        </w:r>
      </w:hyperlink>
    </w:p>
    <w:p w:rsidR="00252B18" w:rsidRPr="00C46AD1" w:rsidRDefault="00252B18" w:rsidP="00F04049">
      <w:pPr>
        <w:pStyle w:val="NormalWeb"/>
        <w:spacing w:line="276" w:lineRule="auto"/>
        <w:ind w:left="708"/>
        <w:rPr>
          <w:rFonts w:asciiTheme="minorHAnsi" w:hAnsiTheme="minorHAnsi"/>
          <w:color w:val="000000" w:themeColor="text1"/>
          <w:sz w:val="20"/>
          <w:szCs w:val="20"/>
        </w:rPr>
      </w:pPr>
    </w:p>
    <w:p w:rsidR="00DD5A81" w:rsidRPr="00C46AD1" w:rsidRDefault="00DD5A81" w:rsidP="00F04049">
      <w:pPr>
        <w:pStyle w:val="NormalWeb"/>
        <w:spacing w:line="276" w:lineRule="auto"/>
        <w:ind w:firstLine="708"/>
        <w:rPr>
          <w:rFonts w:asciiTheme="minorHAnsi" w:hAnsiTheme="minorHAnsi"/>
          <w:color w:val="000000" w:themeColor="text1"/>
          <w:sz w:val="20"/>
          <w:szCs w:val="20"/>
        </w:rPr>
      </w:pPr>
      <w:r w:rsidRPr="00C46AD1">
        <w:rPr>
          <w:rStyle w:val="Sterk"/>
          <w:rFonts w:asciiTheme="minorHAnsi" w:hAnsiTheme="minorHAnsi"/>
          <w:color w:val="000000" w:themeColor="text1"/>
          <w:sz w:val="20"/>
          <w:szCs w:val="20"/>
        </w:rPr>
        <w:lastRenderedPageBreak/>
        <w:t>- Endringer i læreplan for Vg2 transport og logistikk og Vg3 yrkessjåfør</w:t>
      </w:r>
    </w:p>
    <w:p w:rsidR="00F04049" w:rsidRDefault="00DD5A81" w:rsidP="00F04049">
      <w:pPr>
        <w:pStyle w:val="NormalWeb"/>
        <w:spacing w:line="276" w:lineRule="auto"/>
        <w:rPr>
          <w:rFonts w:asciiTheme="minorHAnsi" w:hAnsiTheme="minorHAnsi"/>
          <w:color w:val="000000" w:themeColor="text1"/>
          <w:sz w:val="20"/>
          <w:szCs w:val="20"/>
        </w:rPr>
      </w:pPr>
      <w:r w:rsidRPr="00C46AD1">
        <w:rPr>
          <w:rFonts w:asciiTheme="minorHAnsi" w:hAnsiTheme="minorHAnsi"/>
          <w:color w:val="000000" w:themeColor="text1"/>
          <w:sz w:val="20"/>
          <w:szCs w:val="20"/>
        </w:rPr>
        <w:t xml:space="preserve">Utdanningsdirektoratet sender på høring forslag til endringer i læreplanen for Vg2 transport og logistikk og Vg3/opplæring i bedrift for yrkessjåfør. </w:t>
      </w:r>
    </w:p>
    <w:p w:rsidR="00EA7093" w:rsidRPr="00EA7093" w:rsidRDefault="00EA7093" w:rsidP="00252B18">
      <w:pPr>
        <w:pStyle w:val="NormalWeb"/>
        <w:spacing w:line="276" w:lineRule="auto"/>
        <w:ind w:firstLine="708"/>
        <w:rPr>
          <w:rFonts w:asciiTheme="minorHAnsi" w:hAnsiTheme="minorHAnsi"/>
          <w:b/>
          <w:color w:val="000000" w:themeColor="text1"/>
          <w:sz w:val="20"/>
          <w:szCs w:val="20"/>
          <w:u w:val="single"/>
        </w:rPr>
      </w:pPr>
      <w:r w:rsidRPr="00EA7093">
        <w:rPr>
          <w:rFonts w:asciiTheme="minorHAnsi" w:hAnsiTheme="minorHAnsi"/>
          <w:b/>
          <w:color w:val="000000" w:themeColor="text1"/>
          <w:sz w:val="20"/>
          <w:szCs w:val="20"/>
          <w:u w:val="single"/>
        </w:rPr>
        <w:t>Forslag til vedtak:</w:t>
      </w:r>
    </w:p>
    <w:p w:rsidR="00EA7093" w:rsidRPr="00F04049" w:rsidRDefault="00EA7093" w:rsidP="00F04049">
      <w:pPr>
        <w:pStyle w:val="NormalWeb"/>
        <w:spacing w:line="276" w:lineRule="auto"/>
        <w:rPr>
          <w:rFonts w:asciiTheme="minorHAnsi" w:hAnsiTheme="minorHAnsi"/>
          <w:color w:val="000000" w:themeColor="text1"/>
          <w:sz w:val="20"/>
          <w:szCs w:val="20"/>
        </w:rPr>
      </w:pPr>
      <w:r>
        <w:rPr>
          <w:rFonts w:asciiTheme="minorHAnsi" w:hAnsiTheme="minorHAnsi"/>
          <w:color w:val="000000" w:themeColor="text1"/>
          <w:sz w:val="20"/>
          <w:szCs w:val="20"/>
        </w:rPr>
        <w:tab/>
        <w:t xml:space="preserve">Rådet avgir ikke høringsuttalelse. </w:t>
      </w:r>
    </w:p>
    <w:p w:rsidR="00EA7093" w:rsidRDefault="00EA7093" w:rsidP="00EA7093">
      <w:pPr>
        <w:pStyle w:val="NormalWeb"/>
        <w:spacing w:line="276" w:lineRule="auto"/>
        <w:rPr>
          <w:rFonts w:asciiTheme="minorHAnsi" w:hAnsiTheme="minorHAnsi"/>
          <w:bCs/>
          <w:color w:val="000000" w:themeColor="text1"/>
          <w:sz w:val="20"/>
          <w:szCs w:val="20"/>
        </w:rPr>
      </w:pPr>
      <w:r w:rsidRPr="00F04049">
        <w:rPr>
          <w:rFonts w:asciiTheme="minorHAnsi" w:hAnsiTheme="minorHAnsi"/>
          <w:bCs/>
          <w:color w:val="000000" w:themeColor="text1"/>
          <w:sz w:val="20"/>
          <w:szCs w:val="20"/>
        </w:rPr>
        <w:t>Høringsfristen er 23. mai 2014.</w:t>
      </w:r>
    </w:p>
    <w:p w:rsidR="00F04049" w:rsidRDefault="00F04049" w:rsidP="00F04049">
      <w:pPr>
        <w:pStyle w:val="NormalWeb"/>
        <w:spacing w:line="276" w:lineRule="auto"/>
        <w:ind w:firstLine="708"/>
        <w:rPr>
          <w:rStyle w:val="Sterk"/>
          <w:rFonts w:asciiTheme="minorHAnsi" w:hAnsiTheme="minorHAnsi"/>
          <w:b w:val="0"/>
          <w:color w:val="000000" w:themeColor="text1"/>
          <w:sz w:val="20"/>
          <w:szCs w:val="20"/>
        </w:rPr>
      </w:pPr>
      <w:r>
        <w:rPr>
          <w:rStyle w:val="Sterk"/>
          <w:rFonts w:asciiTheme="minorHAnsi" w:hAnsiTheme="minorHAnsi"/>
          <w:b w:val="0"/>
          <w:color w:val="000000" w:themeColor="text1"/>
          <w:sz w:val="20"/>
          <w:szCs w:val="20"/>
        </w:rPr>
        <w:t>Sakspapirer (link):</w:t>
      </w:r>
    </w:p>
    <w:p w:rsidR="00F04049" w:rsidRPr="00C46AD1" w:rsidRDefault="00F04049" w:rsidP="00F04049">
      <w:pPr>
        <w:pStyle w:val="NormalWeb"/>
        <w:spacing w:line="276" w:lineRule="auto"/>
        <w:ind w:left="708"/>
        <w:rPr>
          <w:rFonts w:asciiTheme="minorHAnsi" w:hAnsiTheme="minorHAnsi"/>
          <w:color w:val="000000" w:themeColor="text1"/>
          <w:sz w:val="20"/>
          <w:szCs w:val="20"/>
        </w:rPr>
      </w:pPr>
      <w:r>
        <w:rPr>
          <w:rStyle w:val="Sterk"/>
          <w:rFonts w:asciiTheme="minorHAnsi" w:hAnsiTheme="minorHAnsi"/>
          <w:b w:val="0"/>
          <w:color w:val="000000" w:themeColor="text1"/>
          <w:sz w:val="20"/>
          <w:szCs w:val="20"/>
        </w:rPr>
        <w:t>- høringsbrev:</w:t>
      </w:r>
      <w:r>
        <w:rPr>
          <w:rFonts w:asciiTheme="minorHAnsi" w:hAnsiTheme="minorHAnsi"/>
          <w:color w:val="000000" w:themeColor="text1"/>
          <w:sz w:val="20"/>
          <w:szCs w:val="20"/>
        </w:rPr>
        <w:t xml:space="preserve"> </w:t>
      </w:r>
      <w:hyperlink r:id="rId10" w:history="1">
        <w:r w:rsidRPr="00D1380E">
          <w:rPr>
            <w:rStyle w:val="Hyperkobling"/>
            <w:rFonts w:asciiTheme="minorHAnsi" w:hAnsiTheme="minorHAnsi"/>
            <w:sz w:val="20"/>
            <w:szCs w:val="20"/>
          </w:rPr>
          <w:t>http://www.udir.no/Regelverk/Horinger/Saker-ute-pa-horing/Horing---endringer-i-lareplan-for-Vg2-transport-og-logistikk-og-Vg3-yrkessjafor/</w:t>
        </w:r>
      </w:hyperlink>
    </w:p>
    <w:p w:rsidR="00666FC1" w:rsidRPr="00C46AD1" w:rsidRDefault="00666FC1" w:rsidP="00F04049">
      <w:pPr>
        <w:pStyle w:val="NormalWeb"/>
        <w:spacing w:line="276" w:lineRule="auto"/>
        <w:ind w:firstLine="708"/>
        <w:rPr>
          <w:rFonts w:asciiTheme="minorHAnsi" w:hAnsiTheme="minorHAnsi"/>
          <w:color w:val="000000" w:themeColor="text1"/>
          <w:sz w:val="20"/>
          <w:szCs w:val="20"/>
        </w:rPr>
      </w:pPr>
      <w:r w:rsidRPr="00C46AD1">
        <w:rPr>
          <w:rStyle w:val="Sterk"/>
          <w:rFonts w:asciiTheme="minorHAnsi" w:hAnsiTheme="minorHAnsi"/>
          <w:color w:val="000000" w:themeColor="text1"/>
          <w:sz w:val="20"/>
          <w:szCs w:val="20"/>
        </w:rPr>
        <w:t>- Forslag om endringer i læreplan for Vg3 Fiske og fangst</w:t>
      </w:r>
    </w:p>
    <w:p w:rsidR="00666FC1" w:rsidRPr="00C46AD1" w:rsidRDefault="00666FC1" w:rsidP="00F04049">
      <w:pPr>
        <w:pStyle w:val="NormalWeb"/>
        <w:spacing w:line="276" w:lineRule="auto"/>
        <w:rPr>
          <w:rFonts w:asciiTheme="minorHAnsi" w:hAnsiTheme="minorHAnsi"/>
          <w:color w:val="000000" w:themeColor="text1"/>
          <w:sz w:val="20"/>
          <w:szCs w:val="20"/>
        </w:rPr>
      </w:pPr>
      <w:r w:rsidRPr="00C46AD1">
        <w:rPr>
          <w:rFonts w:asciiTheme="minorHAnsi" w:hAnsiTheme="minorHAnsi"/>
          <w:color w:val="000000" w:themeColor="text1"/>
          <w:sz w:val="20"/>
          <w:szCs w:val="20"/>
        </w:rPr>
        <w:t>Utdanningsdirektoratet sender nå på høring forslag til revidert læreplan for Vg3/ opplæring i bedrift i Fiske og fangst. Hensikten med endringene er å ta inn i læreplanen den internasjonale konvensjonen om normer for opplæring, sertifikater og vakthold for sjøfolk. Da skal lærlinger som tar fagbrev som fisker, kunne innløse sertifikat for arbeid på båt tilsvarende en matros.</w:t>
      </w:r>
    </w:p>
    <w:p w:rsidR="00F04049" w:rsidRDefault="00666FC1" w:rsidP="00F04049">
      <w:pPr>
        <w:pStyle w:val="NormalWeb"/>
        <w:spacing w:line="276" w:lineRule="auto"/>
        <w:rPr>
          <w:rFonts w:asciiTheme="minorHAnsi" w:hAnsiTheme="minorHAnsi"/>
          <w:color w:val="000000" w:themeColor="text1"/>
          <w:sz w:val="20"/>
          <w:szCs w:val="20"/>
        </w:rPr>
      </w:pPr>
      <w:r w:rsidRPr="00C46AD1">
        <w:rPr>
          <w:rFonts w:asciiTheme="minorHAnsi" w:hAnsiTheme="minorHAnsi"/>
          <w:color w:val="000000" w:themeColor="text1"/>
          <w:sz w:val="20"/>
          <w:szCs w:val="20"/>
        </w:rPr>
        <w:t>Læreplan for vg3/ opplæring i bedrift i fiske og fangst hører under utdanningsprogrammet for naturbruk, og bygger på vg2 fiske og fangst. Elever i fiske og fangst må gjennomføre to års læretid i bedrift før de kan gå opp til fagprøve.</w:t>
      </w:r>
    </w:p>
    <w:p w:rsidR="00EA7093" w:rsidRPr="00EA7093" w:rsidRDefault="00EA7093" w:rsidP="00252B18">
      <w:pPr>
        <w:pStyle w:val="NormalWeb"/>
        <w:spacing w:line="276" w:lineRule="auto"/>
        <w:ind w:firstLine="708"/>
        <w:rPr>
          <w:rFonts w:asciiTheme="minorHAnsi" w:hAnsiTheme="minorHAnsi"/>
          <w:b/>
          <w:color w:val="000000" w:themeColor="text1"/>
          <w:sz w:val="20"/>
          <w:szCs w:val="20"/>
          <w:u w:val="single"/>
        </w:rPr>
      </w:pPr>
      <w:r w:rsidRPr="00EA7093">
        <w:rPr>
          <w:rFonts w:asciiTheme="minorHAnsi" w:hAnsiTheme="minorHAnsi"/>
          <w:b/>
          <w:color w:val="000000" w:themeColor="text1"/>
          <w:sz w:val="20"/>
          <w:szCs w:val="20"/>
          <w:u w:val="single"/>
        </w:rPr>
        <w:t>Forslag til vedtak:</w:t>
      </w:r>
    </w:p>
    <w:p w:rsidR="00EA7093" w:rsidRDefault="00EA7093" w:rsidP="00F04049">
      <w:pPr>
        <w:pStyle w:val="NormalWeb"/>
        <w:spacing w:line="276" w:lineRule="auto"/>
        <w:rPr>
          <w:rFonts w:asciiTheme="minorHAnsi" w:hAnsiTheme="minorHAnsi"/>
          <w:color w:val="000000" w:themeColor="text1"/>
          <w:sz w:val="20"/>
          <w:szCs w:val="20"/>
        </w:rPr>
      </w:pPr>
      <w:r>
        <w:rPr>
          <w:rFonts w:asciiTheme="minorHAnsi" w:hAnsiTheme="minorHAnsi"/>
          <w:color w:val="000000" w:themeColor="text1"/>
          <w:sz w:val="20"/>
          <w:szCs w:val="20"/>
        </w:rPr>
        <w:tab/>
        <w:t xml:space="preserve">Rådet avgir ikke høringsuttalelse. </w:t>
      </w:r>
    </w:p>
    <w:p w:rsidR="00666FC1" w:rsidRPr="00F04049" w:rsidRDefault="00F04049" w:rsidP="00F04049">
      <w:pPr>
        <w:pStyle w:val="NormalWeb"/>
        <w:spacing w:line="276" w:lineRule="auto"/>
        <w:rPr>
          <w:rFonts w:asciiTheme="minorHAnsi" w:hAnsiTheme="minorHAnsi"/>
          <w:b/>
          <w:color w:val="000000" w:themeColor="text1"/>
          <w:sz w:val="20"/>
          <w:szCs w:val="20"/>
        </w:rPr>
      </w:pPr>
      <w:r w:rsidRPr="00F04049">
        <w:rPr>
          <w:rFonts w:asciiTheme="minorHAnsi" w:hAnsiTheme="minorHAnsi"/>
          <w:color w:val="000000" w:themeColor="text1"/>
          <w:sz w:val="20"/>
          <w:szCs w:val="20"/>
        </w:rPr>
        <w:t>F</w:t>
      </w:r>
      <w:r w:rsidR="00666FC1" w:rsidRPr="00F04049">
        <w:rPr>
          <w:rStyle w:val="Sterk"/>
          <w:rFonts w:asciiTheme="minorHAnsi" w:hAnsiTheme="minorHAnsi"/>
          <w:b w:val="0"/>
          <w:color w:val="000000" w:themeColor="text1"/>
          <w:sz w:val="20"/>
          <w:szCs w:val="20"/>
        </w:rPr>
        <w:t>risten er 25. april</w:t>
      </w:r>
      <w:r w:rsidR="005322B2">
        <w:rPr>
          <w:rStyle w:val="Sterk"/>
          <w:rFonts w:asciiTheme="minorHAnsi" w:hAnsiTheme="minorHAnsi"/>
          <w:b w:val="0"/>
          <w:color w:val="000000" w:themeColor="text1"/>
          <w:sz w:val="20"/>
          <w:szCs w:val="20"/>
        </w:rPr>
        <w:t xml:space="preserve"> 2014</w:t>
      </w:r>
      <w:r>
        <w:rPr>
          <w:rStyle w:val="Sterk"/>
          <w:rFonts w:asciiTheme="minorHAnsi" w:hAnsiTheme="minorHAnsi"/>
          <w:b w:val="0"/>
          <w:color w:val="000000" w:themeColor="text1"/>
          <w:sz w:val="20"/>
          <w:szCs w:val="20"/>
        </w:rPr>
        <w:t>.</w:t>
      </w:r>
    </w:p>
    <w:p w:rsidR="00F04049" w:rsidRDefault="00F04049" w:rsidP="005322B2">
      <w:pPr>
        <w:pStyle w:val="NormalWeb"/>
        <w:spacing w:line="276" w:lineRule="auto"/>
        <w:ind w:left="284"/>
        <w:rPr>
          <w:rFonts w:asciiTheme="minorHAnsi" w:hAnsiTheme="minorHAnsi"/>
          <w:color w:val="000000" w:themeColor="text1"/>
          <w:sz w:val="20"/>
          <w:szCs w:val="20"/>
        </w:rPr>
      </w:pPr>
      <w:r>
        <w:rPr>
          <w:rFonts w:asciiTheme="minorHAnsi" w:hAnsiTheme="minorHAnsi"/>
          <w:color w:val="000000" w:themeColor="text1"/>
          <w:sz w:val="20"/>
          <w:szCs w:val="20"/>
        </w:rPr>
        <w:t>Sakspapirer (link):</w:t>
      </w:r>
    </w:p>
    <w:p w:rsidR="00F04049" w:rsidRDefault="00F04049" w:rsidP="005322B2">
      <w:pPr>
        <w:pStyle w:val="NormalWeb"/>
        <w:spacing w:line="276" w:lineRule="auto"/>
        <w:ind w:firstLine="284"/>
        <w:rPr>
          <w:rFonts w:asciiTheme="minorHAnsi" w:hAnsiTheme="minorHAnsi"/>
          <w:color w:val="000000" w:themeColor="text1"/>
          <w:sz w:val="20"/>
          <w:szCs w:val="20"/>
        </w:rPr>
      </w:pPr>
      <w:r>
        <w:rPr>
          <w:rFonts w:asciiTheme="minorHAnsi" w:hAnsiTheme="minorHAnsi"/>
          <w:color w:val="000000" w:themeColor="text1"/>
          <w:sz w:val="20"/>
          <w:szCs w:val="20"/>
        </w:rPr>
        <w:t>-</w:t>
      </w:r>
      <w:r w:rsidR="00666FC1" w:rsidRPr="00C46AD1">
        <w:rPr>
          <w:rFonts w:asciiTheme="minorHAnsi" w:hAnsiTheme="minorHAnsi"/>
          <w:color w:val="000000" w:themeColor="text1"/>
          <w:sz w:val="20"/>
          <w:szCs w:val="20"/>
        </w:rPr>
        <w:t xml:space="preserve"> høringsbrev og høringsutkast</w:t>
      </w:r>
      <w:r>
        <w:rPr>
          <w:rFonts w:asciiTheme="minorHAnsi" w:hAnsiTheme="minorHAnsi"/>
          <w:color w:val="000000" w:themeColor="text1"/>
          <w:sz w:val="20"/>
          <w:szCs w:val="20"/>
        </w:rPr>
        <w:t xml:space="preserve">: </w:t>
      </w:r>
    </w:p>
    <w:p w:rsidR="00F04049" w:rsidRPr="00C46AD1" w:rsidRDefault="00D705C8" w:rsidP="005322B2">
      <w:pPr>
        <w:pStyle w:val="NormalWeb"/>
        <w:spacing w:line="276" w:lineRule="auto"/>
        <w:ind w:left="708"/>
        <w:rPr>
          <w:rFonts w:asciiTheme="minorHAnsi" w:hAnsiTheme="minorHAnsi"/>
          <w:color w:val="000000" w:themeColor="text1"/>
          <w:sz w:val="20"/>
          <w:szCs w:val="20"/>
        </w:rPr>
      </w:pPr>
      <w:hyperlink r:id="rId11" w:history="1">
        <w:r w:rsidR="00F04049" w:rsidRPr="00D1380E">
          <w:rPr>
            <w:rStyle w:val="Hyperkobling"/>
            <w:rFonts w:asciiTheme="minorHAnsi" w:hAnsiTheme="minorHAnsi"/>
            <w:sz w:val="20"/>
            <w:szCs w:val="20"/>
          </w:rPr>
          <w:t>http://www.udir.no/Regelverk/Horinger/Saker-ute-pa-horing/Horing---forslag-om-endringer-i-lareplan-for-Vg3-Fiske-og-fangst/</w:t>
        </w:r>
      </w:hyperlink>
    </w:p>
    <w:p w:rsidR="0033016D" w:rsidRPr="00C46AD1" w:rsidRDefault="00DD5A81" w:rsidP="0033016D">
      <w:pPr>
        <w:spacing w:line="276" w:lineRule="auto"/>
        <w:rPr>
          <w:rFonts w:asciiTheme="minorHAnsi" w:hAnsiTheme="minorHAnsi"/>
          <w:b/>
          <w:color w:val="000000" w:themeColor="text1"/>
        </w:rPr>
      </w:pPr>
      <w:r w:rsidRPr="00F04049">
        <w:rPr>
          <w:rFonts w:asciiTheme="minorHAnsi" w:hAnsiTheme="minorHAnsi"/>
          <w:b/>
          <w:color w:val="000000" w:themeColor="text1"/>
        </w:rPr>
        <w:t xml:space="preserve">14.2.2014 </w:t>
      </w:r>
      <w:r w:rsidR="0033016D" w:rsidRPr="00C46AD1">
        <w:rPr>
          <w:rFonts w:asciiTheme="minorHAnsi" w:hAnsiTheme="minorHAnsi"/>
          <w:b/>
          <w:color w:val="000000" w:themeColor="text1"/>
        </w:rPr>
        <w:t>Matematikk i yrkesfagene</w:t>
      </w:r>
    </w:p>
    <w:p w:rsidR="0033016D" w:rsidRPr="00C46AD1" w:rsidRDefault="00D93992" w:rsidP="0033016D">
      <w:pPr>
        <w:spacing w:line="276" w:lineRule="auto"/>
        <w:rPr>
          <w:rFonts w:asciiTheme="minorHAnsi" w:hAnsiTheme="minorHAnsi"/>
          <w:color w:val="000000" w:themeColor="text1"/>
        </w:rPr>
      </w:pPr>
      <w:r>
        <w:rPr>
          <w:rFonts w:asciiTheme="minorHAnsi" w:hAnsiTheme="minorHAnsi"/>
          <w:color w:val="000000" w:themeColor="text1"/>
        </w:rPr>
        <w:t>Som del av en realfagssatsing, har Utdanningsdirektoratet</w:t>
      </w:r>
      <w:r w:rsidR="0033016D" w:rsidRPr="00C46AD1">
        <w:rPr>
          <w:rFonts w:asciiTheme="minorHAnsi" w:hAnsiTheme="minorHAnsi"/>
          <w:color w:val="000000" w:themeColor="text1"/>
        </w:rPr>
        <w:t xml:space="preserve"> nedsatt en </w:t>
      </w:r>
      <w:r w:rsidR="0033016D">
        <w:rPr>
          <w:rFonts w:asciiTheme="minorHAnsi" w:hAnsiTheme="minorHAnsi"/>
          <w:color w:val="000000" w:themeColor="text1"/>
        </w:rPr>
        <w:t xml:space="preserve">ekstern </w:t>
      </w:r>
      <w:r w:rsidR="0033016D" w:rsidRPr="00C46AD1">
        <w:rPr>
          <w:rFonts w:asciiTheme="minorHAnsi" w:hAnsiTheme="minorHAnsi"/>
          <w:color w:val="000000" w:themeColor="text1"/>
        </w:rPr>
        <w:t>arbeidsgruppe som skal utarbeide et kunnskapsgrunnlag om matematikkfaget i grunnopplæri</w:t>
      </w:r>
      <w:r w:rsidR="0033016D">
        <w:rPr>
          <w:rFonts w:asciiTheme="minorHAnsi" w:hAnsiTheme="minorHAnsi"/>
          <w:color w:val="000000" w:themeColor="text1"/>
        </w:rPr>
        <w:t>ngen. I den sammenheng ønsker arbeidsgruppen</w:t>
      </w:r>
      <w:r w:rsidR="0033016D" w:rsidRPr="00C46AD1">
        <w:rPr>
          <w:rFonts w:asciiTheme="minorHAnsi" w:hAnsiTheme="minorHAnsi"/>
          <w:color w:val="000000" w:themeColor="text1"/>
        </w:rPr>
        <w:t xml:space="preserve"> å få mer kunnskap om hvilken matematikk som er nødvendig og viktig for de ulike utdanningsprogrammene på yrkesfag. Arbeidet vil sees i sammenheng med tiltak i Meld. St. 20 </w:t>
      </w:r>
      <w:r w:rsidR="00F2659A">
        <w:rPr>
          <w:rFonts w:asciiTheme="minorHAnsi" w:hAnsiTheme="minorHAnsi"/>
          <w:color w:val="000000" w:themeColor="text1"/>
        </w:rPr>
        <w:t>om yrkesretting og videreutvikling av</w:t>
      </w:r>
      <w:r w:rsidR="0033016D" w:rsidRPr="00C46AD1">
        <w:rPr>
          <w:rFonts w:asciiTheme="minorHAnsi" w:hAnsiTheme="minorHAnsi"/>
          <w:color w:val="000000" w:themeColor="text1"/>
        </w:rPr>
        <w:t xml:space="preserve"> tiltak for å styrke fellesfagene i de yrkesfaglige utdanningsprogrammene.</w:t>
      </w:r>
    </w:p>
    <w:p w:rsidR="0033016D" w:rsidRPr="00C46AD1" w:rsidRDefault="0033016D" w:rsidP="0033016D">
      <w:pPr>
        <w:spacing w:line="276" w:lineRule="auto"/>
        <w:rPr>
          <w:rFonts w:asciiTheme="minorHAnsi" w:hAnsiTheme="minorHAnsi"/>
          <w:color w:val="000000" w:themeColor="text1"/>
        </w:rPr>
      </w:pPr>
    </w:p>
    <w:p w:rsidR="0033016D" w:rsidRPr="00C46AD1" w:rsidRDefault="0033016D" w:rsidP="0033016D">
      <w:pPr>
        <w:spacing w:line="276" w:lineRule="auto"/>
        <w:rPr>
          <w:rFonts w:asciiTheme="minorHAnsi" w:hAnsiTheme="minorHAnsi"/>
          <w:color w:val="000000" w:themeColor="text1"/>
        </w:rPr>
      </w:pPr>
      <w:r>
        <w:rPr>
          <w:rFonts w:asciiTheme="minorHAnsi" w:hAnsiTheme="minorHAnsi"/>
          <w:color w:val="000000" w:themeColor="text1"/>
        </w:rPr>
        <w:t>Utdanningsdirektoratet</w:t>
      </w:r>
      <w:r w:rsidRPr="00C46AD1">
        <w:rPr>
          <w:rFonts w:asciiTheme="minorHAnsi" w:hAnsiTheme="minorHAnsi"/>
          <w:color w:val="000000" w:themeColor="text1"/>
        </w:rPr>
        <w:t xml:space="preserve"> ber de faglige rådene besvare vedlagte spørreskjema. Her følger også et utdrag av relevante kompetansemål i læreplan for felles programfag for hvert utdanningsprogram.</w:t>
      </w:r>
    </w:p>
    <w:p w:rsidR="0033016D" w:rsidRPr="00C46AD1" w:rsidRDefault="0033016D" w:rsidP="0033016D">
      <w:pPr>
        <w:spacing w:line="276" w:lineRule="auto"/>
        <w:rPr>
          <w:rFonts w:asciiTheme="minorHAnsi" w:hAnsiTheme="minorHAnsi"/>
          <w:color w:val="000000" w:themeColor="text1"/>
        </w:rPr>
      </w:pPr>
    </w:p>
    <w:p w:rsidR="0033016D" w:rsidRDefault="0033016D" w:rsidP="0033016D">
      <w:pPr>
        <w:spacing w:line="276" w:lineRule="auto"/>
        <w:rPr>
          <w:rFonts w:asciiTheme="minorHAnsi" w:hAnsiTheme="minorHAnsi"/>
          <w:color w:val="000000" w:themeColor="text1"/>
        </w:rPr>
      </w:pPr>
    </w:p>
    <w:p w:rsidR="0033016D" w:rsidRDefault="0033016D" w:rsidP="0033016D">
      <w:pPr>
        <w:spacing w:line="276" w:lineRule="auto"/>
        <w:rPr>
          <w:rFonts w:asciiTheme="minorHAnsi" w:hAnsiTheme="minorHAnsi"/>
          <w:color w:val="000000" w:themeColor="text1"/>
        </w:rPr>
      </w:pPr>
      <w:r>
        <w:rPr>
          <w:rFonts w:asciiTheme="minorHAnsi" w:hAnsiTheme="minorHAnsi"/>
          <w:color w:val="000000" w:themeColor="text1"/>
        </w:rPr>
        <w:lastRenderedPageBreak/>
        <w:t>AU har behandlet saken</w:t>
      </w:r>
      <w:r w:rsidR="00D94377">
        <w:rPr>
          <w:rFonts w:asciiTheme="minorHAnsi" w:hAnsiTheme="minorHAnsi"/>
          <w:color w:val="000000" w:themeColor="text1"/>
        </w:rPr>
        <w:t>, og mener at m</w:t>
      </w:r>
      <w:r>
        <w:rPr>
          <w:rFonts w:asciiTheme="minorHAnsi" w:hAnsiTheme="minorHAnsi"/>
          <w:color w:val="000000" w:themeColor="text1"/>
        </w:rPr>
        <w:t>atematikk i fellesfagene må være praktisk rettet. Innen kokk- og servitørfag</w:t>
      </w:r>
      <w:r w:rsidR="00DD3CD3">
        <w:rPr>
          <w:rFonts w:asciiTheme="minorHAnsi" w:hAnsiTheme="minorHAnsi"/>
          <w:color w:val="000000" w:themeColor="text1"/>
        </w:rPr>
        <w:t>,</w:t>
      </w:r>
      <w:r>
        <w:rPr>
          <w:rFonts w:asciiTheme="minorHAnsi" w:hAnsiTheme="minorHAnsi"/>
          <w:color w:val="000000" w:themeColor="text1"/>
        </w:rPr>
        <w:t xml:space="preserve"> er det</w:t>
      </w:r>
      <w:r w:rsidR="00DD3CD3">
        <w:rPr>
          <w:rFonts w:asciiTheme="minorHAnsi" w:hAnsiTheme="minorHAnsi"/>
          <w:color w:val="000000" w:themeColor="text1"/>
        </w:rPr>
        <w:t xml:space="preserve"> for eksempel</w:t>
      </w:r>
      <w:r>
        <w:rPr>
          <w:rFonts w:asciiTheme="minorHAnsi" w:hAnsiTheme="minorHAnsi"/>
          <w:color w:val="000000" w:themeColor="text1"/>
        </w:rPr>
        <w:t xml:space="preserve"> en utfordring å lære</w:t>
      </w:r>
      <w:r w:rsidR="00D94377">
        <w:rPr>
          <w:rFonts w:asciiTheme="minorHAnsi" w:hAnsiTheme="minorHAnsi"/>
          <w:color w:val="000000" w:themeColor="text1"/>
        </w:rPr>
        <w:t xml:space="preserve"> elvene og</w:t>
      </w:r>
      <w:r>
        <w:rPr>
          <w:rFonts w:asciiTheme="minorHAnsi" w:hAnsiTheme="minorHAnsi"/>
          <w:color w:val="000000" w:themeColor="text1"/>
        </w:rPr>
        <w:t xml:space="preserve"> lage en kalkyle</w:t>
      </w:r>
      <w:r w:rsidR="00D94377">
        <w:rPr>
          <w:rFonts w:asciiTheme="minorHAnsi" w:hAnsiTheme="minorHAnsi"/>
          <w:color w:val="000000" w:themeColor="text1"/>
        </w:rPr>
        <w:t>. Dette krever matematiske ferdigheter, og kan</w:t>
      </w:r>
      <w:r>
        <w:rPr>
          <w:rFonts w:asciiTheme="minorHAnsi" w:hAnsiTheme="minorHAnsi"/>
          <w:color w:val="000000" w:themeColor="text1"/>
        </w:rPr>
        <w:t xml:space="preserve"> være</w:t>
      </w:r>
      <w:r w:rsidR="00DD3CD3">
        <w:rPr>
          <w:rFonts w:asciiTheme="minorHAnsi" w:hAnsiTheme="minorHAnsi"/>
          <w:color w:val="000000" w:themeColor="text1"/>
        </w:rPr>
        <w:t xml:space="preserve"> særlig</w:t>
      </w:r>
      <w:r>
        <w:rPr>
          <w:rFonts w:asciiTheme="minorHAnsi" w:hAnsiTheme="minorHAnsi"/>
          <w:color w:val="000000" w:themeColor="text1"/>
        </w:rPr>
        <w:t xml:space="preserve"> utfordrende fordi elevene avslutter fellesfag matematikk på Vg1</w:t>
      </w:r>
      <w:r w:rsidR="00DD3CD3">
        <w:rPr>
          <w:rFonts w:asciiTheme="minorHAnsi" w:hAnsiTheme="minorHAnsi"/>
          <w:color w:val="000000" w:themeColor="text1"/>
        </w:rPr>
        <w:t>.</w:t>
      </w:r>
      <w:r w:rsidRPr="0033016D">
        <w:rPr>
          <w:rFonts w:asciiTheme="minorHAnsi" w:hAnsiTheme="minorHAnsi"/>
          <w:color w:val="000000" w:themeColor="text1"/>
        </w:rPr>
        <w:t xml:space="preserve"> </w:t>
      </w:r>
      <w:r>
        <w:rPr>
          <w:rFonts w:asciiTheme="minorHAnsi" w:hAnsiTheme="minorHAnsi"/>
          <w:color w:val="000000" w:themeColor="text1"/>
        </w:rPr>
        <w:t>AU foreslår at rådet besvarer henvendelsen, og diskuterer praktisk bruk av matematikk innen utdanningsprogrammet.</w:t>
      </w:r>
    </w:p>
    <w:p w:rsidR="0033016D" w:rsidRDefault="0033016D" w:rsidP="0033016D">
      <w:pPr>
        <w:spacing w:line="276" w:lineRule="auto"/>
        <w:rPr>
          <w:rFonts w:asciiTheme="minorHAnsi" w:hAnsiTheme="minorHAnsi"/>
          <w:color w:val="000000" w:themeColor="text1"/>
        </w:rPr>
      </w:pPr>
    </w:p>
    <w:p w:rsidR="0033016D" w:rsidRPr="00C46AD1" w:rsidRDefault="0033016D" w:rsidP="0033016D">
      <w:pPr>
        <w:spacing w:line="276" w:lineRule="auto"/>
        <w:rPr>
          <w:rFonts w:asciiTheme="minorHAnsi" w:hAnsiTheme="minorHAnsi"/>
          <w:color w:val="000000" w:themeColor="text1"/>
        </w:rPr>
      </w:pPr>
      <w:r w:rsidRPr="00C46AD1">
        <w:rPr>
          <w:rFonts w:asciiTheme="minorHAnsi" w:hAnsiTheme="minorHAnsi"/>
          <w:color w:val="000000" w:themeColor="text1"/>
        </w:rPr>
        <w:t>Frist</w:t>
      </w:r>
      <w:r>
        <w:rPr>
          <w:rFonts w:asciiTheme="minorHAnsi" w:hAnsiTheme="minorHAnsi"/>
          <w:color w:val="000000" w:themeColor="text1"/>
        </w:rPr>
        <w:t xml:space="preserve"> er</w:t>
      </w:r>
      <w:r w:rsidRPr="00C46AD1">
        <w:rPr>
          <w:rFonts w:asciiTheme="minorHAnsi" w:hAnsiTheme="minorHAnsi"/>
          <w:color w:val="000000" w:themeColor="text1"/>
        </w:rPr>
        <w:t xml:space="preserve"> 10. april</w:t>
      </w:r>
      <w:r>
        <w:rPr>
          <w:rFonts w:asciiTheme="minorHAnsi" w:hAnsiTheme="minorHAnsi"/>
          <w:color w:val="000000" w:themeColor="text1"/>
        </w:rPr>
        <w:t xml:space="preserve"> 2014.</w:t>
      </w:r>
    </w:p>
    <w:p w:rsidR="0033016D" w:rsidRPr="00C46AD1" w:rsidRDefault="0033016D" w:rsidP="0033016D">
      <w:pPr>
        <w:spacing w:line="276" w:lineRule="auto"/>
        <w:rPr>
          <w:rFonts w:asciiTheme="minorHAnsi" w:hAnsiTheme="minorHAnsi"/>
          <w:color w:val="000000" w:themeColor="text1"/>
        </w:rPr>
      </w:pPr>
    </w:p>
    <w:p w:rsidR="0033016D" w:rsidRPr="00C46AD1" w:rsidRDefault="0033016D" w:rsidP="0033016D">
      <w:pPr>
        <w:spacing w:line="276" w:lineRule="auto"/>
        <w:ind w:firstLine="360"/>
        <w:rPr>
          <w:rFonts w:asciiTheme="minorHAnsi" w:hAnsiTheme="minorHAnsi"/>
          <w:color w:val="000000" w:themeColor="text1"/>
        </w:rPr>
      </w:pPr>
      <w:r w:rsidRPr="00C46AD1">
        <w:rPr>
          <w:rFonts w:asciiTheme="minorHAnsi" w:hAnsiTheme="minorHAnsi"/>
          <w:color w:val="000000" w:themeColor="text1"/>
        </w:rPr>
        <w:t>Sakspapirer (vedlagt):</w:t>
      </w:r>
    </w:p>
    <w:p w:rsidR="0033016D" w:rsidRPr="00C46AD1" w:rsidRDefault="0033016D" w:rsidP="0033016D">
      <w:pPr>
        <w:pStyle w:val="Listeavsnitt"/>
        <w:numPr>
          <w:ilvl w:val="0"/>
          <w:numId w:val="14"/>
        </w:numPr>
        <w:spacing w:line="276" w:lineRule="auto"/>
        <w:rPr>
          <w:rFonts w:asciiTheme="minorHAnsi" w:hAnsiTheme="minorHAnsi"/>
          <w:color w:val="000000" w:themeColor="text1"/>
        </w:rPr>
      </w:pPr>
      <w:r w:rsidRPr="00C46AD1">
        <w:rPr>
          <w:rFonts w:asciiTheme="minorHAnsi" w:hAnsiTheme="minorHAnsi"/>
          <w:color w:val="000000" w:themeColor="text1"/>
        </w:rPr>
        <w:t>Matematikk i yrkesfagene</w:t>
      </w:r>
    </w:p>
    <w:p w:rsidR="00DD5A81" w:rsidRPr="00C46AD1" w:rsidRDefault="00DD5A81" w:rsidP="0033016D">
      <w:pPr>
        <w:spacing w:line="276" w:lineRule="auto"/>
        <w:rPr>
          <w:rFonts w:asciiTheme="minorHAnsi" w:hAnsiTheme="minorHAnsi"/>
          <w:color w:val="000000" w:themeColor="text1"/>
        </w:rPr>
      </w:pPr>
    </w:p>
    <w:p w:rsidR="0033016D" w:rsidRPr="00C46AD1" w:rsidRDefault="00DD5A81" w:rsidP="0033016D">
      <w:pPr>
        <w:spacing w:line="276" w:lineRule="auto"/>
        <w:rPr>
          <w:rFonts w:asciiTheme="minorHAnsi" w:hAnsiTheme="minorHAnsi"/>
          <w:b/>
          <w:color w:val="000000" w:themeColor="text1"/>
        </w:rPr>
      </w:pPr>
      <w:r w:rsidRPr="00F04049">
        <w:rPr>
          <w:rFonts w:asciiTheme="minorHAnsi" w:hAnsiTheme="minorHAnsi"/>
          <w:b/>
          <w:color w:val="000000" w:themeColor="text1"/>
        </w:rPr>
        <w:t xml:space="preserve">15.2.2014 </w:t>
      </w:r>
      <w:r w:rsidR="0033016D" w:rsidRPr="00C46AD1">
        <w:rPr>
          <w:rFonts w:asciiTheme="minorHAnsi" w:hAnsiTheme="minorHAnsi"/>
          <w:b/>
          <w:color w:val="000000" w:themeColor="text1"/>
        </w:rPr>
        <w:t>Godkjenning av praksis for praksiskandidater</w:t>
      </w:r>
    </w:p>
    <w:p w:rsidR="0033016D" w:rsidRPr="00C46AD1" w:rsidRDefault="00AA3F5A" w:rsidP="0033016D">
      <w:pPr>
        <w:spacing w:line="276" w:lineRule="auto"/>
        <w:rPr>
          <w:rFonts w:asciiTheme="minorHAnsi" w:hAnsiTheme="minorHAnsi"/>
          <w:color w:val="000000" w:themeColor="text1"/>
        </w:rPr>
      </w:pPr>
      <w:r>
        <w:rPr>
          <w:rFonts w:asciiTheme="minorHAnsi" w:hAnsiTheme="minorHAnsi"/>
          <w:color w:val="000000" w:themeColor="text1"/>
        </w:rPr>
        <w:t>Utdanningsdirektoratet o</w:t>
      </w:r>
      <w:r w:rsidR="0033016D" w:rsidRPr="00C46AD1">
        <w:rPr>
          <w:rFonts w:asciiTheme="minorHAnsi" w:hAnsiTheme="minorHAnsi"/>
          <w:color w:val="000000" w:themeColor="text1"/>
        </w:rPr>
        <w:t>versender oppdrag til faglige råd vedrørende godkjenning av praksis for praksiskandidater</w:t>
      </w:r>
      <w:r>
        <w:rPr>
          <w:rFonts w:asciiTheme="minorHAnsi" w:hAnsiTheme="minorHAnsi"/>
          <w:color w:val="000000" w:themeColor="text1"/>
        </w:rPr>
        <w:t xml:space="preserve">. </w:t>
      </w:r>
      <w:r w:rsidR="009E5D10">
        <w:rPr>
          <w:rFonts w:asciiTheme="minorHAnsi" w:hAnsiTheme="minorHAnsi"/>
          <w:color w:val="000000" w:themeColor="text1"/>
        </w:rPr>
        <w:t> B</w:t>
      </w:r>
      <w:r>
        <w:rPr>
          <w:rFonts w:asciiTheme="minorHAnsi" w:hAnsiTheme="minorHAnsi"/>
          <w:color w:val="000000" w:themeColor="text1"/>
        </w:rPr>
        <w:t>akgrunn</w:t>
      </w:r>
      <w:r w:rsidR="009E5D10">
        <w:rPr>
          <w:rFonts w:asciiTheme="minorHAnsi" w:hAnsiTheme="minorHAnsi"/>
          <w:color w:val="000000" w:themeColor="text1"/>
        </w:rPr>
        <w:t>en er sak om</w:t>
      </w:r>
      <w:r w:rsidR="0033016D" w:rsidRPr="00C46AD1">
        <w:rPr>
          <w:rFonts w:asciiTheme="minorHAnsi" w:hAnsiTheme="minorHAnsi"/>
          <w:color w:val="000000" w:themeColor="text1"/>
        </w:rPr>
        <w:t xml:space="preserve"> godkjenning av praksis i barne- og ungdomsarbeiderfaget</w:t>
      </w:r>
      <w:r>
        <w:rPr>
          <w:rFonts w:asciiTheme="minorHAnsi" w:hAnsiTheme="minorHAnsi"/>
          <w:color w:val="000000" w:themeColor="text1"/>
        </w:rPr>
        <w:t>,</w:t>
      </w:r>
      <w:r w:rsidR="009E5D10">
        <w:rPr>
          <w:rFonts w:asciiTheme="minorHAnsi" w:hAnsiTheme="minorHAnsi"/>
          <w:color w:val="000000" w:themeColor="text1"/>
        </w:rPr>
        <w:t xml:space="preserve"> der praksiskandidater i enkelte fylkeskommuner måtte dokumentere praksis fra to-tre ulike læringsarenaer, for eksempel barnehage og ungdomsklubb. Med bakgrunn i saken, mente </w:t>
      </w:r>
      <w:r w:rsidR="0033016D" w:rsidRPr="00C46AD1">
        <w:rPr>
          <w:rFonts w:asciiTheme="minorHAnsi" w:hAnsiTheme="minorHAnsi"/>
          <w:color w:val="000000" w:themeColor="text1"/>
        </w:rPr>
        <w:t>SRY at det kan være behov for en presisering og en gjennomgang av prosedyrene for godkjenning av praksis i alle fag.</w:t>
      </w:r>
      <w:r>
        <w:rPr>
          <w:rFonts w:asciiTheme="minorHAnsi" w:hAnsiTheme="minorHAnsi"/>
          <w:color w:val="000000" w:themeColor="text1"/>
        </w:rPr>
        <w:t xml:space="preserve"> </w:t>
      </w:r>
      <w:r w:rsidRPr="00AA3F5A">
        <w:rPr>
          <w:rFonts w:asciiTheme="minorHAnsi" w:hAnsiTheme="minorHAnsi"/>
          <w:color w:val="000000" w:themeColor="text1"/>
        </w:rPr>
        <w:t>Direktoratet gjør nå en kartlegging av om ulik vurdering av praksis er et problem også i andre fag. Ut fra dette vil vi vurdere behovet for generell informasjon om godkjenning av praksis for praksiskandidater.  </w:t>
      </w:r>
    </w:p>
    <w:p w:rsidR="009E5D10" w:rsidRDefault="009E5D10" w:rsidP="0033016D">
      <w:pPr>
        <w:spacing w:line="276" w:lineRule="auto"/>
        <w:rPr>
          <w:rFonts w:asciiTheme="minorHAnsi" w:hAnsiTheme="minorHAnsi"/>
          <w:color w:val="000000" w:themeColor="text1"/>
        </w:rPr>
      </w:pPr>
    </w:p>
    <w:p w:rsidR="0033016D" w:rsidRDefault="0033016D" w:rsidP="0033016D">
      <w:pPr>
        <w:spacing w:line="276" w:lineRule="auto"/>
        <w:rPr>
          <w:rFonts w:asciiTheme="minorHAnsi" w:hAnsiTheme="minorHAnsi"/>
          <w:color w:val="000000" w:themeColor="text1"/>
        </w:rPr>
      </w:pPr>
      <w:r w:rsidRPr="00C46AD1">
        <w:rPr>
          <w:rFonts w:asciiTheme="minorHAnsi" w:hAnsiTheme="minorHAnsi"/>
          <w:color w:val="000000" w:themeColor="text1"/>
        </w:rPr>
        <w:t>Direktoratet ber de faglige rådene komme med synspunkter og eventuelle forslag til tiltak som bør iverksettes</w:t>
      </w:r>
      <w:r>
        <w:rPr>
          <w:rFonts w:asciiTheme="minorHAnsi" w:hAnsiTheme="minorHAnsi"/>
          <w:color w:val="000000" w:themeColor="text1"/>
        </w:rPr>
        <w:t>.</w:t>
      </w:r>
    </w:p>
    <w:p w:rsidR="0033016D" w:rsidRDefault="0033016D" w:rsidP="0033016D">
      <w:pPr>
        <w:spacing w:line="276" w:lineRule="auto"/>
        <w:rPr>
          <w:rFonts w:asciiTheme="minorHAnsi" w:hAnsiTheme="minorHAnsi"/>
          <w:color w:val="000000" w:themeColor="text1"/>
        </w:rPr>
      </w:pPr>
    </w:p>
    <w:p w:rsidR="0033016D" w:rsidRPr="00C46AD1" w:rsidRDefault="0033016D" w:rsidP="0033016D">
      <w:pPr>
        <w:spacing w:line="276" w:lineRule="auto"/>
        <w:rPr>
          <w:rFonts w:asciiTheme="minorHAnsi" w:hAnsiTheme="minorHAnsi"/>
          <w:color w:val="000000" w:themeColor="text1"/>
        </w:rPr>
      </w:pPr>
      <w:r>
        <w:rPr>
          <w:rFonts w:asciiTheme="minorHAnsi" w:hAnsiTheme="minorHAnsi"/>
          <w:color w:val="000000" w:themeColor="text1"/>
        </w:rPr>
        <w:t>Frist er 22. april 2014</w:t>
      </w:r>
      <w:r w:rsidRPr="00C46AD1">
        <w:rPr>
          <w:rFonts w:asciiTheme="minorHAnsi" w:hAnsiTheme="minorHAnsi"/>
          <w:color w:val="000000" w:themeColor="text1"/>
        </w:rPr>
        <w:t xml:space="preserve">. </w:t>
      </w:r>
    </w:p>
    <w:p w:rsidR="0033016D" w:rsidRPr="00C46AD1" w:rsidRDefault="0033016D" w:rsidP="0033016D">
      <w:pPr>
        <w:spacing w:line="276" w:lineRule="auto"/>
        <w:rPr>
          <w:rFonts w:asciiTheme="minorHAnsi" w:hAnsiTheme="minorHAnsi"/>
          <w:color w:val="000000" w:themeColor="text1"/>
        </w:rPr>
      </w:pPr>
      <w:bookmarkStart w:id="8" w:name="_GoBack"/>
      <w:bookmarkEnd w:id="8"/>
    </w:p>
    <w:p w:rsidR="0033016D" w:rsidRPr="00C46AD1" w:rsidRDefault="0033016D" w:rsidP="0033016D">
      <w:pPr>
        <w:spacing w:line="276" w:lineRule="auto"/>
        <w:ind w:firstLine="360"/>
        <w:rPr>
          <w:rFonts w:asciiTheme="minorHAnsi" w:hAnsiTheme="minorHAnsi"/>
          <w:color w:val="000000" w:themeColor="text1"/>
        </w:rPr>
      </w:pPr>
      <w:r w:rsidRPr="00C46AD1">
        <w:rPr>
          <w:rFonts w:asciiTheme="minorHAnsi" w:hAnsiTheme="minorHAnsi"/>
          <w:color w:val="000000" w:themeColor="text1"/>
        </w:rPr>
        <w:t>Sakspapirer (vedlagt):</w:t>
      </w:r>
    </w:p>
    <w:p w:rsidR="0033016D" w:rsidRDefault="0033016D" w:rsidP="0033016D">
      <w:pPr>
        <w:pStyle w:val="Listeavsnitt"/>
        <w:numPr>
          <w:ilvl w:val="0"/>
          <w:numId w:val="14"/>
        </w:numPr>
        <w:spacing w:line="276" w:lineRule="auto"/>
        <w:rPr>
          <w:rFonts w:asciiTheme="minorHAnsi" w:hAnsiTheme="minorHAnsi"/>
          <w:color w:val="000000" w:themeColor="text1"/>
        </w:rPr>
      </w:pPr>
      <w:r w:rsidRPr="00C46AD1">
        <w:rPr>
          <w:rFonts w:asciiTheme="minorHAnsi" w:hAnsiTheme="minorHAnsi"/>
          <w:color w:val="000000" w:themeColor="text1"/>
        </w:rPr>
        <w:t>Godkjenning av praksis – oppdrag til de faglige råd</w:t>
      </w:r>
    </w:p>
    <w:p w:rsidR="00AA3F5A" w:rsidRDefault="00AA3F5A" w:rsidP="0033016D">
      <w:pPr>
        <w:pStyle w:val="Listeavsnitt"/>
        <w:numPr>
          <w:ilvl w:val="0"/>
          <w:numId w:val="14"/>
        </w:numPr>
        <w:spacing w:line="276" w:lineRule="auto"/>
        <w:rPr>
          <w:rFonts w:asciiTheme="minorHAnsi" w:hAnsiTheme="minorHAnsi"/>
          <w:color w:val="000000" w:themeColor="text1"/>
        </w:rPr>
      </w:pPr>
      <w:r w:rsidRPr="00AA3F5A">
        <w:rPr>
          <w:rFonts w:asciiTheme="minorHAnsi" w:hAnsiTheme="minorHAnsi"/>
          <w:color w:val="000000" w:themeColor="text1"/>
        </w:rPr>
        <w:t xml:space="preserve">SRY-sak om </w:t>
      </w:r>
      <w:r w:rsidRPr="005A7104">
        <w:rPr>
          <w:rFonts w:ascii="Verdana" w:hAnsi="Verdana"/>
        </w:rPr>
        <w:t>tolkning og praktisering av reglene for godkjenning av praksis innenfor praksiskandidatordningen</w:t>
      </w:r>
      <w:r w:rsidRPr="00AA3F5A">
        <w:rPr>
          <w:rFonts w:asciiTheme="minorHAnsi" w:hAnsiTheme="minorHAnsi"/>
          <w:color w:val="000000" w:themeColor="text1"/>
        </w:rPr>
        <w:t xml:space="preserve"> </w:t>
      </w:r>
    </w:p>
    <w:p w:rsidR="00AA3F5A" w:rsidRPr="00AA3F5A" w:rsidRDefault="00AA3F5A" w:rsidP="0033016D">
      <w:pPr>
        <w:pStyle w:val="Listeavsnitt"/>
        <w:numPr>
          <w:ilvl w:val="0"/>
          <w:numId w:val="14"/>
        </w:numPr>
        <w:spacing w:line="276" w:lineRule="auto"/>
        <w:rPr>
          <w:rFonts w:asciiTheme="minorHAnsi" w:hAnsiTheme="minorHAnsi"/>
          <w:color w:val="000000" w:themeColor="text1"/>
        </w:rPr>
      </w:pPr>
      <w:r w:rsidRPr="00AA3F5A">
        <w:rPr>
          <w:rFonts w:asciiTheme="minorHAnsi" w:hAnsiTheme="minorHAnsi"/>
          <w:color w:val="000000" w:themeColor="text1"/>
        </w:rPr>
        <w:t>Utdanningsdirektoratets svar til fylkeskommunene om</w:t>
      </w:r>
      <w:r w:rsidR="009E5D10">
        <w:rPr>
          <w:rFonts w:asciiTheme="minorHAnsi" w:hAnsiTheme="minorHAnsi"/>
          <w:color w:val="000000" w:themeColor="text1"/>
        </w:rPr>
        <w:t xml:space="preserve"> godkjenning av praksis i</w:t>
      </w:r>
      <w:r w:rsidRPr="00AA3F5A">
        <w:rPr>
          <w:rFonts w:asciiTheme="minorHAnsi" w:hAnsiTheme="minorHAnsi"/>
          <w:color w:val="000000" w:themeColor="text1"/>
        </w:rPr>
        <w:t xml:space="preserve"> barne- og ungdomsarbeiderfaget</w:t>
      </w:r>
    </w:p>
    <w:p w:rsidR="0033016D" w:rsidRPr="00C46AD1" w:rsidRDefault="0033016D" w:rsidP="0033016D">
      <w:pPr>
        <w:spacing w:line="276" w:lineRule="auto"/>
        <w:rPr>
          <w:rFonts w:asciiTheme="minorHAnsi" w:hAnsiTheme="minorHAnsi"/>
          <w:color w:val="000000" w:themeColor="text1"/>
        </w:rPr>
      </w:pPr>
    </w:p>
    <w:p w:rsidR="00DD5A81" w:rsidRPr="00F04049" w:rsidRDefault="00DD5A81" w:rsidP="00F04049">
      <w:pPr>
        <w:spacing w:line="276" w:lineRule="auto"/>
        <w:rPr>
          <w:rFonts w:asciiTheme="minorHAnsi" w:hAnsiTheme="minorHAnsi"/>
          <w:b/>
          <w:color w:val="000000" w:themeColor="text1"/>
        </w:rPr>
      </w:pPr>
      <w:r w:rsidRPr="00F04049">
        <w:rPr>
          <w:rFonts w:asciiTheme="minorHAnsi" w:hAnsiTheme="minorHAnsi"/>
          <w:b/>
          <w:color w:val="000000" w:themeColor="text1"/>
        </w:rPr>
        <w:t>16.2.2014 Oppfølging av utviklingsredegjørelsen</w:t>
      </w:r>
    </w:p>
    <w:p w:rsidR="00086232" w:rsidRDefault="00467309" w:rsidP="00086232">
      <w:pPr>
        <w:rPr>
          <w:rFonts w:ascii="Verdana" w:hAnsi="Verdana"/>
        </w:rPr>
      </w:pPr>
      <w:r>
        <w:rPr>
          <w:rFonts w:asciiTheme="minorHAnsi" w:hAnsiTheme="minorHAnsi"/>
          <w:color w:val="000000" w:themeColor="text1"/>
        </w:rPr>
        <w:t>Ved rådsmøte nr</w:t>
      </w:r>
      <w:r w:rsidR="00086232">
        <w:rPr>
          <w:rFonts w:asciiTheme="minorHAnsi" w:hAnsiTheme="minorHAnsi"/>
          <w:color w:val="000000" w:themeColor="text1"/>
        </w:rPr>
        <w:t>. 1/2014 var</w:t>
      </w:r>
      <w:r>
        <w:rPr>
          <w:rFonts w:asciiTheme="minorHAnsi" w:hAnsiTheme="minorHAnsi"/>
          <w:color w:val="000000" w:themeColor="text1"/>
        </w:rPr>
        <w:t xml:space="preserve"> </w:t>
      </w:r>
      <w:r w:rsidR="00086232">
        <w:rPr>
          <w:rFonts w:asciiTheme="minorHAnsi" w:hAnsiTheme="minorHAnsi"/>
          <w:color w:val="000000" w:themeColor="text1"/>
        </w:rPr>
        <w:t xml:space="preserve">rådet enig om å opprette arbeidsgrupper for å følge opp punktene vi har framhevet i kapittel 3 av rådets utviklingsredegjørelse. </w:t>
      </w:r>
      <w:r w:rsidR="00086232">
        <w:rPr>
          <w:rFonts w:ascii="Verdana" w:hAnsi="Verdana"/>
        </w:rPr>
        <w:t>Rådet vedtok å fortsette diskusjon om nedsetting av slike arbeidsgr</w:t>
      </w:r>
      <w:r w:rsidR="00F2659A">
        <w:rPr>
          <w:rFonts w:ascii="Verdana" w:hAnsi="Verdana"/>
        </w:rPr>
        <w:t>upper og avklare representanter</w:t>
      </w:r>
      <w:r w:rsidR="00086232">
        <w:rPr>
          <w:rFonts w:ascii="Verdana" w:hAnsi="Verdana"/>
        </w:rPr>
        <w:t xml:space="preserve"> i løpet av de neste rådsmøtene denne våren.</w:t>
      </w:r>
    </w:p>
    <w:p w:rsidR="00B866EF" w:rsidRDefault="00B866EF" w:rsidP="00086232">
      <w:pPr>
        <w:rPr>
          <w:rFonts w:ascii="Verdana" w:hAnsi="Verdana"/>
        </w:rPr>
      </w:pPr>
    </w:p>
    <w:p w:rsidR="000E397A" w:rsidRDefault="00D93992" w:rsidP="00086232">
      <w:pPr>
        <w:rPr>
          <w:rFonts w:ascii="Verdana" w:hAnsi="Verdana"/>
        </w:rPr>
      </w:pPr>
      <w:r>
        <w:rPr>
          <w:rFonts w:ascii="Verdana" w:hAnsi="Verdana"/>
        </w:rPr>
        <w:t xml:space="preserve">For å sikre framdrift i arbeidet, foreslår </w:t>
      </w:r>
      <w:r w:rsidR="00D94377">
        <w:rPr>
          <w:rFonts w:ascii="Verdana" w:hAnsi="Verdana"/>
        </w:rPr>
        <w:t xml:space="preserve">AU </w:t>
      </w:r>
      <w:r>
        <w:rPr>
          <w:rFonts w:ascii="Verdana" w:hAnsi="Verdana"/>
        </w:rPr>
        <w:t xml:space="preserve">at rådet </w:t>
      </w:r>
      <w:r>
        <w:rPr>
          <w:rFonts w:ascii="Verdana" w:hAnsi="Verdana"/>
        </w:rPr>
        <w:t xml:space="preserve">tar utgangspunkt i </w:t>
      </w:r>
      <w:r>
        <w:rPr>
          <w:rFonts w:ascii="Verdana" w:hAnsi="Verdana"/>
        </w:rPr>
        <w:t xml:space="preserve">avsnitt på </w:t>
      </w:r>
      <w:r>
        <w:rPr>
          <w:rFonts w:ascii="Verdana" w:hAnsi="Verdana"/>
        </w:rPr>
        <w:t>side 14 og 15 i utviklingsredegjørelsen</w:t>
      </w:r>
      <w:r w:rsidR="00F2659A">
        <w:rPr>
          <w:rFonts w:ascii="Verdana" w:hAnsi="Verdana"/>
        </w:rPr>
        <w:t>,</w:t>
      </w:r>
      <w:r>
        <w:rPr>
          <w:rFonts w:ascii="Verdana" w:hAnsi="Verdana"/>
        </w:rPr>
        <w:t xml:space="preserve"> og lager en plan for det </w:t>
      </w:r>
      <w:r>
        <w:rPr>
          <w:rFonts w:ascii="Verdana" w:hAnsi="Verdana"/>
        </w:rPr>
        <w:t>videre arbeidet.</w:t>
      </w:r>
      <w:r>
        <w:rPr>
          <w:rFonts w:ascii="Verdana" w:hAnsi="Verdana"/>
        </w:rPr>
        <w:t xml:space="preserve"> Rådet bør gjennomgå de enkelte pun</w:t>
      </w:r>
      <w:r w:rsidR="00F2659A">
        <w:rPr>
          <w:rFonts w:ascii="Verdana" w:hAnsi="Verdana"/>
        </w:rPr>
        <w:t>ktene i utviklingsredegjørelsen</w:t>
      </w:r>
      <w:r>
        <w:rPr>
          <w:rFonts w:ascii="Verdana" w:hAnsi="Verdana"/>
        </w:rPr>
        <w:t xml:space="preserve"> </w:t>
      </w:r>
      <w:r w:rsidR="00D94377">
        <w:rPr>
          <w:rFonts w:ascii="Verdana" w:hAnsi="Verdana"/>
        </w:rPr>
        <w:t>og prioritere rekkefølge</w:t>
      </w:r>
      <w:r>
        <w:rPr>
          <w:rFonts w:ascii="Verdana" w:hAnsi="Verdana"/>
        </w:rPr>
        <w:t>n for oppfølging.</w:t>
      </w:r>
    </w:p>
    <w:p w:rsidR="00086232" w:rsidRPr="00C46AD1" w:rsidRDefault="00086232" w:rsidP="00F04049">
      <w:pPr>
        <w:spacing w:line="276" w:lineRule="auto"/>
        <w:rPr>
          <w:rFonts w:asciiTheme="minorHAnsi" w:hAnsiTheme="minorHAnsi"/>
          <w:color w:val="000000" w:themeColor="text1"/>
        </w:rPr>
      </w:pPr>
      <w:r>
        <w:rPr>
          <w:rFonts w:asciiTheme="minorHAnsi" w:hAnsiTheme="minorHAnsi"/>
          <w:color w:val="000000" w:themeColor="text1"/>
        </w:rPr>
        <w:t xml:space="preserve">  </w:t>
      </w:r>
    </w:p>
    <w:p w:rsidR="0033016D" w:rsidRPr="00F04049" w:rsidRDefault="00DD5A81" w:rsidP="0033016D">
      <w:pPr>
        <w:spacing w:line="276" w:lineRule="auto"/>
        <w:rPr>
          <w:rFonts w:asciiTheme="minorHAnsi" w:hAnsiTheme="minorHAnsi"/>
          <w:b/>
          <w:color w:val="000000" w:themeColor="text1"/>
        </w:rPr>
      </w:pPr>
      <w:r w:rsidRPr="00C46AD1">
        <w:rPr>
          <w:rFonts w:asciiTheme="minorHAnsi" w:hAnsiTheme="minorHAnsi"/>
          <w:b/>
          <w:color w:val="000000" w:themeColor="text1"/>
        </w:rPr>
        <w:t xml:space="preserve">17.2.2014 </w:t>
      </w:r>
      <w:r w:rsidR="0033016D" w:rsidRPr="00F04049">
        <w:rPr>
          <w:rFonts w:asciiTheme="minorHAnsi" w:hAnsiTheme="minorHAnsi"/>
          <w:b/>
          <w:color w:val="000000" w:themeColor="text1"/>
        </w:rPr>
        <w:t xml:space="preserve">Praksisbrev </w:t>
      </w:r>
    </w:p>
    <w:p w:rsidR="0033016D" w:rsidRPr="00C46AD1" w:rsidRDefault="0033016D" w:rsidP="0033016D">
      <w:pPr>
        <w:spacing w:line="276" w:lineRule="auto"/>
        <w:rPr>
          <w:rFonts w:asciiTheme="minorHAnsi" w:hAnsiTheme="minorHAnsi"/>
          <w:color w:val="000000" w:themeColor="text1"/>
        </w:rPr>
      </w:pPr>
      <w:r w:rsidRPr="00C46AD1">
        <w:rPr>
          <w:rFonts w:asciiTheme="minorHAnsi" w:hAnsiTheme="minorHAnsi"/>
          <w:color w:val="000000" w:themeColor="text1"/>
        </w:rPr>
        <w:t>I Meld. St. 20 (2012-2013) På rett vei, er det foreslått å gjøre praksisbrevet til en permanent ordning i den forstand at fylkeskommunene skal kunne tilby dette.</w:t>
      </w:r>
    </w:p>
    <w:p w:rsidR="0033016D" w:rsidRPr="00C46AD1" w:rsidRDefault="0033016D" w:rsidP="0033016D">
      <w:pPr>
        <w:spacing w:line="276" w:lineRule="auto"/>
        <w:rPr>
          <w:rFonts w:asciiTheme="minorHAnsi" w:hAnsiTheme="minorHAnsi"/>
          <w:color w:val="000000" w:themeColor="text1"/>
        </w:rPr>
      </w:pPr>
    </w:p>
    <w:p w:rsidR="0033016D" w:rsidRDefault="0033016D" w:rsidP="0033016D">
      <w:pPr>
        <w:spacing w:line="276" w:lineRule="auto"/>
        <w:rPr>
          <w:rFonts w:asciiTheme="minorHAnsi" w:hAnsiTheme="minorHAnsi"/>
          <w:color w:val="000000" w:themeColor="text1"/>
        </w:rPr>
      </w:pPr>
      <w:r w:rsidRPr="00C46AD1">
        <w:rPr>
          <w:rFonts w:asciiTheme="minorHAnsi" w:hAnsiTheme="minorHAnsi"/>
          <w:color w:val="000000" w:themeColor="text1"/>
        </w:rPr>
        <w:t>I oppfølgingen av Stortingets behandling av meldingen, samt politisk plattform for Solberg-regjeringen, ønsker en arbeidsgruppe fra KD og Udir å invitere seg til møter med de faglige r</w:t>
      </w:r>
      <w:r w:rsidR="00F2659A">
        <w:rPr>
          <w:rFonts w:asciiTheme="minorHAnsi" w:hAnsiTheme="minorHAnsi"/>
          <w:color w:val="000000" w:themeColor="text1"/>
        </w:rPr>
        <w:t>åd som mener dette er relevant for utdanningsprogrammet. Arbeidsgruppen ønsker å diskutere og</w:t>
      </w:r>
      <w:r w:rsidRPr="00C46AD1">
        <w:rPr>
          <w:rFonts w:asciiTheme="minorHAnsi" w:hAnsiTheme="minorHAnsi"/>
          <w:color w:val="000000" w:themeColor="text1"/>
        </w:rPr>
        <w:t xml:space="preserve"> </w:t>
      </w:r>
      <w:r w:rsidR="00F2659A">
        <w:rPr>
          <w:rFonts w:asciiTheme="minorHAnsi" w:hAnsiTheme="minorHAnsi"/>
          <w:color w:val="000000" w:themeColor="text1"/>
        </w:rPr>
        <w:t>få i</w:t>
      </w:r>
      <w:r w:rsidRPr="00C46AD1">
        <w:rPr>
          <w:rFonts w:asciiTheme="minorHAnsi" w:hAnsiTheme="minorHAnsi"/>
          <w:color w:val="000000" w:themeColor="text1"/>
        </w:rPr>
        <w:t>nnspill</w:t>
      </w:r>
      <w:r w:rsidR="00F2659A">
        <w:rPr>
          <w:rFonts w:asciiTheme="minorHAnsi" w:hAnsiTheme="minorHAnsi"/>
          <w:color w:val="000000" w:themeColor="text1"/>
        </w:rPr>
        <w:t xml:space="preserve"> fra de faglige råd til det videre </w:t>
      </w:r>
      <w:r w:rsidRPr="00C46AD1">
        <w:rPr>
          <w:rFonts w:asciiTheme="minorHAnsi" w:hAnsiTheme="minorHAnsi"/>
          <w:color w:val="000000" w:themeColor="text1"/>
        </w:rPr>
        <w:t>arbeidet</w:t>
      </w:r>
      <w:r w:rsidR="00F2659A">
        <w:rPr>
          <w:rFonts w:asciiTheme="minorHAnsi" w:hAnsiTheme="minorHAnsi"/>
          <w:color w:val="000000" w:themeColor="text1"/>
        </w:rPr>
        <w:t xml:space="preserve"> med praksisbrevet</w:t>
      </w:r>
      <w:r w:rsidRPr="00C46AD1">
        <w:rPr>
          <w:rFonts w:asciiTheme="minorHAnsi" w:hAnsiTheme="minorHAnsi"/>
          <w:color w:val="000000" w:themeColor="text1"/>
        </w:rPr>
        <w:t xml:space="preserve">. </w:t>
      </w:r>
    </w:p>
    <w:p w:rsidR="0033016D" w:rsidRPr="00C46AD1" w:rsidRDefault="0033016D" w:rsidP="0033016D">
      <w:pPr>
        <w:spacing w:line="276" w:lineRule="auto"/>
        <w:rPr>
          <w:rFonts w:asciiTheme="minorHAnsi" w:hAnsiTheme="minorHAnsi"/>
          <w:color w:val="000000" w:themeColor="text1"/>
        </w:rPr>
      </w:pPr>
    </w:p>
    <w:p w:rsidR="0033016D" w:rsidRPr="00F04049" w:rsidRDefault="0033016D" w:rsidP="0033016D">
      <w:pPr>
        <w:spacing w:line="276" w:lineRule="auto"/>
        <w:ind w:firstLine="360"/>
        <w:rPr>
          <w:rFonts w:asciiTheme="minorHAnsi" w:hAnsiTheme="minorHAnsi"/>
          <w:color w:val="000000" w:themeColor="text1"/>
        </w:rPr>
      </w:pPr>
      <w:r>
        <w:rPr>
          <w:rFonts w:asciiTheme="minorHAnsi" w:hAnsiTheme="minorHAnsi"/>
          <w:color w:val="000000" w:themeColor="text1"/>
        </w:rPr>
        <w:t>Sakspapirer</w:t>
      </w:r>
      <w:r w:rsidRPr="00F04049">
        <w:rPr>
          <w:rFonts w:asciiTheme="minorHAnsi" w:hAnsiTheme="minorHAnsi"/>
          <w:color w:val="000000" w:themeColor="text1"/>
        </w:rPr>
        <w:t>:</w:t>
      </w:r>
    </w:p>
    <w:p w:rsidR="0033016D" w:rsidRDefault="0033016D" w:rsidP="0033016D">
      <w:pPr>
        <w:pStyle w:val="Listeavsnitt"/>
        <w:numPr>
          <w:ilvl w:val="0"/>
          <w:numId w:val="14"/>
        </w:numPr>
        <w:spacing w:line="276" w:lineRule="auto"/>
        <w:rPr>
          <w:rFonts w:asciiTheme="minorHAnsi" w:hAnsiTheme="minorHAnsi"/>
          <w:color w:val="000000" w:themeColor="text1"/>
        </w:rPr>
      </w:pPr>
      <w:r w:rsidRPr="00C46AD1">
        <w:rPr>
          <w:rFonts w:asciiTheme="minorHAnsi" w:hAnsiTheme="minorHAnsi"/>
          <w:color w:val="000000" w:themeColor="text1"/>
        </w:rPr>
        <w:t>Brev til de faglige råd</w:t>
      </w:r>
      <w:r>
        <w:rPr>
          <w:rFonts w:asciiTheme="minorHAnsi" w:hAnsiTheme="minorHAnsi"/>
          <w:color w:val="000000" w:themeColor="text1"/>
        </w:rPr>
        <w:t xml:space="preserve"> (vedlagt)</w:t>
      </w:r>
    </w:p>
    <w:p w:rsidR="0033016D" w:rsidRPr="008B54D1" w:rsidRDefault="0033016D" w:rsidP="0033016D">
      <w:pPr>
        <w:pStyle w:val="Listeavsnitt"/>
        <w:numPr>
          <w:ilvl w:val="0"/>
          <w:numId w:val="14"/>
        </w:numPr>
        <w:spacing w:line="276" w:lineRule="auto"/>
        <w:rPr>
          <w:rFonts w:asciiTheme="minorHAnsi" w:hAnsiTheme="minorHAnsi"/>
          <w:color w:val="000000" w:themeColor="text1"/>
        </w:rPr>
      </w:pPr>
      <w:r>
        <w:rPr>
          <w:rFonts w:asciiTheme="minorHAnsi" w:hAnsiTheme="minorHAnsi"/>
          <w:color w:val="000000" w:themeColor="text1"/>
        </w:rPr>
        <w:lastRenderedPageBreak/>
        <w:t xml:space="preserve">Forsøkslæreplaner </w:t>
      </w:r>
      <w:r>
        <w:rPr>
          <w:rFonts w:asciiTheme="minorHAnsi" w:hAnsiTheme="minorHAnsi"/>
          <w:color w:val="000000" w:themeColor="text1"/>
          <w:sz w:val="22"/>
        </w:rPr>
        <w:t>(link)</w:t>
      </w:r>
      <w:r w:rsidR="00D93992">
        <w:rPr>
          <w:rFonts w:asciiTheme="minorHAnsi" w:hAnsiTheme="minorHAnsi"/>
          <w:color w:val="000000" w:themeColor="text1"/>
          <w:sz w:val="22"/>
        </w:rPr>
        <w:t>:</w:t>
      </w:r>
    </w:p>
    <w:p w:rsidR="0033016D" w:rsidRDefault="0033016D" w:rsidP="0033016D">
      <w:pPr>
        <w:pStyle w:val="Listeavsnitt"/>
        <w:spacing w:line="276" w:lineRule="auto"/>
        <w:ind w:left="2484"/>
        <w:rPr>
          <w:rFonts w:asciiTheme="minorHAnsi" w:hAnsiTheme="minorHAnsi"/>
          <w:color w:val="000000" w:themeColor="text1"/>
        </w:rPr>
      </w:pPr>
      <w:hyperlink r:id="rId12" w:history="1">
        <w:r w:rsidRPr="003C6C61">
          <w:rPr>
            <w:rStyle w:val="Hyperkobling"/>
            <w:rFonts w:asciiTheme="minorHAnsi" w:hAnsiTheme="minorHAnsi"/>
          </w:rPr>
          <w:t>http://www.udir.no/Lareplaner/Forsok-og-pagaende-arbeid/Praksisbrev---Lokale-forsokslareplaner/</w:t>
        </w:r>
      </w:hyperlink>
    </w:p>
    <w:p w:rsidR="0033016D" w:rsidRPr="00C46AD1" w:rsidRDefault="0033016D" w:rsidP="0033016D">
      <w:pPr>
        <w:spacing w:line="276" w:lineRule="auto"/>
        <w:rPr>
          <w:rFonts w:asciiTheme="minorHAnsi" w:hAnsiTheme="minorHAnsi"/>
          <w:color w:val="000000" w:themeColor="text1"/>
        </w:rPr>
      </w:pPr>
    </w:p>
    <w:p w:rsidR="0033016D" w:rsidRDefault="00DD5A81" w:rsidP="0033016D">
      <w:pPr>
        <w:spacing w:line="276" w:lineRule="auto"/>
        <w:rPr>
          <w:rFonts w:asciiTheme="minorHAnsi" w:hAnsiTheme="minorHAnsi"/>
          <w:b/>
          <w:color w:val="000000" w:themeColor="text1"/>
        </w:rPr>
      </w:pPr>
      <w:r w:rsidRPr="00C46AD1">
        <w:rPr>
          <w:rFonts w:asciiTheme="minorHAnsi" w:hAnsiTheme="minorHAnsi"/>
          <w:b/>
          <w:color w:val="000000" w:themeColor="text1"/>
        </w:rPr>
        <w:t xml:space="preserve">18.2.2014 </w:t>
      </w:r>
      <w:r w:rsidR="0033016D" w:rsidRPr="00F04049">
        <w:rPr>
          <w:rFonts w:asciiTheme="minorHAnsi" w:hAnsiTheme="minorHAnsi"/>
          <w:b/>
          <w:color w:val="000000" w:themeColor="text1"/>
        </w:rPr>
        <w:t>Kvalitet i fagopplæringen</w:t>
      </w:r>
    </w:p>
    <w:p w:rsidR="0033016D" w:rsidRPr="00C17243" w:rsidRDefault="0033016D" w:rsidP="0033016D">
      <w:pPr>
        <w:spacing w:line="276" w:lineRule="auto"/>
        <w:rPr>
          <w:rFonts w:asciiTheme="minorHAnsi" w:hAnsiTheme="minorHAnsi"/>
          <w:b/>
          <w:color w:val="000000" w:themeColor="text1"/>
        </w:rPr>
      </w:pPr>
      <w:r w:rsidRPr="00C17243">
        <w:rPr>
          <w:rFonts w:asciiTheme="minorHAnsi" w:hAnsiTheme="minorHAnsi"/>
        </w:rPr>
        <w:t>Utdanningsdirektoratet har på oppdrag fra Kunnskapsdepartementet utviklet et system for kvalitetsvurdering i fagopplæringen. Dette er et verktøy for å vurdere og analysere tilstanden i skole og bedrift slik at kvaliteten i fagopplæringen kan forbedres.</w:t>
      </w:r>
      <w:r w:rsidRPr="00C17243">
        <w:t xml:space="preserve"> </w:t>
      </w:r>
      <w:r w:rsidRPr="00C17243">
        <w:rPr>
          <w:rFonts w:asciiTheme="minorHAnsi" w:hAnsiTheme="minorHAnsi"/>
        </w:rPr>
        <w:t xml:space="preserve"> </w:t>
      </w:r>
    </w:p>
    <w:p w:rsidR="00FB3D4C" w:rsidRPr="00D93992" w:rsidRDefault="0033016D" w:rsidP="00D93992">
      <w:pPr>
        <w:pStyle w:val="NormalWeb"/>
        <w:rPr>
          <w:rFonts w:asciiTheme="minorHAnsi" w:hAnsiTheme="minorHAnsi"/>
          <w:sz w:val="20"/>
          <w:szCs w:val="20"/>
        </w:rPr>
      </w:pPr>
      <w:r w:rsidRPr="00C17243">
        <w:rPr>
          <w:rFonts w:asciiTheme="minorHAnsi" w:hAnsiTheme="minorHAnsi"/>
          <w:sz w:val="20"/>
          <w:szCs w:val="20"/>
        </w:rPr>
        <w:t>Dokumentet Kvalitet i fagopplæringen gir en sammenhengende beskrivelse av kvalitetsarbeidet i skole og bedrift, og ble sendt på høring 8.5.13. Utdanningsdirektoratet vil orientere de faglige råd om status i Kvalitet i fagopplæringen, og vårt videre arbeid med å implementere systemet.</w:t>
      </w:r>
    </w:p>
    <w:p w:rsidR="00FB3D4C" w:rsidRPr="00C46AD1" w:rsidRDefault="00FB3D4C" w:rsidP="00F04049">
      <w:pPr>
        <w:spacing w:line="276" w:lineRule="auto"/>
        <w:rPr>
          <w:rFonts w:asciiTheme="minorHAnsi" w:hAnsiTheme="minorHAnsi"/>
          <w:b/>
          <w:color w:val="000000" w:themeColor="text1"/>
        </w:rPr>
      </w:pPr>
      <w:r w:rsidRPr="00C46AD1">
        <w:rPr>
          <w:rFonts w:asciiTheme="minorHAnsi" w:hAnsiTheme="minorHAnsi"/>
          <w:b/>
          <w:color w:val="000000" w:themeColor="text1"/>
        </w:rPr>
        <w:t>19.2.2014 Partenes innflytelse på utforming av læreplaner Vg3</w:t>
      </w:r>
    </w:p>
    <w:p w:rsidR="00FB3D4C" w:rsidRDefault="00FB3D4C" w:rsidP="00F04049">
      <w:pPr>
        <w:spacing w:line="276" w:lineRule="auto"/>
        <w:rPr>
          <w:rFonts w:asciiTheme="minorHAnsi" w:hAnsiTheme="minorHAnsi"/>
          <w:color w:val="000000" w:themeColor="text1"/>
        </w:rPr>
      </w:pPr>
      <w:r w:rsidRPr="00C46AD1">
        <w:rPr>
          <w:rFonts w:asciiTheme="minorHAnsi" w:hAnsiTheme="minorHAnsi"/>
          <w:color w:val="000000" w:themeColor="text1"/>
        </w:rPr>
        <w:t>Vedlagt oversendes oppdrag fra SRY som ber om at de faglige rådene drøfter/ vurderer problemstillingene knyttet til større innflytelse på utforming av læreplaner Vg3. Rådene bes om å gi innspill som kan danne grunnlag for videre behandling i SRY.</w:t>
      </w:r>
    </w:p>
    <w:p w:rsidR="00666FC1" w:rsidRDefault="00666FC1" w:rsidP="00F04049">
      <w:pPr>
        <w:spacing w:line="276" w:lineRule="auto"/>
        <w:rPr>
          <w:rFonts w:asciiTheme="minorHAnsi" w:hAnsiTheme="minorHAnsi"/>
          <w:color w:val="000000" w:themeColor="text1"/>
        </w:rPr>
      </w:pPr>
    </w:p>
    <w:p w:rsidR="00C46AD1" w:rsidRDefault="00C46AD1" w:rsidP="00F04049">
      <w:pPr>
        <w:spacing w:line="276" w:lineRule="auto"/>
        <w:rPr>
          <w:rFonts w:asciiTheme="minorHAnsi" w:hAnsiTheme="minorHAnsi"/>
          <w:color w:val="000000" w:themeColor="text1"/>
        </w:rPr>
      </w:pPr>
      <w:r>
        <w:rPr>
          <w:rFonts w:asciiTheme="minorHAnsi" w:hAnsiTheme="minorHAnsi"/>
          <w:color w:val="000000" w:themeColor="text1"/>
        </w:rPr>
        <w:t>Frist er 9. april</w:t>
      </w:r>
      <w:r w:rsidR="005322B2">
        <w:rPr>
          <w:rFonts w:asciiTheme="minorHAnsi" w:hAnsiTheme="minorHAnsi"/>
          <w:color w:val="000000" w:themeColor="text1"/>
        </w:rPr>
        <w:t xml:space="preserve"> 2014</w:t>
      </w:r>
      <w:r>
        <w:rPr>
          <w:rFonts w:asciiTheme="minorHAnsi" w:hAnsiTheme="minorHAnsi"/>
          <w:color w:val="000000" w:themeColor="text1"/>
        </w:rPr>
        <w:t>.</w:t>
      </w:r>
    </w:p>
    <w:p w:rsidR="00C46AD1" w:rsidRPr="00C46AD1" w:rsidRDefault="00C46AD1" w:rsidP="00F04049">
      <w:pPr>
        <w:spacing w:line="276" w:lineRule="auto"/>
        <w:rPr>
          <w:rFonts w:asciiTheme="minorHAnsi" w:hAnsiTheme="minorHAnsi"/>
          <w:color w:val="000000" w:themeColor="text1"/>
        </w:rPr>
      </w:pPr>
    </w:p>
    <w:p w:rsidR="00666FC1" w:rsidRPr="00C46AD1" w:rsidRDefault="00666FC1" w:rsidP="00F04049">
      <w:pPr>
        <w:spacing w:line="276" w:lineRule="auto"/>
        <w:ind w:firstLine="360"/>
        <w:rPr>
          <w:rFonts w:asciiTheme="minorHAnsi" w:hAnsiTheme="minorHAnsi"/>
          <w:color w:val="000000" w:themeColor="text1"/>
        </w:rPr>
      </w:pPr>
      <w:r w:rsidRPr="00C46AD1">
        <w:rPr>
          <w:rFonts w:asciiTheme="minorHAnsi" w:hAnsiTheme="minorHAnsi"/>
          <w:color w:val="000000" w:themeColor="text1"/>
        </w:rPr>
        <w:t>Sakspapirer (vedlagt):</w:t>
      </w:r>
    </w:p>
    <w:p w:rsidR="00666FC1" w:rsidRPr="00C46AD1" w:rsidRDefault="00666FC1" w:rsidP="00F04049">
      <w:pPr>
        <w:pStyle w:val="Listeavsnitt"/>
        <w:numPr>
          <w:ilvl w:val="0"/>
          <w:numId w:val="14"/>
        </w:numPr>
        <w:spacing w:line="276" w:lineRule="auto"/>
        <w:rPr>
          <w:rFonts w:asciiTheme="minorHAnsi" w:hAnsiTheme="minorHAnsi"/>
          <w:color w:val="000000" w:themeColor="text1"/>
        </w:rPr>
      </w:pPr>
      <w:r w:rsidRPr="00C46AD1">
        <w:rPr>
          <w:rFonts w:asciiTheme="minorHAnsi" w:hAnsiTheme="minorHAnsi"/>
          <w:color w:val="000000" w:themeColor="text1"/>
        </w:rPr>
        <w:t>Partenes innflytelse på utforming av læreplaner</w:t>
      </w:r>
    </w:p>
    <w:p w:rsidR="00FB3D4C" w:rsidRPr="00C46AD1" w:rsidRDefault="00FB3D4C" w:rsidP="00F04049">
      <w:pPr>
        <w:spacing w:line="276" w:lineRule="auto"/>
        <w:rPr>
          <w:rFonts w:asciiTheme="minorHAnsi" w:hAnsiTheme="minorHAnsi"/>
          <w:color w:val="000000" w:themeColor="text1"/>
        </w:rPr>
      </w:pPr>
    </w:p>
    <w:p w:rsidR="00471B28" w:rsidRDefault="00C46AD1" w:rsidP="00F04049">
      <w:pPr>
        <w:spacing w:line="276" w:lineRule="auto"/>
        <w:rPr>
          <w:rFonts w:asciiTheme="minorHAnsi" w:hAnsiTheme="minorHAnsi"/>
          <w:b/>
          <w:color w:val="000000" w:themeColor="text1"/>
        </w:rPr>
      </w:pPr>
      <w:r w:rsidRPr="00C46AD1">
        <w:rPr>
          <w:rFonts w:asciiTheme="minorHAnsi" w:hAnsiTheme="minorHAnsi"/>
          <w:b/>
          <w:color w:val="000000" w:themeColor="text1"/>
        </w:rPr>
        <w:t xml:space="preserve">20.2.2014 </w:t>
      </w:r>
      <w:r w:rsidR="008B54D1">
        <w:rPr>
          <w:rFonts w:asciiTheme="minorHAnsi" w:hAnsiTheme="minorHAnsi"/>
          <w:b/>
          <w:color w:val="000000" w:themeColor="text1"/>
        </w:rPr>
        <w:t>Søknadsbehandling for læremidler til små fag</w:t>
      </w:r>
    </w:p>
    <w:p w:rsidR="00471B28" w:rsidRPr="00D93992" w:rsidRDefault="00D93992" w:rsidP="00F04049">
      <w:pPr>
        <w:spacing w:line="276" w:lineRule="auto"/>
        <w:rPr>
          <w:rFonts w:asciiTheme="minorHAnsi" w:hAnsiTheme="minorHAnsi"/>
          <w:color w:val="000000" w:themeColor="text1"/>
        </w:rPr>
      </w:pPr>
      <w:r>
        <w:rPr>
          <w:rFonts w:asciiTheme="minorHAnsi" w:hAnsiTheme="minorHAnsi"/>
          <w:color w:val="000000" w:themeColor="text1"/>
        </w:rPr>
        <w:t>De faglige rådene blir hvert år involvert i arbeidet om søknadsbehandling for støtte til læremidler til små fag. AU foreslår at rådet oppnevner en fast representant til dette arbeidet.</w:t>
      </w:r>
    </w:p>
    <w:p w:rsidR="003C7E6A" w:rsidRDefault="003C7E6A" w:rsidP="00F04049">
      <w:pPr>
        <w:spacing w:line="276" w:lineRule="auto"/>
        <w:rPr>
          <w:rFonts w:asciiTheme="minorHAnsi" w:hAnsiTheme="minorHAnsi"/>
          <w:color w:val="000000" w:themeColor="text1"/>
        </w:rPr>
      </w:pPr>
    </w:p>
    <w:p w:rsidR="003C7E6A" w:rsidRPr="00862BF5" w:rsidRDefault="008B54D1" w:rsidP="00F04049">
      <w:pPr>
        <w:spacing w:line="276" w:lineRule="auto"/>
        <w:rPr>
          <w:rFonts w:asciiTheme="minorHAnsi" w:hAnsiTheme="minorHAnsi"/>
          <w:color w:val="000000" w:themeColor="text1"/>
        </w:rPr>
      </w:pPr>
      <w:r>
        <w:rPr>
          <w:rFonts w:asciiTheme="minorHAnsi" w:hAnsiTheme="minorHAnsi"/>
          <w:b/>
          <w:color w:val="000000" w:themeColor="text1"/>
        </w:rPr>
        <w:t xml:space="preserve">21.2.2014 </w:t>
      </w:r>
      <w:r w:rsidRPr="00C46AD1">
        <w:rPr>
          <w:rFonts w:asciiTheme="minorHAnsi" w:hAnsiTheme="minorHAnsi"/>
          <w:b/>
          <w:color w:val="000000" w:themeColor="text1"/>
        </w:rPr>
        <w:t>Eventuelt</w:t>
      </w:r>
    </w:p>
    <w:sectPr w:rsidR="003C7E6A" w:rsidRPr="00862BF5" w:rsidSect="00D916BC">
      <w:headerReference w:type="default" r:id="rId13"/>
      <w:footerReference w:type="first" r:id="rId14"/>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AE8" w:rsidRDefault="00135AE8">
      <w:r>
        <w:separator/>
      </w:r>
    </w:p>
  </w:endnote>
  <w:endnote w:type="continuationSeparator" w:id="0">
    <w:p w:rsidR="00135AE8" w:rsidRDefault="0013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17" w:rsidRPr="001B1B29" w:rsidRDefault="007D7C17" w:rsidP="001B1B29">
    <w:pPr>
      <w:pStyle w:val="Bunntekst"/>
      <w:tabs>
        <w:tab w:val="right" w:pos="2860"/>
      </w:tabs>
      <w:jc w:val="center"/>
      <w:rPr>
        <w:rFonts w:asciiTheme="minorHAnsi" w:hAnsiTheme="minorHAnsi"/>
        <w:sz w:val="16"/>
        <w:szCs w:val="16"/>
      </w:rPr>
    </w:pPr>
    <w:r w:rsidRPr="001B1B29">
      <w:rPr>
        <w:rFonts w:asciiTheme="minorHAnsi" w:hAnsiTheme="minorHAnsi"/>
        <w:sz w:val="16"/>
        <w:szCs w:val="16"/>
      </w:rPr>
      <w:t>FAGLIG RÅD FOR RESTAURANT- OG MATFAG</w:t>
    </w:r>
  </w:p>
  <w:p w:rsidR="007D7C17" w:rsidRPr="00020A07" w:rsidRDefault="007D7C17" w:rsidP="001B1B29">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7D7C17" w:rsidRDefault="007D7C17" w:rsidP="001B1B29">
    <w:pPr>
      <w:pStyle w:val="Bunntekst"/>
      <w:rPr>
        <w:rFonts w:asciiTheme="minorHAnsi" w:hAnsiTheme="minorHAnsi"/>
        <w:color w:val="1F497D"/>
        <w:sz w:val="16"/>
        <w:szCs w:val="16"/>
      </w:rPr>
    </w:pPr>
    <w:r w:rsidRPr="00020A07">
      <w:rPr>
        <w:rFonts w:asciiTheme="minorHAnsi" w:hAnsiTheme="minorHAnsi"/>
        <w:sz w:val="16"/>
        <w:szCs w:val="16"/>
        <w:lang w:val="nn-NO"/>
      </w:rPr>
      <w:t>e-post:</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7D7C17" w:rsidRPr="004164D3" w:rsidRDefault="007D7C17" w:rsidP="001B1B29">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AE8" w:rsidRDefault="00135AE8">
      <w:r>
        <w:separator/>
      </w:r>
    </w:p>
  </w:footnote>
  <w:footnote w:type="continuationSeparator" w:id="0">
    <w:p w:rsidR="00135AE8" w:rsidRDefault="00135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7D7C17">
      <w:tc>
        <w:tcPr>
          <w:tcW w:w="5031" w:type="dxa"/>
        </w:tcPr>
        <w:p w:rsidR="007D7C17" w:rsidRDefault="007D7C17" w:rsidP="00D916BC">
          <w:pPr>
            <w:pStyle w:val="Topptekst"/>
            <w:tabs>
              <w:tab w:val="left" w:pos="267"/>
              <w:tab w:val="right" w:pos="9922"/>
            </w:tabs>
            <w:spacing w:after="240"/>
            <w:jc w:val="center"/>
            <w:rPr>
              <w:sz w:val="16"/>
            </w:rPr>
          </w:pPr>
        </w:p>
      </w:tc>
      <w:tc>
        <w:tcPr>
          <w:tcW w:w="5031" w:type="dxa"/>
        </w:tcPr>
        <w:p w:rsidR="007D7C17" w:rsidRDefault="007D7C17"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D705C8">
            <w:rPr>
              <w:rFonts w:ascii="Verdana" w:hAnsi="Verdana"/>
              <w:noProof/>
              <w:sz w:val="16"/>
            </w:rPr>
            <w:t>5</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D705C8">
            <w:rPr>
              <w:rFonts w:ascii="Verdana" w:hAnsi="Verdana"/>
              <w:noProof/>
              <w:sz w:val="16"/>
            </w:rPr>
            <w:t>5</w:t>
          </w:r>
          <w:r>
            <w:rPr>
              <w:rFonts w:ascii="Verdana" w:hAnsi="Verdana"/>
              <w:sz w:val="16"/>
            </w:rPr>
            <w:fldChar w:fldCharType="end"/>
          </w:r>
        </w:p>
      </w:tc>
    </w:tr>
  </w:tbl>
  <w:p w:rsidR="007D7C17" w:rsidRDefault="007D7C17" w:rsidP="00DA1184">
    <w:pPr>
      <w:pStyle w:val="Topptekst"/>
      <w:tabs>
        <w:tab w:val="left" w:pos="267"/>
        <w:tab w:val="right" w:pos="9922"/>
      </w:tabs>
      <w:spacing w:after="240"/>
      <w:rPr>
        <w:sz w:val="16"/>
      </w:rPr>
    </w:pPr>
    <w:r>
      <w:rPr>
        <w:noProof/>
        <w:sz w:val="16"/>
      </w:rPr>
      <w:drawing>
        <wp:inline distT="0" distB="0" distL="0" distR="0">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189"/>
    <w:multiLevelType w:val="hybridMultilevel"/>
    <w:tmpl w:val="A4BC43CA"/>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081B2DDB"/>
    <w:multiLevelType w:val="multilevel"/>
    <w:tmpl w:val="D1A89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BF34B4"/>
    <w:multiLevelType w:val="hybridMultilevel"/>
    <w:tmpl w:val="9F528C2C"/>
    <w:lvl w:ilvl="0" w:tplc="E2E8931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nsid w:val="0BF614FD"/>
    <w:multiLevelType w:val="hybridMultilevel"/>
    <w:tmpl w:val="E9DC6046"/>
    <w:lvl w:ilvl="0" w:tplc="3FA89F7C">
      <w:start w:val="53"/>
      <w:numFmt w:val="bullet"/>
      <w:lvlText w:val="-"/>
      <w:lvlJc w:val="left"/>
      <w:pPr>
        <w:ind w:left="720" w:hanging="360"/>
      </w:pPr>
      <w:rPr>
        <w:rFonts w:ascii="Verdana" w:eastAsia="Times New Roman"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5CE32C9"/>
    <w:multiLevelType w:val="multilevel"/>
    <w:tmpl w:val="00AE58C8"/>
    <w:lvl w:ilvl="0">
      <w:start w:val="3"/>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2014"/>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3BCE0105"/>
    <w:multiLevelType w:val="hybridMultilevel"/>
    <w:tmpl w:val="E42AC72A"/>
    <w:lvl w:ilvl="0" w:tplc="367210C6">
      <w:start w:val="3"/>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9672884"/>
    <w:multiLevelType w:val="hybridMultilevel"/>
    <w:tmpl w:val="92AEC250"/>
    <w:lvl w:ilvl="0" w:tplc="E800DD8A">
      <w:start w:val="14"/>
      <w:numFmt w:val="bullet"/>
      <w:lvlText w:val="-"/>
      <w:lvlJc w:val="left"/>
      <w:pPr>
        <w:ind w:left="2484" w:hanging="360"/>
      </w:pPr>
      <w:rPr>
        <w:rFonts w:ascii="Verdana" w:eastAsia="Times New Roman" w:hAnsi="Verdana" w:cs="Times New Roman"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7">
    <w:nsid w:val="49737C9B"/>
    <w:multiLevelType w:val="multilevel"/>
    <w:tmpl w:val="56CC45E2"/>
    <w:lvl w:ilvl="0">
      <w:start w:val="53"/>
      <w:numFmt w:val="decimal"/>
      <w:lvlText w:val="%1"/>
      <w:lvlJc w:val="left"/>
      <w:pPr>
        <w:ind w:left="1095" w:hanging="1095"/>
      </w:pPr>
      <w:rPr>
        <w:rFonts w:hint="default"/>
      </w:rPr>
    </w:lvl>
    <w:lvl w:ilvl="1">
      <w:start w:val="6"/>
      <w:numFmt w:val="decimal"/>
      <w:lvlText w:val="%1.%2"/>
      <w:lvlJc w:val="left"/>
      <w:pPr>
        <w:ind w:left="1095" w:hanging="1095"/>
      </w:pPr>
      <w:rPr>
        <w:rFonts w:hint="default"/>
      </w:rPr>
    </w:lvl>
    <w:lvl w:ilvl="2">
      <w:start w:val="2013"/>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4B315E24"/>
    <w:multiLevelType w:val="hybridMultilevel"/>
    <w:tmpl w:val="D232787C"/>
    <w:lvl w:ilvl="0" w:tplc="4022CA84">
      <w:start w:val="57"/>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4F3239B"/>
    <w:multiLevelType w:val="hybridMultilevel"/>
    <w:tmpl w:val="57804E4A"/>
    <w:lvl w:ilvl="0" w:tplc="F668AB04">
      <w:start w:val="4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6DC0CD9"/>
    <w:multiLevelType w:val="hybridMultilevel"/>
    <w:tmpl w:val="D6B42DFC"/>
    <w:lvl w:ilvl="0" w:tplc="9166A26E">
      <w:start w:val="47"/>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7400C3B"/>
    <w:multiLevelType w:val="hybridMultilevel"/>
    <w:tmpl w:val="A78E5F64"/>
    <w:lvl w:ilvl="0" w:tplc="C1F088E2">
      <w:start w:val="45"/>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F7C5678"/>
    <w:multiLevelType w:val="hybridMultilevel"/>
    <w:tmpl w:val="A46A14DC"/>
    <w:lvl w:ilvl="0" w:tplc="B9FEC3E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nsid w:val="5FE22276"/>
    <w:multiLevelType w:val="multilevel"/>
    <w:tmpl w:val="7CAC4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96C781D"/>
    <w:multiLevelType w:val="hybridMultilevel"/>
    <w:tmpl w:val="E51C037C"/>
    <w:lvl w:ilvl="0" w:tplc="09A67F94">
      <w:start w:val="53"/>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11"/>
  </w:num>
  <w:num w:numId="5">
    <w:abstractNumId w:val="13"/>
  </w:num>
  <w:num w:numId="6">
    <w:abstractNumId w:val="1"/>
  </w:num>
  <w:num w:numId="7">
    <w:abstractNumId w:val="3"/>
  </w:num>
  <w:num w:numId="8">
    <w:abstractNumId w:val="14"/>
  </w:num>
  <w:num w:numId="9">
    <w:abstractNumId w:val="7"/>
  </w:num>
  <w:num w:numId="10">
    <w:abstractNumId w:val="2"/>
  </w:num>
  <w:num w:numId="11">
    <w:abstractNumId w:val="4"/>
  </w:num>
  <w:num w:numId="12">
    <w:abstractNumId w:val="5"/>
  </w:num>
  <w:num w:numId="13">
    <w:abstractNumId w:val="8"/>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E1"/>
    <w:rsid w:val="00005461"/>
    <w:rsid w:val="000125B6"/>
    <w:rsid w:val="00030ABE"/>
    <w:rsid w:val="00032100"/>
    <w:rsid w:val="00046613"/>
    <w:rsid w:val="00060B41"/>
    <w:rsid w:val="00073800"/>
    <w:rsid w:val="00076BCF"/>
    <w:rsid w:val="00082DCE"/>
    <w:rsid w:val="00086232"/>
    <w:rsid w:val="00087243"/>
    <w:rsid w:val="00087A91"/>
    <w:rsid w:val="00096DD1"/>
    <w:rsid w:val="000A0015"/>
    <w:rsid w:val="000B289C"/>
    <w:rsid w:val="000C2A96"/>
    <w:rsid w:val="000D759D"/>
    <w:rsid w:val="000E18FA"/>
    <w:rsid w:val="000E3136"/>
    <w:rsid w:val="000E397A"/>
    <w:rsid w:val="000F7390"/>
    <w:rsid w:val="000F79D3"/>
    <w:rsid w:val="001014DE"/>
    <w:rsid w:val="001243F0"/>
    <w:rsid w:val="00131619"/>
    <w:rsid w:val="00135AE8"/>
    <w:rsid w:val="00136E8E"/>
    <w:rsid w:val="00150375"/>
    <w:rsid w:val="00162E63"/>
    <w:rsid w:val="0017143C"/>
    <w:rsid w:val="0017208C"/>
    <w:rsid w:val="00184B7B"/>
    <w:rsid w:val="0019497D"/>
    <w:rsid w:val="001A14CD"/>
    <w:rsid w:val="001A4B3E"/>
    <w:rsid w:val="001A7556"/>
    <w:rsid w:val="001B1B29"/>
    <w:rsid w:val="001C0D67"/>
    <w:rsid w:val="001D436B"/>
    <w:rsid w:val="00220C97"/>
    <w:rsid w:val="002346CE"/>
    <w:rsid w:val="0024155D"/>
    <w:rsid w:val="00252B18"/>
    <w:rsid w:val="00285CD5"/>
    <w:rsid w:val="00294445"/>
    <w:rsid w:val="002B7376"/>
    <w:rsid w:val="002D5603"/>
    <w:rsid w:val="002F1668"/>
    <w:rsid w:val="00310AE6"/>
    <w:rsid w:val="00312C83"/>
    <w:rsid w:val="0032576C"/>
    <w:rsid w:val="0033016D"/>
    <w:rsid w:val="00335CD0"/>
    <w:rsid w:val="00347D85"/>
    <w:rsid w:val="003505DF"/>
    <w:rsid w:val="003520E8"/>
    <w:rsid w:val="003849B4"/>
    <w:rsid w:val="003871DC"/>
    <w:rsid w:val="003C7E6A"/>
    <w:rsid w:val="003D20E4"/>
    <w:rsid w:val="003E112B"/>
    <w:rsid w:val="00402EFC"/>
    <w:rsid w:val="004048DE"/>
    <w:rsid w:val="004164D3"/>
    <w:rsid w:val="00436DB0"/>
    <w:rsid w:val="00441E1D"/>
    <w:rsid w:val="0044580D"/>
    <w:rsid w:val="004524B0"/>
    <w:rsid w:val="004625B3"/>
    <w:rsid w:val="00464650"/>
    <w:rsid w:val="0046486D"/>
    <w:rsid w:val="00467309"/>
    <w:rsid w:val="00467E59"/>
    <w:rsid w:val="00471B28"/>
    <w:rsid w:val="004736D7"/>
    <w:rsid w:val="0048196C"/>
    <w:rsid w:val="00485E43"/>
    <w:rsid w:val="0049227D"/>
    <w:rsid w:val="004971CD"/>
    <w:rsid w:val="004C089C"/>
    <w:rsid w:val="004C1E18"/>
    <w:rsid w:val="004E2CFB"/>
    <w:rsid w:val="004F046B"/>
    <w:rsid w:val="004F06A4"/>
    <w:rsid w:val="005039B1"/>
    <w:rsid w:val="00511424"/>
    <w:rsid w:val="005128E9"/>
    <w:rsid w:val="005322B2"/>
    <w:rsid w:val="0053560E"/>
    <w:rsid w:val="00553DE1"/>
    <w:rsid w:val="00581048"/>
    <w:rsid w:val="0059256B"/>
    <w:rsid w:val="00596722"/>
    <w:rsid w:val="005970A1"/>
    <w:rsid w:val="005A61E0"/>
    <w:rsid w:val="005A6304"/>
    <w:rsid w:val="005C33C2"/>
    <w:rsid w:val="005C61D5"/>
    <w:rsid w:val="005C693E"/>
    <w:rsid w:val="005D4901"/>
    <w:rsid w:val="00621CFA"/>
    <w:rsid w:val="006267FD"/>
    <w:rsid w:val="00634F7E"/>
    <w:rsid w:val="0063753C"/>
    <w:rsid w:val="00666FC1"/>
    <w:rsid w:val="00667EB1"/>
    <w:rsid w:val="0067188F"/>
    <w:rsid w:val="00672BE1"/>
    <w:rsid w:val="0068578C"/>
    <w:rsid w:val="00690CFE"/>
    <w:rsid w:val="00691C0C"/>
    <w:rsid w:val="00696986"/>
    <w:rsid w:val="006A0AF7"/>
    <w:rsid w:val="006A3003"/>
    <w:rsid w:val="006A6BA3"/>
    <w:rsid w:val="006C07E9"/>
    <w:rsid w:val="006D33B6"/>
    <w:rsid w:val="006D7AC1"/>
    <w:rsid w:val="006E1455"/>
    <w:rsid w:val="006F0963"/>
    <w:rsid w:val="00726B30"/>
    <w:rsid w:val="00727417"/>
    <w:rsid w:val="00740023"/>
    <w:rsid w:val="00741B79"/>
    <w:rsid w:val="00743898"/>
    <w:rsid w:val="0075088D"/>
    <w:rsid w:val="0075499E"/>
    <w:rsid w:val="00755DEC"/>
    <w:rsid w:val="00761B77"/>
    <w:rsid w:val="00764239"/>
    <w:rsid w:val="00764C4A"/>
    <w:rsid w:val="007750AA"/>
    <w:rsid w:val="00795959"/>
    <w:rsid w:val="007A0D05"/>
    <w:rsid w:val="007A3D6F"/>
    <w:rsid w:val="007A41A3"/>
    <w:rsid w:val="007B17D4"/>
    <w:rsid w:val="007B5E29"/>
    <w:rsid w:val="007B795F"/>
    <w:rsid w:val="007B797F"/>
    <w:rsid w:val="007C21E1"/>
    <w:rsid w:val="007D5B97"/>
    <w:rsid w:val="007D7C17"/>
    <w:rsid w:val="007E1BD2"/>
    <w:rsid w:val="007F514B"/>
    <w:rsid w:val="00830930"/>
    <w:rsid w:val="0083278E"/>
    <w:rsid w:val="00862BF5"/>
    <w:rsid w:val="00882D73"/>
    <w:rsid w:val="008A2E98"/>
    <w:rsid w:val="008A2F6D"/>
    <w:rsid w:val="008B54D1"/>
    <w:rsid w:val="008C645B"/>
    <w:rsid w:val="008C6AFB"/>
    <w:rsid w:val="008D50BC"/>
    <w:rsid w:val="008D6936"/>
    <w:rsid w:val="008E580E"/>
    <w:rsid w:val="00914481"/>
    <w:rsid w:val="0092368C"/>
    <w:rsid w:val="00943131"/>
    <w:rsid w:val="00951F86"/>
    <w:rsid w:val="00954DB5"/>
    <w:rsid w:val="00974325"/>
    <w:rsid w:val="00986926"/>
    <w:rsid w:val="009A199E"/>
    <w:rsid w:val="009B76E5"/>
    <w:rsid w:val="009C51D2"/>
    <w:rsid w:val="009D3A38"/>
    <w:rsid w:val="009E5D10"/>
    <w:rsid w:val="009E6471"/>
    <w:rsid w:val="009F2CEA"/>
    <w:rsid w:val="00A010AF"/>
    <w:rsid w:val="00A059C8"/>
    <w:rsid w:val="00A1563C"/>
    <w:rsid w:val="00A31AE4"/>
    <w:rsid w:val="00A35AE6"/>
    <w:rsid w:val="00A37C09"/>
    <w:rsid w:val="00A43FC8"/>
    <w:rsid w:val="00A44FA1"/>
    <w:rsid w:val="00A7524A"/>
    <w:rsid w:val="00A7719C"/>
    <w:rsid w:val="00A919E2"/>
    <w:rsid w:val="00AA3B09"/>
    <w:rsid w:val="00AA3F5A"/>
    <w:rsid w:val="00AC3B85"/>
    <w:rsid w:val="00AC7158"/>
    <w:rsid w:val="00AD68C3"/>
    <w:rsid w:val="00B04027"/>
    <w:rsid w:val="00B12AC1"/>
    <w:rsid w:val="00B31B35"/>
    <w:rsid w:val="00B722F1"/>
    <w:rsid w:val="00B82066"/>
    <w:rsid w:val="00B866EF"/>
    <w:rsid w:val="00B95208"/>
    <w:rsid w:val="00B96321"/>
    <w:rsid w:val="00BD349E"/>
    <w:rsid w:val="00C00619"/>
    <w:rsid w:val="00C01DDE"/>
    <w:rsid w:val="00C04A45"/>
    <w:rsid w:val="00C06A8D"/>
    <w:rsid w:val="00C17243"/>
    <w:rsid w:val="00C2065E"/>
    <w:rsid w:val="00C20842"/>
    <w:rsid w:val="00C455F8"/>
    <w:rsid w:val="00C46AD1"/>
    <w:rsid w:val="00C57166"/>
    <w:rsid w:val="00C674A2"/>
    <w:rsid w:val="00C91567"/>
    <w:rsid w:val="00CA0140"/>
    <w:rsid w:val="00CA3BB5"/>
    <w:rsid w:val="00CC77E5"/>
    <w:rsid w:val="00CF55E7"/>
    <w:rsid w:val="00CF6312"/>
    <w:rsid w:val="00D07CDB"/>
    <w:rsid w:val="00D17B18"/>
    <w:rsid w:val="00D27CCB"/>
    <w:rsid w:val="00D36D38"/>
    <w:rsid w:val="00D448D7"/>
    <w:rsid w:val="00D51482"/>
    <w:rsid w:val="00D551FE"/>
    <w:rsid w:val="00D63488"/>
    <w:rsid w:val="00D664CE"/>
    <w:rsid w:val="00D705C8"/>
    <w:rsid w:val="00D84306"/>
    <w:rsid w:val="00D86B4C"/>
    <w:rsid w:val="00D916BC"/>
    <w:rsid w:val="00D93992"/>
    <w:rsid w:val="00D94377"/>
    <w:rsid w:val="00DA1184"/>
    <w:rsid w:val="00DB089D"/>
    <w:rsid w:val="00DD3CD3"/>
    <w:rsid w:val="00DD5A81"/>
    <w:rsid w:val="00DE7A8F"/>
    <w:rsid w:val="00DF49B1"/>
    <w:rsid w:val="00E15107"/>
    <w:rsid w:val="00E340DB"/>
    <w:rsid w:val="00E364C2"/>
    <w:rsid w:val="00E54816"/>
    <w:rsid w:val="00E736AF"/>
    <w:rsid w:val="00E83F23"/>
    <w:rsid w:val="00E84B77"/>
    <w:rsid w:val="00EA23FE"/>
    <w:rsid w:val="00EA540F"/>
    <w:rsid w:val="00EA7093"/>
    <w:rsid w:val="00EC3484"/>
    <w:rsid w:val="00EC47F2"/>
    <w:rsid w:val="00ED07B6"/>
    <w:rsid w:val="00F01C3C"/>
    <w:rsid w:val="00F04049"/>
    <w:rsid w:val="00F16949"/>
    <w:rsid w:val="00F25E91"/>
    <w:rsid w:val="00F2659A"/>
    <w:rsid w:val="00F412FA"/>
    <w:rsid w:val="00F557A9"/>
    <w:rsid w:val="00F6763E"/>
    <w:rsid w:val="00F74B5E"/>
    <w:rsid w:val="00F74D12"/>
    <w:rsid w:val="00FA231D"/>
    <w:rsid w:val="00FA59B0"/>
    <w:rsid w:val="00FA6A92"/>
    <w:rsid w:val="00FA6C55"/>
    <w:rsid w:val="00FB1A59"/>
    <w:rsid w:val="00FB379D"/>
    <w:rsid w:val="00FB3D4C"/>
    <w:rsid w:val="00FC337C"/>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1243F0"/>
    <w:rPr>
      <w:sz w:val="24"/>
    </w:rPr>
  </w:style>
  <w:style w:type="character" w:styleId="Hyperkobling">
    <w:name w:val="Hyperlink"/>
    <w:basedOn w:val="Standardskriftforavsnitt"/>
    <w:rsid w:val="001B1B29"/>
    <w:rPr>
      <w:color w:val="0000FF" w:themeColor="hyperlink"/>
      <w:u w:val="single"/>
    </w:rPr>
  </w:style>
  <w:style w:type="paragraph" w:customStyle="1" w:styleId="Default">
    <w:name w:val="Default"/>
    <w:rsid w:val="00E340DB"/>
    <w:pPr>
      <w:autoSpaceDE w:val="0"/>
      <w:autoSpaceDN w:val="0"/>
      <w:adjustRightInd w:val="0"/>
    </w:pPr>
    <w:rPr>
      <w:color w:val="000000"/>
      <w:sz w:val="24"/>
      <w:szCs w:val="24"/>
    </w:rPr>
  </w:style>
  <w:style w:type="paragraph" w:styleId="NormalWeb">
    <w:name w:val="Normal (Web)"/>
    <w:basedOn w:val="Normal"/>
    <w:uiPriority w:val="99"/>
    <w:unhideWhenUsed/>
    <w:rsid w:val="001C0D67"/>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1C0D67"/>
    <w:rPr>
      <w:b/>
      <w:bCs/>
    </w:rPr>
  </w:style>
  <w:style w:type="character" w:styleId="Fulgthyperkobling">
    <w:name w:val="FollowedHyperlink"/>
    <w:basedOn w:val="Standardskriftforavsnitt"/>
    <w:rsid w:val="00ED07B6"/>
    <w:rPr>
      <w:color w:val="800080" w:themeColor="followedHyperlink"/>
      <w:u w:val="single"/>
    </w:rPr>
  </w:style>
  <w:style w:type="paragraph" w:styleId="Listeavsnitt">
    <w:name w:val="List Paragraph"/>
    <w:basedOn w:val="Normal"/>
    <w:uiPriority w:val="34"/>
    <w:qFormat/>
    <w:rsid w:val="006718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1243F0"/>
    <w:rPr>
      <w:sz w:val="24"/>
    </w:rPr>
  </w:style>
  <w:style w:type="character" w:styleId="Hyperkobling">
    <w:name w:val="Hyperlink"/>
    <w:basedOn w:val="Standardskriftforavsnitt"/>
    <w:rsid w:val="001B1B29"/>
    <w:rPr>
      <w:color w:val="0000FF" w:themeColor="hyperlink"/>
      <w:u w:val="single"/>
    </w:rPr>
  </w:style>
  <w:style w:type="paragraph" w:customStyle="1" w:styleId="Default">
    <w:name w:val="Default"/>
    <w:rsid w:val="00E340DB"/>
    <w:pPr>
      <w:autoSpaceDE w:val="0"/>
      <w:autoSpaceDN w:val="0"/>
      <w:adjustRightInd w:val="0"/>
    </w:pPr>
    <w:rPr>
      <w:color w:val="000000"/>
      <w:sz w:val="24"/>
      <w:szCs w:val="24"/>
    </w:rPr>
  </w:style>
  <w:style w:type="paragraph" w:styleId="NormalWeb">
    <w:name w:val="Normal (Web)"/>
    <w:basedOn w:val="Normal"/>
    <w:uiPriority w:val="99"/>
    <w:unhideWhenUsed/>
    <w:rsid w:val="001C0D67"/>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1C0D67"/>
    <w:rPr>
      <w:b/>
      <w:bCs/>
    </w:rPr>
  </w:style>
  <w:style w:type="character" w:styleId="Fulgthyperkobling">
    <w:name w:val="FollowedHyperlink"/>
    <w:basedOn w:val="Standardskriftforavsnitt"/>
    <w:rsid w:val="00ED07B6"/>
    <w:rPr>
      <w:color w:val="800080" w:themeColor="followedHyperlink"/>
      <w:u w:val="single"/>
    </w:rPr>
  </w:style>
  <w:style w:type="paragraph" w:styleId="Listeavsnitt">
    <w:name w:val="List Paragraph"/>
    <w:basedOn w:val="Normal"/>
    <w:uiPriority w:val="34"/>
    <w:qFormat/>
    <w:rsid w:val="00671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6693">
      <w:bodyDiv w:val="1"/>
      <w:marLeft w:val="0"/>
      <w:marRight w:val="0"/>
      <w:marTop w:val="0"/>
      <w:marBottom w:val="0"/>
      <w:divBdr>
        <w:top w:val="none" w:sz="0" w:space="0" w:color="auto"/>
        <w:left w:val="none" w:sz="0" w:space="0" w:color="auto"/>
        <w:bottom w:val="none" w:sz="0" w:space="0" w:color="auto"/>
        <w:right w:val="none" w:sz="0" w:space="0" w:color="auto"/>
      </w:divBdr>
    </w:div>
    <w:div w:id="143281030">
      <w:bodyDiv w:val="1"/>
      <w:marLeft w:val="0"/>
      <w:marRight w:val="0"/>
      <w:marTop w:val="0"/>
      <w:marBottom w:val="0"/>
      <w:divBdr>
        <w:top w:val="none" w:sz="0" w:space="0" w:color="auto"/>
        <w:left w:val="none" w:sz="0" w:space="0" w:color="auto"/>
        <w:bottom w:val="none" w:sz="0" w:space="0" w:color="auto"/>
        <w:right w:val="none" w:sz="0" w:space="0" w:color="auto"/>
      </w:divBdr>
    </w:div>
    <w:div w:id="233778909">
      <w:bodyDiv w:val="1"/>
      <w:marLeft w:val="0"/>
      <w:marRight w:val="0"/>
      <w:marTop w:val="0"/>
      <w:marBottom w:val="0"/>
      <w:divBdr>
        <w:top w:val="none" w:sz="0" w:space="0" w:color="auto"/>
        <w:left w:val="none" w:sz="0" w:space="0" w:color="auto"/>
        <w:bottom w:val="none" w:sz="0" w:space="0" w:color="auto"/>
        <w:right w:val="none" w:sz="0" w:space="0" w:color="auto"/>
      </w:divBdr>
    </w:div>
    <w:div w:id="251398342">
      <w:bodyDiv w:val="1"/>
      <w:marLeft w:val="0"/>
      <w:marRight w:val="0"/>
      <w:marTop w:val="0"/>
      <w:marBottom w:val="0"/>
      <w:divBdr>
        <w:top w:val="none" w:sz="0" w:space="0" w:color="auto"/>
        <w:left w:val="none" w:sz="0" w:space="0" w:color="auto"/>
        <w:bottom w:val="none" w:sz="0" w:space="0" w:color="auto"/>
        <w:right w:val="none" w:sz="0" w:space="0" w:color="auto"/>
      </w:divBdr>
    </w:div>
    <w:div w:id="486358704">
      <w:bodyDiv w:val="1"/>
      <w:marLeft w:val="0"/>
      <w:marRight w:val="0"/>
      <w:marTop w:val="0"/>
      <w:marBottom w:val="0"/>
      <w:divBdr>
        <w:top w:val="none" w:sz="0" w:space="0" w:color="auto"/>
        <w:left w:val="none" w:sz="0" w:space="0" w:color="auto"/>
        <w:bottom w:val="none" w:sz="0" w:space="0" w:color="auto"/>
        <w:right w:val="none" w:sz="0" w:space="0" w:color="auto"/>
      </w:divBdr>
    </w:div>
    <w:div w:id="486825043">
      <w:bodyDiv w:val="1"/>
      <w:marLeft w:val="0"/>
      <w:marRight w:val="0"/>
      <w:marTop w:val="0"/>
      <w:marBottom w:val="0"/>
      <w:divBdr>
        <w:top w:val="none" w:sz="0" w:space="0" w:color="auto"/>
        <w:left w:val="none" w:sz="0" w:space="0" w:color="auto"/>
        <w:bottom w:val="none" w:sz="0" w:space="0" w:color="auto"/>
        <w:right w:val="none" w:sz="0" w:space="0" w:color="auto"/>
      </w:divBdr>
    </w:div>
    <w:div w:id="498471696">
      <w:bodyDiv w:val="1"/>
      <w:marLeft w:val="0"/>
      <w:marRight w:val="0"/>
      <w:marTop w:val="0"/>
      <w:marBottom w:val="0"/>
      <w:divBdr>
        <w:top w:val="none" w:sz="0" w:space="0" w:color="auto"/>
        <w:left w:val="none" w:sz="0" w:space="0" w:color="auto"/>
        <w:bottom w:val="none" w:sz="0" w:space="0" w:color="auto"/>
        <w:right w:val="none" w:sz="0" w:space="0" w:color="auto"/>
      </w:divBdr>
    </w:div>
    <w:div w:id="795563942">
      <w:bodyDiv w:val="1"/>
      <w:marLeft w:val="0"/>
      <w:marRight w:val="0"/>
      <w:marTop w:val="0"/>
      <w:marBottom w:val="0"/>
      <w:divBdr>
        <w:top w:val="none" w:sz="0" w:space="0" w:color="auto"/>
        <w:left w:val="none" w:sz="0" w:space="0" w:color="auto"/>
        <w:bottom w:val="none" w:sz="0" w:space="0" w:color="auto"/>
        <w:right w:val="none" w:sz="0" w:space="0" w:color="auto"/>
      </w:divBdr>
    </w:div>
    <w:div w:id="864825991">
      <w:bodyDiv w:val="1"/>
      <w:marLeft w:val="0"/>
      <w:marRight w:val="0"/>
      <w:marTop w:val="0"/>
      <w:marBottom w:val="0"/>
      <w:divBdr>
        <w:top w:val="none" w:sz="0" w:space="0" w:color="auto"/>
        <w:left w:val="none" w:sz="0" w:space="0" w:color="auto"/>
        <w:bottom w:val="none" w:sz="0" w:space="0" w:color="auto"/>
        <w:right w:val="none" w:sz="0" w:space="0" w:color="auto"/>
      </w:divBdr>
    </w:div>
    <w:div w:id="1110203450">
      <w:bodyDiv w:val="1"/>
      <w:marLeft w:val="0"/>
      <w:marRight w:val="0"/>
      <w:marTop w:val="0"/>
      <w:marBottom w:val="0"/>
      <w:divBdr>
        <w:top w:val="none" w:sz="0" w:space="0" w:color="auto"/>
        <w:left w:val="none" w:sz="0" w:space="0" w:color="auto"/>
        <w:bottom w:val="none" w:sz="0" w:space="0" w:color="auto"/>
        <w:right w:val="none" w:sz="0" w:space="0" w:color="auto"/>
      </w:divBdr>
    </w:div>
    <w:div w:id="1223640800">
      <w:bodyDiv w:val="1"/>
      <w:marLeft w:val="0"/>
      <w:marRight w:val="0"/>
      <w:marTop w:val="0"/>
      <w:marBottom w:val="0"/>
      <w:divBdr>
        <w:top w:val="none" w:sz="0" w:space="0" w:color="auto"/>
        <w:left w:val="none" w:sz="0" w:space="0" w:color="auto"/>
        <w:bottom w:val="none" w:sz="0" w:space="0" w:color="auto"/>
        <w:right w:val="none" w:sz="0" w:space="0" w:color="auto"/>
      </w:divBdr>
    </w:div>
    <w:div w:id="1262447772">
      <w:bodyDiv w:val="1"/>
      <w:marLeft w:val="0"/>
      <w:marRight w:val="0"/>
      <w:marTop w:val="0"/>
      <w:marBottom w:val="0"/>
      <w:divBdr>
        <w:top w:val="none" w:sz="0" w:space="0" w:color="auto"/>
        <w:left w:val="none" w:sz="0" w:space="0" w:color="auto"/>
        <w:bottom w:val="none" w:sz="0" w:space="0" w:color="auto"/>
        <w:right w:val="none" w:sz="0" w:space="0" w:color="auto"/>
      </w:divBdr>
    </w:div>
    <w:div w:id="1422221691">
      <w:bodyDiv w:val="1"/>
      <w:marLeft w:val="0"/>
      <w:marRight w:val="0"/>
      <w:marTop w:val="0"/>
      <w:marBottom w:val="0"/>
      <w:divBdr>
        <w:top w:val="none" w:sz="0" w:space="0" w:color="auto"/>
        <w:left w:val="none" w:sz="0" w:space="0" w:color="auto"/>
        <w:bottom w:val="none" w:sz="0" w:space="0" w:color="auto"/>
        <w:right w:val="none" w:sz="0" w:space="0" w:color="auto"/>
      </w:divBdr>
    </w:div>
    <w:div w:id="1462268187">
      <w:bodyDiv w:val="1"/>
      <w:marLeft w:val="0"/>
      <w:marRight w:val="0"/>
      <w:marTop w:val="0"/>
      <w:marBottom w:val="0"/>
      <w:divBdr>
        <w:top w:val="none" w:sz="0" w:space="0" w:color="auto"/>
        <w:left w:val="none" w:sz="0" w:space="0" w:color="auto"/>
        <w:bottom w:val="none" w:sz="0" w:space="0" w:color="auto"/>
        <w:right w:val="none" w:sz="0" w:space="0" w:color="auto"/>
      </w:divBdr>
    </w:div>
    <w:div w:id="1524050986">
      <w:bodyDiv w:val="1"/>
      <w:marLeft w:val="0"/>
      <w:marRight w:val="0"/>
      <w:marTop w:val="0"/>
      <w:marBottom w:val="0"/>
      <w:divBdr>
        <w:top w:val="none" w:sz="0" w:space="0" w:color="auto"/>
        <w:left w:val="none" w:sz="0" w:space="0" w:color="auto"/>
        <w:bottom w:val="none" w:sz="0" w:space="0" w:color="auto"/>
        <w:right w:val="none" w:sz="0" w:space="0" w:color="auto"/>
      </w:divBdr>
    </w:div>
    <w:div w:id="1587953732">
      <w:bodyDiv w:val="1"/>
      <w:marLeft w:val="0"/>
      <w:marRight w:val="0"/>
      <w:marTop w:val="0"/>
      <w:marBottom w:val="0"/>
      <w:divBdr>
        <w:top w:val="none" w:sz="0" w:space="0" w:color="auto"/>
        <w:left w:val="none" w:sz="0" w:space="0" w:color="auto"/>
        <w:bottom w:val="none" w:sz="0" w:space="0" w:color="auto"/>
        <w:right w:val="none" w:sz="0" w:space="0" w:color="auto"/>
      </w:divBdr>
    </w:div>
    <w:div w:id="1683966665">
      <w:bodyDiv w:val="1"/>
      <w:marLeft w:val="0"/>
      <w:marRight w:val="0"/>
      <w:marTop w:val="0"/>
      <w:marBottom w:val="0"/>
      <w:divBdr>
        <w:top w:val="none" w:sz="0" w:space="0" w:color="auto"/>
        <w:left w:val="none" w:sz="0" w:space="0" w:color="auto"/>
        <w:bottom w:val="none" w:sz="0" w:space="0" w:color="auto"/>
        <w:right w:val="none" w:sz="0" w:space="0" w:color="auto"/>
      </w:divBdr>
    </w:div>
    <w:div w:id="1701932648">
      <w:bodyDiv w:val="1"/>
      <w:marLeft w:val="0"/>
      <w:marRight w:val="0"/>
      <w:marTop w:val="0"/>
      <w:marBottom w:val="0"/>
      <w:divBdr>
        <w:top w:val="none" w:sz="0" w:space="0" w:color="auto"/>
        <w:left w:val="none" w:sz="0" w:space="0" w:color="auto"/>
        <w:bottom w:val="none" w:sz="0" w:space="0" w:color="auto"/>
        <w:right w:val="none" w:sz="0" w:space="0" w:color="auto"/>
      </w:divBdr>
    </w:div>
    <w:div w:id="1880774305">
      <w:bodyDiv w:val="1"/>
      <w:marLeft w:val="0"/>
      <w:marRight w:val="0"/>
      <w:marTop w:val="0"/>
      <w:marBottom w:val="0"/>
      <w:divBdr>
        <w:top w:val="none" w:sz="0" w:space="0" w:color="auto"/>
        <w:left w:val="none" w:sz="0" w:space="0" w:color="auto"/>
        <w:bottom w:val="none" w:sz="0" w:space="0" w:color="auto"/>
        <w:right w:val="none" w:sz="0" w:space="0" w:color="auto"/>
      </w:divBdr>
    </w:div>
    <w:div w:id="2059666746">
      <w:bodyDiv w:val="1"/>
      <w:marLeft w:val="0"/>
      <w:marRight w:val="0"/>
      <w:marTop w:val="0"/>
      <w:marBottom w:val="0"/>
      <w:divBdr>
        <w:top w:val="none" w:sz="0" w:space="0" w:color="auto"/>
        <w:left w:val="none" w:sz="0" w:space="0" w:color="auto"/>
        <w:bottom w:val="none" w:sz="0" w:space="0" w:color="auto"/>
        <w:right w:val="none" w:sz="0" w:space="0" w:color="auto"/>
      </w:divBdr>
    </w:div>
    <w:div w:id="207974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dir.no/Lareplaner/Forsok-og-pagaende-arbeid/Praksisbrev---Lokale-forsokslareplan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dir.no/Regelverk/Horinger/Saker-ute-pa-horing/Horing---forslag-om-endringer-i-lareplan-for-Vg3-Fiske-og-fang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dir.no/Regelverk/Horinger/Saker-ute-pa-horing/Horing---endringer-i-lareplan-for-Vg2-transport-og-logistikk-og-Vg3-yrkessjafor/" TargetMode="External"/><Relationship Id="rId4" Type="http://schemas.openxmlformats.org/officeDocument/2006/relationships/settings" Target="settings.xml"/><Relationship Id="rId9" Type="http://schemas.openxmlformats.org/officeDocument/2006/relationships/hyperlink" Target="http://www.udir.no/Regelverk/Horinger/Saker-ute-pa-horing/Horing--Nytt-navn-pa-taktekkerfage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1139</Words>
  <Characters>7890</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 Helgesen Bergseng</dc:creator>
  <cp:lastModifiedBy>Benedicte Helgesen Bergseng</cp:lastModifiedBy>
  <cp:revision>2</cp:revision>
  <cp:lastPrinted>2010-06-16T12:59:00Z</cp:lastPrinted>
  <dcterms:created xsi:type="dcterms:W3CDTF">2014-04-02T08:20:00Z</dcterms:created>
  <dcterms:modified xsi:type="dcterms:W3CDTF">2014-04-02T08:20:00Z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\\oslhkbl0815\home$\BBE\ephorte\473109_DOC.XML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474229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http%3a%2f%2farkiv.udir.no%2fePhorteWeb%2fshared%2faspx%2fDefault%2fdetails.aspx%3ff%3dViewJP%26JP_ID%3d318267%26LoadDocHandling%3dtrue</vt:lpwstr>
  </property>
  <property fmtid="{D5CDD505-2E9C-101B-9397-08002B2CF9AE}" pid="11" name="WindowName">
    <vt:lpwstr>rbottom</vt:lpwstr>
  </property>
  <property fmtid="{D5CDD505-2E9C-101B-9397-08002B2CF9AE}" pid="12" name="FileName">
    <vt:lpwstr>%5c%5coslhkbl0815%5chome%24%5cBBE%5cephorte%5c473109.DOC</vt:lpwstr>
  </property>
  <property fmtid="{D5CDD505-2E9C-101B-9397-08002B2CF9AE}" pid="13" name="LinkId">
    <vt:i4>318267</vt:i4>
  </property>
</Properties>
</file>