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F05CAE">
              <w:rPr>
                <w:rFonts w:ascii="Verdana" w:hAnsi="Verdana"/>
                <w:sz w:val="16"/>
              </w:rPr>
              <w:t xml:space="preserve">Monika Thollefsen </w:t>
            </w:r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F05CAE">
            <w:pPr>
              <w:rPr>
                <w:rFonts w:ascii="Verdana" w:hAnsi="Verdana"/>
                <w:sz w:val="16"/>
              </w:rPr>
            </w:pPr>
            <w:bookmarkStart w:id="0" w:name="BREVDATO"/>
            <w:r>
              <w:rPr>
                <w:rFonts w:ascii="Verdana" w:hAnsi="Verdana"/>
                <w:sz w:val="16"/>
              </w:rPr>
              <w:t>03</w:t>
            </w:r>
            <w:r w:rsidR="00073E68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>09</w:t>
            </w:r>
            <w:r w:rsidR="00050595">
              <w:rPr>
                <w:rFonts w:ascii="Verdana" w:hAnsi="Verdana"/>
                <w:sz w:val="16"/>
              </w:rPr>
              <w:t>.</w:t>
            </w:r>
            <w:r w:rsidR="00073E68">
              <w:rPr>
                <w:rFonts w:ascii="Verdana" w:hAnsi="Verdana"/>
                <w:sz w:val="16"/>
              </w:rPr>
              <w:t>2015</w:t>
            </w:r>
            <w:bookmarkEnd w:id="0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073E68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>
              <w:rPr>
                <w:rFonts w:ascii="Verdana" w:hAnsi="Verdana"/>
                <w:noProof/>
                <w:sz w:val="16"/>
              </w:rPr>
              <w:t>2015/62</w:t>
            </w:r>
            <w:bookmarkEnd w:id="1"/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F16949" w:rsidRPr="00EC47F2" w:rsidRDefault="00726B30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685290" cy="1059815"/>
                  <wp:effectExtent l="19050" t="0" r="0" b="0"/>
                  <wp:docPr id="1" name="Bilde 0" descr="Design-og-handve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-og-handverk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4" w:name="UOFFPARAGRAF"/>
            <w:bookmarkEnd w:id="4"/>
          </w:p>
        </w:tc>
      </w:tr>
    </w:tbl>
    <w:tbl>
      <w:tblPr>
        <w:tblW w:w="1013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08"/>
        <w:gridCol w:w="4530"/>
      </w:tblGrid>
      <w:tr w:rsidR="001D3734" w:rsidRPr="008F07D0" w:rsidTr="001D3734">
        <w:tc>
          <w:tcPr>
            <w:tcW w:w="5608" w:type="dxa"/>
          </w:tcPr>
          <w:p w:rsidR="001D3734" w:rsidRPr="001655AF" w:rsidRDefault="001D3734" w:rsidP="003B6F3C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r w:rsidRPr="001655AF">
              <w:rPr>
                <w:rFonts w:ascii="Verdana" w:hAnsi="Verdana"/>
                <w:noProof/>
                <w:sz w:val="20"/>
              </w:rPr>
              <w:t xml:space="preserve">Til  </w:t>
            </w:r>
          </w:p>
        </w:tc>
        <w:tc>
          <w:tcPr>
            <w:tcW w:w="4530" w:type="dxa"/>
          </w:tcPr>
          <w:p w:rsidR="001D3734" w:rsidRPr="001655AF" w:rsidRDefault="001D3734" w:rsidP="003B6F3C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16"/>
              </w:rPr>
            </w:pPr>
            <w:r w:rsidRPr="001655AF">
              <w:rPr>
                <w:rFonts w:ascii="Verdana" w:hAnsi="Verdana"/>
                <w:noProof/>
                <w:sz w:val="16"/>
              </w:rPr>
              <w:t>Kopi til:</w:t>
            </w:r>
          </w:p>
        </w:tc>
      </w:tr>
      <w:tr w:rsidR="001D3734" w:rsidRPr="001655AF" w:rsidTr="001D3734">
        <w:tc>
          <w:tcPr>
            <w:tcW w:w="5608" w:type="dxa"/>
            <w:tcBorders>
              <w:right w:val="single" w:sz="4" w:space="0" w:color="auto"/>
            </w:tcBorders>
          </w:tcPr>
          <w:p w:rsidR="001D3734" w:rsidRPr="001655AF" w:rsidRDefault="001D3734" w:rsidP="003B6F3C">
            <w:pPr>
              <w:rPr>
                <w:rFonts w:ascii="Verdana" w:hAnsi="Verdana"/>
              </w:rPr>
            </w:pPr>
            <w:bookmarkStart w:id="5" w:name="Tilstede"/>
            <w:bookmarkEnd w:id="5"/>
            <w:r>
              <w:rPr>
                <w:rFonts w:ascii="Verdana" w:hAnsi="Verdana"/>
              </w:rPr>
              <w:t>Rådsmedlemmer faglig råd for design og håndverk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1D3734" w:rsidRPr="001655AF" w:rsidRDefault="001D3734" w:rsidP="003B6F3C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bookmarkStart w:id="6" w:name="Kopi"/>
            <w:bookmarkEnd w:id="6"/>
            <w:proofErr w:type="gramStart"/>
            <w:r>
              <w:rPr>
                <w:rFonts w:ascii="Verdana" w:hAnsi="Verdana"/>
                <w:sz w:val="20"/>
              </w:rPr>
              <w:t>varamedlemmer</w:t>
            </w:r>
            <w:proofErr w:type="gramEnd"/>
          </w:p>
          <w:p w:rsidR="001D3734" w:rsidRPr="001655AF" w:rsidRDefault="001D3734" w:rsidP="003B6F3C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</w:p>
        </w:tc>
      </w:tr>
    </w:tbl>
    <w:p w:rsidR="001D3734" w:rsidRPr="001655AF" w:rsidRDefault="001D3734" w:rsidP="001D3734">
      <w:pPr>
        <w:rPr>
          <w:rFonts w:ascii="Verdana" w:hAnsi="Verdana"/>
          <w:b/>
          <w:szCs w:val="24"/>
        </w:rPr>
      </w:pPr>
      <w:bookmarkStart w:id="7" w:name="Overskrift"/>
      <w:bookmarkEnd w:id="7"/>
    </w:p>
    <w:p w:rsidR="001D3734" w:rsidRPr="004B5AE6" w:rsidRDefault="006162DF" w:rsidP="001D3734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Referat fra møte i </w:t>
      </w:r>
      <w:r w:rsidR="001D3734" w:rsidRPr="004B5AE6">
        <w:rPr>
          <w:rFonts w:ascii="Verdana" w:hAnsi="Verdana"/>
          <w:b/>
          <w:szCs w:val="24"/>
        </w:rPr>
        <w:t xml:space="preserve">Faglig råd for design og håndverk </w:t>
      </w:r>
      <w:r w:rsidR="00F82BB2">
        <w:rPr>
          <w:rFonts w:ascii="Verdana" w:hAnsi="Verdana"/>
          <w:b/>
          <w:szCs w:val="24"/>
        </w:rPr>
        <w:t>22</w:t>
      </w:r>
      <w:r w:rsidR="001D3734">
        <w:rPr>
          <w:rFonts w:ascii="Verdana" w:hAnsi="Verdana"/>
          <w:b/>
          <w:szCs w:val="24"/>
        </w:rPr>
        <w:t>.</w:t>
      </w:r>
      <w:r w:rsidR="00F05CAE">
        <w:rPr>
          <w:rFonts w:ascii="Verdana" w:hAnsi="Verdana"/>
          <w:b/>
          <w:szCs w:val="24"/>
        </w:rPr>
        <w:t xml:space="preserve"> </w:t>
      </w:r>
      <w:r w:rsidR="00F82BB2">
        <w:rPr>
          <w:rFonts w:ascii="Verdana" w:hAnsi="Verdana"/>
          <w:b/>
          <w:szCs w:val="24"/>
        </w:rPr>
        <w:t>september</w:t>
      </w:r>
      <w:r w:rsidR="001D3734">
        <w:rPr>
          <w:rFonts w:ascii="Verdana" w:hAnsi="Verdana"/>
          <w:b/>
          <w:szCs w:val="24"/>
        </w:rPr>
        <w:t xml:space="preserve"> 2015</w:t>
      </w:r>
    </w:p>
    <w:p w:rsidR="001D3734" w:rsidRPr="004B5AE6" w:rsidRDefault="001D3734" w:rsidP="001D3734">
      <w:pPr>
        <w:rPr>
          <w:rFonts w:ascii="Verdana" w:hAnsi="Verdana"/>
        </w:rPr>
      </w:pPr>
    </w:p>
    <w:p w:rsidR="001D3734" w:rsidRPr="00C51910" w:rsidRDefault="001D3734" w:rsidP="001D3734">
      <w:pPr>
        <w:rPr>
          <w:rFonts w:ascii="Verdana" w:hAnsi="Verdana"/>
        </w:rPr>
      </w:pPr>
      <w:r w:rsidRPr="00C51910">
        <w:rPr>
          <w:rFonts w:ascii="Verdana" w:hAnsi="Verdana"/>
        </w:rPr>
        <w:t xml:space="preserve">Møtested: </w:t>
      </w:r>
      <w:r w:rsidR="00F82BB2">
        <w:rPr>
          <w:rFonts w:ascii="Verdana" w:hAnsi="Verdana"/>
        </w:rPr>
        <w:t>Utdanningsdirektoratet 1. et. møterom 5</w:t>
      </w:r>
    </w:p>
    <w:p w:rsidR="003849B4" w:rsidRDefault="001D3734" w:rsidP="001D3734">
      <w:pPr>
        <w:rPr>
          <w:rFonts w:ascii="Verdana" w:hAnsi="Verdana"/>
        </w:rPr>
      </w:pPr>
      <w:r w:rsidRPr="004B5AE6">
        <w:rPr>
          <w:rFonts w:ascii="Verdana" w:hAnsi="Verdana"/>
        </w:rPr>
        <w:t xml:space="preserve">Møtetid: </w:t>
      </w:r>
      <w:r>
        <w:rPr>
          <w:rFonts w:ascii="Verdana" w:hAnsi="Verdana"/>
        </w:rPr>
        <w:t>Kl.</w:t>
      </w:r>
      <w:r w:rsidR="00F82BB2">
        <w:rPr>
          <w:rFonts w:ascii="Verdana" w:hAnsi="Verdana"/>
        </w:rPr>
        <w:t>09.30-15.00</w:t>
      </w:r>
    </w:p>
    <w:p w:rsidR="006162DF" w:rsidRDefault="006162DF" w:rsidP="001D3734">
      <w:pPr>
        <w:rPr>
          <w:rFonts w:ascii="Verdana" w:hAnsi="Verdana"/>
        </w:rPr>
      </w:pPr>
    </w:p>
    <w:p w:rsidR="006162DF" w:rsidRPr="006162DF" w:rsidRDefault="006162DF" w:rsidP="001D3734">
      <w:pPr>
        <w:rPr>
          <w:rFonts w:ascii="Verdana" w:hAnsi="Verdana"/>
          <w:b/>
        </w:rPr>
      </w:pPr>
      <w:r w:rsidRPr="006162DF">
        <w:rPr>
          <w:rFonts w:ascii="Verdana" w:hAnsi="Verdana"/>
          <w:b/>
        </w:rPr>
        <w:t>Tilstede</w:t>
      </w:r>
    </w:p>
    <w:p w:rsidR="00F82BB2" w:rsidRDefault="00F82BB2" w:rsidP="00F82BB2">
      <w:pPr>
        <w:rPr>
          <w:rFonts w:ascii="Verdana" w:hAnsi="Verdana"/>
        </w:rPr>
      </w:pPr>
      <w:r>
        <w:rPr>
          <w:rFonts w:ascii="Verdana" w:hAnsi="Verdana"/>
        </w:rPr>
        <w:t xml:space="preserve">Solveig T. Grinder </w:t>
      </w:r>
    </w:p>
    <w:p w:rsidR="00F05CAE" w:rsidRPr="00000291" w:rsidRDefault="00F05CAE" w:rsidP="00F05CAE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Ragnvald Nore</w:t>
      </w:r>
    </w:p>
    <w:p w:rsidR="00F82BB2" w:rsidRPr="00000291" w:rsidRDefault="00F82BB2" w:rsidP="00F82BB2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Lise Fjeld</w:t>
      </w:r>
    </w:p>
    <w:p w:rsidR="00F82BB2" w:rsidRPr="00000291" w:rsidRDefault="00F82BB2" w:rsidP="00F82BB2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 xml:space="preserve">Cato </w:t>
      </w:r>
      <w:proofErr w:type="spellStart"/>
      <w:r w:rsidRPr="00000291">
        <w:rPr>
          <w:rFonts w:ascii="Verdana" w:hAnsi="Verdana"/>
          <w:sz w:val="20"/>
        </w:rPr>
        <w:t>Karpow</w:t>
      </w:r>
      <w:proofErr w:type="spellEnd"/>
    </w:p>
    <w:p w:rsidR="00F82BB2" w:rsidRDefault="00F82BB2" w:rsidP="00F82BB2">
      <w:pPr>
        <w:rPr>
          <w:rFonts w:ascii="Verdana" w:hAnsi="Verdana"/>
        </w:rPr>
      </w:pPr>
      <w:r>
        <w:rPr>
          <w:rFonts w:ascii="Verdana" w:hAnsi="Verdana"/>
        </w:rPr>
        <w:t xml:space="preserve">Niels Killi </w:t>
      </w:r>
    </w:p>
    <w:p w:rsidR="00F05CAE" w:rsidRPr="00000291" w:rsidRDefault="00F05CAE" w:rsidP="00F05CAE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Janne O. Fraas</w:t>
      </w:r>
    </w:p>
    <w:p w:rsidR="00F82BB2" w:rsidRPr="00000291" w:rsidRDefault="00F82BB2" w:rsidP="00F82BB2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Karina Sandnes</w:t>
      </w:r>
    </w:p>
    <w:p w:rsidR="00F82BB2" w:rsidRDefault="00F82BB2" w:rsidP="00F82BB2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Anne-Kristin Modell</w:t>
      </w:r>
    </w:p>
    <w:p w:rsidR="00F82BB2" w:rsidRDefault="00F82BB2" w:rsidP="00F82BB2">
      <w:pPr>
        <w:rPr>
          <w:rFonts w:ascii="Verdana" w:hAnsi="Verdana"/>
        </w:rPr>
      </w:pPr>
      <w:r>
        <w:rPr>
          <w:rFonts w:ascii="Verdana" w:hAnsi="Verdana"/>
        </w:rPr>
        <w:t xml:space="preserve">Brith Antonsen </w:t>
      </w:r>
    </w:p>
    <w:p w:rsidR="00F82BB2" w:rsidRPr="00000291" w:rsidRDefault="00F82BB2" w:rsidP="00F82BB2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Marianne Monsrud</w:t>
      </w:r>
    </w:p>
    <w:p w:rsidR="00F82BB2" w:rsidRPr="00000291" w:rsidRDefault="00F82BB2" w:rsidP="00F82BB2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>Gry Sørlie</w:t>
      </w:r>
    </w:p>
    <w:p w:rsidR="00F82BB2" w:rsidRDefault="00F82BB2" w:rsidP="00F82BB2">
      <w:pPr>
        <w:rPr>
          <w:rFonts w:ascii="Verdana" w:hAnsi="Verdana"/>
        </w:rPr>
      </w:pPr>
      <w:r>
        <w:rPr>
          <w:rFonts w:ascii="Verdana" w:hAnsi="Verdana"/>
        </w:rPr>
        <w:t xml:space="preserve">Ellinor Guttorm Utsi </w:t>
      </w:r>
    </w:p>
    <w:p w:rsidR="00F05CAE" w:rsidRDefault="00F05CAE" w:rsidP="00F05CAE">
      <w:pPr>
        <w:rPr>
          <w:rFonts w:ascii="Verdana" w:hAnsi="Verdana"/>
        </w:rPr>
      </w:pPr>
    </w:p>
    <w:p w:rsidR="006162DF" w:rsidRPr="006162DF" w:rsidRDefault="006162DF" w:rsidP="001D3734">
      <w:pPr>
        <w:rPr>
          <w:rFonts w:ascii="Verdana" w:hAnsi="Verdana"/>
          <w:b/>
        </w:rPr>
      </w:pPr>
      <w:r w:rsidRPr="006162DF">
        <w:rPr>
          <w:rFonts w:ascii="Verdana" w:hAnsi="Verdana"/>
          <w:b/>
        </w:rPr>
        <w:t>Forfall</w:t>
      </w:r>
    </w:p>
    <w:p w:rsidR="00F82BB2" w:rsidRPr="00000291" w:rsidRDefault="00F82BB2" w:rsidP="00F82BB2">
      <w:pPr>
        <w:pStyle w:val="Bunntekst"/>
        <w:tabs>
          <w:tab w:val="clear" w:pos="4819"/>
          <w:tab w:val="clear" w:pos="9071"/>
          <w:tab w:val="left" w:pos="5670"/>
          <w:tab w:val="left" w:pos="6804"/>
        </w:tabs>
        <w:rPr>
          <w:rFonts w:ascii="Verdana" w:hAnsi="Verdana"/>
          <w:sz w:val="20"/>
        </w:rPr>
      </w:pPr>
      <w:r w:rsidRPr="00000291">
        <w:rPr>
          <w:rFonts w:ascii="Verdana" w:hAnsi="Verdana"/>
          <w:sz w:val="20"/>
        </w:rPr>
        <w:t xml:space="preserve">Gunleik </w:t>
      </w:r>
      <w:proofErr w:type="spellStart"/>
      <w:r w:rsidRPr="00000291">
        <w:rPr>
          <w:rFonts w:ascii="Verdana" w:hAnsi="Verdana"/>
          <w:sz w:val="20"/>
        </w:rPr>
        <w:t>Rostøl</w:t>
      </w:r>
      <w:proofErr w:type="spellEnd"/>
    </w:p>
    <w:p w:rsidR="0037349C" w:rsidRDefault="00CF5551">
      <w:pPr>
        <w:rPr>
          <w:rFonts w:ascii="Verdana" w:hAnsi="Verdana"/>
        </w:rPr>
      </w:pPr>
      <w:bookmarkStart w:id="8" w:name="Start"/>
      <w:bookmarkEnd w:id="8"/>
      <w:r>
        <w:rPr>
          <w:rFonts w:ascii="Verdana" w:hAnsi="Verdana"/>
        </w:rPr>
        <w:t>Marcus Sagmo + vara</w:t>
      </w:r>
    </w:p>
    <w:p w:rsidR="00050595" w:rsidRDefault="00050595">
      <w:pPr>
        <w:rPr>
          <w:rFonts w:ascii="Verdana" w:hAnsi="Verdana"/>
        </w:rPr>
      </w:pPr>
    </w:p>
    <w:p w:rsidR="00133749" w:rsidRPr="00EC47F2" w:rsidRDefault="00133749">
      <w:pPr>
        <w:rPr>
          <w:rFonts w:ascii="Verdana" w:hAnsi="Verdana"/>
        </w:rPr>
      </w:pPr>
    </w:p>
    <w:p w:rsidR="003849B4" w:rsidRDefault="001D3734">
      <w:pPr>
        <w:rPr>
          <w:rFonts w:ascii="Verdana" w:hAnsi="Verdana"/>
          <w:b/>
        </w:rPr>
      </w:pPr>
      <w:r w:rsidRPr="001D3734">
        <w:rPr>
          <w:rFonts w:ascii="Verdana" w:hAnsi="Verdana"/>
          <w:b/>
        </w:rPr>
        <w:t>Saksliste</w:t>
      </w:r>
    </w:p>
    <w:p w:rsidR="001D3734" w:rsidRPr="001D3734" w:rsidRDefault="001D3734" w:rsidP="001D3734">
      <w:pPr>
        <w:rPr>
          <w:rFonts w:ascii="Verdana" w:hAnsi="Verdana"/>
        </w:rPr>
      </w:pPr>
    </w:p>
    <w:p w:rsidR="0099794F" w:rsidRPr="006D7344" w:rsidRDefault="0099794F" w:rsidP="0099794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Sak 17</w:t>
      </w:r>
      <w:r w:rsidRPr="006D7344">
        <w:rPr>
          <w:rFonts w:asciiTheme="minorHAnsi" w:hAnsiTheme="minorHAnsi"/>
          <w:b/>
        </w:rPr>
        <w:t xml:space="preserve">/15 </w:t>
      </w:r>
      <w:proofErr w:type="spellStart"/>
      <w:r w:rsidRPr="00D2183B">
        <w:rPr>
          <w:rFonts w:asciiTheme="minorHAnsi" w:hAnsiTheme="minorHAnsi"/>
          <w:b/>
        </w:rPr>
        <w:t>Læreplassituasjonen</w:t>
      </w:r>
      <w:proofErr w:type="spellEnd"/>
      <w:r w:rsidRPr="00D2183B">
        <w:rPr>
          <w:rFonts w:asciiTheme="minorHAnsi" w:hAnsiTheme="minorHAnsi"/>
          <w:b/>
        </w:rPr>
        <w:t xml:space="preserve"> høsten 2015 – oppdrag til faglige råd</w:t>
      </w:r>
    </w:p>
    <w:p w:rsidR="00CF5551" w:rsidRDefault="00CF5551" w:rsidP="001D3734">
      <w:pPr>
        <w:rPr>
          <w:rFonts w:ascii="Verdana" w:hAnsi="Verdana"/>
        </w:rPr>
      </w:pPr>
      <w:r>
        <w:rPr>
          <w:rFonts w:ascii="Verdana" w:hAnsi="Verdana"/>
        </w:rPr>
        <w:t>Rådet hadde fått tilsendt utkast til svar sammen med innkallingen til møtet</w:t>
      </w:r>
      <w:r w:rsidR="0099794F">
        <w:rPr>
          <w:rFonts w:ascii="Verdana" w:hAnsi="Verdana"/>
        </w:rPr>
        <w:t>.</w:t>
      </w:r>
      <w:r>
        <w:rPr>
          <w:rFonts w:ascii="Verdana" w:hAnsi="Verdana"/>
        </w:rPr>
        <w:t xml:space="preserve"> Rådet gikk igjennom brevet i møtet. Se endelig svarbrev vedlagt. </w:t>
      </w:r>
    </w:p>
    <w:p w:rsidR="00CF5551" w:rsidRDefault="00CF5551" w:rsidP="001D3734">
      <w:pPr>
        <w:rPr>
          <w:rFonts w:ascii="Verdana" w:hAnsi="Verdana"/>
        </w:rPr>
      </w:pPr>
    </w:p>
    <w:p w:rsidR="0099794F" w:rsidRDefault="0099794F" w:rsidP="0099794F">
      <w:pPr>
        <w:rPr>
          <w:rFonts w:asciiTheme="minorHAnsi" w:hAnsiTheme="minorHAnsi"/>
          <w:b/>
        </w:rPr>
      </w:pPr>
      <w:r w:rsidRPr="0099794F">
        <w:rPr>
          <w:rFonts w:asciiTheme="minorHAnsi" w:hAnsiTheme="minorHAnsi"/>
          <w:b/>
        </w:rPr>
        <w:t>Sak 17/15 Nyoppnevning av faglige råd</w:t>
      </w:r>
    </w:p>
    <w:p w:rsidR="0099794F" w:rsidRDefault="0099794F" w:rsidP="0099794F">
      <w:pPr>
        <w:rPr>
          <w:rFonts w:ascii="Verdana" w:hAnsi="Verdana"/>
        </w:rPr>
      </w:pPr>
      <w:r>
        <w:rPr>
          <w:rFonts w:ascii="Verdana" w:hAnsi="Verdana"/>
        </w:rPr>
        <w:t>Rådet hadde fått tilsendt utkast til svar sammen med innkallingen til møtet</w:t>
      </w:r>
      <w:r>
        <w:rPr>
          <w:rFonts w:ascii="Verdana" w:hAnsi="Verdana"/>
        </w:rPr>
        <w:t>, dette ble gått igjennom i møtet. Rådet diskuterte blant annen problemstilling knyttet til partsrepresentasjon og fagrepresentasjon og utfordringer med at ikke alle fag i DH har en part.</w:t>
      </w:r>
      <w:r>
        <w:rPr>
          <w:rFonts w:ascii="Verdana" w:hAnsi="Verdana"/>
        </w:rPr>
        <w:t xml:space="preserve"> Se endelig svarbrev vedlagt. </w:t>
      </w:r>
    </w:p>
    <w:p w:rsidR="0099794F" w:rsidRDefault="0099794F" w:rsidP="0099794F">
      <w:pPr>
        <w:rPr>
          <w:rFonts w:ascii="Verdana" w:hAnsi="Verdana"/>
        </w:rPr>
      </w:pPr>
    </w:p>
    <w:p w:rsidR="0099794F" w:rsidRPr="006D7344" w:rsidRDefault="0099794F" w:rsidP="0099794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18/15 Ferdigstillelse av u</w:t>
      </w:r>
      <w:r w:rsidRPr="006D7344">
        <w:rPr>
          <w:rFonts w:asciiTheme="minorHAnsi" w:hAnsiTheme="minorHAnsi"/>
          <w:b/>
        </w:rPr>
        <w:t>tviklingsredegjørelsen</w:t>
      </w:r>
      <w:r>
        <w:rPr>
          <w:rFonts w:asciiTheme="minorHAnsi" w:hAnsiTheme="minorHAnsi"/>
          <w:b/>
        </w:rPr>
        <w:t xml:space="preserve"> – del 1</w:t>
      </w:r>
    </w:p>
    <w:p w:rsidR="0099794F" w:rsidRDefault="0099794F" w:rsidP="0099794F">
      <w:pPr>
        <w:rPr>
          <w:rFonts w:ascii="Verdana" w:hAnsi="Verdana"/>
        </w:rPr>
      </w:pPr>
      <w:r>
        <w:rPr>
          <w:rFonts w:ascii="Verdana" w:hAnsi="Verdana"/>
        </w:rPr>
        <w:t xml:space="preserve">Rådet gikk igjennom tekstene i utviklingsredegjørelsen fag for fag. Se utviklingsredegjørelsen vedlagt (ubearbeidet siden rådsmøtet). </w:t>
      </w:r>
    </w:p>
    <w:p w:rsidR="0099794F" w:rsidRDefault="0099794F" w:rsidP="0099794F">
      <w:pPr>
        <w:rPr>
          <w:rFonts w:ascii="Verdana" w:hAnsi="Verdana"/>
        </w:rPr>
      </w:pPr>
    </w:p>
    <w:p w:rsidR="0099794F" w:rsidRDefault="0099794F" w:rsidP="0099794F">
      <w:pPr>
        <w:rPr>
          <w:rFonts w:ascii="Verdana" w:hAnsi="Verdana"/>
        </w:rPr>
      </w:pPr>
      <w:r>
        <w:rPr>
          <w:rFonts w:ascii="Verdana" w:hAnsi="Verdana"/>
        </w:rPr>
        <w:t xml:space="preserve">Videre arbeid med utviklingsredegjørelsen: </w:t>
      </w:r>
    </w:p>
    <w:p w:rsidR="0099794F" w:rsidRDefault="0099794F" w:rsidP="0099794F">
      <w:pPr>
        <w:pStyle w:val="Listeavsnit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De 11 fagene som ikke er verneverdige, med unntak av utstillingsdesign, anses som ferdige.</w:t>
      </w:r>
    </w:p>
    <w:p w:rsidR="0099794F" w:rsidRDefault="0099794F" w:rsidP="0099794F">
      <w:pPr>
        <w:pStyle w:val="Listeavsnit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Det arbeides videre med de små verneverdige fagene: </w:t>
      </w:r>
    </w:p>
    <w:p w:rsidR="0099794F" w:rsidRDefault="0099794F" w:rsidP="0099794F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Lise: Herreskredder, modist, kostymesyer. Vurderer også muligheten for å få informasjon om parykk og </w:t>
      </w:r>
      <w:proofErr w:type="spellStart"/>
      <w:r>
        <w:rPr>
          <w:rFonts w:ascii="Verdana" w:hAnsi="Verdana"/>
        </w:rPr>
        <w:t>maskør</w:t>
      </w:r>
      <w:proofErr w:type="spellEnd"/>
      <w:r>
        <w:rPr>
          <w:rFonts w:ascii="Verdana" w:hAnsi="Verdana"/>
        </w:rPr>
        <w:t>.</w:t>
      </w:r>
    </w:p>
    <w:p w:rsidR="00537817" w:rsidRDefault="00537817" w:rsidP="0099794F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Ellinor: </w:t>
      </w:r>
      <w:proofErr w:type="spellStart"/>
      <w:r>
        <w:rPr>
          <w:rFonts w:ascii="Verdana" w:hAnsi="Verdana"/>
        </w:rPr>
        <w:t>duodjifagene</w:t>
      </w:r>
      <w:proofErr w:type="spellEnd"/>
    </w:p>
    <w:p w:rsidR="0099794F" w:rsidRDefault="00537817" w:rsidP="0099794F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Marianne: buntmakerfaget. </w:t>
      </w:r>
    </w:p>
    <w:p w:rsidR="00537817" w:rsidRPr="00537817" w:rsidRDefault="00537817" w:rsidP="00537817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Monika: sammenstiller informasjon fra dialogmøtet til tekst om børsemakerfaget og innspill om de maritimefagene. </w:t>
      </w:r>
    </w:p>
    <w:p w:rsidR="00537817" w:rsidRDefault="00537817" w:rsidP="0099794F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Ragnvald: sølvsmed og </w:t>
      </w:r>
      <w:proofErr w:type="spellStart"/>
      <w:r>
        <w:rPr>
          <w:rFonts w:ascii="Verdana" w:hAnsi="Verdana"/>
        </w:rPr>
        <w:t>filigranssølvsmed</w:t>
      </w:r>
      <w:proofErr w:type="spellEnd"/>
      <w:r>
        <w:rPr>
          <w:rFonts w:ascii="Verdana" w:hAnsi="Verdana"/>
        </w:rPr>
        <w:t>, ur- og instrumentfagene</w:t>
      </w:r>
    </w:p>
    <w:p w:rsidR="00537817" w:rsidRDefault="00537817" w:rsidP="0099794F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Solveig jobber videre med ingressene</w:t>
      </w:r>
    </w:p>
    <w:p w:rsidR="00537817" w:rsidRDefault="00537817" w:rsidP="00537817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Monika skriver inn noen felles problemstillinger for fagene i den innledende teksten, på samme måte som Solveig har gjort i ingressen til de små verneverdige fagene. </w:t>
      </w:r>
    </w:p>
    <w:p w:rsidR="00537817" w:rsidRDefault="00537817" w:rsidP="00537817">
      <w:pPr>
        <w:ind w:left="360"/>
        <w:rPr>
          <w:rFonts w:ascii="Verdana" w:hAnsi="Verdana"/>
        </w:rPr>
      </w:pPr>
    </w:p>
    <w:p w:rsidR="00537817" w:rsidRDefault="00537817" w:rsidP="00537817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Tidsplan videre: </w:t>
      </w:r>
    </w:p>
    <w:p w:rsidR="00537817" w:rsidRDefault="00537817" w:rsidP="00537817">
      <w:pPr>
        <w:ind w:left="360"/>
        <w:rPr>
          <w:rFonts w:ascii="Verdana" w:hAnsi="Verdana"/>
        </w:rPr>
      </w:pPr>
    </w:p>
    <w:p w:rsidR="00537817" w:rsidRDefault="00537817" w:rsidP="00537817">
      <w:pPr>
        <w:ind w:left="360"/>
        <w:rPr>
          <w:rFonts w:ascii="Verdana" w:hAnsi="Verdana"/>
        </w:rPr>
      </w:pPr>
      <w:r>
        <w:rPr>
          <w:rFonts w:ascii="Verdana" w:hAnsi="Verdana"/>
        </w:rPr>
        <w:t>Før 5. oktober: Nye tekstinnspill sendes Monika</w:t>
      </w:r>
    </w:p>
    <w:p w:rsidR="00537817" w:rsidRDefault="00537817" w:rsidP="00537817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5. oktober: FRDH får redegjørelsen med ny tekst tilsendt. </w:t>
      </w:r>
    </w:p>
    <w:p w:rsidR="00537817" w:rsidRDefault="00537817" w:rsidP="00537817">
      <w:pPr>
        <w:ind w:left="360"/>
        <w:rPr>
          <w:rFonts w:ascii="Verdana" w:hAnsi="Verdana"/>
        </w:rPr>
      </w:pPr>
      <w:r>
        <w:rPr>
          <w:rFonts w:ascii="Verdana" w:hAnsi="Verdana"/>
        </w:rPr>
        <w:t>9. oktober: frist for å sende inn innspill på redegjørelsen som ble sendt ut 5. oktober.</w:t>
      </w:r>
    </w:p>
    <w:p w:rsidR="00537817" w:rsidRDefault="00537817" w:rsidP="00537817">
      <w:pPr>
        <w:ind w:left="360"/>
        <w:rPr>
          <w:rFonts w:ascii="Verdana" w:hAnsi="Verdana"/>
        </w:rPr>
      </w:pPr>
      <w:r>
        <w:rPr>
          <w:rFonts w:ascii="Verdana" w:hAnsi="Verdana"/>
        </w:rPr>
        <w:t>12. oktober: redegjørelsen sendes ut på siste høringsrunde til rådsmedlemmene.</w:t>
      </w:r>
    </w:p>
    <w:p w:rsidR="00337472" w:rsidRDefault="00537817" w:rsidP="00537817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14. oktober: Frist for å sende inn innspill til redegjørelsen som ble sendt ut 12. oktober. </w:t>
      </w:r>
    </w:p>
    <w:p w:rsidR="00337472" w:rsidRDefault="00337472" w:rsidP="00537817">
      <w:pPr>
        <w:ind w:left="360"/>
        <w:rPr>
          <w:rFonts w:ascii="Verdana" w:hAnsi="Verdana"/>
        </w:rPr>
      </w:pPr>
    </w:p>
    <w:p w:rsidR="00537817" w:rsidRDefault="00537817" w:rsidP="00537817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Obs! </w:t>
      </w:r>
      <w:r w:rsidR="00337472">
        <w:rPr>
          <w:rFonts w:ascii="Verdana" w:hAnsi="Verdana"/>
        </w:rPr>
        <w:t>Nye innspill må komme inn før 5. oktober. D</w:t>
      </w:r>
      <w:r>
        <w:rPr>
          <w:rFonts w:ascii="Verdana" w:hAnsi="Verdana"/>
        </w:rPr>
        <w:t xml:space="preserve">et er ikke mulig å komme med «omfattende» innspill 14. oktober, kun innspill </w:t>
      </w:r>
      <w:r w:rsidR="00337472">
        <w:rPr>
          <w:rFonts w:ascii="Verdana" w:hAnsi="Verdana"/>
        </w:rPr>
        <w:t>til mindre endringer,</w:t>
      </w:r>
      <w:r>
        <w:rPr>
          <w:rFonts w:ascii="Verdana" w:hAnsi="Verdana"/>
        </w:rPr>
        <w:t xml:space="preserve"> tekstformuleringer etc. </w:t>
      </w:r>
    </w:p>
    <w:p w:rsidR="0099794F" w:rsidRDefault="00537817" w:rsidP="00337472">
      <w:pPr>
        <w:ind w:left="360"/>
        <w:rPr>
          <w:rFonts w:asciiTheme="minorHAnsi" w:hAnsiTheme="minorHAnsi"/>
          <w:b/>
        </w:rPr>
      </w:pPr>
      <w:r>
        <w:rPr>
          <w:rFonts w:ascii="Verdana" w:hAnsi="Verdana"/>
        </w:rPr>
        <w:t xml:space="preserve"> </w:t>
      </w:r>
    </w:p>
    <w:p w:rsidR="0099794F" w:rsidRPr="0099794F" w:rsidRDefault="0099794F" w:rsidP="0099794F">
      <w:pPr>
        <w:rPr>
          <w:rFonts w:asciiTheme="minorHAnsi" w:hAnsiTheme="minorHAnsi"/>
          <w:b/>
        </w:rPr>
      </w:pPr>
    </w:p>
    <w:p w:rsidR="004D391B" w:rsidRPr="00EA25D4" w:rsidRDefault="004D391B" w:rsidP="001D3734">
      <w:pPr>
        <w:rPr>
          <w:rFonts w:ascii="Verdana" w:hAnsi="Verdana"/>
          <w:b/>
        </w:rPr>
      </w:pPr>
      <w:r w:rsidRPr="00EA25D4">
        <w:rPr>
          <w:rFonts w:ascii="Verdana" w:hAnsi="Verdana"/>
          <w:b/>
        </w:rPr>
        <w:t>Orienteringssaker</w:t>
      </w:r>
    </w:p>
    <w:p w:rsidR="00133749" w:rsidRDefault="00337472" w:rsidP="00133749">
      <w:pPr>
        <w:pStyle w:val="Listeavsnit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Møte om </w:t>
      </w:r>
      <w:proofErr w:type="spellStart"/>
      <w:r>
        <w:rPr>
          <w:rFonts w:asciiTheme="minorHAnsi" w:hAnsiTheme="minorHAnsi"/>
        </w:rPr>
        <w:t>duodjifagene</w:t>
      </w:r>
      <w:proofErr w:type="spellEnd"/>
      <w:r>
        <w:rPr>
          <w:rFonts w:asciiTheme="minorHAnsi" w:hAnsiTheme="minorHAnsi"/>
        </w:rPr>
        <w:t xml:space="preserve"> i Alta 14. september. Eget referat vil bli sendt ut. </w:t>
      </w:r>
    </w:p>
    <w:p w:rsidR="00337472" w:rsidRDefault="00337472" w:rsidP="00133749">
      <w:pPr>
        <w:pStyle w:val="Listeavsnit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FRDH har fått invitasjon fra </w:t>
      </w:r>
      <w:proofErr w:type="spellStart"/>
      <w:r>
        <w:rPr>
          <w:rFonts w:asciiTheme="minorHAnsi" w:hAnsiTheme="minorHAnsi"/>
        </w:rPr>
        <w:t>HiOA</w:t>
      </w:r>
      <w:proofErr w:type="spellEnd"/>
      <w:r>
        <w:rPr>
          <w:rFonts w:asciiTheme="minorHAnsi" w:hAnsiTheme="minorHAnsi"/>
        </w:rPr>
        <w:t xml:space="preserve"> om å delta i et </w:t>
      </w:r>
      <w:r w:rsidR="00320EEB">
        <w:rPr>
          <w:rFonts w:asciiTheme="minorHAnsi" w:hAnsiTheme="minorHAnsi"/>
        </w:rPr>
        <w:t xml:space="preserve">forskningsprosjekt om kvalitet i yrkesopplæringen. Forskningsprosjektet er ikke initiert av Utdanningsdirektoratet, men direktoratet er positive til av rådene deltar. </w:t>
      </w:r>
    </w:p>
    <w:p w:rsidR="00320EEB" w:rsidRDefault="00320EEB" w:rsidP="00320EEB">
      <w:pPr>
        <w:pStyle w:val="Listeavsnit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</w:t>
      </w:r>
      <w:r w:rsidR="00490692">
        <w:rPr>
          <w:rFonts w:asciiTheme="minorHAnsi" w:hAnsiTheme="minorHAnsi"/>
        </w:rPr>
        <w:t>iOA</w:t>
      </w:r>
      <w:proofErr w:type="spellEnd"/>
      <w:r>
        <w:rPr>
          <w:rFonts w:asciiTheme="minorHAnsi" w:hAnsiTheme="minorHAnsi"/>
        </w:rPr>
        <w:t>, i samarbeid med NTNU</w:t>
      </w:r>
      <w:r w:rsidRPr="00320EEB">
        <w:rPr>
          <w:rFonts w:asciiTheme="minorHAnsi" w:hAnsiTheme="minorHAnsi"/>
        </w:rPr>
        <w:t xml:space="preserve"> gjennomfører</w:t>
      </w:r>
      <w:r>
        <w:rPr>
          <w:rFonts w:asciiTheme="minorHAnsi" w:hAnsiTheme="minorHAnsi"/>
        </w:rPr>
        <w:t xml:space="preserve"> i forbindelse med prosjektet en</w:t>
      </w:r>
      <w:r w:rsidRPr="00320EEB">
        <w:rPr>
          <w:rFonts w:asciiTheme="minorHAnsi" w:hAnsiTheme="minorHAnsi"/>
        </w:rPr>
        <w:t xml:space="preserve"> surveyundersøkelse blant elevene i Vg1 ved de yrkesfaglige utdanningsprogrammene før skoleslutt 2015, og blant lærlingene i utvalgte lærefag høsten 2015. </w:t>
      </w:r>
      <w:r>
        <w:rPr>
          <w:rFonts w:asciiTheme="minorHAnsi" w:hAnsiTheme="minorHAnsi"/>
        </w:rPr>
        <w:t>De</w:t>
      </w:r>
      <w:r w:rsidRPr="00320EEB">
        <w:rPr>
          <w:rFonts w:asciiTheme="minorHAnsi" w:hAnsiTheme="minorHAnsi"/>
        </w:rPr>
        <w:t xml:space="preserve"> vil også gjennomføre intervjuer blant utvalgte l</w:t>
      </w:r>
      <w:r>
        <w:rPr>
          <w:rFonts w:asciiTheme="minorHAnsi" w:hAnsiTheme="minorHAnsi"/>
        </w:rPr>
        <w:t>ærere høsten 2015. U</w:t>
      </w:r>
      <w:r w:rsidRPr="00320EEB">
        <w:rPr>
          <w:rFonts w:asciiTheme="minorHAnsi" w:hAnsiTheme="minorHAnsi"/>
        </w:rPr>
        <w:t xml:space="preserve">ndersøkelsene og intervjuene vil bli gjennomført i fire fylker. </w:t>
      </w:r>
      <w:r>
        <w:rPr>
          <w:rFonts w:asciiTheme="minorHAnsi" w:hAnsiTheme="minorHAnsi"/>
        </w:rPr>
        <w:t xml:space="preserve">I </w:t>
      </w:r>
      <w:r w:rsidRPr="00320EEB">
        <w:rPr>
          <w:rFonts w:asciiTheme="minorHAnsi" w:hAnsiTheme="minorHAnsi"/>
        </w:rPr>
        <w:t xml:space="preserve">tillegg </w:t>
      </w:r>
      <w:r>
        <w:rPr>
          <w:rFonts w:asciiTheme="minorHAnsi" w:hAnsiTheme="minorHAnsi"/>
        </w:rPr>
        <w:t xml:space="preserve">ønsker de </w:t>
      </w:r>
      <w:r w:rsidRPr="00320EEB">
        <w:rPr>
          <w:rFonts w:asciiTheme="minorHAnsi" w:hAnsiTheme="minorHAnsi"/>
        </w:rPr>
        <w:t>å gjennomføre intervju med partene gjennom arbeidsutvalgene i de faglige rådene.</w:t>
      </w:r>
      <w:r>
        <w:rPr>
          <w:rFonts w:asciiTheme="minorHAnsi" w:hAnsiTheme="minorHAnsi"/>
        </w:rPr>
        <w:t xml:space="preserve"> </w:t>
      </w:r>
      <w:r w:rsidRPr="00320EEB">
        <w:rPr>
          <w:rFonts w:asciiTheme="minorHAnsi" w:hAnsiTheme="minorHAnsi"/>
        </w:rPr>
        <w:t>Undersøkelsen er godkjent av Norsk samfunnsvitenskapelig datatjeneste (NSD) og skal belyse</w:t>
      </w:r>
      <w:r>
        <w:rPr>
          <w:rFonts w:asciiTheme="minorHAnsi" w:hAnsiTheme="minorHAnsi"/>
        </w:rPr>
        <w:t>:</w:t>
      </w:r>
    </w:p>
    <w:p w:rsidR="00320EEB" w:rsidRPr="00320EEB" w:rsidRDefault="00320EEB" w:rsidP="00320EEB">
      <w:pPr>
        <w:pStyle w:val="Listeavsnitt"/>
        <w:rPr>
          <w:rFonts w:asciiTheme="minorHAnsi" w:hAnsiTheme="minorHAnsi"/>
        </w:rPr>
      </w:pPr>
    </w:p>
    <w:p w:rsidR="00320EEB" w:rsidRPr="00320EEB" w:rsidRDefault="00320EEB" w:rsidP="00320EEB">
      <w:pPr>
        <w:pStyle w:val="Listeavsnitt"/>
        <w:ind w:left="1410" w:hanging="690"/>
        <w:rPr>
          <w:rFonts w:asciiTheme="minorHAnsi" w:hAnsiTheme="minorHAnsi"/>
        </w:rPr>
      </w:pPr>
      <w:r w:rsidRPr="00320EEB">
        <w:rPr>
          <w:rFonts w:asciiTheme="minorHAnsi" w:hAnsiTheme="minorHAnsi"/>
        </w:rPr>
        <w:t>•</w:t>
      </w:r>
      <w:r w:rsidRPr="00320EEB">
        <w:rPr>
          <w:rFonts w:asciiTheme="minorHAnsi" w:hAnsiTheme="minorHAnsi"/>
        </w:rPr>
        <w:tab/>
        <w:t>hvilke yrker som ivaretas i dagens struktur, hvordan opplæringen foregår i dag og hvorfor opplæringen fungerer bedre for noen yrker enn andre</w:t>
      </w:r>
    </w:p>
    <w:p w:rsidR="00320EEB" w:rsidRPr="00320EEB" w:rsidRDefault="00320EEB" w:rsidP="00320EEB">
      <w:pPr>
        <w:pStyle w:val="Listeavsnitt"/>
        <w:rPr>
          <w:rFonts w:asciiTheme="minorHAnsi" w:hAnsiTheme="minorHAnsi"/>
        </w:rPr>
      </w:pPr>
      <w:r w:rsidRPr="00320EEB">
        <w:rPr>
          <w:rFonts w:asciiTheme="minorHAnsi" w:hAnsiTheme="minorHAnsi"/>
        </w:rPr>
        <w:t>•</w:t>
      </w:r>
      <w:r w:rsidRPr="00320EEB">
        <w:rPr>
          <w:rFonts w:asciiTheme="minorHAnsi" w:hAnsiTheme="minorHAnsi"/>
        </w:rPr>
        <w:tab/>
        <w:t>hva som skal til av endringer for at opplæringen skal bli enda bedre</w:t>
      </w:r>
    </w:p>
    <w:p w:rsidR="00320EEB" w:rsidRPr="00320EEB" w:rsidRDefault="00320EEB" w:rsidP="00320EEB">
      <w:pPr>
        <w:pStyle w:val="Listeavsnitt"/>
        <w:rPr>
          <w:rFonts w:asciiTheme="minorHAnsi" w:hAnsiTheme="minorHAnsi"/>
        </w:rPr>
      </w:pPr>
      <w:r w:rsidRPr="00320EEB">
        <w:rPr>
          <w:rFonts w:asciiTheme="minorHAnsi" w:hAnsiTheme="minorHAnsi"/>
        </w:rPr>
        <w:t>•</w:t>
      </w:r>
      <w:r w:rsidRPr="00320EEB">
        <w:rPr>
          <w:rFonts w:asciiTheme="minorHAnsi" w:hAnsiTheme="minorHAnsi"/>
        </w:rPr>
        <w:tab/>
        <w:t>hvordan prosjekt til fordypning fungerer</w:t>
      </w:r>
    </w:p>
    <w:p w:rsidR="00320EEB" w:rsidRPr="00320EEB" w:rsidRDefault="00320EEB" w:rsidP="00320EEB">
      <w:pPr>
        <w:pStyle w:val="Listeavsnitt"/>
        <w:ind w:left="1410" w:hanging="690"/>
        <w:rPr>
          <w:rFonts w:asciiTheme="minorHAnsi" w:hAnsiTheme="minorHAnsi"/>
        </w:rPr>
      </w:pPr>
      <w:r w:rsidRPr="00320EEB">
        <w:rPr>
          <w:rFonts w:asciiTheme="minorHAnsi" w:hAnsiTheme="minorHAnsi"/>
        </w:rPr>
        <w:t>•</w:t>
      </w:r>
      <w:r w:rsidRPr="00320EEB">
        <w:rPr>
          <w:rFonts w:asciiTheme="minorHAnsi" w:hAnsiTheme="minorHAnsi"/>
        </w:rPr>
        <w:tab/>
        <w:t>hvordan VG2 eksamen fungerer i forhold til yrkene som inngår i det Vg2 eksamen gjelder for</w:t>
      </w:r>
    </w:p>
    <w:p w:rsidR="00320EEB" w:rsidRPr="00320EEB" w:rsidRDefault="00320EEB" w:rsidP="00320EEB">
      <w:pPr>
        <w:pStyle w:val="Listeavsnitt"/>
        <w:rPr>
          <w:rFonts w:asciiTheme="minorHAnsi" w:hAnsiTheme="minorHAnsi"/>
        </w:rPr>
      </w:pPr>
      <w:r w:rsidRPr="00320EEB">
        <w:rPr>
          <w:rFonts w:asciiTheme="minorHAnsi" w:hAnsiTheme="minorHAnsi"/>
        </w:rPr>
        <w:t>•</w:t>
      </w:r>
      <w:r w:rsidRPr="00320EEB">
        <w:rPr>
          <w:rFonts w:asciiTheme="minorHAnsi" w:hAnsiTheme="minorHAnsi"/>
        </w:rPr>
        <w:tab/>
        <w:t>hvilke forhold som har betydning for elevenes motivasjon</w:t>
      </w:r>
    </w:p>
    <w:p w:rsidR="00320EEB" w:rsidRDefault="00320EEB" w:rsidP="00320EEB">
      <w:pPr>
        <w:pStyle w:val="Listeavsnitt"/>
        <w:rPr>
          <w:rFonts w:asciiTheme="minorHAnsi" w:hAnsiTheme="minorHAnsi"/>
        </w:rPr>
      </w:pPr>
      <w:r w:rsidRPr="00320EEB">
        <w:rPr>
          <w:rFonts w:asciiTheme="minorHAnsi" w:hAnsiTheme="minorHAnsi"/>
        </w:rPr>
        <w:t>•</w:t>
      </w:r>
      <w:r w:rsidRPr="00320EEB">
        <w:rPr>
          <w:rFonts w:asciiTheme="minorHAnsi" w:hAnsiTheme="minorHAnsi"/>
        </w:rPr>
        <w:tab/>
        <w:t>hvilke yrker som bør grupperes i samme utdanningsprogram og hvorfor</w:t>
      </w:r>
    </w:p>
    <w:p w:rsidR="00320EEB" w:rsidRDefault="00320EEB" w:rsidP="00320EEB">
      <w:pPr>
        <w:rPr>
          <w:rFonts w:asciiTheme="minorHAnsi" w:hAnsiTheme="minorHAnsi"/>
        </w:rPr>
      </w:pPr>
    </w:p>
    <w:p w:rsidR="00320EEB" w:rsidRPr="00320EEB" w:rsidRDefault="00320EEB" w:rsidP="00320E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FRDH ønsker at AU deltar. AU finner tid til et møte med </w:t>
      </w:r>
      <w:proofErr w:type="spellStart"/>
      <w:r>
        <w:rPr>
          <w:rFonts w:asciiTheme="minorHAnsi" w:hAnsiTheme="minorHAnsi"/>
        </w:rPr>
        <w:t>HiOA</w:t>
      </w:r>
      <w:proofErr w:type="spellEnd"/>
      <w:r>
        <w:rPr>
          <w:rFonts w:asciiTheme="minorHAnsi" w:hAnsiTheme="minorHAnsi"/>
        </w:rPr>
        <w:t xml:space="preserve">. Rådsmedlemmene bes om å sende inn innspill til spørsmålene ovenfor.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511F83" w:rsidRDefault="00511F83">
            <w:pPr>
              <w:rPr>
                <w:rFonts w:ascii="Verdana" w:hAnsi="Verdana"/>
                <w:b/>
              </w:rPr>
            </w:pPr>
            <w:r w:rsidRPr="00511F83">
              <w:rPr>
                <w:rFonts w:ascii="Verdana" w:hAnsi="Verdana"/>
                <w:b/>
              </w:rPr>
              <w:t>Eventuelt</w:t>
            </w: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</w:tbl>
    <w:p w:rsidR="003849B4" w:rsidRDefault="00320EEB">
      <w:pPr>
        <w:rPr>
          <w:rFonts w:ascii="Verdana" w:hAnsi="Verdana"/>
        </w:rPr>
      </w:pPr>
      <w:bookmarkStart w:id="9" w:name="EksterneKopiTilTabell"/>
      <w:bookmarkEnd w:id="9"/>
      <w:r>
        <w:rPr>
          <w:rFonts w:ascii="Verdana" w:hAnsi="Verdana"/>
        </w:rPr>
        <w:t xml:space="preserve">Niels informerte om at TIP er i prosess med å vurdere sammenslåing av fag. Mange fag har blitt digitalisert de senere årene. Samtidig </w:t>
      </w:r>
      <w:r w:rsidR="007042D0">
        <w:rPr>
          <w:rFonts w:ascii="Verdana" w:hAnsi="Verdana"/>
        </w:rPr>
        <w:t>antar man at noen fag</w:t>
      </w:r>
      <w:r>
        <w:rPr>
          <w:rFonts w:ascii="Verdana" w:hAnsi="Verdana"/>
        </w:rPr>
        <w:t xml:space="preserve"> vil forbli håndverksfag, enkelte av disse kan det være aktuelt å flytte til FRDH. </w:t>
      </w:r>
    </w:p>
    <w:p w:rsidR="007042D0" w:rsidRDefault="007042D0">
      <w:pPr>
        <w:rPr>
          <w:rFonts w:ascii="Verdana" w:hAnsi="Verdana"/>
        </w:rPr>
      </w:pPr>
    </w:p>
    <w:p w:rsidR="0019247C" w:rsidRDefault="007042D0">
      <w:pPr>
        <w:rPr>
          <w:rFonts w:ascii="Verdana" w:hAnsi="Verdana"/>
        </w:rPr>
      </w:pPr>
      <w:r>
        <w:rPr>
          <w:rFonts w:ascii="Verdana" w:hAnsi="Verdana"/>
        </w:rPr>
        <w:t xml:space="preserve">FRDH fikk ettersendt sak om nasjonale rammer for lokal utvikling av læreplaner for praksisbrev. </w:t>
      </w:r>
      <w:r w:rsidR="00490692">
        <w:rPr>
          <w:rFonts w:ascii="Verdana" w:hAnsi="Verdana"/>
        </w:rPr>
        <w:t xml:space="preserve">Forslag til innspill er laget i etterkant av rådsmøtet se vedlegg. Frist for innspill til brevet er 9. oktober. </w:t>
      </w: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  <w:bookmarkStart w:id="10" w:name="_GoBack"/>
      <w:bookmarkEnd w:id="10"/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p w:rsidR="0019247C" w:rsidRDefault="0019247C">
      <w:pPr>
        <w:rPr>
          <w:rFonts w:ascii="Verdana" w:hAnsi="Verdana"/>
        </w:rPr>
      </w:pPr>
    </w:p>
    <w:sectPr w:rsidR="0019247C" w:rsidSect="00D916BC">
      <w:headerReference w:type="default" r:id="rId8"/>
      <w:footerReference w:type="first" r:id="rId9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22" w:rsidRDefault="00B83C22">
      <w:r>
        <w:separator/>
      </w:r>
    </w:p>
    <w:p w:rsidR="00B83C22" w:rsidRDefault="00B83C22"/>
    <w:p w:rsidR="00B83C22" w:rsidRDefault="00B83C22" w:rsidP="00CF5551"/>
    <w:p w:rsidR="00B83C22" w:rsidRDefault="00B83C22" w:rsidP="00CF5551"/>
  </w:endnote>
  <w:endnote w:type="continuationSeparator" w:id="0">
    <w:p w:rsidR="00B83C22" w:rsidRDefault="00B83C22">
      <w:r>
        <w:continuationSeparator/>
      </w:r>
    </w:p>
    <w:p w:rsidR="00B83C22" w:rsidRDefault="00B83C22"/>
    <w:p w:rsidR="00B83C22" w:rsidRDefault="00B83C22" w:rsidP="00CF5551"/>
    <w:p w:rsidR="00B83C22" w:rsidRDefault="00B83C22" w:rsidP="00CF5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22" w:rsidRDefault="00B83C2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DESIGN OG HÅNDVERK</w:t>
    </w:r>
  </w:p>
  <w:p w:rsidR="00B83C22" w:rsidRPr="00020A07" w:rsidRDefault="00B83C2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B83C22" w:rsidRDefault="00B83C22" w:rsidP="00DC3002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B83C22" w:rsidRPr="004164D3" w:rsidRDefault="00B83C22" w:rsidP="00DC300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22" w:rsidRDefault="00B83C22">
      <w:r>
        <w:separator/>
      </w:r>
    </w:p>
    <w:p w:rsidR="00B83C22" w:rsidRDefault="00B83C22"/>
    <w:p w:rsidR="00B83C22" w:rsidRDefault="00B83C22" w:rsidP="00CF5551"/>
    <w:p w:rsidR="00B83C22" w:rsidRDefault="00B83C22" w:rsidP="00CF5551"/>
  </w:footnote>
  <w:footnote w:type="continuationSeparator" w:id="0">
    <w:p w:rsidR="00B83C22" w:rsidRDefault="00B83C22">
      <w:r>
        <w:continuationSeparator/>
      </w:r>
    </w:p>
    <w:p w:rsidR="00B83C22" w:rsidRDefault="00B83C22"/>
    <w:p w:rsidR="00B83C22" w:rsidRDefault="00B83C22" w:rsidP="00CF5551"/>
    <w:p w:rsidR="00B83C22" w:rsidRDefault="00B83C22" w:rsidP="00CF55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B83C22">
      <w:tc>
        <w:tcPr>
          <w:tcW w:w="5031" w:type="dxa"/>
        </w:tcPr>
        <w:p w:rsidR="00B83C22" w:rsidRDefault="00B83C22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B83C22" w:rsidRDefault="00B83C22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490692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490692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B83C22" w:rsidRDefault="00B83C22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3C22" w:rsidRDefault="00B83C22"/>
  <w:p w:rsidR="00B83C22" w:rsidRDefault="00B83C22" w:rsidP="00CF5551"/>
  <w:p w:rsidR="00B83C22" w:rsidRDefault="00B83C22" w:rsidP="00CF55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0AE"/>
    <w:multiLevelType w:val="hybridMultilevel"/>
    <w:tmpl w:val="31D403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64128"/>
    <w:multiLevelType w:val="hybridMultilevel"/>
    <w:tmpl w:val="C0AE5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112E"/>
    <w:multiLevelType w:val="hybridMultilevel"/>
    <w:tmpl w:val="16644C9E"/>
    <w:lvl w:ilvl="0" w:tplc="58AE5D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DE4F5D"/>
    <w:multiLevelType w:val="multilevel"/>
    <w:tmpl w:val="B578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4F3F23"/>
    <w:multiLevelType w:val="hybridMultilevel"/>
    <w:tmpl w:val="8A880C3C"/>
    <w:lvl w:ilvl="0" w:tplc="961ADB3E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920209"/>
    <w:multiLevelType w:val="hybridMultilevel"/>
    <w:tmpl w:val="964A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7DC6"/>
    <w:multiLevelType w:val="multilevel"/>
    <w:tmpl w:val="D9D0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741348"/>
    <w:multiLevelType w:val="hybridMultilevel"/>
    <w:tmpl w:val="DD161B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054AE"/>
    <w:multiLevelType w:val="hybridMultilevel"/>
    <w:tmpl w:val="C20E2828"/>
    <w:lvl w:ilvl="0" w:tplc="041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E67E71"/>
    <w:multiLevelType w:val="hybridMultilevel"/>
    <w:tmpl w:val="E75A2FB8"/>
    <w:lvl w:ilvl="0" w:tplc="13B43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92155"/>
    <w:multiLevelType w:val="hybridMultilevel"/>
    <w:tmpl w:val="5CEE7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D23D0"/>
    <w:multiLevelType w:val="multilevel"/>
    <w:tmpl w:val="2120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2C"/>
    <w:rsid w:val="00005461"/>
    <w:rsid w:val="00050595"/>
    <w:rsid w:val="00060B41"/>
    <w:rsid w:val="00073E68"/>
    <w:rsid w:val="00076BCF"/>
    <w:rsid w:val="00087243"/>
    <w:rsid w:val="00087A91"/>
    <w:rsid w:val="00093DC7"/>
    <w:rsid w:val="000B2C07"/>
    <w:rsid w:val="000C57C6"/>
    <w:rsid w:val="000E3136"/>
    <w:rsid w:val="000F7390"/>
    <w:rsid w:val="00131619"/>
    <w:rsid w:val="00133749"/>
    <w:rsid w:val="00136E1C"/>
    <w:rsid w:val="00136E8E"/>
    <w:rsid w:val="0019247C"/>
    <w:rsid w:val="001A14CD"/>
    <w:rsid w:val="001A4B3E"/>
    <w:rsid w:val="001A7556"/>
    <w:rsid w:val="001D3734"/>
    <w:rsid w:val="002516AD"/>
    <w:rsid w:val="00285CD5"/>
    <w:rsid w:val="002D5603"/>
    <w:rsid w:val="002F59DE"/>
    <w:rsid w:val="002F7A28"/>
    <w:rsid w:val="0030223F"/>
    <w:rsid w:val="00310AE6"/>
    <w:rsid w:val="00320EEB"/>
    <w:rsid w:val="0032576C"/>
    <w:rsid w:val="0033328D"/>
    <w:rsid w:val="00337472"/>
    <w:rsid w:val="00347678"/>
    <w:rsid w:val="003520E8"/>
    <w:rsid w:val="0037349C"/>
    <w:rsid w:val="003835D8"/>
    <w:rsid w:val="003849B4"/>
    <w:rsid w:val="003B6F3C"/>
    <w:rsid w:val="003E112B"/>
    <w:rsid w:val="00402EFC"/>
    <w:rsid w:val="004164D3"/>
    <w:rsid w:val="00436DB0"/>
    <w:rsid w:val="00441E1D"/>
    <w:rsid w:val="0044580D"/>
    <w:rsid w:val="00467E59"/>
    <w:rsid w:val="004736D7"/>
    <w:rsid w:val="004775A6"/>
    <w:rsid w:val="0048196C"/>
    <w:rsid w:val="00485E43"/>
    <w:rsid w:val="004860EC"/>
    <w:rsid w:val="00490692"/>
    <w:rsid w:val="004B0DC6"/>
    <w:rsid w:val="004C0C3C"/>
    <w:rsid w:val="004C1E18"/>
    <w:rsid w:val="004C23C7"/>
    <w:rsid w:val="004D391B"/>
    <w:rsid w:val="004F0007"/>
    <w:rsid w:val="004F046B"/>
    <w:rsid w:val="00500150"/>
    <w:rsid w:val="00511424"/>
    <w:rsid w:val="00511F83"/>
    <w:rsid w:val="0053479C"/>
    <w:rsid w:val="0053560E"/>
    <w:rsid w:val="00537817"/>
    <w:rsid w:val="0059256B"/>
    <w:rsid w:val="005C33C2"/>
    <w:rsid w:val="005C61D5"/>
    <w:rsid w:val="005C693E"/>
    <w:rsid w:val="006162DF"/>
    <w:rsid w:val="006642AE"/>
    <w:rsid w:val="0068578C"/>
    <w:rsid w:val="00696986"/>
    <w:rsid w:val="006A6BA3"/>
    <w:rsid w:val="007042D0"/>
    <w:rsid w:val="0071239F"/>
    <w:rsid w:val="00726B30"/>
    <w:rsid w:val="0075088D"/>
    <w:rsid w:val="0075499E"/>
    <w:rsid w:val="00757167"/>
    <w:rsid w:val="00764239"/>
    <w:rsid w:val="007A3D6F"/>
    <w:rsid w:val="007B795F"/>
    <w:rsid w:val="007D1BB9"/>
    <w:rsid w:val="007E1BD2"/>
    <w:rsid w:val="008229CE"/>
    <w:rsid w:val="00857109"/>
    <w:rsid w:val="00877FB1"/>
    <w:rsid w:val="00886670"/>
    <w:rsid w:val="0088752E"/>
    <w:rsid w:val="008A2E98"/>
    <w:rsid w:val="008B55CD"/>
    <w:rsid w:val="008C4C7C"/>
    <w:rsid w:val="008D50BC"/>
    <w:rsid w:val="008D6936"/>
    <w:rsid w:val="00914481"/>
    <w:rsid w:val="0092368C"/>
    <w:rsid w:val="00954DB5"/>
    <w:rsid w:val="00970598"/>
    <w:rsid w:val="00974325"/>
    <w:rsid w:val="0099794F"/>
    <w:rsid w:val="009A199E"/>
    <w:rsid w:val="009D3A38"/>
    <w:rsid w:val="009D5A07"/>
    <w:rsid w:val="009F1092"/>
    <w:rsid w:val="00A01B5E"/>
    <w:rsid w:val="00A059C8"/>
    <w:rsid w:val="00AC3B85"/>
    <w:rsid w:val="00AF283C"/>
    <w:rsid w:val="00B179A7"/>
    <w:rsid w:val="00B31B35"/>
    <w:rsid w:val="00B343AC"/>
    <w:rsid w:val="00B75B66"/>
    <w:rsid w:val="00B83C22"/>
    <w:rsid w:val="00BB7E5D"/>
    <w:rsid w:val="00BD349E"/>
    <w:rsid w:val="00BE20DF"/>
    <w:rsid w:val="00BE3DE0"/>
    <w:rsid w:val="00BE406B"/>
    <w:rsid w:val="00BE7A5E"/>
    <w:rsid w:val="00BF552C"/>
    <w:rsid w:val="00C00619"/>
    <w:rsid w:val="00C01DDE"/>
    <w:rsid w:val="00C023DF"/>
    <w:rsid w:val="00C210CC"/>
    <w:rsid w:val="00C4783B"/>
    <w:rsid w:val="00C674A2"/>
    <w:rsid w:val="00C7392C"/>
    <w:rsid w:val="00C86264"/>
    <w:rsid w:val="00C91567"/>
    <w:rsid w:val="00CA3BB5"/>
    <w:rsid w:val="00CC18CD"/>
    <w:rsid w:val="00CE231E"/>
    <w:rsid w:val="00CF5551"/>
    <w:rsid w:val="00CF6312"/>
    <w:rsid w:val="00D27CCB"/>
    <w:rsid w:val="00D37513"/>
    <w:rsid w:val="00D43410"/>
    <w:rsid w:val="00D819F8"/>
    <w:rsid w:val="00D8278A"/>
    <w:rsid w:val="00D84306"/>
    <w:rsid w:val="00D916BC"/>
    <w:rsid w:val="00DA1184"/>
    <w:rsid w:val="00DC1D33"/>
    <w:rsid w:val="00DC3002"/>
    <w:rsid w:val="00DC3BC6"/>
    <w:rsid w:val="00DF1485"/>
    <w:rsid w:val="00DF49B1"/>
    <w:rsid w:val="00E07B11"/>
    <w:rsid w:val="00E364C2"/>
    <w:rsid w:val="00E736AF"/>
    <w:rsid w:val="00E83F23"/>
    <w:rsid w:val="00EA25D4"/>
    <w:rsid w:val="00EA619D"/>
    <w:rsid w:val="00EC3484"/>
    <w:rsid w:val="00EC47F2"/>
    <w:rsid w:val="00F05CAE"/>
    <w:rsid w:val="00F16949"/>
    <w:rsid w:val="00F315AA"/>
    <w:rsid w:val="00F557A9"/>
    <w:rsid w:val="00F6763E"/>
    <w:rsid w:val="00F74B5E"/>
    <w:rsid w:val="00F74D12"/>
    <w:rsid w:val="00F82BB2"/>
    <w:rsid w:val="00FA59B0"/>
    <w:rsid w:val="00FA6C55"/>
    <w:rsid w:val="00FB379D"/>
    <w:rsid w:val="00FF5B9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75792EE4-186F-4E54-BC98-0120EC1B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36E1C"/>
    <w:rPr>
      <w:sz w:val="24"/>
    </w:rPr>
  </w:style>
  <w:style w:type="character" w:styleId="Hyperkobling">
    <w:name w:val="Hyperlink"/>
    <w:basedOn w:val="Standardskriftforavsnitt"/>
    <w:rsid w:val="00DC300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D39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391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4D391B"/>
    <w:rPr>
      <w:b/>
      <w:bCs/>
    </w:rPr>
  </w:style>
  <w:style w:type="character" w:styleId="Fulgthyperkobling">
    <w:name w:val="FollowedHyperlink"/>
    <w:basedOn w:val="Standardskriftforavsnitt"/>
    <w:semiHidden/>
    <w:unhideWhenUsed/>
    <w:rsid w:val="002F59DE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19247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9247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9247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0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Westbye</dc:creator>
  <cp:lastModifiedBy>Monika Thollefsen</cp:lastModifiedBy>
  <cp:revision>4</cp:revision>
  <cp:lastPrinted>2010-06-16T12:59:00Z</cp:lastPrinted>
  <dcterms:created xsi:type="dcterms:W3CDTF">2015-09-28T07:22:00Z</dcterms:created>
  <dcterms:modified xsi:type="dcterms:W3CDTF">2015-09-28T08:45:00Z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\\oslhk-i094\home$\mwe\ephorte\696056_DOC.XML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695839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http%3a%2f%2farkiv.udir.no%2fePhorteWeb%2fshared%2faspx%2fDefault%2fdetails.aspx%3ff%3dViewJP%26JP_ID%3d446120%26LoadDocHandling%3dtrue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%5c%5coslhk-i094%5chome%24%5cmwe%5cephorte%5c696056.DOC</vt:lpwstr>
  </property>
  <property fmtid="{D5CDD505-2E9C-101B-9397-08002B2CF9AE}" pid="13" name="LinkId">
    <vt:i4>446120</vt:i4>
  </property>
</Properties>
</file>