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61"/>
        <w:gridCol w:w="1758"/>
        <w:gridCol w:w="567"/>
        <w:gridCol w:w="709"/>
        <w:gridCol w:w="567"/>
        <w:gridCol w:w="1276"/>
        <w:gridCol w:w="2870"/>
      </w:tblGrid>
      <w:tr w:rsidR="00974325" w:rsidRPr="00EC47F2" w:rsidTr="00974325">
        <w:tc>
          <w:tcPr>
            <w:tcW w:w="4786" w:type="dxa"/>
            <w:gridSpan w:val="3"/>
          </w:tcPr>
          <w:p w:rsidR="00F16949" w:rsidRPr="00EC47F2" w:rsidRDefault="00F16949" w:rsidP="00FC3A42">
            <w:pPr>
              <w:tabs>
                <w:tab w:val="left" w:pos="4537"/>
                <w:tab w:val="left" w:pos="6804"/>
              </w:tabs>
              <w:spacing w:before="240"/>
              <w:ind w:right="-74"/>
              <w:rPr>
                <w:rFonts w:ascii="Verdana" w:hAnsi="Verdana"/>
                <w:sz w:val="16"/>
                <w:szCs w:val="16"/>
              </w:rPr>
            </w:pPr>
            <w:r w:rsidRPr="00EC47F2">
              <w:rPr>
                <w:rFonts w:ascii="Verdana" w:hAnsi="Verdana"/>
                <w:sz w:val="16"/>
              </w:rPr>
              <w:t xml:space="preserve">Vår saksbehandler: </w:t>
            </w:r>
            <w:bookmarkStart w:id="0" w:name="SAKSBEHANDLERNAVN"/>
            <w:r w:rsidR="00B567C8">
              <w:rPr>
                <w:rFonts w:ascii="Verdana" w:hAnsi="Verdana"/>
                <w:sz w:val="16"/>
              </w:rPr>
              <w:t>Benedicte Helgesen Bergseng</w:t>
            </w:r>
            <w:bookmarkEnd w:id="0"/>
          </w:p>
          <w:p w:rsidR="00F16949" w:rsidRPr="00EC47F2" w:rsidRDefault="00F16949" w:rsidP="00FC3A42">
            <w:pPr>
              <w:tabs>
                <w:tab w:val="left" w:pos="4537"/>
                <w:tab w:val="left" w:pos="6804"/>
              </w:tabs>
              <w:ind w:right="-72"/>
              <w:rPr>
                <w:rFonts w:ascii="Verdana" w:hAnsi="Verdana"/>
                <w:noProof/>
                <w:sz w:val="16"/>
                <w:szCs w:val="16"/>
              </w:rPr>
            </w:pPr>
          </w:p>
        </w:tc>
        <w:tc>
          <w:tcPr>
            <w:tcW w:w="1276" w:type="dxa"/>
            <w:gridSpan w:val="2"/>
          </w:tcPr>
          <w:p w:rsidR="00F16949" w:rsidRPr="004736D7" w:rsidRDefault="00F16949" w:rsidP="00FC3A42">
            <w:pPr>
              <w:rPr>
                <w:rFonts w:ascii="Verdana" w:hAnsi="Verdana"/>
              </w:rPr>
            </w:pPr>
          </w:p>
          <w:p w:rsidR="00F16949" w:rsidRDefault="00954DB5" w:rsidP="00FC3A42">
            <w:pPr>
              <w:rPr>
                <w:rFonts w:ascii="Verdana" w:hAnsi="Verdana"/>
                <w:sz w:val="16"/>
              </w:rPr>
            </w:pPr>
            <w:r>
              <w:rPr>
                <w:rFonts w:ascii="Verdana" w:hAnsi="Verdana"/>
                <w:sz w:val="16"/>
              </w:rPr>
              <w:t>Vår dato:</w:t>
            </w:r>
          </w:p>
          <w:p w:rsidR="00F16949" w:rsidRPr="00EC47F2" w:rsidRDefault="00B567C8" w:rsidP="00FC3A42">
            <w:pPr>
              <w:rPr>
                <w:rFonts w:ascii="Verdana" w:hAnsi="Verdana"/>
                <w:sz w:val="16"/>
              </w:rPr>
            </w:pPr>
            <w:bookmarkStart w:id="1" w:name="BREVDATO"/>
            <w:r>
              <w:rPr>
                <w:rFonts w:ascii="Verdana" w:hAnsi="Verdana"/>
                <w:sz w:val="16"/>
              </w:rPr>
              <w:t>12.02.2013</w:t>
            </w:r>
            <w:bookmarkEnd w:id="1"/>
          </w:p>
          <w:p w:rsidR="004736D7" w:rsidRPr="00EC47F2" w:rsidRDefault="004736D7" w:rsidP="00FC3A42">
            <w:pPr>
              <w:rPr>
                <w:rFonts w:ascii="Verdana" w:hAnsi="Verdana"/>
                <w:sz w:val="16"/>
                <w:szCs w:val="16"/>
              </w:rPr>
            </w:pPr>
            <w:proofErr w:type="spellStart"/>
            <w:r w:rsidRPr="00EC47F2">
              <w:rPr>
                <w:rFonts w:ascii="Verdana" w:hAnsi="Verdana"/>
                <w:sz w:val="16"/>
              </w:rPr>
              <w:t>Vårreferanse</w:t>
            </w:r>
            <w:proofErr w:type="spellEnd"/>
            <w:r>
              <w:rPr>
                <w:rFonts w:ascii="Verdana" w:hAnsi="Verdana"/>
                <w:sz w:val="16"/>
                <w:szCs w:val="16"/>
              </w:rPr>
              <w:t>:</w:t>
            </w:r>
          </w:p>
          <w:p w:rsidR="004736D7" w:rsidRDefault="00B567C8" w:rsidP="00FC3A42">
            <w:pPr>
              <w:rPr>
                <w:rFonts w:ascii="Verdana" w:hAnsi="Verdana"/>
                <w:noProof/>
                <w:sz w:val="16"/>
              </w:rPr>
            </w:pPr>
            <w:bookmarkStart w:id="2" w:name="SAKSNR"/>
            <w:r>
              <w:rPr>
                <w:rFonts w:ascii="Verdana" w:hAnsi="Verdana"/>
                <w:noProof/>
                <w:sz w:val="16"/>
              </w:rPr>
              <w:t>2013/583</w:t>
            </w:r>
            <w:bookmarkEnd w:id="2"/>
          </w:p>
          <w:p w:rsidR="004736D7" w:rsidRPr="00EC47F2" w:rsidRDefault="004736D7" w:rsidP="00FC3A42">
            <w:pPr>
              <w:rPr>
                <w:rFonts w:ascii="Verdana" w:hAnsi="Verdana"/>
                <w:noProof/>
                <w:sz w:val="16"/>
              </w:rPr>
            </w:pPr>
          </w:p>
        </w:tc>
        <w:tc>
          <w:tcPr>
            <w:tcW w:w="1276" w:type="dxa"/>
          </w:tcPr>
          <w:p w:rsidR="00F16949" w:rsidRPr="004736D7" w:rsidRDefault="00F16949" w:rsidP="00FC3A42">
            <w:pPr>
              <w:rPr>
                <w:rFonts w:ascii="Verdana" w:hAnsi="Verdana"/>
              </w:rPr>
            </w:pPr>
          </w:p>
          <w:p w:rsidR="004736D7" w:rsidRDefault="004736D7" w:rsidP="00FC3A42">
            <w:pPr>
              <w:rPr>
                <w:rFonts w:ascii="Verdana" w:hAnsi="Verdana"/>
                <w:sz w:val="16"/>
              </w:rPr>
            </w:pPr>
            <w:r w:rsidRPr="00EC47F2">
              <w:rPr>
                <w:rFonts w:ascii="Verdana" w:hAnsi="Verdana"/>
                <w:sz w:val="16"/>
              </w:rPr>
              <w:t>Deres dato:</w:t>
            </w:r>
          </w:p>
          <w:p w:rsidR="00F16949" w:rsidRPr="00EC47F2" w:rsidRDefault="00F16949" w:rsidP="00FC3A42">
            <w:pPr>
              <w:rPr>
                <w:rFonts w:ascii="Verdana" w:hAnsi="Verdana"/>
                <w:sz w:val="16"/>
              </w:rPr>
            </w:pPr>
            <w:bookmarkStart w:id="3" w:name="REFDATO"/>
            <w:bookmarkEnd w:id="3"/>
          </w:p>
          <w:p w:rsidR="00F16949" w:rsidRPr="00EC47F2" w:rsidRDefault="00954DB5" w:rsidP="00FC3A42">
            <w:pPr>
              <w:rPr>
                <w:rFonts w:ascii="Verdana" w:hAnsi="Verdana"/>
                <w:sz w:val="16"/>
              </w:rPr>
            </w:pPr>
            <w:r>
              <w:rPr>
                <w:rFonts w:ascii="Verdana" w:hAnsi="Verdana"/>
                <w:sz w:val="16"/>
              </w:rPr>
              <w:t>Deres referanse:</w:t>
            </w:r>
          </w:p>
          <w:p w:rsidR="00F16949" w:rsidRPr="00EC47F2" w:rsidRDefault="00F16949" w:rsidP="00FC3A42">
            <w:pPr>
              <w:rPr>
                <w:rFonts w:ascii="Verdana" w:hAnsi="Verdana"/>
                <w:noProof/>
                <w:sz w:val="16"/>
              </w:rPr>
            </w:pPr>
            <w:bookmarkStart w:id="4" w:name="REF"/>
            <w:bookmarkEnd w:id="4"/>
          </w:p>
        </w:tc>
        <w:tc>
          <w:tcPr>
            <w:tcW w:w="2870" w:type="dxa"/>
          </w:tcPr>
          <w:p w:rsidR="00F16949" w:rsidRPr="00EC47F2" w:rsidRDefault="00C20842" w:rsidP="00FC3A42">
            <w:pPr>
              <w:jc w:val="right"/>
              <w:rPr>
                <w:rFonts w:ascii="Verdana" w:hAnsi="Verdana"/>
                <w:sz w:val="16"/>
              </w:rPr>
            </w:pPr>
            <w:r>
              <w:rPr>
                <w:rFonts w:ascii="Verdana" w:hAnsi="Verdana"/>
                <w:noProof/>
                <w:sz w:val="16"/>
              </w:rPr>
              <w:drawing>
                <wp:inline distT="0" distB="0" distL="0" distR="0">
                  <wp:extent cx="1685290" cy="1511300"/>
                  <wp:effectExtent l="19050" t="0" r="0" b="0"/>
                  <wp:docPr id="2" name="Bilde 1" descr="Restaurant-og-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aurant-og-mat.png"/>
                          <pic:cNvPicPr/>
                        </pic:nvPicPr>
                        <pic:blipFill>
                          <a:blip r:embed="rId7"/>
                          <a:stretch>
                            <a:fillRect/>
                          </a:stretch>
                        </pic:blipFill>
                        <pic:spPr>
                          <a:xfrm>
                            <a:off x="0" y="0"/>
                            <a:ext cx="1685290" cy="1511300"/>
                          </a:xfrm>
                          <a:prstGeom prst="rect">
                            <a:avLst/>
                          </a:prstGeom>
                        </pic:spPr>
                      </pic:pic>
                    </a:graphicData>
                  </a:graphic>
                </wp:inline>
              </w:drawing>
            </w:r>
          </w:p>
        </w:tc>
      </w:tr>
      <w:tr w:rsidR="00F16949" w:rsidRPr="00EC47F2" w:rsidTr="00974325">
        <w:tc>
          <w:tcPr>
            <w:tcW w:w="2461" w:type="dxa"/>
          </w:tcPr>
          <w:p w:rsidR="00F16949" w:rsidRPr="00EC47F2" w:rsidRDefault="00F16949" w:rsidP="00FC3A42">
            <w:pPr>
              <w:jc w:val="right"/>
              <w:rPr>
                <w:rFonts w:ascii="Verdana" w:hAnsi="Verdana"/>
                <w:b/>
                <w:sz w:val="16"/>
              </w:rPr>
            </w:pPr>
          </w:p>
        </w:tc>
        <w:tc>
          <w:tcPr>
            <w:tcW w:w="1758" w:type="dxa"/>
          </w:tcPr>
          <w:p w:rsidR="00F16949" w:rsidRPr="00EC47F2" w:rsidRDefault="00F16949" w:rsidP="00FC3A42">
            <w:pPr>
              <w:jc w:val="right"/>
              <w:rPr>
                <w:rFonts w:ascii="Verdana" w:hAnsi="Verdana"/>
                <w:b/>
                <w:sz w:val="16"/>
              </w:rPr>
            </w:pPr>
          </w:p>
        </w:tc>
        <w:tc>
          <w:tcPr>
            <w:tcW w:w="1276" w:type="dxa"/>
            <w:gridSpan w:val="2"/>
          </w:tcPr>
          <w:p w:rsidR="00F16949" w:rsidRPr="00EC47F2" w:rsidRDefault="00F16949" w:rsidP="00FC3A42">
            <w:pPr>
              <w:jc w:val="right"/>
              <w:rPr>
                <w:rFonts w:ascii="Verdana" w:hAnsi="Verdana"/>
                <w:b/>
                <w:sz w:val="16"/>
              </w:rPr>
            </w:pPr>
          </w:p>
        </w:tc>
        <w:tc>
          <w:tcPr>
            <w:tcW w:w="4713" w:type="dxa"/>
            <w:gridSpan w:val="3"/>
          </w:tcPr>
          <w:p w:rsidR="00F16949" w:rsidRPr="00EC47F2" w:rsidRDefault="00F16949" w:rsidP="00FC3A42">
            <w:pPr>
              <w:jc w:val="right"/>
              <w:rPr>
                <w:rFonts w:ascii="Verdana" w:hAnsi="Verdana"/>
                <w:b/>
                <w:sz w:val="16"/>
              </w:rPr>
            </w:pPr>
            <w:bookmarkStart w:id="5" w:name="UOFFPARAGRAF"/>
            <w:bookmarkEnd w:id="5"/>
          </w:p>
        </w:tc>
      </w:tr>
    </w:tbl>
    <w:p w:rsidR="003849B4" w:rsidRPr="00EC47F2" w:rsidRDefault="00B567C8" w:rsidP="00FC3A42">
      <w:pPr>
        <w:rPr>
          <w:rFonts w:ascii="Verdana" w:hAnsi="Verdana"/>
        </w:rPr>
      </w:pPr>
      <w:bookmarkStart w:id="6" w:name="MOTTAKERNAVN"/>
      <w:r>
        <w:rPr>
          <w:rFonts w:ascii="Verdana" w:hAnsi="Verdana"/>
        </w:rPr>
        <w:t>Medlemmer i det faglige råd</w:t>
      </w:r>
      <w:bookmarkEnd w:id="6"/>
    </w:p>
    <w:p w:rsidR="003849B4" w:rsidRPr="00EC47F2" w:rsidRDefault="003849B4" w:rsidP="00FC3A42">
      <w:pPr>
        <w:rPr>
          <w:rFonts w:ascii="Verdana" w:hAnsi="Verdana"/>
        </w:rPr>
      </w:pPr>
      <w:bookmarkStart w:id="7" w:name="ADRESSE"/>
      <w:bookmarkEnd w:id="7"/>
    </w:p>
    <w:p w:rsidR="003849B4" w:rsidRPr="00EC47F2" w:rsidRDefault="003849B4" w:rsidP="00FC3A42">
      <w:pPr>
        <w:rPr>
          <w:rFonts w:ascii="Verdana" w:hAnsi="Verdana"/>
        </w:rPr>
      </w:pPr>
    </w:p>
    <w:p w:rsidR="003849B4" w:rsidRPr="00EC47F2" w:rsidRDefault="003849B4" w:rsidP="00FC3A42">
      <w:pPr>
        <w:rPr>
          <w:rFonts w:ascii="Verdana" w:hAnsi="Verdana"/>
        </w:rPr>
      </w:pPr>
      <w:bookmarkStart w:id="8" w:name="POSTNR"/>
      <w:bookmarkStart w:id="9" w:name="POSTSTED"/>
      <w:bookmarkEnd w:id="8"/>
      <w:bookmarkEnd w:id="9"/>
    </w:p>
    <w:p w:rsidR="003849B4" w:rsidRPr="00EC47F2" w:rsidRDefault="003849B4" w:rsidP="00FC3A42">
      <w:pPr>
        <w:rPr>
          <w:rFonts w:ascii="Verdana" w:hAnsi="Verdana"/>
        </w:rPr>
      </w:pPr>
      <w:bookmarkStart w:id="10" w:name="KONTAKT"/>
      <w:bookmarkEnd w:id="10"/>
    </w:p>
    <w:p w:rsidR="003849B4" w:rsidRPr="00EC47F2" w:rsidRDefault="003849B4" w:rsidP="00FC3A42">
      <w:pPr>
        <w:rPr>
          <w:rFonts w:ascii="Verdana" w:hAnsi="Verdana"/>
          <w:sz w:val="16"/>
        </w:rPr>
      </w:pPr>
    </w:p>
    <w:p w:rsidR="003849B4" w:rsidRPr="00EC47F2" w:rsidRDefault="003849B4" w:rsidP="00FC3A42">
      <w:pPr>
        <w:rPr>
          <w:rFonts w:ascii="Verdana" w:hAnsi="Verdana"/>
          <w:sz w:val="16"/>
        </w:rPr>
      </w:pPr>
    </w:p>
    <w:p w:rsidR="003849B4" w:rsidRPr="00EC47F2" w:rsidRDefault="00B567C8" w:rsidP="00FC3A42">
      <w:pPr>
        <w:pStyle w:val="overskrift"/>
        <w:rPr>
          <w:rFonts w:ascii="Verdana" w:hAnsi="Verdana"/>
          <w:caps w:val="0"/>
        </w:rPr>
      </w:pPr>
      <w:bookmarkStart w:id="11" w:name="TITTEL"/>
      <w:r>
        <w:rPr>
          <w:rFonts w:ascii="Verdana" w:hAnsi="Verdana"/>
          <w:caps w:val="0"/>
        </w:rPr>
        <w:t>Referat fra rådsmøte nr. 1/2013</w:t>
      </w:r>
      <w:bookmarkEnd w:id="11"/>
    </w:p>
    <w:p w:rsidR="003849B4" w:rsidRPr="00EC47F2" w:rsidRDefault="003849B4" w:rsidP="00FC3A42">
      <w:pPr>
        <w:rPr>
          <w:rFonts w:ascii="Verdana" w:hAnsi="Verdana"/>
        </w:rPr>
      </w:pPr>
    </w:p>
    <w:p w:rsidR="003849B4" w:rsidRDefault="003849B4" w:rsidP="00FC3A42">
      <w:pPr>
        <w:rPr>
          <w:rFonts w:ascii="Verdana" w:hAnsi="Verdana"/>
        </w:rPr>
      </w:pPr>
      <w:bookmarkStart w:id="12" w:name="Start"/>
      <w:bookmarkEnd w:id="12"/>
    </w:p>
    <w:p w:rsidR="00FC2734" w:rsidRPr="00705549" w:rsidRDefault="00FC2734" w:rsidP="00FC3A42">
      <w:pPr>
        <w:pStyle w:val="Default"/>
        <w:rPr>
          <w:rFonts w:asciiTheme="majorHAnsi" w:hAnsiTheme="majorHAnsi"/>
          <w:sz w:val="23"/>
          <w:szCs w:val="23"/>
        </w:rPr>
      </w:pPr>
      <w:r>
        <w:rPr>
          <w:rFonts w:asciiTheme="majorHAnsi" w:hAnsiTheme="majorHAnsi"/>
          <w:b/>
          <w:bCs/>
          <w:sz w:val="23"/>
          <w:szCs w:val="23"/>
        </w:rPr>
        <w:t>Dato: 12.02</w:t>
      </w:r>
      <w:r w:rsidRPr="00705549">
        <w:rPr>
          <w:rFonts w:asciiTheme="majorHAnsi" w:hAnsiTheme="majorHAnsi"/>
          <w:b/>
          <w:bCs/>
          <w:sz w:val="23"/>
          <w:szCs w:val="23"/>
        </w:rPr>
        <w:t>.</w:t>
      </w:r>
      <w:r>
        <w:rPr>
          <w:rFonts w:asciiTheme="majorHAnsi" w:hAnsiTheme="majorHAnsi"/>
          <w:b/>
          <w:bCs/>
          <w:sz w:val="23"/>
          <w:szCs w:val="23"/>
        </w:rPr>
        <w:t>13</w:t>
      </w:r>
    </w:p>
    <w:p w:rsidR="00FC2734" w:rsidRPr="00705549" w:rsidRDefault="00FC2734" w:rsidP="00FC3A42">
      <w:pPr>
        <w:pStyle w:val="Default"/>
        <w:rPr>
          <w:rFonts w:asciiTheme="majorHAnsi" w:hAnsiTheme="majorHAnsi"/>
          <w:sz w:val="23"/>
          <w:szCs w:val="23"/>
        </w:rPr>
      </w:pPr>
      <w:r>
        <w:rPr>
          <w:rFonts w:asciiTheme="majorHAnsi" w:hAnsiTheme="majorHAnsi"/>
          <w:b/>
          <w:bCs/>
          <w:sz w:val="23"/>
          <w:szCs w:val="23"/>
        </w:rPr>
        <w:t>Tid: 11:00 – 16</w:t>
      </w:r>
      <w:r w:rsidRPr="00705549">
        <w:rPr>
          <w:rFonts w:asciiTheme="majorHAnsi" w:hAnsiTheme="majorHAnsi"/>
          <w:b/>
          <w:bCs/>
          <w:sz w:val="23"/>
          <w:szCs w:val="23"/>
        </w:rPr>
        <w:t xml:space="preserve">:00 </w:t>
      </w:r>
    </w:p>
    <w:p w:rsidR="00FC2734" w:rsidRDefault="00FC2734" w:rsidP="00FC3A42">
      <w:pPr>
        <w:rPr>
          <w:rFonts w:asciiTheme="majorHAnsi" w:hAnsiTheme="majorHAnsi"/>
          <w:b/>
          <w:bCs/>
          <w:sz w:val="23"/>
          <w:szCs w:val="23"/>
        </w:rPr>
      </w:pPr>
      <w:r>
        <w:rPr>
          <w:rFonts w:asciiTheme="majorHAnsi" w:hAnsiTheme="majorHAnsi"/>
          <w:b/>
          <w:bCs/>
          <w:sz w:val="23"/>
          <w:szCs w:val="23"/>
        </w:rPr>
        <w:t>Sted: Utdanningsdirektoratet</w:t>
      </w:r>
    </w:p>
    <w:p w:rsidR="00FC2734" w:rsidRPr="00EC47F2" w:rsidRDefault="00FC2734" w:rsidP="00FC3A42">
      <w:pPr>
        <w:rPr>
          <w:rFonts w:ascii="Verdana" w:hAnsi="Verdana"/>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63"/>
        <w:gridCol w:w="4249"/>
        <w:gridCol w:w="4108"/>
      </w:tblGrid>
      <w:tr w:rsidR="00FC2734" w:rsidRPr="00DD15BC" w:rsidTr="00703CA8">
        <w:tc>
          <w:tcPr>
            <w:tcW w:w="1063" w:type="dxa"/>
            <w:tcBorders>
              <w:top w:val="single" w:sz="4" w:space="0" w:color="auto"/>
              <w:left w:val="single" w:sz="4" w:space="0" w:color="auto"/>
              <w:bottom w:val="single" w:sz="4" w:space="0" w:color="auto"/>
              <w:right w:val="single" w:sz="4" w:space="0" w:color="auto"/>
            </w:tcBorders>
            <w:hideMark/>
          </w:tcPr>
          <w:p w:rsidR="00FC2734" w:rsidRPr="00DD15BC" w:rsidRDefault="00FC2734" w:rsidP="00FC3A42">
            <w:pPr>
              <w:suppressAutoHyphens/>
              <w:rPr>
                <w:b/>
                <w:bCs/>
                <w:szCs w:val="24"/>
              </w:rPr>
            </w:pPr>
            <w:r w:rsidRPr="00DD15BC">
              <w:rPr>
                <w:b/>
                <w:bCs/>
                <w:szCs w:val="24"/>
              </w:rPr>
              <w:t>Tilstede:</w:t>
            </w:r>
          </w:p>
        </w:tc>
        <w:tc>
          <w:tcPr>
            <w:tcW w:w="4249" w:type="dxa"/>
            <w:tcBorders>
              <w:top w:val="single" w:sz="4" w:space="0" w:color="auto"/>
              <w:left w:val="single" w:sz="4" w:space="0" w:color="auto"/>
              <w:bottom w:val="single" w:sz="4" w:space="0" w:color="auto"/>
              <w:right w:val="single" w:sz="4" w:space="0" w:color="auto"/>
            </w:tcBorders>
            <w:hideMark/>
          </w:tcPr>
          <w:p w:rsidR="00FC2734" w:rsidRPr="00DD15BC" w:rsidRDefault="00FC2734" w:rsidP="00FC3A42">
            <w:pPr>
              <w:suppressAutoHyphens/>
              <w:ind w:right="-353"/>
              <w:rPr>
                <w:b/>
                <w:bCs/>
                <w:szCs w:val="24"/>
              </w:rPr>
            </w:pPr>
            <w:r w:rsidRPr="00DD15BC">
              <w:rPr>
                <w:b/>
                <w:bCs/>
                <w:szCs w:val="24"/>
              </w:rPr>
              <w:t>Fra arbeidsgiversiden:</w:t>
            </w:r>
          </w:p>
        </w:tc>
        <w:tc>
          <w:tcPr>
            <w:tcW w:w="4108" w:type="dxa"/>
            <w:tcBorders>
              <w:top w:val="single" w:sz="4" w:space="0" w:color="auto"/>
              <w:left w:val="single" w:sz="4" w:space="0" w:color="auto"/>
              <w:bottom w:val="single" w:sz="4" w:space="0" w:color="auto"/>
              <w:right w:val="single" w:sz="4" w:space="0" w:color="auto"/>
            </w:tcBorders>
            <w:hideMark/>
          </w:tcPr>
          <w:p w:rsidR="00FC2734" w:rsidRPr="00DD15BC" w:rsidRDefault="00FC2734" w:rsidP="00FC3A42">
            <w:pPr>
              <w:suppressAutoHyphens/>
              <w:rPr>
                <w:b/>
                <w:bCs/>
                <w:szCs w:val="24"/>
              </w:rPr>
            </w:pPr>
            <w:r w:rsidRPr="00DD15BC">
              <w:rPr>
                <w:b/>
                <w:bCs/>
                <w:szCs w:val="24"/>
              </w:rPr>
              <w:t>Fra arbeidstakersiden:</w:t>
            </w:r>
          </w:p>
        </w:tc>
      </w:tr>
      <w:tr w:rsidR="00FC2734" w:rsidTr="00703CA8">
        <w:tc>
          <w:tcPr>
            <w:tcW w:w="1063" w:type="dxa"/>
            <w:tcBorders>
              <w:top w:val="single" w:sz="4" w:space="0" w:color="auto"/>
              <w:left w:val="single" w:sz="4" w:space="0" w:color="auto"/>
              <w:bottom w:val="single" w:sz="4" w:space="0" w:color="auto"/>
              <w:right w:val="single" w:sz="4" w:space="0" w:color="auto"/>
            </w:tcBorders>
          </w:tcPr>
          <w:p w:rsidR="00FC2734" w:rsidRDefault="00FC2734" w:rsidP="00FC3A42">
            <w:pPr>
              <w:suppressAutoHyphens/>
              <w:rPr>
                <w:b/>
                <w:bCs/>
              </w:rPr>
            </w:pPr>
          </w:p>
        </w:tc>
        <w:tc>
          <w:tcPr>
            <w:tcW w:w="4249" w:type="dxa"/>
            <w:tcBorders>
              <w:top w:val="single" w:sz="4" w:space="0" w:color="auto"/>
              <w:left w:val="single" w:sz="4" w:space="0" w:color="auto"/>
              <w:bottom w:val="single" w:sz="4" w:space="0" w:color="auto"/>
              <w:right w:val="single" w:sz="4" w:space="0" w:color="auto"/>
            </w:tcBorders>
            <w:hideMark/>
          </w:tcPr>
          <w:p w:rsidR="00FC2734" w:rsidRPr="00203A70" w:rsidRDefault="00FC2734" w:rsidP="00FC3A42">
            <w:pPr>
              <w:pStyle w:val="Topptekst"/>
              <w:suppressAutoHyphens/>
              <w:rPr>
                <w:sz w:val="22"/>
                <w:szCs w:val="22"/>
              </w:rPr>
            </w:pPr>
            <w:r w:rsidRPr="00203A70">
              <w:rPr>
                <w:sz w:val="22"/>
                <w:szCs w:val="22"/>
              </w:rPr>
              <w:t xml:space="preserve">Cecilie Hänninen(NHO Mat og Drikke) </w:t>
            </w:r>
          </w:p>
        </w:tc>
        <w:tc>
          <w:tcPr>
            <w:tcW w:w="4108" w:type="dxa"/>
            <w:tcBorders>
              <w:top w:val="single" w:sz="4" w:space="0" w:color="auto"/>
              <w:left w:val="single" w:sz="4" w:space="0" w:color="auto"/>
              <w:bottom w:val="single" w:sz="4" w:space="0" w:color="auto"/>
              <w:right w:val="single" w:sz="4" w:space="0" w:color="auto"/>
            </w:tcBorders>
          </w:tcPr>
          <w:p w:rsidR="00FC2734" w:rsidRPr="00203A70" w:rsidRDefault="00FC2734" w:rsidP="00FC3A42">
            <w:pPr>
              <w:suppressAutoHyphens/>
              <w:rPr>
                <w:sz w:val="22"/>
                <w:szCs w:val="22"/>
              </w:rPr>
            </w:pPr>
            <w:r w:rsidRPr="00693F6F">
              <w:rPr>
                <w:sz w:val="22"/>
                <w:szCs w:val="22"/>
              </w:rPr>
              <w:t>Bjørn Johansen (NNN)</w:t>
            </w:r>
          </w:p>
        </w:tc>
      </w:tr>
      <w:tr w:rsidR="00FC2734" w:rsidTr="00703CA8">
        <w:tc>
          <w:tcPr>
            <w:tcW w:w="1063" w:type="dxa"/>
            <w:tcBorders>
              <w:top w:val="single" w:sz="4" w:space="0" w:color="auto"/>
              <w:left w:val="single" w:sz="4" w:space="0" w:color="auto"/>
              <w:bottom w:val="single" w:sz="4" w:space="0" w:color="auto"/>
              <w:right w:val="single" w:sz="4" w:space="0" w:color="auto"/>
            </w:tcBorders>
          </w:tcPr>
          <w:p w:rsidR="00FC2734" w:rsidRDefault="00FC2734" w:rsidP="00FC3A42">
            <w:pPr>
              <w:suppressAutoHyphens/>
              <w:rPr>
                <w:b/>
                <w:bCs/>
              </w:rPr>
            </w:pPr>
          </w:p>
        </w:tc>
        <w:tc>
          <w:tcPr>
            <w:tcW w:w="4249" w:type="dxa"/>
            <w:tcBorders>
              <w:top w:val="single" w:sz="4" w:space="0" w:color="auto"/>
              <w:left w:val="single" w:sz="4" w:space="0" w:color="auto"/>
              <w:bottom w:val="single" w:sz="4" w:space="0" w:color="auto"/>
              <w:right w:val="single" w:sz="4" w:space="0" w:color="auto"/>
            </w:tcBorders>
            <w:hideMark/>
          </w:tcPr>
          <w:p w:rsidR="00FC2734" w:rsidRPr="00203A70" w:rsidRDefault="00A8745A" w:rsidP="00FC3A42">
            <w:pPr>
              <w:pStyle w:val="Topptekst"/>
              <w:suppressAutoHyphens/>
              <w:rPr>
                <w:sz w:val="22"/>
                <w:szCs w:val="22"/>
              </w:rPr>
            </w:pPr>
            <w:r w:rsidRPr="00203A70">
              <w:rPr>
                <w:sz w:val="22"/>
                <w:szCs w:val="22"/>
              </w:rPr>
              <w:t>Espen Lynghaug (NHO Mat og Landbruk)</w:t>
            </w:r>
          </w:p>
        </w:tc>
        <w:tc>
          <w:tcPr>
            <w:tcW w:w="4108" w:type="dxa"/>
            <w:tcBorders>
              <w:top w:val="single" w:sz="4" w:space="0" w:color="auto"/>
              <w:left w:val="single" w:sz="4" w:space="0" w:color="auto"/>
              <w:bottom w:val="single" w:sz="4" w:space="0" w:color="auto"/>
              <w:right w:val="single" w:sz="4" w:space="0" w:color="auto"/>
            </w:tcBorders>
            <w:hideMark/>
          </w:tcPr>
          <w:p w:rsidR="00FC2734" w:rsidRPr="00693F6F" w:rsidRDefault="00FC2734" w:rsidP="00FC3A42">
            <w:pPr>
              <w:pStyle w:val="Topptekst"/>
              <w:suppressAutoHyphens/>
              <w:rPr>
                <w:sz w:val="22"/>
                <w:szCs w:val="22"/>
              </w:rPr>
            </w:pPr>
            <w:r w:rsidRPr="00203A70">
              <w:rPr>
                <w:sz w:val="22"/>
                <w:szCs w:val="22"/>
              </w:rPr>
              <w:t>Merete Helland (NNN)</w:t>
            </w:r>
          </w:p>
        </w:tc>
      </w:tr>
      <w:tr w:rsidR="00FC2734" w:rsidTr="00703CA8">
        <w:trPr>
          <w:trHeight w:val="269"/>
        </w:trPr>
        <w:tc>
          <w:tcPr>
            <w:tcW w:w="1063" w:type="dxa"/>
            <w:tcBorders>
              <w:top w:val="single" w:sz="4" w:space="0" w:color="auto"/>
              <w:left w:val="single" w:sz="4" w:space="0" w:color="auto"/>
              <w:bottom w:val="single" w:sz="4" w:space="0" w:color="auto"/>
              <w:right w:val="single" w:sz="4" w:space="0" w:color="auto"/>
            </w:tcBorders>
          </w:tcPr>
          <w:p w:rsidR="00FC2734" w:rsidRDefault="00FC2734" w:rsidP="00FC3A42">
            <w:pPr>
              <w:suppressAutoHyphens/>
              <w:rPr>
                <w:b/>
                <w:bCs/>
              </w:rPr>
            </w:pPr>
          </w:p>
        </w:tc>
        <w:tc>
          <w:tcPr>
            <w:tcW w:w="4249" w:type="dxa"/>
            <w:tcBorders>
              <w:top w:val="single" w:sz="4" w:space="0" w:color="auto"/>
              <w:left w:val="single" w:sz="4" w:space="0" w:color="auto"/>
              <w:bottom w:val="single" w:sz="4" w:space="0" w:color="auto"/>
              <w:right w:val="single" w:sz="4" w:space="0" w:color="auto"/>
            </w:tcBorders>
            <w:hideMark/>
          </w:tcPr>
          <w:p w:rsidR="00FC2734" w:rsidRPr="00203A70" w:rsidRDefault="00FC2734" w:rsidP="00FC3A42">
            <w:pPr>
              <w:pStyle w:val="Topptekst"/>
              <w:suppressAutoHyphens/>
              <w:rPr>
                <w:sz w:val="22"/>
                <w:szCs w:val="22"/>
              </w:rPr>
            </w:pPr>
          </w:p>
        </w:tc>
        <w:tc>
          <w:tcPr>
            <w:tcW w:w="4108" w:type="dxa"/>
            <w:tcBorders>
              <w:top w:val="single" w:sz="4" w:space="0" w:color="auto"/>
              <w:left w:val="single" w:sz="4" w:space="0" w:color="auto"/>
              <w:bottom w:val="single" w:sz="4" w:space="0" w:color="auto"/>
              <w:right w:val="single" w:sz="4" w:space="0" w:color="auto"/>
            </w:tcBorders>
            <w:hideMark/>
          </w:tcPr>
          <w:p w:rsidR="00FC2734" w:rsidRPr="00203A70" w:rsidRDefault="00FC2734" w:rsidP="00FC3A42">
            <w:pPr>
              <w:pStyle w:val="Topptekst"/>
              <w:suppressAutoHyphens/>
              <w:rPr>
                <w:sz w:val="22"/>
                <w:szCs w:val="22"/>
              </w:rPr>
            </w:pPr>
            <w:r w:rsidRPr="00203A70">
              <w:rPr>
                <w:sz w:val="22"/>
                <w:szCs w:val="22"/>
              </w:rPr>
              <w:t>Arild Løvaas (YS, Delta)</w:t>
            </w:r>
          </w:p>
        </w:tc>
      </w:tr>
      <w:tr w:rsidR="00FC2734" w:rsidTr="00703CA8">
        <w:trPr>
          <w:trHeight w:val="275"/>
        </w:trPr>
        <w:tc>
          <w:tcPr>
            <w:tcW w:w="1063" w:type="dxa"/>
            <w:tcBorders>
              <w:top w:val="single" w:sz="4" w:space="0" w:color="auto"/>
              <w:left w:val="single" w:sz="4" w:space="0" w:color="auto"/>
              <w:bottom w:val="single" w:sz="4" w:space="0" w:color="auto"/>
              <w:right w:val="single" w:sz="4" w:space="0" w:color="auto"/>
            </w:tcBorders>
          </w:tcPr>
          <w:p w:rsidR="00FC2734" w:rsidRDefault="00FC2734" w:rsidP="00FC3A42">
            <w:pPr>
              <w:suppressAutoHyphens/>
              <w:rPr>
                <w:b/>
                <w:bCs/>
              </w:rPr>
            </w:pPr>
          </w:p>
        </w:tc>
        <w:tc>
          <w:tcPr>
            <w:tcW w:w="4249" w:type="dxa"/>
            <w:tcBorders>
              <w:top w:val="single" w:sz="4" w:space="0" w:color="auto"/>
              <w:left w:val="single" w:sz="4" w:space="0" w:color="auto"/>
              <w:bottom w:val="single" w:sz="4" w:space="0" w:color="auto"/>
              <w:right w:val="single" w:sz="4" w:space="0" w:color="auto"/>
            </w:tcBorders>
            <w:hideMark/>
          </w:tcPr>
          <w:p w:rsidR="00FC2734" w:rsidRPr="00203A70" w:rsidRDefault="00FC2734" w:rsidP="00FC3A42">
            <w:pPr>
              <w:pStyle w:val="Topptekst"/>
              <w:suppressAutoHyphens/>
              <w:rPr>
                <w:sz w:val="22"/>
                <w:szCs w:val="22"/>
              </w:rPr>
            </w:pPr>
          </w:p>
        </w:tc>
        <w:tc>
          <w:tcPr>
            <w:tcW w:w="4108" w:type="dxa"/>
            <w:tcBorders>
              <w:top w:val="single" w:sz="4" w:space="0" w:color="auto"/>
              <w:left w:val="single" w:sz="4" w:space="0" w:color="auto"/>
              <w:bottom w:val="single" w:sz="4" w:space="0" w:color="auto"/>
              <w:right w:val="single" w:sz="4" w:space="0" w:color="auto"/>
            </w:tcBorders>
            <w:hideMark/>
          </w:tcPr>
          <w:p w:rsidR="00FC2734" w:rsidRPr="00203A70" w:rsidRDefault="00A8745A" w:rsidP="00FC3A42">
            <w:pPr>
              <w:pStyle w:val="Topptekst"/>
              <w:suppressAutoHyphens/>
            </w:pPr>
            <w:r w:rsidRPr="00203A70">
              <w:rPr>
                <w:sz w:val="22"/>
                <w:szCs w:val="22"/>
              </w:rPr>
              <w:t>Frank Schistad (Fellesforbundet)</w:t>
            </w:r>
          </w:p>
        </w:tc>
      </w:tr>
      <w:tr w:rsidR="00FC2734" w:rsidTr="00703CA8">
        <w:trPr>
          <w:trHeight w:val="275"/>
        </w:trPr>
        <w:tc>
          <w:tcPr>
            <w:tcW w:w="1063" w:type="dxa"/>
            <w:tcBorders>
              <w:top w:val="single" w:sz="4" w:space="0" w:color="auto"/>
              <w:left w:val="single" w:sz="4" w:space="0" w:color="auto"/>
              <w:bottom w:val="single" w:sz="4" w:space="0" w:color="auto"/>
              <w:right w:val="single" w:sz="4" w:space="0" w:color="auto"/>
            </w:tcBorders>
          </w:tcPr>
          <w:p w:rsidR="00FC2734" w:rsidRDefault="00FC2734" w:rsidP="00FC3A42">
            <w:pPr>
              <w:suppressAutoHyphens/>
              <w:rPr>
                <w:b/>
                <w:bCs/>
              </w:rPr>
            </w:pPr>
          </w:p>
        </w:tc>
        <w:tc>
          <w:tcPr>
            <w:tcW w:w="4249" w:type="dxa"/>
            <w:tcBorders>
              <w:top w:val="single" w:sz="4" w:space="0" w:color="auto"/>
              <w:left w:val="single" w:sz="4" w:space="0" w:color="auto"/>
              <w:bottom w:val="single" w:sz="4" w:space="0" w:color="auto"/>
              <w:right w:val="single" w:sz="4" w:space="0" w:color="auto"/>
            </w:tcBorders>
            <w:hideMark/>
          </w:tcPr>
          <w:p w:rsidR="00FC2734" w:rsidRPr="00203A70" w:rsidRDefault="00FC2734" w:rsidP="00FC3A42">
            <w:pPr>
              <w:suppressAutoHyphens/>
              <w:ind w:right="-353"/>
              <w:rPr>
                <w:szCs w:val="24"/>
              </w:rPr>
            </w:pPr>
            <w:r w:rsidRPr="00203A70">
              <w:rPr>
                <w:b/>
                <w:bCs/>
                <w:szCs w:val="24"/>
              </w:rPr>
              <w:t>Skolesiden/utdanningsmyndigheter</w:t>
            </w:r>
            <w:r>
              <w:rPr>
                <w:b/>
                <w:bCs/>
                <w:szCs w:val="24"/>
              </w:rPr>
              <w:t>:</w:t>
            </w:r>
          </w:p>
        </w:tc>
        <w:tc>
          <w:tcPr>
            <w:tcW w:w="4108" w:type="dxa"/>
            <w:tcBorders>
              <w:top w:val="single" w:sz="4" w:space="0" w:color="auto"/>
              <w:left w:val="single" w:sz="4" w:space="0" w:color="auto"/>
              <w:bottom w:val="single" w:sz="4" w:space="0" w:color="auto"/>
              <w:right w:val="single" w:sz="4" w:space="0" w:color="auto"/>
            </w:tcBorders>
            <w:hideMark/>
          </w:tcPr>
          <w:p w:rsidR="00FC2734" w:rsidRPr="00203A70" w:rsidRDefault="00FC2734" w:rsidP="00FC3A42">
            <w:pPr>
              <w:pStyle w:val="Topptekst"/>
              <w:suppressAutoHyphens/>
              <w:rPr>
                <w:sz w:val="20"/>
              </w:rPr>
            </w:pPr>
            <w:proofErr w:type="spellStart"/>
            <w:r w:rsidRPr="00C524A8">
              <w:rPr>
                <w:b/>
                <w:sz w:val="20"/>
                <w:lang w:val="de-DE"/>
              </w:rPr>
              <w:t>Elevorganisasjonen</w:t>
            </w:r>
            <w:proofErr w:type="spellEnd"/>
            <w:r>
              <w:rPr>
                <w:b/>
                <w:sz w:val="20"/>
                <w:lang w:val="de-DE"/>
              </w:rPr>
              <w:t>:</w:t>
            </w:r>
          </w:p>
        </w:tc>
      </w:tr>
      <w:tr w:rsidR="00FC2734" w:rsidRPr="00DD15BC" w:rsidTr="00703CA8">
        <w:trPr>
          <w:trHeight w:val="275"/>
        </w:trPr>
        <w:tc>
          <w:tcPr>
            <w:tcW w:w="1063" w:type="dxa"/>
            <w:tcBorders>
              <w:top w:val="single" w:sz="4" w:space="0" w:color="auto"/>
              <w:left w:val="single" w:sz="4" w:space="0" w:color="auto"/>
              <w:bottom w:val="single" w:sz="4" w:space="0" w:color="auto"/>
              <w:right w:val="single" w:sz="4" w:space="0" w:color="auto"/>
            </w:tcBorders>
          </w:tcPr>
          <w:p w:rsidR="00FC2734" w:rsidRDefault="00FC2734" w:rsidP="00FC3A42">
            <w:pPr>
              <w:suppressAutoHyphens/>
              <w:rPr>
                <w:b/>
                <w:bCs/>
              </w:rPr>
            </w:pPr>
          </w:p>
        </w:tc>
        <w:tc>
          <w:tcPr>
            <w:tcW w:w="4249" w:type="dxa"/>
            <w:tcBorders>
              <w:top w:val="single" w:sz="4" w:space="0" w:color="auto"/>
              <w:left w:val="single" w:sz="4" w:space="0" w:color="auto"/>
              <w:bottom w:val="single" w:sz="4" w:space="0" w:color="auto"/>
              <w:right w:val="single" w:sz="4" w:space="0" w:color="auto"/>
            </w:tcBorders>
          </w:tcPr>
          <w:p w:rsidR="00FC2734" w:rsidRPr="00203A70" w:rsidRDefault="00FC2734" w:rsidP="00FC3A42">
            <w:pPr>
              <w:pStyle w:val="Topptekst"/>
              <w:suppressAutoHyphens/>
              <w:rPr>
                <w:sz w:val="22"/>
                <w:szCs w:val="22"/>
              </w:rPr>
            </w:pPr>
            <w:r w:rsidRPr="00203A70">
              <w:rPr>
                <w:sz w:val="22"/>
                <w:szCs w:val="22"/>
              </w:rPr>
              <w:t>Margareth Skogstad (Utdanningsforbundet)</w:t>
            </w:r>
          </w:p>
        </w:tc>
        <w:tc>
          <w:tcPr>
            <w:tcW w:w="4108" w:type="dxa"/>
            <w:tcBorders>
              <w:top w:val="single" w:sz="4" w:space="0" w:color="auto"/>
              <w:left w:val="single" w:sz="4" w:space="0" w:color="auto"/>
              <w:bottom w:val="single" w:sz="4" w:space="0" w:color="auto"/>
              <w:right w:val="single" w:sz="4" w:space="0" w:color="auto"/>
            </w:tcBorders>
          </w:tcPr>
          <w:p w:rsidR="00FC2734" w:rsidRPr="00203A70" w:rsidRDefault="00FC2734" w:rsidP="00FC3A42">
            <w:pPr>
              <w:pStyle w:val="Topptekst"/>
              <w:suppressAutoHyphens/>
              <w:rPr>
                <w:sz w:val="22"/>
                <w:szCs w:val="22"/>
                <w:lang w:val="de-DE"/>
              </w:rPr>
            </w:pPr>
            <w:r>
              <w:rPr>
                <w:sz w:val="22"/>
                <w:szCs w:val="22"/>
                <w:lang w:val="de-DE"/>
              </w:rPr>
              <w:t>-</w:t>
            </w:r>
          </w:p>
        </w:tc>
      </w:tr>
      <w:tr w:rsidR="00FC2734" w:rsidTr="00703CA8">
        <w:trPr>
          <w:trHeight w:val="275"/>
        </w:trPr>
        <w:tc>
          <w:tcPr>
            <w:tcW w:w="1063" w:type="dxa"/>
            <w:tcBorders>
              <w:top w:val="single" w:sz="4" w:space="0" w:color="auto"/>
              <w:left w:val="single" w:sz="4" w:space="0" w:color="auto"/>
              <w:bottom w:val="single" w:sz="4" w:space="0" w:color="auto"/>
              <w:right w:val="single" w:sz="4" w:space="0" w:color="auto"/>
            </w:tcBorders>
          </w:tcPr>
          <w:p w:rsidR="00FC2734" w:rsidRDefault="00FC2734" w:rsidP="00FC3A42">
            <w:pPr>
              <w:suppressAutoHyphens/>
              <w:rPr>
                <w:b/>
                <w:bCs/>
              </w:rPr>
            </w:pPr>
          </w:p>
        </w:tc>
        <w:tc>
          <w:tcPr>
            <w:tcW w:w="4249" w:type="dxa"/>
            <w:tcBorders>
              <w:top w:val="single" w:sz="4" w:space="0" w:color="auto"/>
              <w:left w:val="single" w:sz="4" w:space="0" w:color="auto"/>
              <w:bottom w:val="single" w:sz="4" w:space="0" w:color="auto"/>
              <w:right w:val="single" w:sz="4" w:space="0" w:color="auto"/>
            </w:tcBorders>
            <w:hideMark/>
          </w:tcPr>
          <w:p w:rsidR="00FC2734" w:rsidRPr="00203A70" w:rsidRDefault="00A8745A" w:rsidP="00FC3A42">
            <w:pPr>
              <w:pStyle w:val="Topptekst"/>
              <w:suppressAutoHyphens/>
              <w:rPr>
                <w:sz w:val="22"/>
                <w:szCs w:val="22"/>
              </w:rPr>
            </w:pPr>
            <w:r w:rsidRPr="00203A70">
              <w:rPr>
                <w:sz w:val="22"/>
                <w:szCs w:val="22"/>
              </w:rPr>
              <w:t>Geir Rune Larsen (Utdanningsforbundet)</w:t>
            </w:r>
          </w:p>
        </w:tc>
        <w:tc>
          <w:tcPr>
            <w:tcW w:w="4108" w:type="dxa"/>
            <w:tcBorders>
              <w:top w:val="single" w:sz="4" w:space="0" w:color="auto"/>
              <w:left w:val="single" w:sz="4" w:space="0" w:color="auto"/>
              <w:bottom w:val="single" w:sz="4" w:space="0" w:color="auto"/>
              <w:right w:val="single" w:sz="4" w:space="0" w:color="auto"/>
            </w:tcBorders>
          </w:tcPr>
          <w:p w:rsidR="00FC2734" w:rsidRPr="00203A70" w:rsidRDefault="00FC2734" w:rsidP="00FC3A42">
            <w:pPr>
              <w:suppressAutoHyphens/>
              <w:rPr>
                <w:szCs w:val="24"/>
                <w:lang w:val="de-DE"/>
              </w:rPr>
            </w:pPr>
          </w:p>
        </w:tc>
      </w:tr>
      <w:tr w:rsidR="00FC2734" w:rsidRPr="00C208E4" w:rsidTr="00703CA8">
        <w:tc>
          <w:tcPr>
            <w:tcW w:w="1063" w:type="dxa"/>
            <w:tcBorders>
              <w:top w:val="single" w:sz="4" w:space="0" w:color="auto"/>
              <w:left w:val="single" w:sz="4" w:space="0" w:color="auto"/>
              <w:bottom w:val="single" w:sz="4" w:space="0" w:color="auto"/>
              <w:right w:val="single" w:sz="4" w:space="0" w:color="auto"/>
            </w:tcBorders>
          </w:tcPr>
          <w:p w:rsidR="00FC2734" w:rsidRDefault="00FC2734" w:rsidP="00FC3A42">
            <w:pPr>
              <w:pStyle w:val="Topptekst"/>
              <w:suppressAutoHyphens/>
            </w:pPr>
          </w:p>
        </w:tc>
        <w:tc>
          <w:tcPr>
            <w:tcW w:w="4249" w:type="dxa"/>
            <w:tcBorders>
              <w:top w:val="single" w:sz="4" w:space="0" w:color="auto"/>
              <w:left w:val="single" w:sz="4" w:space="0" w:color="auto"/>
              <w:bottom w:val="single" w:sz="4" w:space="0" w:color="auto"/>
              <w:right w:val="single" w:sz="4" w:space="0" w:color="auto"/>
            </w:tcBorders>
            <w:hideMark/>
          </w:tcPr>
          <w:p w:rsidR="00FC2734" w:rsidRPr="00203A70" w:rsidRDefault="00FC2734" w:rsidP="00FC3A42">
            <w:pPr>
              <w:pStyle w:val="Topptekst"/>
              <w:suppressAutoHyphens/>
              <w:rPr>
                <w:sz w:val="22"/>
                <w:szCs w:val="22"/>
              </w:rPr>
            </w:pPr>
            <w:r>
              <w:rPr>
                <w:sz w:val="22"/>
                <w:szCs w:val="22"/>
              </w:rPr>
              <w:t>Kristin Bergundhaugen</w:t>
            </w:r>
            <w:r w:rsidRPr="00203A70">
              <w:rPr>
                <w:sz w:val="22"/>
                <w:szCs w:val="22"/>
              </w:rPr>
              <w:t>(KS)</w:t>
            </w:r>
          </w:p>
        </w:tc>
        <w:tc>
          <w:tcPr>
            <w:tcW w:w="4108" w:type="dxa"/>
            <w:tcBorders>
              <w:top w:val="single" w:sz="4" w:space="0" w:color="auto"/>
              <w:left w:val="single" w:sz="4" w:space="0" w:color="auto"/>
              <w:bottom w:val="single" w:sz="4" w:space="0" w:color="auto"/>
              <w:right w:val="single" w:sz="4" w:space="0" w:color="auto"/>
            </w:tcBorders>
            <w:hideMark/>
          </w:tcPr>
          <w:p w:rsidR="00FC2734" w:rsidRPr="00C524A8" w:rsidRDefault="00FC2734" w:rsidP="00FC3A42">
            <w:pPr>
              <w:suppressAutoHyphens/>
              <w:rPr>
                <w:b/>
                <w:lang w:val="de-DE"/>
              </w:rPr>
            </w:pPr>
            <w:r w:rsidRPr="00203A70">
              <w:rPr>
                <w:b/>
                <w:bCs/>
              </w:rPr>
              <w:t>Utdanningsdirektoratet</w:t>
            </w:r>
            <w:r>
              <w:rPr>
                <w:b/>
                <w:bCs/>
              </w:rPr>
              <w:t>:</w:t>
            </w:r>
          </w:p>
        </w:tc>
      </w:tr>
      <w:tr w:rsidR="00FC2734" w:rsidRPr="00237443" w:rsidTr="00703CA8">
        <w:tc>
          <w:tcPr>
            <w:tcW w:w="1063" w:type="dxa"/>
            <w:tcBorders>
              <w:top w:val="single" w:sz="4" w:space="0" w:color="auto"/>
              <w:left w:val="single" w:sz="4" w:space="0" w:color="auto"/>
              <w:bottom w:val="single" w:sz="4" w:space="0" w:color="auto"/>
              <w:right w:val="single" w:sz="4" w:space="0" w:color="auto"/>
            </w:tcBorders>
          </w:tcPr>
          <w:p w:rsidR="00FC2734" w:rsidRPr="00DD15BC" w:rsidRDefault="00FC2734" w:rsidP="00FC3A42">
            <w:pPr>
              <w:suppressAutoHyphens/>
              <w:rPr>
                <w:b/>
                <w:szCs w:val="24"/>
                <w:u w:val="single"/>
              </w:rPr>
            </w:pPr>
          </w:p>
        </w:tc>
        <w:tc>
          <w:tcPr>
            <w:tcW w:w="4249" w:type="dxa"/>
            <w:tcBorders>
              <w:top w:val="single" w:sz="4" w:space="0" w:color="auto"/>
              <w:left w:val="single" w:sz="4" w:space="0" w:color="auto"/>
              <w:bottom w:val="single" w:sz="4" w:space="0" w:color="auto"/>
              <w:right w:val="single" w:sz="4" w:space="0" w:color="auto"/>
            </w:tcBorders>
          </w:tcPr>
          <w:p w:rsidR="00FC2734" w:rsidRPr="00203A70" w:rsidRDefault="00FC2734" w:rsidP="00FC3A42">
            <w:pPr>
              <w:pStyle w:val="Topptekst"/>
              <w:suppressAutoHyphens/>
              <w:rPr>
                <w:sz w:val="22"/>
                <w:szCs w:val="22"/>
              </w:rPr>
            </w:pPr>
          </w:p>
        </w:tc>
        <w:tc>
          <w:tcPr>
            <w:tcW w:w="4108" w:type="dxa"/>
            <w:tcBorders>
              <w:top w:val="single" w:sz="4" w:space="0" w:color="auto"/>
              <w:left w:val="single" w:sz="4" w:space="0" w:color="auto"/>
              <w:bottom w:val="single" w:sz="4" w:space="0" w:color="auto"/>
              <w:right w:val="single" w:sz="4" w:space="0" w:color="auto"/>
            </w:tcBorders>
          </w:tcPr>
          <w:p w:rsidR="00FC2734" w:rsidRPr="00AB4C95" w:rsidRDefault="00FC2734" w:rsidP="00FC3A42">
            <w:pPr>
              <w:pStyle w:val="Rentekst"/>
              <w:rPr>
                <w:rFonts w:ascii="Times New Roman" w:hAnsi="Times New Roman"/>
                <w:b/>
                <w:sz w:val="22"/>
                <w:szCs w:val="22"/>
                <w:u w:val="single"/>
              </w:rPr>
            </w:pPr>
            <w:r w:rsidRPr="00AB4C95">
              <w:rPr>
                <w:rFonts w:ascii="Times New Roman" w:hAnsi="Times New Roman"/>
                <w:sz w:val="22"/>
                <w:szCs w:val="22"/>
                <w:lang w:val="de-DE"/>
              </w:rPr>
              <w:t>Benedicte H. Bergseng (</w:t>
            </w:r>
            <w:proofErr w:type="spellStart"/>
            <w:r w:rsidRPr="00AB4C95">
              <w:rPr>
                <w:rFonts w:ascii="Times New Roman" w:hAnsi="Times New Roman"/>
                <w:sz w:val="22"/>
                <w:szCs w:val="22"/>
                <w:lang w:val="de-DE"/>
              </w:rPr>
              <w:t>rådssekretær</w:t>
            </w:r>
            <w:proofErr w:type="spellEnd"/>
            <w:r w:rsidRPr="00AB4C95">
              <w:rPr>
                <w:rFonts w:ascii="Times New Roman" w:hAnsi="Times New Roman"/>
                <w:sz w:val="22"/>
                <w:szCs w:val="22"/>
                <w:lang w:val="de-DE"/>
              </w:rPr>
              <w:t>)</w:t>
            </w:r>
          </w:p>
        </w:tc>
      </w:tr>
      <w:tr w:rsidR="00FC2734" w:rsidRPr="00C208E4" w:rsidTr="00703CA8">
        <w:tc>
          <w:tcPr>
            <w:tcW w:w="1063" w:type="dxa"/>
            <w:tcBorders>
              <w:top w:val="single" w:sz="4" w:space="0" w:color="auto"/>
              <w:left w:val="single" w:sz="4" w:space="0" w:color="auto"/>
              <w:bottom w:val="single" w:sz="4" w:space="0" w:color="auto"/>
              <w:right w:val="single" w:sz="4" w:space="0" w:color="auto"/>
            </w:tcBorders>
            <w:hideMark/>
          </w:tcPr>
          <w:p w:rsidR="00FC2734" w:rsidRPr="00AF1525" w:rsidRDefault="00A8745A" w:rsidP="00FC3A42">
            <w:pPr>
              <w:suppressAutoHyphens/>
            </w:pPr>
            <w:r w:rsidRPr="00DD15BC">
              <w:rPr>
                <w:b/>
                <w:szCs w:val="24"/>
              </w:rPr>
              <w:t>Forfall:</w:t>
            </w:r>
          </w:p>
        </w:tc>
        <w:tc>
          <w:tcPr>
            <w:tcW w:w="4249" w:type="dxa"/>
            <w:tcBorders>
              <w:top w:val="single" w:sz="4" w:space="0" w:color="auto"/>
              <w:left w:val="single" w:sz="4" w:space="0" w:color="auto"/>
              <w:bottom w:val="single" w:sz="4" w:space="0" w:color="auto"/>
              <w:right w:val="single" w:sz="4" w:space="0" w:color="auto"/>
            </w:tcBorders>
          </w:tcPr>
          <w:p w:rsidR="00FC2734" w:rsidRPr="00203A70" w:rsidRDefault="00A8745A" w:rsidP="00FC3A42">
            <w:pPr>
              <w:suppressAutoHyphens/>
              <w:rPr>
                <w:sz w:val="22"/>
                <w:szCs w:val="22"/>
              </w:rPr>
            </w:pPr>
            <w:r>
              <w:rPr>
                <w:sz w:val="22"/>
                <w:szCs w:val="22"/>
              </w:rPr>
              <w:t>Marianne Hellerud (uten vara, KS)</w:t>
            </w:r>
          </w:p>
        </w:tc>
        <w:tc>
          <w:tcPr>
            <w:tcW w:w="4108" w:type="dxa"/>
            <w:tcBorders>
              <w:top w:val="single" w:sz="4" w:space="0" w:color="auto"/>
              <w:left w:val="single" w:sz="4" w:space="0" w:color="auto"/>
              <w:bottom w:val="single" w:sz="4" w:space="0" w:color="auto"/>
              <w:right w:val="single" w:sz="4" w:space="0" w:color="auto"/>
            </w:tcBorders>
          </w:tcPr>
          <w:p w:rsidR="00FC2734" w:rsidRPr="003443B0" w:rsidRDefault="00A8745A" w:rsidP="00FC3A42">
            <w:pPr>
              <w:suppressAutoHyphens/>
              <w:rPr>
                <w:sz w:val="22"/>
                <w:szCs w:val="22"/>
              </w:rPr>
            </w:pPr>
            <w:r>
              <w:rPr>
                <w:sz w:val="22"/>
                <w:szCs w:val="22"/>
              </w:rPr>
              <w:t>Karl Gunnar Kristiansen (til sak 6)</w:t>
            </w:r>
          </w:p>
        </w:tc>
      </w:tr>
      <w:tr w:rsidR="00FC2734" w:rsidTr="00703CA8">
        <w:tc>
          <w:tcPr>
            <w:tcW w:w="1063" w:type="dxa"/>
            <w:tcBorders>
              <w:top w:val="single" w:sz="4" w:space="0" w:color="auto"/>
              <w:left w:val="single" w:sz="4" w:space="0" w:color="auto"/>
              <w:bottom w:val="single" w:sz="4" w:space="0" w:color="auto"/>
              <w:right w:val="single" w:sz="4" w:space="0" w:color="auto"/>
            </w:tcBorders>
          </w:tcPr>
          <w:p w:rsidR="00FC2734" w:rsidRPr="00AF1525" w:rsidRDefault="00FC2734" w:rsidP="00FC3A42">
            <w:pPr>
              <w:suppressAutoHyphens/>
            </w:pPr>
          </w:p>
        </w:tc>
        <w:tc>
          <w:tcPr>
            <w:tcW w:w="4249" w:type="dxa"/>
            <w:tcBorders>
              <w:top w:val="single" w:sz="4" w:space="0" w:color="auto"/>
              <w:left w:val="single" w:sz="4" w:space="0" w:color="auto"/>
              <w:bottom w:val="single" w:sz="4" w:space="0" w:color="auto"/>
              <w:right w:val="single" w:sz="4" w:space="0" w:color="auto"/>
            </w:tcBorders>
            <w:hideMark/>
          </w:tcPr>
          <w:p w:rsidR="00FC2734" w:rsidRPr="00203A70" w:rsidRDefault="00FC2734" w:rsidP="00FC3A42">
            <w:pPr>
              <w:rPr>
                <w:sz w:val="22"/>
                <w:szCs w:val="22"/>
              </w:rPr>
            </w:pPr>
            <w:r w:rsidRPr="00203A70">
              <w:rPr>
                <w:sz w:val="22"/>
                <w:szCs w:val="22"/>
              </w:rPr>
              <w:t>Chris Dani Nenningsland</w:t>
            </w:r>
            <w:r>
              <w:rPr>
                <w:sz w:val="22"/>
                <w:szCs w:val="22"/>
              </w:rPr>
              <w:t xml:space="preserve"> (uten vara, EO)</w:t>
            </w:r>
          </w:p>
        </w:tc>
        <w:tc>
          <w:tcPr>
            <w:tcW w:w="4108" w:type="dxa"/>
            <w:tcBorders>
              <w:top w:val="single" w:sz="4" w:space="0" w:color="auto"/>
              <w:left w:val="single" w:sz="4" w:space="0" w:color="auto"/>
              <w:bottom w:val="single" w:sz="4" w:space="0" w:color="auto"/>
              <w:right w:val="single" w:sz="4" w:space="0" w:color="auto"/>
            </w:tcBorders>
          </w:tcPr>
          <w:p w:rsidR="00FC2734" w:rsidRPr="003443B0" w:rsidRDefault="00FC2734" w:rsidP="00FC3A42">
            <w:pPr>
              <w:suppressAutoHyphens/>
              <w:rPr>
                <w:sz w:val="22"/>
                <w:szCs w:val="22"/>
              </w:rPr>
            </w:pPr>
          </w:p>
        </w:tc>
      </w:tr>
      <w:tr w:rsidR="00FC2734" w:rsidTr="00703CA8">
        <w:tc>
          <w:tcPr>
            <w:tcW w:w="1063" w:type="dxa"/>
            <w:tcBorders>
              <w:top w:val="single" w:sz="4" w:space="0" w:color="auto"/>
              <w:left w:val="single" w:sz="4" w:space="0" w:color="auto"/>
              <w:bottom w:val="single" w:sz="4" w:space="0" w:color="auto"/>
              <w:right w:val="single" w:sz="4" w:space="0" w:color="auto"/>
            </w:tcBorders>
          </w:tcPr>
          <w:p w:rsidR="00FC2734" w:rsidRPr="00AF1525" w:rsidRDefault="00FC2734" w:rsidP="00FC3A42">
            <w:pPr>
              <w:suppressAutoHyphens/>
            </w:pPr>
          </w:p>
        </w:tc>
        <w:tc>
          <w:tcPr>
            <w:tcW w:w="4249" w:type="dxa"/>
            <w:tcBorders>
              <w:top w:val="single" w:sz="4" w:space="0" w:color="auto"/>
              <w:left w:val="single" w:sz="4" w:space="0" w:color="auto"/>
              <w:bottom w:val="single" w:sz="4" w:space="0" w:color="auto"/>
              <w:right w:val="single" w:sz="4" w:space="0" w:color="auto"/>
            </w:tcBorders>
            <w:hideMark/>
          </w:tcPr>
          <w:p w:rsidR="00FC2734" w:rsidRPr="00203A70" w:rsidRDefault="00A8745A" w:rsidP="00FC3A42">
            <w:pPr>
              <w:rPr>
                <w:sz w:val="22"/>
                <w:szCs w:val="22"/>
              </w:rPr>
            </w:pPr>
            <w:r w:rsidRPr="00203A70">
              <w:rPr>
                <w:sz w:val="22"/>
                <w:szCs w:val="22"/>
              </w:rPr>
              <w:t>Erna Hamrum (</w:t>
            </w:r>
            <w:r>
              <w:rPr>
                <w:sz w:val="22"/>
                <w:szCs w:val="22"/>
              </w:rPr>
              <w:t xml:space="preserve">uten vara, </w:t>
            </w:r>
            <w:r w:rsidRPr="00203A70">
              <w:rPr>
                <w:sz w:val="22"/>
                <w:szCs w:val="22"/>
              </w:rPr>
              <w:t>Skolenes Landsforbund)</w:t>
            </w:r>
          </w:p>
        </w:tc>
        <w:tc>
          <w:tcPr>
            <w:tcW w:w="4108" w:type="dxa"/>
            <w:tcBorders>
              <w:top w:val="single" w:sz="4" w:space="0" w:color="auto"/>
              <w:left w:val="single" w:sz="4" w:space="0" w:color="auto"/>
              <w:bottom w:val="single" w:sz="4" w:space="0" w:color="auto"/>
              <w:right w:val="single" w:sz="4" w:space="0" w:color="auto"/>
            </w:tcBorders>
          </w:tcPr>
          <w:p w:rsidR="00FC2734" w:rsidRPr="003443B0" w:rsidRDefault="00FC2734" w:rsidP="00FC3A42">
            <w:pPr>
              <w:suppressAutoHyphens/>
              <w:rPr>
                <w:sz w:val="22"/>
                <w:szCs w:val="22"/>
              </w:rPr>
            </w:pPr>
          </w:p>
        </w:tc>
      </w:tr>
      <w:tr w:rsidR="00FC2734" w:rsidTr="00703CA8">
        <w:tc>
          <w:tcPr>
            <w:tcW w:w="1063" w:type="dxa"/>
            <w:tcBorders>
              <w:top w:val="single" w:sz="4" w:space="0" w:color="auto"/>
              <w:left w:val="single" w:sz="4" w:space="0" w:color="auto"/>
              <w:bottom w:val="single" w:sz="4" w:space="0" w:color="auto"/>
              <w:right w:val="single" w:sz="4" w:space="0" w:color="auto"/>
            </w:tcBorders>
          </w:tcPr>
          <w:p w:rsidR="00FC2734" w:rsidRPr="00AF1525" w:rsidRDefault="00FC2734" w:rsidP="00FC3A42">
            <w:pPr>
              <w:suppressAutoHyphens/>
            </w:pPr>
          </w:p>
        </w:tc>
        <w:tc>
          <w:tcPr>
            <w:tcW w:w="4249" w:type="dxa"/>
            <w:tcBorders>
              <w:top w:val="single" w:sz="4" w:space="0" w:color="auto"/>
              <w:left w:val="single" w:sz="4" w:space="0" w:color="auto"/>
              <w:bottom w:val="single" w:sz="4" w:space="0" w:color="auto"/>
              <w:right w:val="single" w:sz="4" w:space="0" w:color="auto"/>
            </w:tcBorders>
            <w:hideMark/>
          </w:tcPr>
          <w:p w:rsidR="00FC2734" w:rsidRPr="00091411" w:rsidRDefault="00A8745A" w:rsidP="00FC3A42">
            <w:pPr>
              <w:suppressAutoHyphens/>
              <w:rPr>
                <w:sz w:val="22"/>
                <w:szCs w:val="22"/>
              </w:rPr>
            </w:pPr>
            <w:r>
              <w:rPr>
                <w:sz w:val="22"/>
                <w:szCs w:val="22"/>
              </w:rPr>
              <w:t>Eddy Kjær</w:t>
            </w:r>
            <w:r w:rsidRPr="00203A70">
              <w:rPr>
                <w:sz w:val="22"/>
                <w:szCs w:val="22"/>
              </w:rPr>
              <w:t xml:space="preserve"> (</w:t>
            </w:r>
            <w:r>
              <w:rPr>
                <w:sz w:val="22"/>
                <w:szCs w:val="22"/>
              </w:rPr>
              <w:t xml:space="preserve">uten vara, </w:t>
            </w:r>
            <w:r w:rsidRPr="00203A70">
              <w:rPr>
                <w:sz w:val="22"/>
                <w:szCs w:val="22"/>
              </w:rPr>
              <w:t>NHO Reiseliv)</w:t>
            </w:r>
          </w:p>
        </w:tc>
        <w:tc>
          <w:tcPr>
            <w:tcW w:w="4108" w:type="dxa"/>
            <w:tcBorders>
              <w:top w:val="single" w:sz="4" w:space="0" w:color="auto"/>
              <w:left w:val="single" w:sz="4" w:space="0" w:color="auto"/>
              <w:bottom w:val="single" w:sz="4" w:space="0" w:color="auto"/>
              <w:right w:val="single" w:sz="4" w:space="0" w:color="auto"/>
            </w:tcBorders>
          </w:tcPr>
          <w:p w:rsidR="00FC2734" w:rsidRDefault="00FC2734" w:rsidP="00FC3A42">
            <w:pPr>
              <w:suppressAutoHyphens/>
            </w:pPr>
          </w:p>
        </w:tc>
      </w:tr>
      <w:tr w:rsidR="00FC2734" w:rsidTr="00703CA8">
        <w:tc>
          <w:tcPr>
            <w:tcW w:w="1063" w:type="dxa"/>
            <w:tcBorders>
              <w:top w:val="single" w:sz="4" w:space="0" w:color="auto"/>
              <w:left w:val="single" w:sz="4" w:space="0" w:color="auto"/>
              <w:bottom w:val="single" w:sz="4" w:space="0" w:color="auto"/>
              <w:right w:val="single" w:sz="4" w:space="0" w:color="auto"/>
            </w:tcBorders>
          </w:tcPr>
          <w:p w:rsidR="00FC2734" w:rsidRPr="00AF1525" w:rsidRDefault="00FC2734" w:rsidP="00FC3A42">
            <w:pPr>
              <w:suppressAutoHyphens/>
            </w:pPr>
          </w:p>
        </w:tc>
        <w:tc>
          <w:tcPr>
            <w:tcW w:w="4249" w:type="dxa"/>
            <w:tcBorders>
              <w:top w:val="single" w:sz="4" w:space="0" w:color="auto"/>
              <w:left w:val="single" w:sz="4" w:space="0" w:color="auto"/>
              <w:bottom w:val="single" w:sz="4" w:space="0" w:color="auto"/>
              <w:right w:val="single" w:sz="4" w:space="0" w:color="auto"/>
            </w:tcBorders>
          </w:tcPr>
          <w:p w:rsidR="00FC2734" w:rsidRPr="00091411" w:rsidRDefault="00FC2734" w:rsidP="00FC3A42">
            <w:pPr>
              <w:suppressAutoHyphens/>
              <w:rPr>
                <w:sz w:val="22"/>
                <w:szCs w:val="22"/>
              </w:rPr>
            </w:pPr>
          </w:p>
        </w:tc>
        <w:tc>
          <w:tcPr>
            <w:tcW w:w="4108" w:type="dxa"/>
            <w:tcBorders>
              <w:top w:val="single" w:sz="4" w:space="0" w:color="auto"/>
              <w:left w:val="single" w:sz="4" w:space="0" w:color="auto"/>
              <w:bottom w:val="single" w:sz="4" w:space="0" w:color="auto"/>
              <w:right w:val="single" w:sz="4" w:space="0" w:color="auto"/>
            </w:tcBorders>
          </w:tcPr>
          <w:p w:rsidR="00FC2734" w:rsidRDefault="00FC2734" w:rsidP="00FC3A42">
            <w:pPr>
              <w:suppressAutoHyphens/>
            </w:pPr>
          </w:p>
        </w:tc>
      </w:tr>
    </w:tbl>
    <w:p w:rsidR="00FC2734" w:rsidRDefault="00FC2734" w:rsidP="00FC3A42">
      <w:pPr>
        <w:rPr>
          <w:rFonts w:asciiTheme="majorHAnsi" w:hAnsiTheme="majorHAnsi"/>
          <w:bCs/>
        </w:rPr>
      </w:pPr>
    </w:p>
    <w:p w:rsidR="00FC2734" w:rsidRPr="00EC47F2" w:rsidRDefault="00FC2734" w:rsidP="00FC3A42">
      <w:pPr>
        <w:rPr>
          <w:rFonts w:ascii="Verdana" w:hAnsi="Verdana"/>
        </w:rPr>
      </w:pPr>
    </w:p>
    <w:p w:rsidR="003849B4" w:rsidRPr="00EC47F2" w:rsidRDefault="003849B4" w:rsidP="00FC3A42">
      <w:pPr>
        <w:rPr>
          <w:rFonts w:ascii="Verdana" w:hAnsi="Verdana"/>
        </w:rPr>
      </w:pPr>
    </w:p>
    <w:p w:rsidR="00FC2734" w:rsidRDefault="00FC2734" w:rsidP="00FC3A42">
      <w:pPr>
        <w:rPr>
          <w:rFonts w:ascii="Verdana" w:hAnsi="Verdana"/>
        </w:rPr>
      </w:pPr>
      <w:r>
        <w:rPr>
          <w:rFonts w:ascii="Verdana" w:hAnsi="Verdana"/>
        </w:rPr>
        <w:t>Dagsorden:</w:t>
      </w:r>
    </w:p>
    <w:p w:rsidR="00FC2734" w:rsidRDefault="00FC2734" w:rsidP="00FC3A42">
      <w:pPr>
        <w:rPr>
          <w:rFonts w:ascii="Verdana" w:hAnsi="Verdana"/>
        </w:rPr>
      </w:pPr>
    </w:p>
    <w:p w:rsidR="00FC2734" w:rsidRDefault="00FC2734" w:rsidP="00FC3A42">
      <w:pPr>
        <w:rPr>
          <w:rFonts w:asciiTheme="majorHAnsi" w:hAnsiTheme="majorHAnsi"/>
          <w:bCs/>
        </w:rPr>
      </w:pPr>
      <w:r>
        <w:rPr>
          <w:rFonts w:ascii="Verdana" w:hAnsi="Verdana"/>
        </w:rPr>
        <w:t xml:space="preserve">01.1.2013 </w:t>
      </w:r>
      <w:r w:rsidRPr="0014112E">
        <w:rPr>
          <w:rFonts w:asciiTheme="majorHAnsi" w:hAnsiTheme="majorHAnsi"/>
          <w:bCs/>
        </w:rPr>
        <w:t>Godkjenning av innkalling og dagsorden</w:t>
      </w:r>
    </w:p>
    <w:p w:rsidR="00FC2734" w:rsidRPr="00EC47F2" w:rsidRDefault="00FC2734" w:rsidP="00FC3A42">
      <w:pPr>
        <w:rPr>
          <w:rFonts w:ascii="Verdana" w:hAnsi="Verdana"/>
        </w:rPr>
      </w:pPr>
      <w:r>
        <w:rPr>
          <w:rFonts w:ascii="Verdana" w:hAnsi="Verdana"/>
        </w:rPr>
        <w:t xml:space="preserve">02.1.2013 </w:t>
      </w:r>
      <w:r w:rsidRPr="0014112E">
        <w:rPr>
          <w:rFonts w:asciiTheme="majorHAnsi" w:hAnsiTheme="majorHAnsi"/>
          <w:bCs/>
        </w:rPr>
        <w:t>Godkjenning av referat fra</w:t>
      </w:r>
      <w:r>
        <w:rPr>
          <w:rFonts w:asciiTheme="majorHAnsi" w:hAnsiTheme="majorHAnsi"/>
        </w:rPr>
        <w:t xml:space="preserve"> rådsmøte nr. 6</w:t>
      </w:r>
      <w:r w:rsidRPr="0014112E">
        <w:rPr>
          <w:rFonts w:asciiTheme="majorHAnsi" w:hAnsiTheme="majorHAnsi"/>
        </w:rPr>
        <w:t>/12</w:t>
      </w:r>
    </w:p>
    <w:p w:rsidR="00FC2734" w:rsidRPr="00EC47F2" w:rsidRDefault="00FC2734" w:rsidP="00FC3A42">
      <w:pPr>
        <w:rPr>
          <w:rFonts w:ascii="Verdana" w:hAnsi="Verdana"/>
        </w:rPr>
      </w:pPr>
      <w:r>
        <w:rPr>
          <w:rFonts w:ascii="Verdana" w:hAnsi="Verdana"/>
        </w:rPr>
        <w:t>03.1.2013 Orienteringssaker</w:t>
      </w:r>
    </w:p>
    <w:p w:rsidR="00FC2734" w:rsidRDefault="00FC2734" w:rsidP="00FC3A42">
      <w:pPr>
        <w:rPr>
          <w:rFonts w:ascii="Verdana" w:hAnsi="Verdana"/>
        </w:rPr>
      </w:pPr>
      <w:r>
        <w:rPr>
          <w:rFonts w:ascii="Verdana" w:hAnsi="Verdana"/>
        </w:rPr>
        <w:t>04.1.2013 Høringer</w:t>
      </w:r>
    </w:p>
    <w:p w:rsidR="00FC2734" w:rsidRDefault="00FC2734" w:rsidP="00FC3A42">
      <w:pPr>
        <w:rPr>
          <w:rFonts w:ascii="Verdana" w:hAnsi="Verdana"/>
        </w:rPr>
      </w:pPr>
      <w:r>
        <w:rPr>
          <w:rFonts w:ascii="Verdana" w:hAnsi="Verdana"/>
        </w:rPr>
        <w:t>05</w:t>
      </w:r>
      <w:r w:rsidRPr="00645306">
        <w:rPr>
          <w:rFonts w:ascii="Verdana" w:hAnsi="Verdana"/>
        </w:rPr>
        <w:t>.1.2013 Europass fagbeskrivelser</w:t>
      </w:r>
      <w:r>
        <w:rPr>
          <w:rFonts w:ascii="Verdana" w:hAnsi="Verdana"/>
        </w:rPr>
        <w:t xml:space="preserve"> – forslag til endring av tekst</w:t>
      </w:r>
    </w:p>
    <w:p w:rsidR="00FC2734" w:rsidRDefault="00FC2734" w:rsidP="00FC3A42">
      <w:pPr>
        <w:rPr>
          <w:rFonts w:ascii="Verdana" w:hAnsi="Verdana"/>
        </w:rPr>
      </w:pPr>
      <w:r>
        <w:rPr>
          <w:rFonts w:ascii="Verdana" w:hAnsi="Verdana"/>
        </w:rPr>
        <w:t>06.1.2013 Faglig tema til rådsmøte</w:t>
      </w:r>
    </w:p>
    <w:p w:rsidR="00FC2734" w:rsidRDefault="00FC2734" w:rsidP="00FC3A42">
      <w:pPr>
        <w:rPr>
          <w:rFonts w:ascii="Verdana" w:hAnsi="Verdana"/>
        </w:rPr>
      </w:pPr>
      <w:r>
        <w:rPr>
          <w:rFonts w:ascii="Verdana" w:hAnsi="Verdana"/>
        </w:rPr>
        <w:t>0</w:t>
      </w:r>
      <w:r w:rsidRPr="00B02E9D">
        <w:rPr>
          <w:rFonts w:ascii="Verdana" w:hAnsi="Verdana"/>
        </w:rPr>
        <w:t xml:space="preserve">7.1.2013 </w:t>
      </w:r>
      <w:r>
        <w:rPr>
          <w:rFonts w:ascii="Verdana" w:hAnsi="Verdana"/>
        </w:rPr>
        <w:t>Plan for faglige tema i 2013</w:t>
      </w:r>
    </w:p>
    <w:p w:rsidR="00FC2734" w:rsidRPr="00B02E9D" w:rsidRDefault="00FC2734" w:rsidP="00FC3A42">
      <w:pPr>
        <w:rPr>
          <w:rFonts w:ascii="Verdana" w:hAnsi="Verdana"/>
        </w:rPr>
      </w:pPr>
      <w:r>
        <w:rPr>
          <w:rFonts w:ascii="Verdana" w:hAnsi="Verdana"/>
        </w:rPr>
        <w:t>0</w:t>
      </w:r>
      <w:r w:rsidRPr="00B02E9D">
        <w:rPr>
          <w:rFonts w:ascii="Verdana" w:hAnsi="Verdana"/>
        </w:rPr>
        <w:t>8.1.2013 Bruk av arbeidsgrupper</w:t>
      </w:r>
    </w:p>
    <w:p w:rsidR="00FC2734" w:rsidRPr="00B02E9D" w:rsidRDefault="00FC2734" w:rsidP="00FC3A42">
      <w:pPr>
        <w:rPr>
          <w:rFonts w:ascii="Verdana" w:hAnsi="Verdana"/>
        </w:rPr>
      </w:pPr>
      <w:r>
        <w:rPr>
          <w:rFonts w:ascii="Verdana" w:hAnsi="Verdana"/>
        </w:rPr>
        <w:t>09.1.2013 Fylkesbesøk 2013</w:t>
      </w:r>
    </w:p>
    <w:p w:rsidR="00FC2734" w:rsidRDefault="00FC2734" w:rsidP="00FC3A42">
      <w:pPr>
        <w:rPr>
          <w:rFonts w:ascii="Verdana" w:hAnsi="Verdana"/>
        </w:rPr>
      </w:pPr>
      <w:r>
        <w:rPr>
          <w:rFonts w:ascii="Verdana" w:hAnsi="Verdana"/>
        </w:rPr>
        <w:t>10.1.2013 Kartlegging av læremiddelbehov</w:t>
      </w:r>
    </w:p>
    <w:p w:rsidR="00FC2734" w:rsidRDefault="00FC2734" w:rsidP="00FC3A42">
      <w:pPr>
        <w:rPr>
          <w:rFonts w:ascii="Verdana" w:hAnsi="Verdana"/>
        </w:rPr>
      </w:pPr>
      <w:r>
        <w:rPr>
          <w:rFonts w:ascii="Verdana" w:hAnsi="Verdana"/>
        </w:rPr>
        <w:t>11.1.2013 Eventuelt</w:t>
      </w:r>
    </w:p>
    <w:p w:rsidR="00FC2734" w:rsidRDefault="00FC2734" w:rsidP="00FC3A42">
      <w:pPr>
        <w:rPr>
          <w:rFonts w:ascii="Verdana" w:hAnsi="Verdana"/>
        </w:rPr>
      </w:pPr>
    </w:p>
    <w:p w:rsidR="00FC2734" w:rsidRDefault="00FC2734" w:rsidP="00FC3A42">
      <w:pPr>
        <w:rPr>
          <w:rFonts w:ascii="Verdana" w:hAnsi="Verdana"/>
        </w:rPr>
      </w:pPr>
    </w:p>
    <w:p w:rsidR="00FC3A42" w:rsidRDefault="00FC3A42" w:rsidP="00FC3A42">
      <w:pPr>
        <w:rPr>
          <w:rFonts w:ascii="Verdana" w:hAnsi="Verdana"/>
        </w:rPr>
      </w:pPr>
    </w:p>
    <w:p w:rsidR="00FC2734" w:rsidRDefault="00FC2734" w:rsidP="00FC3A42">
      <w:pPr>
        <w:rPr>
          <w:rFonts w:asciiTheme="majorHAnsi" w:hAnsiTheme="majorHAnsi"/>
          <w:b/>
          <w:bCs/>
        </w:rPr>
      </w:pPr>
    </w:p>
    <w:p w:rsidR="00FC3A42" w:rsidRDefault="00FC3A42" w:rsidP="00FC3A42">
      <w:pPr>
        <w:rPr>
          <w:rFonts w:asciiTheme="majorHAnsi" w:hAnsiTheme="majorHAnsi"/>
          <w:b/>
          <w:bCs/>
        </w:rPr>
      </w:pPr>
    </w:p>
    <w:p w:rsidR="00FC2734" w:rsidRDefault="00FC2734" w:rsidP="00FC3A42">
      <w:pPr>
        <w:rPr>
          <w:rFonts w:asciiTheme="majorHAnsi" w:hAnsiTheme="majorHAnsi"/>
          <w:b/>
          <w:bCs/>
        </w:rPr>
      </w:pPr>
      <w:r>
        <w:rPr>
          <w:rFonts w:asciiTheme="majorHAnsi" w:hAnsiTheme="majorHAnsi"/>
          <w:b/>
          <w:bCs/>
        </w:rPr>
        <w:lastRenderedPageBreak/>
        <w:t>1.1.2013</w:t>
      </w:r>
      <w:r w:rsidRPr="00F13637">
        <w:rPr>
          <w:rFonts w:asciiTheme="majorHAnsi" w:hAnsiTheme="majorHAnsi"/>
          <w:b/>
          <w:bCs/>
        </w:rPr>
        <w:t xml:space="preserve"> Godkjenning av innkalling og dagsorden</w:t>
      </w:r>
    </w:p>
    <w:p w:rsidR="00FC2734" w:rsidRDefault="00FC2734" w:rsidP="00FC3A42">
      <w:pPr>
        <w:suppressAutoHyphens/>
        <w:ind w:left="705"/>
        <w:rPr>
          <w:rFonts w:asciiTheme="majorHAnsi" w:hAnsiTheme="majorHAnsi"/>
          <w:b/>
          <w:u w:val="single"/>
        </w:rPr>
      </w:pPr>
    </w:p>
    <w:p w:rsidR="00FC2734" w:rsidRPr="00705549" w:rsidRDefault="00A8745A" w:rsidP="00FC3A42">
      <w:pPr>
        <w:suppressAutoHyphens/>
        <w:ind w:left="705"/>
        <w:rPr>
          <w:rFonts w:asciiTheme="majorHAnsi" w:hAnsiTheme="majorHAnsi"/>
          <w:b/>
          <w:u w:val="single"/>
        </w:rPr>
      </w:pPr>
      <w:r>
        <w:rPr>
          <w:rFonts w:asciiTheme="majorHAnsi" w:hAnsiTheme="majorHAnsi"/>
          <w:b/>
          <w:u w:val="single"/>
        </w:rPr>
        <w:t>V</w:t>
      </w:r>
      <w:r w:rsidR="00FC2734" w:rsidRPr="00705549">
        <w:rPr>
          <w:rFonts w:asciiTheme="majorHAnsi" w:hAnsiTheme="majorHAnsi"/>
          <w:b/>
          <w:u w:val="single"/>
        </w:rPr>
        <w:t>edtak:</w:t>
      </w:r>
    </w:p>
    <w:p w:rsidR="00FC2734" w:rsidRPr="00C817CE" w:rsidRDefault="00FC2734" w:rsidP="00FC3A42">
      <w:pPr>
        <w:suppressAutoHyphens/>
        <w:ind w:firstLine="705"/>
        <w:rPr>
          <w:rFonts w:asciiTheme="majorHAnsi" w:hAnsiTheme="majorHAnsi"/>
        </w:rPr>
      </w:pPr>
      <w:r w:rsidRPr="00705549">
        <w:rPr>
          <w:rFonts w:asciiTheme="majorHAnsi" w:hAnsiTheme="majorHAnsi"/>
        </w:rPr>
        <w:t>Godkjennes</w:t>
      </w:r>
      <w:r w:rsidR="008758CF">
        <w:rPr>
          <w:rFonts w:asciiTheme="majorHAnsi" w:hAnsiTheme="majorHAnsi"/>
        </w:rPr>
        <w:t xml:space="preserve">, med kommentar: sak </w:t>
      </w:r>
      <w:r w:rsidR="00FC3A42">
        <w:rPr>
          <w:rFonts w:asciiTheme="majorHAnsi" w:hAnsiTheme="majorHAnsi"/>
        </w:rPr>
        <w:t xml:space="preserve">6 tas opp klokken 14, og </w:t>
      </w:r>
      <w:r w:rsidR="00540AB7">
        <w:rPr>
          <w:rFonts w:asciiTheme="majorHAnsi" w:hAnsiTheme="majorHAnsi"/>
        </w:rPr>
        <w:t>agendaen tilpasses til dette</w:t>
      </w:r>
      <w:r w:rsidR="00FC3A42">
        <w:rPr>
          <w:rFonts w:asciiTheme="majorHAnsi" w:hAnsiTheme="majorHAnsi"/>
        </w:rPr>
        <w:t xml:space="preserve">. </w:t>
      </w:r>
    </w:p>
    <w:p w:rsidR="00FC2734" w:rsidRPr="00F13637" w:rsidRDefault="00FC2734" w:rsidP="00FC3A42">
      <w:pPr>
        <w:rPr>
          <w:rFonts w:asciiTheme="majorHAnsi" w:hAnsiTheme="majorHAnsi"/>
          <w:b/>
          <w:bCs/>
        </w:rPr>
      </w:pPr>
    </w:p>
    <w:p w:rsidR="00FC2734" w:rsidRDefault="00FC2734" w:rsidP="00FC3A42">
      <w:pPr>
        <w:rPr>
          <w:rFonts w:asciiTheme="majorHAnsi" w:hAnsiTheme="majorHAnsi"/>
          <w:b/>
        </w:rPr>
      </w:pPr>
      <w:r>
        <w:rPr>
          <w:rFonts w:asciiTheme="majorHAnsi" w:hAnsiTheme="majorHAnsi"/>
          <w:b/>
          <w:bCs/>
        </w:rPr>
        <w:t>2.1.2013</w:t>
      </w:r>
      <w:r w:rsidRPr="00F13637">
        <w:rPr>
          <w:rFonts w:asciiTheme="majorHAnsi" w:hAnsiTheme="majorHAnsi"/>
          <w:b/>
          <w:bCs/>
        </w:rPr>
        <w:t xml:space="preserve"> Godkjenning av referat fra</w:t>
      </w:r>
      <w:r>
        <w:rPr>
          <w:rFonts w:asciiTheme="majorHAnsi" w:hAnsiTheme="majorHAnsi"/>
          <w:b/>
        </w:rPr>
        <w:t xml:space="preserve"> rådsmøte nr. 6</w:t>
      </w:r>
      <w:r w:rsidRPr="00F13637">
        <w:rPr>
          <w:rFonts w:asciiTheme="majorHAnsi" w:hAnsiTheme="majorHAnsi"/>
          <w:b/>
        </w:rPr>
        <w:t>/12</w:t>
      </w:r>
    </w:p>
    <w:p w:rsidR="00FC2734" w:rsidRDefault="00FC2734" w:rsidP="00FC3A42">
      <w:pPr>
        <w:suppressAutoHyphens/>
        <w:ind w:left="705"/>
        <w:rPr>
          <w:rFonts w:asciiTheme="majorHAnsi" w:hAnsiTheme="majorHAnsi"/>
        </w:rPr>
      </w:pPr>
    </w:p>
    <w:p w:rsidR="00A8745A" w:rsidRPr="00705549" w:rsidRDefault="00A8745A" w:rsidP="00FC3A42">
      <w:pPr>
        <w:suppressAutoHyphens/>
        <w:ind w:left="705"/>
        <w:rPr>
          <w:rFonts w:asciiTheme="majorHAnsi" w:hAnsiTheme="majorHAnsi"/>
          <w:b/>
          <w:u w:val="single"/>
        </w:rPr>
      </w:pPr>
      <w:r>
        <w:rPr>
          <w:rFonts w:asciiTheme="majorHAnsi" w:hAnsiTheme="majorHAnsi"/>
          <w:b/>
          <w:u w:val="single"/>
        </w:rPr>
        <w:t>V</w:t>
      </w:r>
      <w:r w:rsidRPr="00705549">
        <w:rPr>
          <w:rFonts w:asciiTheme="majorHAnsi" w:hAnsiTheme="majorHAnsi"/>
          <w:b/>
          <w:u w:val="single"/>
        </w:rPr>
        <w:t>edtak:</w:t>
      </w:r>
    </w:p>
    <w:p w:rsidR="00FC2734" w:rsidRPr="00DC05AF" w:rsidRDefault="00FC2734" w:rsidP="00FC3A42">
      <w:pPr>
        <w:suppressAutoHyphens/>
        <w:ind w:firstLine="705"/>
        <w:rPr>
          <w:rFonts w:asciiTheme="majorHAnsi" w:hAnsiTheme="majorHAnsi"/>
        </w:rPr>
      </w:pPr>
      <w:r w:rsidRPr="00705549">
        <w:rPr>
          <w:rFonts w:asciiTheme="majorHAnsi" w:hAnsiTheme="majorHAnsi"/>
        </w:rPr>
        <w:t>Godkjennes</w:t>
      </w:r>
    </w:p>
    <w:p w:rsidR="00FC2734" w:rsidRPr="00F13637" w:rsidRDefault="00FC2734" w:rsidP="00FC3A42">
      <w:pPr>
        <w:rPr>
          <w:rFonts w:asciiTheme="majorHAnsi" w:hAnsiTheme="majorHAnsi"/>
          <w:b/>
        </w:rPr>
      </w:pPr>
    </w:p>
    <w:p w:rsidR="00FC2734" w:rsidRDefault="00FC2734" w:rsidP="00FC3A42">
      <w:pPr>
        <w:rPr>
          <w:rFonts w:asciiTheme="majorHAnsi" w:hAnsiTheme="majorHAnsi"/>
          <w:b/>
          <w:bCs/>
        </w:rPr>
      </w:pPr>
      <w:r>
        <w:rPr>
          <w:rFonts w:asciiTheme="majorHAnsi" w:hAnsiTheme="majorHAnsi"/>
          <w:b/>
          <w:bCs/>
        </w:rPr>
        <w:t>3.1.2013</w:t>
      </w:r>
      <w:r w:rsidRPr="00F13637">
        <w:rPr>
          <w:rFonts w:asciiTheme="majorHAnsi" w:hAnsiTheme="majorHAnsi"/>
          <w:b/>
          <w:bCs/>
        </w:rPr>
        <w:t xml:space="preserve"> Orienteringssaker</w:t>
      </w:r>
    </w:p>
    <w:p w:rsidR="00FC2734" w:rsidRDefault="00FC2734" w:rsidP="00FC3A42">
      <w:pPr>
        <w:rPr>
          <w:rFonts w:ascii="Verdana" w:hAnsi="Verdana"/>
        </w:rPr>
      </w:pPr>
      <w:r>
        <w:rPr>
          <w:rFonts w:ascii="Verdana" w:hAnsi="Verdana"/>
        </w:rPr>
        <w:t>- Ledermøtet og fellesmøtet 06.02</w:t>
      </w:r>
    </w:p>
    <w:p w:rsidR="00093734" w:rsidRDefault="00FC3A42" w:rsidP="00FC3A42">
      <w:pPr>
        <w:rPr>
          <w:rFonts w:ascii="Verdana" w:hAnsi="Verdana"/>
        </w:rPr>
      </w:pPr>
      <w:r>
        <w:rPr>
          <w:rFonts w:ascii="Verdana" w:hAnsi="Verdana"/>
        </w:rPr>
        <w:t>Espen Lynghaug orienterte fra l</w:t>
      </w:r>
      <w:r w:rsidR="00A8745A">
        <w:rPr>
          <w:rFonts w:ascii="Verdana" w:hAnsi="Verdana"/>
        </w:rPr>
        <w:t>edermøtet mellom</w:t>
      </w:r>
      <w:r w:rsidR="00093734">
        <w:rPr>
          <w:rFonts w:ascii="Verdana" w:hAnsi="Verdana"/>
        </w:rPr>
        <w:t xml:space="preserve"> direktørgruppen i Utdanningsdirektoratet og</w:t>
      </w:r>
      <w:r w:rsidR="00A8745A">
        <w:rPr>
          <w:rFonts w:ascii="Verdana" w:hAnsi="Verdana"/>
        </w:rPr>
        <w:t xml:space="preserve"> ledere i de faglige råd</w:t>
      </w:r>
      <w:r w:rsidR="00093734">
        <w:rPr>
          <w:rFonts w:ascii="Verdana" w:hAnsi="Verdana"/>
        </w:rPr>
        <w:t xml:space="preserve"> og SRY. Lederen fra faglig råd for TIP holdt et innlegg på vegne av de faglige råd. Det ble ikke sendt inn innspill fra faglig råd for restaurant- og matfag, men på møtet tok Espen Lynghaug opp behovet for å få avklart saken om g</w:t>
      </w:r>
      <w:r w:rsidR="00703CA8">
        <w:rPr>
          <w:rFonts w:ascii="Verdana" w:hAnsi="Verdana"/>
        </w:rPr>
        <w:t>odkjenning av utenlandsk</w:t>
      </w:r>
      <w:r w:rsidR="00093734">
        <w:rPr>
          <w:rFonts w:ascii="Verdana" w:hAnsi="Verdana"/>
        </w:rPr>
        <w:t xml:space="preserve"> </w:t>
      </w:r>
      <w:r w:rsidR="00703CA8">
        <w:rPr>
          <w:rFonts w:ascii="Verdana" w:hAnsi="Verdana"/>
        </w:rPr>
        <w:t>utdanning</w:t>
      </w:r>
      <w:r w:rsidR="00093734">
        <w:rPr>
          <w:rFonts w:ascii="Verdana" w:hAnsi="Verdana"/>
        </w:rPr>
        <w:t xml:space="preserve">. </w:t>
      </w:r>
    </w:p>
    <w:p w:rsidR="00093734" w:rsidRDefault="00093734" w:rsidP="00FC3A42">
      <w:pPr>
        <w:rPr>
          <w:rFonts w:ascii="Verdana" w:hAnsi="Verdana"/>
        </w:rPr>
      </w:pPr>
    </w:p>
    <w:p w:rsidR="008758CF" w:rsidRDefault="00093734" w:rsidP="00FC3A42">
      <w:pPr>
        <w:rPr>
          <w:rFonts w:ascii="Verdana" w:hAnsi="Verdana"/>
        </w:rPr>
      </w:pPr>
      <w:r>
        <w:rPr>
          <w:rFonts w:ascii="Verdana" w:hAnsi="Verdana"/>
        </w:rPr>
        <w:t>På fellesmøtet var det tre representanter fra hvert faglig råd, i till</w:t>
      </w:r>
      <w:r w:rsidR="00FC3A42">
        <w:rPr>
          <w:rFonts w:ascii="Verdana" w:hAnsi="Verdana"/>
        </w:rPr>
        <w:t xml:space="preserve">egg til SRY. </w:t>
      </w:r>
      <w:proofErr w:type="spellStart"/>
      <w:r w:rsidR="000B3DB1">
        <w:rPr>
          <w:rFonts w:ascii="Verdana" w:hAnsi="Verdana"/>
        </w:rPr>
        <w:t>NIFUs</w:t>
      </w:r>
      <w:proofErr w:type="spellEnd"/>
      <w:r w:rsidR="000B3DB1">
        <w:rPr>
          <w:rFonts w:ascii="Verdana" w:hAnsi="Verdana"/>
        </w:rPr>
        <w:t xml:space="preserve"> rapport</w:t>
      </w:r>
      <w:r>
        <w:rPr>
          <w:rFonts w:ascii="Verdana" w:hAnsi="Verdana"/>
        </w:rPr>
        <w:t xml:space="preserve"> om lærebedrifter ble presentert</w:t>
      </w:r>
      <w:r w:rsidR="000B3DB1">
        <w:rPr>
          <w:rFonts w:ascii="Verdana" w:hAnsi="Verdana"/>
        </w:rPr>
        <w:t xml:space="preserve">. </w:t>
      </w:r>
      <w:r>
        <w:rPr>
          <w:rFonts w:ascii="Verdana" w:hAnsi="Verdana"/>
        </w:rPr>
        <w:t>Representantene fra restaurant- og matfag</w:t>
      </w:r>
      <w:r w:rsidR="00FC3A42">
        <w:rPr>
          <w:rFonts w:ascii="Verdana" w:hAnsi="Verdana"/>
        </w:rPr>
        <w:t xml:space="preserve"> og </w:t>
      </w:r>
      <w:r w:rsidR="008758CF">
        <w:rPr>
          <w:rFonts w:ascii="Verdana" w:hAnsi="Verdana"/>
        </w:rPr>
        <w:t>helse og sosial</w:t>
      </w:r>
      <w:r>
        <w:rPr>
          <w:rFonts w:ascii="Verdana" w:hAnsi="Verdana"/>
        </w:rPr>
        <w:t xml:space="preserve"> diskuterte gruppeoppgaver knyttet til </w:t>
      </w:r>
      <w:r w:rsidR="008758CF">
        <w:rPr>
          <w:rFonts w:ascii="Verdana" w:hAnsi="Verdana"/>
        </w:rPr>
        <w:t>rapporten. Videre holdt Unge Funksjonshemmende et innlegg om en rapport de har skrevet om funksjonshemmede i yrkesfagene.</w:t>
      </w:r>
    </w:p>
    <w:p w:rsidR="000B3DB1" w:rsidRDefault="008758CF" w:rsidP="00FC3A42">
      <w:pPr>
        <w:rPr>
          <w:rFonts w:ascii="Verdana" w:hAnsi="Verdana"/>
        </w:rPr>
      </w:pPr>
      <w:r>
        <w:rPr>
          <w:rFonts w:ascii="Verdana" w:hAnsi="Verdana"/>
        </w:rPr>
        <w:t xml:space="preserve"> </w:t>
      </w:r>
    </w:p>
    <w:p w:rsidR="008758CF" w:rsidRDefault="008758CF" w:rsidP="00FC3A42">
      <w:pPr>
        <w:rPr>
          <w:rFonts w:ascii="Verdana" w:hAnsi="Verdana"/>
        </w:rPr>
      </w:pPr>
      <w:proofErr w:type="spellStart"/>
      <w:r>
        <w:rPr>
          <w:rFonts w:ascii="Verdana" w:hAnsi="Verdana"/>
        </w:rPr>
        <w:t>Rådssekretær</w:t>
      </w:r>
      <w:proofErr w:type="spellEnd"/>
      <w:r>
        <w:rPr>
          <w:rFonts w:ascii="Verdana" w:hAnsi="Verdana"/>
        </w:rPr>
        <w:t xml:space="preserve"> sender ut rapportene fra NIFU og Unge funksjonshemmede.</w:t>
      </w:r>
    </w:p>
    <w:p w:rsidR="00703CA8" w:rsidRDefault="008758CF" w:rsidP="00FC3A42">
      <w:pPr>
        <w:rPr>
          <w:rFonts w:ascii="Verdana" w:hAnsi="Verdana"/>
        </w:rPr>
      </w:pPr>
      <w:r>
        <w:rPr>
          <w:rFonts w:ascii="Verdana" w:hAnsi="Verdana"/>
        </w:rPr>
        <w:t xml:space="preserve"> </w:t>
      </w:r>
    </w:p>
    <w:p w:rsidR="00FC3A42" w:rsidRDefault="00FC2734" w:rsidP="00FC3A42">
      <w:pPr>
        <w:rPr>
          <w:rFonts w:asciiTheme="majorHAnsi" w:hAnsiTheme="majorHAnsi"/>
          <w:bCs/>
        </w:rPr>
      </w:pPr>
      <w:r>
        <w:rPr>
          <w:rFonts w:asciiTheme="majorHAnsi" w:hAnsiTheme="majorHAnsi"/>
          <w:bCs/>
        </w:rPr>
        <w:t>- Studietur 2013</w:t>
      </w:r>
    </w:p>
    <w:p w:rsidR="00FC2734" w:rsidRDefault="00FC3A42" w:rsidP="00FC3A42">
      <w:pPr>
        <w:rPr>
          <w:rFonts w:asciiTheme="majorHAnsi" w:hAnsiTheme="majorHAnsi"/>
          <w:bCs/>
        </w:rPr>
      </w:pPr>
      <w:r>
        <w:rPr>
          <w:rFonts w:asciiTheme="majorHAnsi" w:hAnsiTheme="majorHAnsi"/>
          <w:bCs/>
        </w:rPr>
        <w:t xml:space="preserve">Arbeidsutvalget </w:t>
      </w:r>
      <w:r w:rsidR="005801B7">
        <w:rPr>
          <w:rFonts w:asciiTheme="majorHAnsi" w:hAnsiTheme="majorHAnsi"/>
          <w:bCs/>
        </w:rPr>
        <w:t xml:space="preserve">(AU) </w:t>
      </w:r>
      <w:r>
        <w:rPr>
          <w:rFonts w:asciiTheme="majorHAnsi" w:hAnsiTheme="majorHAnsi"/>
          <w:bCs/>
        </w:rPr>
        <w:t>fortsetter arbeidet med å velge reisemål for studieturen, og jobber nå med å få informasjon fra Østerrike og Danmark om matfagene. AU vil så avgjøre hvor rådet vil få størst faglig utbytte.</w:t>
      </w:r>
      <w:r w:rsidR="007E7C3C">
        <w:rPr>
          <w:rFonts w:asciiTheme="majorHAnsi" w:hAnsiTheme="majorHAnsi"/>
          <w:bCs/>
        </w:rPr>
        <w:t xml:space="preserve"> </w:t>
      </w:r>
    </w:p>
    <w:p w:rsidR="007E7C3C" w:rsidRDefault="007E7C3C" w:rsidP="00FC3A42">
      <w:pPr>
        <w:rPr>
          <w:rFonts w:asciiTheme="majorHAnsi" w:hAnsiTheme="majorHAnsi"/>
          <w:bCs/>
        </w:rPr>
      </w:pPr>
    </w:p>
    <w:p w:rsidR="008758CF" w:rsidRPr="008758CF" w:rsidRDefault="008758CF" w:rsidP="00FC3A42">
      <w:pPr>
        <w:rPr>
          <w:rFonts w:ascii="Verdana" w:hAnsi="Verdana"/>
          <w:b/>
          <w:u w:val="single"/>
        </w:rPr>
      </w:pPr>
      <w:r>
        <w:rPr>
          <w:rFonts w:ascii="Verdana" w:hAnsi="Verdana"/>
        </w:rPr>
        <w:tab/>
      </w:r>
      <w:r w:rsidRPr="008758CF">
        <w:rPr>
          <w:rFonts w:ascii="Verdana" w:hAnsi="Verdana"/>
          <w:b/>
          <w:u w:val="single"/>
        </w:rPr>
        <w:t>Vedtak:</w:t>
      </w:r>
    </w:p>
    <w:p w:rsidR="008758CF" w:rsidRDefault="008758CF" w:rsidP="00FC3A42">
      <w:pPr>
        <w:rPr>
          <w:rFonts w:ascii="Verdana" w:hAnsi="Verdana"/>
        </w:rPr>
      </w:pPr>
      <w:r>
        <w:rPr>
          <w:rFonts w:ascii="Verdana" w:hAnsi="Verdana"/>
        </w:rPr>
        <w:tab/>
        <w:t>Rådet tar sakene til orientering</w:t>
      </w:r>
    </w:p>
    <w:p w:rsidR="00FC2734" w:rsidRDefault="00FC2734" w:rsidP="00FC3A42">
      <w:pPr>
        <w:rPr>
          <w:rFonts w:ascii="Verdana" w:hAnsi="Verdana"/>
        </w:rPr>
      </w:pPr>
    </w:p>
    <w:p w:rsidR="00FC2734" w:rsidRDefault="00FC2734" w:rsidP="00FC3A42">
      <w:pPr>
        <w:rPr>
          <w:rFonts w:ascii="Verdana" w:hAnsi="Verdana"/>
          <w:b/>
        </w:rPr>
      </w:pPr>
      <w:r w:rsidRPr="00401046">
        <w:rPr>
          <w:rFonts w:ascii="Verdana" w:hAnsi="Verdana"/>
          <w:b/>
        </w:rPr>
        <w:t>4.1.2013 Høringer</w:t>
      </w:r>
    </w:p>
    <w:p w:rsidR="00FC2734" w:rsidRDefault="00FC2734" w:rsidP="00FC3A42">
      <w:pPr>
        <w:rPr>
          <w:rFonts w:ascii="Verdana" w:hAnsi="Verdana"/>
          <w:b/>
        </w:rPr>
      </w:pPr>
      <w:r>
        <w:rPr>
          <w:rFonts w:ascii="Verdana" w:hAnsi="Verdana"/>
          <w:b/>
        </w:rPr>
        <w:tab/>
        <w:t>- Nye læreplaner i valgfag for ungdomstrinnet fra skoleåret 2013/2014</w:t>
      </w:r>
    </w:p>
    <w:p w:rsidR="00FC2734" w:rsidRPr="00FD1C99" w:rsidRDefault="00FC2734" w:rsidP="00FC3A42">
      <w:pPr>
        <w:pStyle w:val="NormalWeb"/>
        <w:rPr>
          <w:rFonts w:ascii="Verdana" w:hAnsi="Verdana"/>
          <w:sz w:val="20"/>
          <w:szCs w:val="20"/>
        </w:rPr>
      </w:pPr>
      <w:r w:rsidRPr="00FC2734">
        <w:rPr>
          <w:rStyle w:val="Sterk"/>
          <w:rFonts w:ascii="Verdana" w:hAnsi="Verdana"/>
          <w:b w:val="0"/>
          <w:sz w:val="20"/>
          <w:szCs w:val="20"/>
        </w:rPr>
        <w:t>Utdanningsdirektoratet har sendt forslag til læreplaner for syv nye valgfag på høring. De nye læreplanene skal fastsettes av Kunnskapsdepartementet og tas i bruk fra og med skoleåret 2013-2014.</w:t>
      </w:r>
      <w:r w:rsidR="00FC3A42">
        <w:rPr>
          <w:rStyle w:val="Sterk"/>
          <w:rFonts w:ascii="Verdana" w:hAnsi="Verdana"/>
          <w:b w:val="0"/>
          <w:sz w:val="20"/>
          <w:szCs w:val="20"/>
        </w:rPr>
        <w:t xml:space="preserve"> </w:t>
      </w:r>
      <w:r w:rsidR="00FC3A42">
        <w:rPr>
          <w:rFonts w:ascii="Verdana" w:hAnsi="Verdana"/>
          <w:sz w:val="20"/>
          <w:szCs w:val="20"/>
        </w:rPr>
        <w:t>H</w:t>
      </w:r>
      <w:r w:rsidRPr="00FD1C99">
        <w:rPr>
          <w:rFonts w:ascii="Verdana" w:hAnsi="Verdana"/>
          <w:sz w:val="20"/>
          <w:szCs w:val="20"/>
        </w:rPr>
        <w:t>øringen o</w:t>
      </w:r>
      <w:r>
        <w:rPr>
          <w:rFonts w:ascii="Verdana" w:hAnsi="Verdana"/>
          <w:sz w:val="20"/>
          <w:szCs w:val="20"/>
        </w:rPr>
        <w:t xml:space="preserve">mfatter læreplaner i </w:t>
      </w:r>
      <w:r w:rsidR="00FC3A42">
        <w:rPr>
          <w:rFonts w:ascii="Verdana" w:hAnsi="Verdana"/>
          <w:sz w:val="20"/>
          <w:szCs w:val="20"/>
        </w:rPr>
        <w:t xml:space="preserve">de syv </w:t>
      </w:r>
      <w:r>
        <w:rPr>
          <w:rFonts w:ascii="Verdana" w:hAnsi="Verdana"/>
          <w:sz w:val="20"/>
          <w:szCs w:val="20"/>
        </w:rPr>
        <w:t>valgfagene</w:t>
      </w:r>
      <w:r w:rsidR="00FC3A42">
        <w:rPr>
          <w:rFonts w:ascii="Verdana" w:hAnsi="Verdana"/>
          <w:sz w:val="20"/>
          <w:szCs w:val="20"/>
        </w:rPr>
        <w:t xml:space="preserve"> </w:t>
      </w:r>
      <w:proofErr w:type="spellStart"/>
      <w:r w:rsidR="00FC3A42">
        <w:rPr>
          <w:rFonts w:ascii="Verdana" w:hAnsi="Verdana"/>
          <w:sz w:val="20"/>
          <w:szCs w:val="20"/>
        </w:rPr>
        <w:t>Levande</w:t>
      </w:r>
      <w:proofErr w:type="spellEnd"/>
      <w:r w:rsidR="00FC3A42">
        <w:rPr>
          <w:rFonts w:ascii="Verdana" w:hAnsi="Verdana"/>
          <w:sz w:val="20"/>
          <w:szCs w:val="20"/>
        </w:rPr>
        <w:t xml:space="preserve"> kulturarv, </w:t>
      </w:r>
      <w:r w:rsidRPr="00FD1C99">
        <w:rPr>
          <w:rFonts w:ascii="Verdana" w:hAnsi="Verdana"/>
          <w:sz w:val="20"/>
          <w:szCs w:val="20"/>
        </w:rPr>
        <w:t>Trender og forbruk</w:t>
      </w:r>
      <w:r w:rsidR="00FC3A42">
        <w:rPr>
          <w:rFonts w:ascii="Verdana" w:hAnsi="Verdana"/>
          <w:sz w:val="20"/>
          <w:szCs w:val="20"/>
        </w:rPr>
        <w:t>,</w:t>
      </w:r>
      <w:r w:rsidRPr="00FD1C99">
        <w:rPr>
          <w:rFonts w:ascii="Verdana" w:hAnsi="Verdana"/>
          <w:sz w:val="20"/>
          <w:szCs w:val="20"/>
        </w:rPr>
        <w:t xml:space="preserve"> Natur og miljø</w:t>
      </w:r>
      <w:r w:rsidR="00FC3A42">
        <w:rPr>
          <w:rFonts w:ascii="Verdana" w:hAnsi="Verdana"/>
          <w:sz w:val="20"/>
          <w:szCs w:val="20"/>
        </w:rPr>
        <w:t xml:space="preserve">, Demokrati i praksis, Med verda som mål, </w:t>
      </w:r>
      <w:r w:rsidRPr="00FD1C99">
        <w:rPr>
          <w:rFonts w:ascii="Verdana" w:hAnsi="Verdana"/>
          <w:sz w:val="20"/>
          <w:szCs w:val="20"/>
        </w:rPr>
        <w:t>Innsats for andre</w:t>
      </w:r>
      <w:r w:rsidR="00FC3A42">
        <w:rPr>
          <w:rFonts w:ascii="Verdana" w:hAnsi="Verdana"/>
          <w:sz w:val="20"/>
          <w:szCs w:val="20"/>
        </w:rPr>
        <w:t xml:space="preserve"> og </w:t>
      </w:r>
      <w:r w:rsidRPr="00FD1C99">
        <w:rPr>
          <w:rFonts w:ascii="Verdana" w:hAnsi="Verdana"/>
          <w:sz w:val="20"/>
          <w:szCs w:val="20"/>
        </w:rPr>
        <w:t>Trafikk</w:t>
      </w:r>
      <w:r w:rsidR="00FC3A42">
        <w:rPr>
          <w:rFonts w:ascii="Verdana" w:hAnsi="Verdana"/>
          <w:sz w:val="20"/>
          <w:szCs w:val="20"/>
        </w:rPr>
        <w:t>.</w:t>
      </w:r>
      <w:r w:rsidR="00FC3A42" w:rsidRPr="00FC3A42">
        <w:rPr>
          <w:rStyle w:val="Sterk"/>
          <w:rFonts w:ascii="Verdana" w:hAnsi="Verdana"/>
          <w:b w:val="0"/>
          <w:sz w:val="20"/>
          <w:szCs w:val="20"/>
        </w:rPr>
        <w:t xml:space="preserve"> </w:t>
      </w:r>
      <w:r w:rsidR="00FC3A42" w:rsidRPr="00FC2734">
        <w:rPr>
          <w:rStyle w:val="Sterk"/>
          <w:rFonts w:ascii="Verdana" w:hAnsi="Verdana"/>
          <w:b w:val="0"/>
          <w:sz w:val="20"/>
          <w:szCs w:val="20"/>
        </w:rPr>
        <w:t>SRY og de faglige rådene er oppført som høringsinstans.</w:t>
      </w:r>
    </w:p>
    <w:p w:rsidR="00FC2734" w:rsidRPr="00FC3A42" w:rsidRDefault="00B503F4" w:rsidP="00FC3A42">
      <w:pPr>
        <w:pStyle w:val="NormalWeb"/>
        <w:rPr>
          <w:rStyle w:val="Sterk"/>
          <w:rFonts w:ascii="Verdana" w:hAnsi="Verdana"/>
          <w:b w:val="0"/>
          <w:sz w:val="20"/>
          <w:szCs w:val="20"/>
        </w:rPr>
      </w:pPr>
      <w:r w:rsidRPr="00FC3A42">
        <w:rPr>
          <w:rFonts w:ascii="Verdana" w:hAnsi="Verdana"/>
          <w:bCs/>
          <w:sz w:val="20"/>
          <w:szCs w:val="20"/>
        </w:rPr>
        <w:t>Leder presenterte saken</w:t>
      </w:r>
      <w:r w:rsidR="00FC3A42" w:rsidRPr="00FC3A42">
        <w:rPr>
          <w:rFonts w:ascii="Verdana" w:hAnsi="Verdana"/>
          <w:bCs/>
          <w:sz w:val="20"/>
          <w:szCs w:val="20"/>
        </w:rPr>
        <w:t xml:space="preserve">, og rådet </w:t>
      </w:r>
      <w:r w:rsidR="00FC3A42">
        <w:rPr>
          <w:rFonts w:ascii="Verdana" w:hAnsi="Verdana"/>
          <w:bCs/>
          <w:sz w:val="20"/>
          <w:szCs w:val="20"/>
        </w:rPr>
        <w:t>enes om</w:t>
      </w:r>
      <w:r w:rsidRPr="00FC3A42">
        <w:rPr>
          <w:rFonts w:ascii="Verdana" w:hAnsi="Verdana"/>
          <w:bCs/>
          <w:sz w:val="20"/>
          <w:szCs w:val="20"/>
        </w:rPr>
        <w:t xml:space="preserve"> ikke</w:t>
      </w:r>
      <w:r w:rsidR="00FC3A42">
        <w:rPr>
          <w:rFonts w:ascii="Verdana" w:hAnsi="Verdana"/>
          <w:bCs/>
          <w:sz w:val="20"/>
          <w:szCs w:val="20"/>
        </w:rPr>
        <w:t xml:space="preserve"> å</w:t>
      </w:r>
      <w:r w:rsidRPr="00FC3A42">
        <w:rPr>
          <w:rFonts w:ascii="Verdana" w:hAnsi="Verdana"/>
          <w:bCs/>
          <w:sz w:val="20"/>
          <w:szCs w:val="20"/>
        </w:rPr>
        <w:t xml:space="preserve"> avgi</w:t>
      </w:r>
      <w:r w:rsidR="00FC2734" w:rsidRPr="00FC3A42">
        <w:rPr>
          <w:rFonts w:ascii="Verdana" w:hAnsi="Verdana"/>
          <w:bCs/>
          <w:sz w:val="20"/>
          <w:szCs w:val="20"/>
        </w:rPr>
        <w:t xml:space="preserve"> høringsuttalelse da saken ikke har direkte relevans for vårt arbeidsfelt.</w:t>
      </w:r>
    </w:p>
    <w:p w:rsidR="00FC2734" w:rsidRDefault="00B503F4" w:rsidP="00FC3A42">
      <w:pPr>
        <w:suppressAutoHyphens/>
        <w:ind w:left="705"/>
        <w:rPr>
          <w:rFonts w:asciiTheme="majorHAnsi" w:hAnsiTheme="majorHAnsi"/>
          <w:b/>
          <w:u w:val="single"/>
        </w:rPr>
      </w:pPr>
      <w:r>
        <w:rPr>
          <w:rFonts w:asciiTheme="majorHAnsi" w:hAnsiTheme="majorHAnsi"/>
          <w:b/>
          <w:u w:val="single"/>
        </w:rPr>
        <w:t>V</w:t>
      </w:r>
      <w:r w:rsidR="00FC2734" w:rsidRPr="00705549">
        <w:rPr>
          <w:rFonts w:asciiTheme="majorHAnsi" w:hAnsiTheme="majorHAnsi"/>
          <w:b/>
          <w:u w:val="single"/>
        </w:rPr>
        <w:t>edtak:</w:t>
      </w:r>
    </w:p>
    <w:p w:rsidR="00FC2734" w:rsidRDefault="00FC2734" w:rsidP="00FC3A42">
      <w:pPr>
        <w:suppressAutoHyphens/>
        <w:ind w:left="705"/>
        <w:rPr>
          <w:rStyle w:val="Sterk"/>
          <w:rFonts w:ascii="Verdana" w:hAnsi="Verdana"/>
          <w:b w:val="0"/>
        </w:rPr>
      </w:pPr>
      <w:r w:rsidRPr="00FC2734">
        <w:rPr>
          <w:rStyle w:val="Sterk"/>
          <w:rFonts w:ascii="Verdana" w:hAnsi="Verdana"/>
          <w:b w:val="0"/>
        </w:rPr>
        <w:t>Faglig råd for restaurant- og matfag avgir ikke høringsuttalelse.</w:t>
      </w:r>
    </w:p>
    <w:p w:rsidR="00FC3A42" w:rsidRPr="00FC2734" w:rsidRDefault="00FC3A42" w:rsidP="00FC3A42">
      <w:pPr>
        <w:suppressAutoHyphens/>
        <w:ind w:left="705"/>
        <w:rPr>
          <w:rStyle w:val="Sterk"/>
          <w:rFonts w:asciiTheme="majorHAnsi" w:hAnsiTheme="majorHAnsi"/>
          <w:b w:val="0"/>
          <w:bCs w:val="0"/>
          <w:u w:val="single"/>
        </w:rPr>
      </w:pPr>
    </w:p>
    <w:p w:rsidR="00FC2734" w:rsidRDefault="00FC2734" w:rsidP="00FC3A42">
      <w:pPr>
        <w:rPr>
          <w:rFonts w:ascii="Verdana" w:hAnsi="Verdana"/>
          <w:b/>
          <w:bCs/>
        </w:rPr>
      </w:pPr>
      <w:r>
        <w:rPr>
          <w:rFonts w:ascii="Verdana" w:hAnsi="Verdana"/>
        </w:rPr>
        <w:tab/>
        <w:t xml:space="preserve">- </w:t>
      </w:r>
      <w:r>
        <w:rPr>
          <w:rFonts w:ascii="Verdana" w:hAnsi="Verdana"/>
          <w:b/>
          <w:bCs/>
        </w:rPr>
        <w:t>J</w:t>
      </w:r>
      <w:r w:rsidRPr="00FD1C99">
        <w:rPr>
          <w:rFonts w:ascii="Verdana" w:hAnsi="Verdana"/>
          <w:b/>
          <w:bCs/>
        </w:rPr>
        <w:t xml:space="preserve">ustering av læreplaner for engelsk, matematikk, naturfag, norsk og </w:t>
      </w:r>
      <w:r>
        <w:rPr>
          <w:rFonts w:ascii="Verdana" w:hAnsi="Verdana"/>
          <w:b/>
          <w:bCs/>
        </w:rPr>
        <w:tab/>
      </w:r>
      <w:r w:rsidRPr="00FD1C99">
        <w:rPr>
          <w:rFonts w:ascii="Verdana" w:hAnsi="Verdana"/>
          <w:b/>
          <w:bCs/>
        </w:rPr>
        <w:t>samfunnsfag</w:t>
      </w:r>
    </w:p>
    <w:p w:rsidR="00FC2734" w:rsidRPr="00FD1C99" w:rsidRDefault="00FC2734" w:rsidP="00FC3A42">
      <w:pPr>
        <w:rPr>
          <w:rFonts w:ascii="Verdana" w:hAnsi="Verdana"/>
        </w:rPr>
      </w:pPr>
      <w:r w:rsidRPr="00FD1C99">
        <w:rPr>
          <w:rFonts w:ascii="Verdana" w:hAnsi="Verdana"/>
        </w:rPr>
        <w:t xml:space="preserve">Utdanningsdirektoratet har sendt på høring forslag til justerte læreplaner for de gjennomgående fagene engelsk, matematikk, naturfag, norsk og samfunnsfag i grunnskolen og videregående opplæring. </w:t>
      </w:r>
      <w:r w:rsidR="00DE6553">
        <w:rPr>
          <w:rFonts w:ascii="Verdana" w:hAnsi="Verdana"/>
        </w:rPr>
        <w:t xml:space="preserve">Høringsinstansene bes om </w:t>
      </w:r>
      <w:r w:rsidRPr="00FD1C99">
        <w:rPr>
          <w:rFonts w:ascii="Verdana" w:hAnsi="Verdana"/>
        </w:rPr>
        <w:t>å vurdere om justeringene i læreplanene bidrar til å tydeliggjøre de grunnleggende ferdighetene som redskap for læring og utvikling i skole, arbeid og samfunnsliv.</w:t>
      </w:r>
    </w:p>
    <w:p w:rsidR="00FC2734" w:rsidRDefault="00FC2734" w:rsidP="00FC3A42">
      <w:pPr>
        <w:rPr>
          <w:rFonts w:ascii="Verdana" w:hAnsi="Verdana"/>
          <w:bCs/>
        </w:rPr>
      </w:pPr>
    </w:p>
    <w:p w:rsidR="00FC2734" w:rsidRDefault="00B503F4" w:rsidP="00FC3A42">
      <w:pPr>
        <w:rPr>
          <w:rFonts w:ascii="Verdana" w:hAnsi="Verdana"/>
          <w:bCs/>
        </w:rPr>
      </w:pPr>
      <w:r>
        <w:rPr>
          <w:rFonts w:ascii="Verdana" w:hAnsi="Verdana"/>
          <w:bCs/>
        </w:rPr>
        <w:t>Leder presenterer saken, og rådet diskuterer kort om saken har relevans for vårt a</w:t>
      </w:r>
      <w:r w:rsidR="00DE6553">
        <w:rPr>
          <w:rFonts w:ascii="Verdana" w:hAnsi="Verdana"/>
          <w:bCs/>
        </w:rPr>
        <w:t>rbeidsfelt. Det kommer innspill om at læreplanene etter Kunnskapsløftet var for generelle, og at de for</w:t>
      </w:r>
      <w:r w:rsidR="00FC3A42">
        <w:rPr>
          <w:rFonts w:ascii="Verdana" w:hAnsi="Verdana"/>
          <w:bCs/>
        </w:rPr>
        <w:t>eslåtte endringene bidrar til å tydeliggjøre</w:t>
      </w:r>
      <w:r w:rsidR="00DE6553">
        <w:rPr>
          <w:rFonts w:ascii="Verdana" w:hAnsi="Verdana"/>
          <w:bCs/>
        </w:rPr>
        <w:t xml:space="preserve"> læreplanmålene. </w:t>
      </w:r>
      <w:r w:rsidR="009C208D">
        <w:rPr>
          <w:rFonts w:ascii="Verdana" w:hAnsi="Verdana"/>
          <w:bCs/>
        </w:rPr>
        <w:t xml:space="preserve">Cecilie Hänninen vil se på høringen og vurdere om det er grunnlag for å utale seg positivt om endringene i læreplanen for naturfag. </w:t>
      </w:r>
    </w:p>
    <w:p w:rsidR="00FC2734" w:rsidRDefault="009C208D" w:rsidP="00FC3A42">
      <w:pPr>
        <w:suppressAutoHyphens/>
        <w:ind w:left="705"/>
        <w:rPr>
          <w:rFonts w:asciiTheme="majorHAnsi" w:hAnsiTheme="majorHAnsi"/>
          <w:b/>
          <w:u w:val="single"/>
        </w:rPr>
      </w:pPr>
      <w:r>
        <w:rPr>
          <w:rFonts w:asciiTheme="majorHAnsi" w:hAnsiTheme="majorHAnsi"/>
          <w:b/>
          <w:u w:val="single"/>
        </w:rPr>
        <w:t>V</w:t>
      </w:r>
      <w:r w:rsidR="00FC2734" w:rsidRPr="00705549">
        <w:rPr>
          <w:rFonts w:asciiTheme="majorHAnsi" w:hAnsiTheme="majorHAnsi"/>
          <w:b/>
          <w:u w:val="single"/>
        </w:rPr>
        <w:t>edtak:</w:t>
      </w:r>
    </w:p>
    <w:p w:rsidR="00FC2734" w:rsidRPr="007E7C3C" w:rsidRDefault="00FC2734" w:rsidP="00FC3A42">
      <w:pPr>
        <w:suppressAutoHyphens/>
        <w:ind w:left="705"/>
        <w:rPr>
          <w:rFonts w:asciiTheme="majorHAnsi" w:hAnsiTheme="majorHAnsi"/>
          <w:b/>
          <w:u w:val="single"/>
        </w:rPr>
      </w:pPr>
      <w:r w:rsidRPr="007E7C3C">
        <w:rPr>
          <w:rStyle w:val="Sterk"/>
          <w:rFonts w:ascii="Verdana" w:hAnsi="Verdana"/>
          <w:b w:val="0"/>
        </w:rPr>
        <w:lastRenderedPageBreak/>
        <w:t xml:space="preserve">Faglig råd for restaurant- og matfag </w:t>
      </w:r>
      <w:r w:rsidR="000076D2">
        <w:rPr>
          <w:rStyle w:val="Sterk"/>
          <w:rFonts w:ascii="Verdana" w:hAnsi="Verdana"/>
          <w:b w:val="0"/>
        </w:rPr>
        <w:t>vil vurder en evt. høri</w:t>
      </w:r>
      <w:r w:rsidR="009C208D">
        <w:rPr>
          <w:rStyle w:val="Sterk"/>
          <w:rFonts w:ascii="Verdana" w:hAnsi="Verdana"/>
          <w:b w:val="0"/>
        </w:rPr>
        <w:t>n</w:t>
      </w:r>
      <w:r w:rsidR="000076D2">
        <w:rPr>
          <w:rStyle w:val="Sterk"/>
          <w:rFonts w:ascii="Verdana" w:hAnsi="Verdana"/>
          <w:b w:val="0"/>
        </w:rPr>
        <w:t xml:space="preserve">gsuttalelse </w:t>
      </w:r>
      <w:r w:rsidR="009C208D">
        <w:rPr>
          <w:rStyle w:val="Sterk"/>
          <w:rFonts w:ascii="Verdana" w:hAnsi="Verdana"/>
          <w:b w:val="0"/>
        </w:rPr>
        <w:t>om endringer i læreplan for naturfag.</w:t>
      </w:r>
      <w:r w:rsidR="00FC3A42">
        <w:rPr>
          <w:rStyle w:val="Sterk"/>
          <w:rFonts w:ascii="Verdana" w:hAnsi="Verdana"/>
          <w:b w:val="0"/>
        </w:rPr>
        <w:t xml:space="preserve"> </w:t>
      </w:r>
      <w:r w:rsidR="009C208D">
        <w:rPr>
          <w:rFonts w:ascii="Verdana" w:hAnsi="Verdana"/>
          <w:bCs/>
        </w:rPr>
        <w:t>Forslag til høringsuttalelse sen</w:t>
      </w:r>
      <w:r w:rsidR="00FC3A42">
        <w:rPr>
          <w:rFonts w:ascii="Verdana" w:hAnsi="Verdana"/>
          <w:bCs/>
        </w:rPr>
        <w:t>des ut på høring til rådet med é</w:t>
      </w:r>
      <w:r w:rsidR="009C208D">
        <w:rPr>
          <w:rFonts w:ascii="Verdana" w:hAnsi="Verdana"/>
          <w:bCs/>
        </w:rPr>
        <w:t>n ukes frist.</w:t>
      </w:r>
    </w:p>
    <w:p w:rsidR="00FC2734" w:rsidRPr="00A168C5" w:rsidRDefault="00FC2734" w:rsidP="00FC3A42">
      <w:pPr>
        <w:rPr>
          <w:rFonts w:ascii="Verdana" w:hAnsi="Verdana"/>
        </w:rPr>
      </w:pPr>
      <w:r>
        <w:rPr>
          <w:rFonts w:ascii="Verdana" w:hAnsi="Verdana"/>
        </w:rPr>
        <w:tab/>
      </w:r>
    </w:p>
    <w:p w:rsidR="00FC2734" w:rsidRPr="00DC14F2" w:rsidRDefault="00FC2734" w:rsidP="00FC3A42">
      <w:pPr>
        <w:rPr>
          <w:rFonts w:ascii="Verdana" w:hAnsi="Verdana" w:cs="Calibri"/>
          <w:b/>
          <w:bCs/>
        </w:rPr>
      </w:pPr>
      <w:r>
        <w:rPr>
          <w:rFonts w:ascii="Verdana" w:hAnsi="Verdana" w:cs="Calibri"/>
          <w:b/>
          <w:bCs/>
        </w:rPr>
        <w:tab/>
        <w:t>- L</w:t>
      </w:r>
      <w:r w:rsidRPr="00DC14F2">
        <w:rPr>
          <w:rFonts w:ascii="Verdana" w:hAnsi="Verdana" w:cs="Calibri"/>
          <w:b/>
          <w:bCs/>
        </w:rPr>
        <w:t>okalt gitt muntlig eksamen</w:t>
      </w:r>
    </w:p>
    <w:p w:rsidR="00FC2734" w:rsidRPr="00DC14F2" w:rsidRDefault="00FC2734" w:rsidP="00FC3A42">
      <w:pPr>
        <w:rPr>
          <w:rFonts w:ascii="Verdana" w:hAnsi="Verdana" w:cs="Calibri"/>
        </w:rPr>
      </w:pPr>
      <w:r w:rsidRPr="00DC14F2">
        <w:rPr>
          <w:rFonts w:ascii="Verdana" w:hAnsi="Verdana" w:cs="Calibri"/>
        </w:rPr>
        <w:t>Utdanningsdirektoratet sender på høring forslag til forskriftsendringer om lokalt gitt muntlig eksamen. Hensikten er å tydeliggjøre hvilke regler som gjelder for lokalt gitt muntlig eksamen, og legge til rette for en</w:t>
      </w:r>
      <w:r>
        <w:rPr>
          <w:rFonts w:ascii="Verdana" w:hAnsi="Verdana" w:cs="Calibri"/>
        </w:rPr>
        <w:t xml:space="preserve"> mer enhetlig nasjonal praksis. </w:t>
      </w:r>
      <w:r w:rsidRPr="00DC14F2">
        <w:rPr>
          <w:rFonts w:ascii="Verdana" w:hAnsi="Verdana" w:cs="Calibri"/>
        </w:rPr>
        <w:t>Kunnskapsdepartementet tar sikte på at bestemmelsene om lokalt gitt eksamen endres fra 1. august 2013. Eksamener våren 2013 skal derfor gjennomføre etter gjeldende bestemmelser, og ikke etter dette høringsforslaget.</w:t>
      </w:r>
    </w:p>
    <w:p w:rsidR="00FC2734" w:rsidRDefault="00FC2734" w:rsidP="00FC3A42">
      <w:pPr>
        <w:rPr>
          <w:rFonts w:ascii="Verdana" w:hAnsi="Verdana" w:cs="Calibri"/>
        </w:rPr>
      </w:pPr>
    </w:p>
    <w:p w:rsidR="009C208D" w:rsidRDefault="009C208D" w:rsidP="00FC3A42">
      <w:pPr>
        <w:rPr>
          <w:rFonts w:ascii="Verdana" w:hAnsi="Verdana" w:cs="Calibri"/>
        </w:rPr>
      </w:pPr>
      <w:r>
        <w:rPr>
          <w:rFonts w:ascii="Verdana" w:hAnsi="Verdana" w:cs="Calibri"/>
        </w:rPr>
        <w:t>Leder presenterer</w:t>
      </w:r>
      <w:r w:rsidR="00ED3639">
        <w:rPr>
          <w:rFonts w:ascii="Verdana" w:hAnsi="Verdana" w:cs="Calibri"/>
        </w:rPr>
        <w:t xml:space="preserve"> saken og</w:t>
      </w:r>
      <w:r>
        <w:rPr>
          <w:rFonts w:ascii="Verdana" w:hAnsi="Verdana" w:cs="Calibri"/>
        </w:rPr>
        <w:t xml:space="preserve"> </w:t>
      </w:r>
      <w:proofErr w:type="spellStart"/>
      <w:r>
        <w:rPr>
          <w:rFonts w:ascii="Verdana" w:hAnsi="Verdana" w:cs="Calibri"/>
        </w:rPr>
        <w:t>AUs</w:t>
      </w:r>
      <w:proofErr w:type="spellEnd"/>
      <w:r>
        <w:rPr>
          <w:rFonts w:ascii="Verdana" w:hAnsi="Verdana" w:cs="Calibri"/>
        </w:rPr>
        <w:t xml:space="preserve"> forslag</w:t>
      </w:r>
      <w:r w:rsidR="00EE4717">
        <w:rPr>
          <w:rFonts w:ascii="Verdana" w:hAnsi="Verdana" w:cs="Calibri"/>
        </w:rPr>
        <w:t xml:space="preserve"> til rådets høringsuttalelse:</w:t>
      </w:r>
    </w:p>
    <w:p w:rsidR="009C208D" w:rsidRDefault="009C208D" w:rsidP="00FC3A42">
      <w:pPr>
        <w:rPr>
          <w:rFonts w:ascii="Verdana" w:hAnsi="Verdana" w:cs="Calibri"/>
        </w:rPr>
      </w:pPr>
    </w:p>
    <w:p w:rsidR="009C208D" w:rsidRDefault="00EE4717" w:rsidP="00FC3A42">
      <w:pPr>
        <w:ind w:left="708"/>
        <w:rPr>
          <w:rFonts w:ascii="Verdana" w:hAnsi="Verdana" w:cs="Calibri"/>
        </w:rPr>
      </w:pPr>
      <w:r>
        <w:rPr>
          <w:rFonts w:ascii="Verdana" w:hAnsi="Verdana" w:cs="Calibri"/>
        </w:rPr>
        <w:t xml:space="preserve">Rådet </w:t>
      </w:r>
      <w:r w:rsidR="00FC2734">
        <w:rPr>
          <w:rFonts w:ascii="Verdana" w:hAnsi="Verdana" w:cs="Calibri"/>
        </w:rPr>
        <w:t>støtter intensjonen i endringsforslaget om å forbedre rettsikkerhet o</w:t>
      </w:r>
      <w:r w:rsidR="009C208D">
        <w:rPr>
          <w:rFonts w:ascii="Verdana" w:hAnsi="Verdana" w:cs="Calibri"/>
        </w:rPr>
        <w:t xml:space="preserve">g likebehandling </w:t>
      </w:r>
      <w:r>
        <w:rPr>
          <w:rFonts w:ascii="Verdana" w:hAnsi="Verdana" w:cs="Calibri"/>
        </w:rPr>
        <w:t xml:space="preserve">for elevene, og er enig i </w:t>
      </w:r>
      <w:r w:rsidR="009C208D">
        <w:rPr>
          <w:rFonts w:ascii="Verdana" w:hAnsi="Verdana" w:cs="Calibri"/>
        </w:rPr>
        <w:t>følgende punkter i høringsbrevet:</w:t>
      </w:r>
    </w:p>
    <w:p w:rsidR="00FC2734" w:rsidRDefault="00FC2734" w:rsidP="00FC3A42">
      <w:pPr>
        <w:ind w:left="708" w:firstLine="708"/>
        <w:rPr>
          <w:rFonts w:ascii="Verdana" w:hAnsi="Verdana" w:cs="Calibri"/>
        </w:rPr>
      </w:pPr>
      <w:r>
        <w:rPr>
          <w:rFonts w:ascii="Verdana" w:hAnsi="Verdana" w:cs="Calibri"/>
        </w:rPr>
        <w:t xml:space="preserve">- modell B, der eksamen gjennomføres med forberedelsesdel. </w:t>
      </w:r>
    </w:p>
    <w:p w:rsidR="00FC2734" w:rsidRDefault="00FC2734" w:rsidP="00FC3A42">
      <w:pPr>
        <w:ind w:left="1416"/>
        <w:rPr>
          <w:rFonts w:ascii="Verdana" w:hAnsi="Verdana" w:cs="Calibri"/>
        </w:rPr>
      </w:pPr>
      <w:r>
        <w:rPr>
          <w:rFonts w:ascii="Verdana" w:hAnsi="Verdana" w:cs="Calibri"/>
        </w:rPr>
        <w:t>- eksamenstiden skal ikke brukes til å holde en presentasjon som eleven har laget i forkant.</w:t>
      </w:r>
    </w:p>
    <w:p w:rsidR="00FC2734" w:rsidRDefault="00FC2734" w:rsidP="00FC3A42">
      <w:pPr>
        <w:ind w:left="708" w:firstLine="708"/>
        <w:rPr>
          <w:rFonts w:ascii="Verdana" w:hAnsi="Verdana" w:cs="Calibri"/>
        </w:rPr>
      </w:pPr>
      <w:r>
        <w:rPr>
          <w:rFonts w:ascii="Verdana" w:hAnsi="Verdana" w:cs="Calibri"/>
        </w:rPr>
        <w:t>- forbud mot muntlig eksamen på mandager</w:t>
      </w:r>
    </w:p>
    <w:p w:rsidR="000076D2" w:rsidRDefault="009C208D" w:rsidP="00FC3A42">
      <w:pPr>
        <w:ind w:left="708"/>
        <w:rPr>
          <w:rFonts w:ascii="Verdana" w:hAnsi="Verdana" w:cs="Calibri"/>
        </w:rPr>
      </w:pPr>
      <w:r>
        <w:rPr>
          <w:rFonts w:ascii="Verdana" w:hAnsi="Verdana" w:cs="Calibri"/>
        </w:rPr>
        <w:t>Rådet</w:t>
      </w:r>
      <w:r w:rsidR="00FC2734">
        <w:rPr>
          <w:rFonts w:ascii="Verdana" w:hAnsi="Verdana" w:cs="Calibri"/>
        </w:rPr>
        <w:t xml:space="preserve"> mener at eleven skal vurderes med utgangspunkt i det som produseres på selve eksamen, men eleven bør likevel få bruke egne notater.</w:t>
      </w:r>
    </w:p>
    <w:p w:rsidR="009C208D" w:rsidRDefault="009C208D" w:rsidP="00FC3A42">
      <w:pPr>
        <w:rPr>
          <w:rFonts w:ascii="Verdana" w:hAnsi="Verdana" w:cs="Calibri"/>
        </w:rPr>
      </w:pPr>
    </w:p>
    <w:p w:rsidR="009C208D" w:rsidRDefault="009C208D" w:rsidP="00FC3A42">
      <w:pPr>
        <w:rPr>
          <w:rFonts w:ascii="Verdana" w:hAnsi="Verdana" w:cs="Calibri"/>
        </w:rPr>
      </w:pPr>
      <w:r>
        <w:rPr>
          <w:rFonts w:ascii="Verdana" w:hAnsi="Verdana" w:cs="Calibri"/>
        </w:rPr>
        <w:t>Rådet er enige i</w:t>
      </w:r>
      <w:r w:rsidR="00EE4717">
        <w:rPr>
          <w:rFonts w:ascii="Verdana" w:hAnsi="Verdana" w:cs="Calibri"/>
        </w:rPr>
        <w:t xml:space="preserve"> </w:t>
      </w:r>
      <w:proofErr w:type="spellStart"/>
      <w:r w:rsidR="00EE4717">
        <w:rPr>
          <w:rFonts w:ascii="Verdana" w:hAnsi="Verdana" w:cs="Calibri"/>
        </w:rPr>
        <w:t>AUs</w:t>
      </w:r>
      <w:proofErr w:type="spellEnd"/>
      <w:r>
        <w:rPr>
          <w:rFonts w:ascii="Verdana" w:hAnsi="Verdana" w:cs="Calibri"/>
        </w:rPr>
        <w:t xml:space="preserve"> forslag til høringsuttalelse, og utkast sendes på høring til rådet.</w:t>
      </w:r>
    </w:p>
    <w:p w:rsidR="000076D2" w:rsidRDefault="000076D2" w:rsidP="00FC3A42">
      <w:pPr>
        <w:rPr>
          <w:rFonts w:ascii="Verdana" w:hAnsi="Verdana" w:cs="Calibri"/>
        </w:rPr>
      </w:pPr>
    </w:p>
    <w:p w:rsidR="00FC2734" w:rsidRDefault="00FC2734" w:rsidP="00FC3A42">
      <w:pPr>
        <w:suppressAutoHyphens/>
        <w:ind w:left="705"/>
        <w:rPr>
          <w:rFonts w:asciiTheme="majorHAnsi" w:hAnsiTheme="majorHAnsi"/>
          <w:b/>
          <w:u w:val="single"/>
        </w:rPr>
      </w:pPr>
      <w:r>
        <w:rPr>
          <w:rFonts w:asciiTheme="majorHAnsi" w:hAnsiTheme="majorHAnsi"/>
          <w:b/>
          <w:u w:val="single"/>
        </w:rPr>
        <w:t>Forslag til v</w:t>
      </w:r>
      <w:r w:rsidRPr="00705549">
        <w:rPr>
          <w:rFonts w:asciiTheme="majorHAnsi" w:hAnsiTheme="majorHAnsi"/>
          <w:b/>
          <w:u w:val="single"/>
        </w:rPr>
        <w:t>edtak:</w:t>
      </w:r>
    </w:p>
    <w:p w:rsidR="00FC2734" w:rsidRDefault="00FC2734" w:rsidP="00FC3A42">
      <w:pPr>
        <w:rPr>
          <w:rFonts w:ascii="Verdana" w:hAnsi="Verdana" w:cs="Calibri"/>
        </w:rPr>
      </w:pPr>
      <w:r>
        <w:rPr>
          <w:rFonts w:ascii="Verdana" w:hAnsi="Verdana" w:cs="Calibri"/>
        </w:rPr>
        <w:tab/>
        <w:t xml:space="preserve">Faglig råd for restaurant- og matfag avgir høringsuttalelse i henhold til kommentarene </w:t>
      </w:r>
      <w:r>
        <w:rPr>
          <w:rFonts w:ascii="Verdana" w:hAnsi="Verdana" w:cs="Calibri"/>
        </w:rPr>
        <w:tab/>
        <w:t xml:space="preserve">som framkommer ovenfor.  </w:t>
      </w:r>
    </w:p>
    <w:p w:rsidR="00FC2734" w:rsidRPr="00FD1C99" w:rsidRDefault="00FC2734" w:rsidP="00FC3A42">
      <w:pPr>
        <w:pStyle w:val="NormalWeb"/>
        <w:rPr>
          <w:rFonts w:ascii="Verdana" w:hAnsi="Verdana"/>
          <w:color w:val="000000" w:themeColor="text1"/>
          <w:sz w:val="20"/>
          <w:szCs w:val="20"/>
          <w:u w:val="single"/>
        </w:rPr>
      </w:pPr>
      <w:r>
        <w:rPr>
          <w:rFonts w:ascii="Verdana" w:hAnsi="Verdana"/>
          <w:color w:val="000000" w:themeColor="text1"/>
          <w:sz w:val="20"/>
          <w:szCs w:val="20"/>
        </w:rPr>
        <w:tab/>
      </w:r>
      <w:r w:rsidRPr="00FD1C99">
        <w:rPr>
          <w:rFonts w:ascii="Verdana" w:hAnsi="Verdana"/>
          <w:color w:val="000000" w:themeColor="text1"/>
          <w:sz w:val="20"/>
          <w:szCs w:val="20"/>
        </w:rPr>
        <w:t xml:space="preserve">- </w:t>
      </w:r>
      <w:r w:rsidRPr="00CF6DE7">
        <w:rPr>
          <w:rStyle w:val="Sterk"/>
          <w:rFonts w:ascii="Verdana" w:hAnsi="Verdana"/>
          <w:color w:val="000000" w:themeColor="text1"/>
          <w:sz w:val="20"/>
          <w:szCs w:val="20"/>
        </w:rPr>
        <w:t xml:space="preserve">Høringer om </w:t>
      </w:r>
      <w:proofErr w:type="spellStart"/>
      <w:r w:rsidRPr="00CF6DE7">
        <w:rPr>
          <w:rStyle w:val="Sterk"/>
          <w:rFonts w:ascii="Verdana" w:hAnsi="Verdana"/>
          <w:color w:val="000000" w:themeColor="text1"/>
          <w:sz w:val="20"/>
          <w:szCs w:val="20"/>
        </w:rPr>
        <w:t>kryssløp</w:t>
      </w:r>
      <w:proofErr w:type="spellEnd"/>
      <w:r w:rsidRPr="00CF6DE7">
        <w:rPr>
          <w:rStyle w:val="Sterk"/>
          <w:rFonts w:ascii="Verdana" w:hAnsi="Verdana"/>
          <w:color w:val="000000" w:themeColor="text1"/>
          <w:sz w:val="20"/>
          <w:szCs w:val="20"/>
        </w:rPr>
        <w:t xml:space="preserve"> i yrkesfaglige utdanningsprogram</w:t>
      </w:r>
      <w:r w:rsidRPr="00FD1C99">
        <w:rPr>
          <w:rFonts w:ascii="Verdana" w:hAnsi="Verdana"/>
          <w:color w:val="000000" w:themeColor="text1"/>
          <w:sz w:val="20"/>
          <w:szCs w:val="20"/>
          <w:u w:val="single"/>
        </w:rPr>
        <w:br/>
      </w:r>
      <w:r w:rsidRPr="00FD1C99">
        <w:rPr>
          <w:rFonts w:ascii="Verdana" w:hAnsi="Verdana"/>
          <w:color w:val="000000" w:themeColor="text1"/>
          <w:sz w:val="20"/>
          <w:szCs w:val="20"/>
        </w:rPr>
        <w:t xml:space="preserve">Utdanningsdirektoratet har sendt på høring forslag om </w:t>
      </w:r>
      <w:proofErr w:type="spellStart"/>
      <w:r w:rsidRPr="00FD1C99">
        <w:rPr>
          <w:rFonts w:ascii="Verdana" w:hAnsi="Verdana"/>
          <w:color w:val="000000" w:themeColor="text1"/>
          <w:sz w:val="20"/>
          <w:szCs w:val="20"/>
        </w:rPr>
        <w:t>kryssløp</w:t>
      </w:r>
      <w:proofErr w:type="spellEnd"/>
      <w:r w:rsidRPr="00FD1C99">
        <w:rPr>
          <w:rFonts w:ascii="Verdana" w:hAnsi="Verdana"/>
          <w:color w:val="000000" w:themeColor="text1"/>
          <w:sz w:val="20"/>
          <w:szCs w:val="20"/>
        </w:rPr>
        <w:t xml:space="preserve"> fra Vg2 industriteknologi til Vg3 industriell matproduksjon og </w:t>
      </w:r>
      <w:proofErr w:type="spellStart"/>
      <w:r w:rsidRPr="00FD1C99">
        <w:rPr>
          <w:rFonts w:ascii="Verdana" w:hAnsi="Verdana"/>
          <w:color w:val="000000" w:themeColor="text1"/>
          <w:sz w:val="20"/>
          <w:szCs w:val="20"/>
        </w:rPr>
        <w:t>kryssløp</w:t>
      </w:r>
      <w:proofErr w:type="spellEnd"/>
      <w:r w:rsidRPr="00FD1C99">
        <w:rPr>
          <w:rFonts w:ascii="Verdana" w:hAnsi="Verdana"/>
          <w:color w:val="000000" w:themeColor="text1"/>
          <w:sz w:val="20"/>
          <w:szCs w:val="20"/>
        </w:rPr>
        <w:t xml:space="preserve"> fra Vg1 TIP til Vg2 anleggsteknikk. </w:t>
      </w:r>
    </w:p>
    <w:p w:rsidR="00EE4717" w:rsidRDefault="00EE4717" w:rsidP="00FC3A42">
      <w:pPr>
        <w:pStyle w:val="NormalWeb"/>
        <w:rPr>
          <w:rFonts w:ascii="Verdana" w:hAnsi="Verdana"/>
          <w:bCs/>
          <w:color w:val="000000" w:themeColor="text1"/>
          <w:sz w:val="20"/>
          <w:szCs w:val="20"/>
        </w:rPr>
      </w:pPr>
      <w:r>
        <w:rPr>
          <w:rFonts w:ascii="Verdana" w:hAnsi="Verdana"/>
          <w:bCs/>
          <w:color w:val="000000" w:themeColor="text1"/>
          <w:sz w:val="20"/>
          <w:szCs w:val="20"/>
        </w:rPr>
        <w:t xml:space="preserve">Leder presenterer saken, og rådet enes om å avgi høringsuttalelse til saken om </w:t>
      </w:r>
      <w:proofErr w:type="spellStart"/>
      <w:r>
        <w:rPr>
          <w:rFonts w:ascii="Verdana" w:hAnsi="Verdana"/>
          <w:bCs/>
          <w:color w:val="000000" w:themeColor="text1"/>
          <w:sz w:val="20"/>
          <w:szCs w:val="20"/>
        </w:rPr>
        <w:t>kryssløp</w:t>
      </w:r>
      <w:proofErr w:type="spellEnd"/>
      <w:r>
        <w:rPr>
          <w:rFonts w:ascii="Verdana" w:hAnsi="Verdana"/>
          <w:bCs/>
          <w:color w:val="000000" w:themeColor="text1"/>
          <w:sz w:val="20"/>
          <w:szCs w:val="20"/>
        </w:rPr>
        <w:t xml:space="preserve"> fra Vg2 industriteknologi til</w:t>
      </w:r>
      <w:r w:rsidR="00093734">
        <w:rPr>
          <w:rFonts w:ascii="Verdana" w:hAnsi="Verdana"/>
          <w:bCs/>
          <w:color w:val="000000" w:themeColor="text1"/>
          <w:sz w:val="20"/>
          <w:szCs w:val="20"/>
        </w:rPr>
        <w:t xml:space="preserve"> </w:t>
      </w:r>
      <w:r>
        <w:rPr>
          <w:rFonts w:ascii="Verdana" w:hAnsi="Verdana"/>
          <w:bCs/>
          <w:color w:val="000000" w:themeColor="text1"/>
          <w:sz w:val="20"/>
          <w:szCs w:val="20"/>
        </w:rPr>
        <w:t>Vg3 industriell matproduksjon. Rådet diskuterer påstanden i høringsbrevet om at ”</w:t>
      </w:r>
      <w:proofErr w:type="gramStart"/>
      <w:r>
        <w:rPr>
          <w:rFonts w:ascii="Verdana" w:hAnsi="Verdana"/>
          <w:bCs/>
          <w:color w:val="000000" w:themeColor="text1"/>
          <w:sz w:val="20"/>
          <w:szCs w:val="20"/>
        </w:rPr>
        <w:t>…forslaget</w:t>
      </w:r>
      <w:proofErr w:type="gramEnd"/>
      <w:r>
        <w:rPr>
          <w:rFonts w:ascii="Verdana" w:hAnsi="Verdana"/>
          <w:bCs/>
          <w:color w:val="000000" w:themeColor="text1"/>
          <w:sz w:val="20"/>
          <w:szCs w:val="20"/>
        </w:rPr>
        <w:t xml:space="preserve"> til </w:t>
      </w:r>
      <w:proofErr w:type="spellStart"/>
      <w:r>
        <w:rPr>
          <w:rFonts w:ascii="Verdana" w:hAnsi="Verdana"/>
          <w:bCs/>
          <w:color w:val="000000" w:themeColor="text1"/>
          <w:sz w:val="20"/>
          <w:szCs w:val="20"/>
        </w:rPr>
        <w:t>kryssløp</w:t>
      </w:r>
      <w:proofErr w:type="spellEnd"/>
      <w:r>
        <w:rPr>
          <w:rFonts w:ascii="Verdana" w:hAnsi="Verdana"/>
          <w:bCs/>
          <w:color w:val="000000" w:themeColor="text1"/>
          <w:sz w:val="20"/>
          <w:szCs w:val="20"/>
        </w:rPr>
        <w:t xml:space="preserve"> aktualiserer spørsmål om det er behov for faget Vg2 industriell matproduksjon når det allerede finnes et fag Vg3 produksjonsteknikk i utdanningsprogram for teknikk og industriell produksjon”.</w:t>
      </w:r>
      <w:r w:rsidR="00DC291A">
        <w:rPr>
          <w:rFonts w:ascii="Verdana" w:hAnsi="Verdana"/>
          <w:bCs/>
          <w:color w:val="000000" w:themeColor="text1"/>
          <w:sz w:val="20"/>
          <w:szCs w:val="20"/>
        </w:rPr>
        <w:t xml:space="preserve"> Rådet vil i høringsuttal</w:t>
      </w:r>
      <w:r w:rsidR="002D769A">
        <w:rPr>
          <w:rFonts w:ascii="Verdana" w:hAnsi="Verdana"/>
          <w:bCs/>
          <w:color w:val="000000" w:themeColor="text1"/>
          <w:sz w:val="20"/>
          <w:szCs w:val="20"/>
        </w:rPr>
        <w:t xml:space="preserve">elsen besvare denne påstanden. Flere argumenter for et </w:t>
      </w:r>
      <w:proofErr w:type="spellStart"/>
      <w:r w:rsidR="002D769A">
        <w:rPr>
          <w:rFonts w:ascii="Verdana" w:hAnsi="Verdana"/>
          <w:bCs/>
          <w:color w:val="000000" w:themeColor="text1"/>
          <w:sz w:val="20"/>
          <w:szCs w:val="20"/>
        </w:rPr>
        <w:t>kryssløp</w:t>
      </w:r>
      <w:proofErr w:type="spellEnd"/>
      <w:r w:rsidR="002D769A">
        <w:rPr>
          <w:rFonts w:ascii="Verdana" w:hAnsi="Verdana"/>
          <w:bCs/>
          <w:color w:val="000000" w:themeColor="text1"/>
          <w:sz w:val="20"/>
          <w:szCs w:val="20"/>
        </w:rPr>
        <w:t xml:space="preserve"> framkom.</w:t>
      </w:r>
    </w:p>
    <w:p w:rsidR="00DC291A" w:rsidRDefault="00DC291A" w:rsidP="00FC3A42">
      <w:pPr>
        <w:pStyle w:val="NormalWeb"/>
        <w:rPr>
          <w:rFonts w:ascii="Verdana" w:hAnsi="Verdana"/>
          <w:bCs/>
          <w:color w:val="000000" w:themeColor="text1"/>
          <w:sz w:val="20"/>
          <w:szCs w:val="20"/>
        </w:rPr>
      </w:pPr>
      <w:r>
        <w:rPr>
          <w:rFonts w:ascii="Verdana" w:hAnsi="Verdana"/>
          <w:bCs/>
          <w:color w:val="000000" w:themeColor="text1"/>
          <w:sz w:val="20"/>
          <w:szCs w:val="20"/>
        </w:rPr>
        <w:t>Bransjene</w:t>
      </w:r>
      <w:r w:rsidR="002D769A">
        <w:rPr>
          <w:rFonts w:ascii="Verdana" w:hAnsi="Verdana"/>
          <w:bCs/>
          <w:color w:val="000000" w:themeColor="text1"/>
          <w:sz w:val="20"/>
          <w:szCs w:val="20"/>
        </w:rPr>
        <w:t xml:space="preserve"> i matindustrien</w:t>
      </w:r>
      <w:r>
        <w:rPr>
          <w:rFonts w:ascii="Verdana" w:hAnsi="Verdana"/>
          <w:bCs/>
          <w:color w:val="000000" w:themeColor="text1"/>
          <w:sz w:val="20"/>
          <w:szCs w:val="20"/>
        </w:rPr>
        <w:t xml:space="preserve"> har ulik behov for kompetanse. Det er særlig de største bedriftene som</w:t>
      </w:r>
      <w:r w:rsidR="002D769A">
        <w:rPr>
          <w:rFonts w:ascii="Verdana" w:hAnsi="Verdana"/>
          <w:bCs/>
          <w:color w:val="000000" w:themeColor="text1"/>
          <w:sz w:val="20"/>
          <w:szCs w:val="20"/>
        </w:rPr>
        <w:t xml:space="preserve"> har behov for fagarbeidere med teknisk kompetanse og som</w:t>
      </w:r>
      <w:r>
        <w:rPr>
          <w:rFonts w:ascii="Verdana" w:hAnsi="Verdana"/>
          <w:bCs/>
          <w:color w:val="000000" w:themeColor="text1"/>
          <w:sz w:val="20"/>
          <w:szCs w:val="20"/>
        </w:rPr>
        <w:t xml:space="preserve"> trolig vil ta inn lærlinger via et </w:t>
      </w:r>
      <w:proofErr w:type="spellStart"/>
      <w:r>
        <w:rPr>
          <w:rFonts w:ascii="Verdana" w:hAnsi="Verdana"/>
          <w:bCs/>
          <w:color w:val="000000" w:themeColor="text1"/>
          <w:sz w:val="20"/>
          <w:szCs w:val="20"/>
        </w:rPr>
        <w:t>kryssløp</w:t>
      </w:r>
      <w:proofErr w:type="spellEnd"/>
      <w:r>
        <w:rPr>
          <w:rFonts w:ascii="Verdana" w:hAnsi="Verdana"/>
          <w:bCs/>
          <w:color w:val="000000" w:themeColor="text1"/>
          <w:sz w:val="20"/>
          <w:szCs w:val="20"/>
        </w:rPr>
        <w:t>.</w:t>
      </w:r>
      <w:r w:rsidR="002D769A">
        <w:rPr>
          <w:rFonts w:ascii="Verdana" w:hAnsi="Verdana"/>
          <w:bCs/>
          <w:color w:val="000000" w:themeColor="text1"/>
          <w:sz w:val="20"/>
          <w:szCs w:val="20"/>
        </w:rPr>
        <w:t xml:space="preserve"> </w:t>
      </w:r>
      <w:r w:rsidR="00F6278A">
        <w:rPr>
          <w:rFonts w:ascii="Verdana" w:hAnsi="Verdana"/>
          <w:bCs/>
          <w:color w:val="000000" w:themeColor="text1"/>
          <w:sz w:val="20"/>
          <w:szCs w:val="20"/>
        </w:rPr>
        <w:t xml:space="preserve">I disse bedriftene er kravet til teknisk kompetanse økende, men fortsatt med basis i matfagene. </w:t>
      </w:r>
      <w:r w:rsidR="002D769A">
        <w:rPr>
          <w:rFonts w:ascii="Verdana" w:hAnsi="Verdana"/>
          <w:bCs/>
          <w:color w:val="000000" w:themeColor="text1"/>
          <w:sz w:val="20"/>
          <w:szCs w:val="20"/>
        </w:rPr>
        <w:t>I mindre bedrifter er</w:t>
      </w:r>
      <w:r w:rsidR="002D769A" w:rsidRPr="002D769A">
        <w:rPr>
          <w:rFonts w:ascii="Verdana" w:hAnsi="Verdana"/>
          <w:bCs/>
          <w:color w:val="000000" w:themeColor="text1"/>
          <w:sz w:val="20"/>
          <w:szCs w:val="20"/>
        </w:rPr>
        <w:t xml:space="preserve"> </w:t>
      </w:r>
      <w:r w:rsidR="002D769A">
        <w:rPr>
          <w:rFonts w:ascii="Verdana" w:hAnsi="Verdana"/>
          <w:bCs/>
          <w:color w:val="000000" w:themeColor="text1"/>
          <w:sz w:val="20"/>
          <w:szCs w:val="20"/>
        </w:rPr>
        <w:t>kravet til kunnskap om mat og hygiene såpass sterk at det er behov for å rekru</w:t>
      </w:r>
      <w:r w:rsidR="00093734">
        <w:rPr>
          <w:rFonts w:ascii="Verdana" w:hAnsi="Verdana"/>
          <w:bCs/>
          <w:color w:val="000000" w:themeColor="text1"/>
          <w:sz w:val="20"/>
          <w:szCs w:val="20"/>
        </w:rPr>
        <w:t xml:space="preserve">ttere fagarbeidere via matveien. Norge har mange små bedrifter innen matindustrien, slik at inntak av lærlinger fra matveien vil trolig fortsatt være høyt. </w:t>
      </w:r>
    </w:p>
    <w:p w:rsidR="00EE4717" w:rsidRDefault="00DC291A" w:rsidP="00FC3A42">
      <w:pPr>
        <w:pStyle w:val="NormalWeb"/>
        <w:rPr>
          <w:rFonts w:ascii="Verdana" w:hAnsi="Verdana"/>
          <w:bCs/>
          <w:color w:val="000000" w:themeColor="text1"/>
          <w:sz w:val="20"/>
          <w:szCs w:val="20"/>
        </w:rPr>
      </w:pPr>
      <w:r>
        <w:rPr>
          <w:rFonts w:ascii="Verdana" w:hAnsi="Verdana"/>
          <w:bCs/>
          <w:color w:val="000000" w:themeColor="text1"/>
          <w:sz w:val="20"/>
          <w:szCs w:val="20"/>
        </w:rPr>
        <w:t xml:space="preserve">Det foreslåtte </w:t>
      </w:r>
      <w:proofErr w:type="spellStart"/>
      <w:r>
        <w:rPr>
          <w:rFonts w:ascii="Verdana" w:hAnsi="Verdana"/>
          <w:bCs/>
          <w:color w:val="000000" w:themeColor="text1"/>
          <w:sz w:val="20"/>
          <w:szCs w:val="20"/>
        </w:rPr>
        <w:t>kryssløp</w:t>
      </w:r>
      <w:proofErr w:type="spellEnd"/>
      <w:r>
        <w:rPr>
          <w:rFonts w:ascii="Verdana" w:hAnsi="Verdana"/>
          <w:bCs/>
          <w:color w:val="000000" w:themeColor="text1"/>
          <w:sz w:val="20"/>
          <w:szCs w:val="20"/>
        </w:rPr>
        <w:t xml:space="preserve"> vil utgjøre en tilleggsdimensjon av kompetanse</w:t>
      </w:r>
      <w:r w:rsidR="00093734">
        <w:rPr>
          <w:rFonts w:ascii="Verdana" w:hAnsi="Verdana"/>
          <w:bCs/>
          <w:color w:val="000000" w:themeColor="text1"/>
          <w:sz w:val="20"/>
          <w:szCs w:val="20"/>
        </w:rPr>
        <w:t xml:space="preserve">, </w:t>
      </w:r>
      <w:r w:rsidR="002D769A">
        <w:rPr>
          <w:rFonts w:ascii="Verdana" w:hAnsi="Verdana"/>
          <w:bCs/>
          <w:color w:val="000000" w:themeColor="text1"/>
          <w:sz w:val="20"/>
          <w:szCs w:val="20"/>
        </w:rPr>
        <w:t>sammenlignet med fagarbeidere fra restaurant- og matfag eller TIP.</w:t>
      </w:r>
      <w:r>
        <w:rPr>
          <w:rFonts w:ascii="Verdana" w:hAnsi="Verdana"/>
          <w:bCs/>
          <w:color w:val="000000" w:themeColor="text1"/>
          <w:sz w:val="20"/>
          <w:szCs w:val="20"/>
        </w:rPr>
        <w:t xml:space="preserve"> Fagarbeiderne med denne bakgrunnen vil både ha teknisk kompetanse</w:t>
      </w:r>
      <w:r w:rsidR="00F6278A">
        <w:rPr>
          <w:rFonts w:ascii="Verdana" w:hAnsi="Verdana"/>
          <w:bCs/>
          <w:color w:val="000000" w:themeColor="text1"/>
          <w:sz w:val="20"/>
          <w:szCs w:val="20"/>
        </w:rPr>
        <w:t>,</w:t>
      </w:r>
      <w:r>
        <w:rPr>
          <w:rFonts w:ascii="Verdana" w:hAnsi="Verdana"/>
          <w:bCs/>
          <w:color w:val="000000" w:themeColor="text1"/>
          <w:sz w:val="20"/>
          <w:szCs w:val="20"/>
        </w:rPr>
        <w:t xml:space="preserve"> samtidig som de får opplæring om hygiene via industriell matproduksjon. Hygiene er et avgjørende element for fagarbeidere som skal jobbe i matindustrien. </w:t>
      </w:r>
      <w:r w:rsidR="00F6278A">
        <w:rPr>
          <w:rFonts w:ascii="Verdana" w:hAnsi="Verdana"/>
          <w:bCs/>
          <w:color w:val="000000" w:themeColor="text1"/>
          <w:sz w:val="20"/>
          <w:szCs w:val="20"/>
        </w:rPr>
        <w:t xml:space="preserve">Det er flere felleselementer i læreplanmålene mellom TIP og RM, men forskjellen er </w:t>
      </w:r>
      <w:r w:rsidR="00093734">
        <w:rPr>
          <w:rFonts w:ascii="Verdana" w:hAnsi="Verdana"/>
          <w:bCs/>
          <w:color w:val="000000" w:themeColor="text1"/>
          <w:sz w:val="20"/>
          <w:szCs w:val="20"/>
        </w:rPr>
        <w:t xml:space="preserve">nettopp </w:t>
      </w:r>
      <w:r w:rsidR="00F6278A">
        <w:rPr>
          <w:rFonts w:ascii="Verdana" w:hAnsi="Verdana"/>
          <w:bCs/>
          <w:color w:val="000000" w:themeColor="text1"/>
          <w:sz w:val="20"/>
          <w:szCs w:val="20"/>
        </w:rPr>
        <w:t xml:space="preserve">fokuset på hygiene innen industriell matproduksjon. </w:t>
      </w:r>
      <w:r w:rsidR="002D769A">
        <w:rPr>
          <w:rFonts w:ascii="Verdana" w:hAnsi="Verdana"/>
          <w:bCs/>
          <w:color w:val="000000" w:themeColor="text1"/>
          <w:sz w:val="20"/>
          <w:szCs w:val="20"/>
        </w:rPr>
        <w:t xml:space="preserve">I opplæringen av lærlinger som er tatt opp via et </w:t>
      </w:r>
      <w:proofErr w:type="spellStart"/>
      <w:r w:rsidR="002D769A">
        <w:rPr>
          <w:rFonts w:ascii="Verdana" w:hAnsi="Verdana"/>
          <w:bCs/>
          <w:color w:val="000000" w:themeColor="text1"/>
          <w:sz w:val="20"/>
          <w:szCs w:val="20"/>
        </w:rPr>
        <w:t>krys</w:t>
      </w:r>
      <w:r w:rsidR="00F6278A">
        <w:rPr>
          <w:rFonts w:ascii="Verdana" w:hAnsi="Verdana"/>
          <w:bCs/>
          <w:color w:val="000000" w:themeColor="text1"/>
          <w:sz w:val="20"/>
          <w:szCs w:val="20"/>
        </w:rPr>
        <w:t>sløp</w:t>
      </w:r>
      <w:proofErr w:type="spellEnd"/>
      <w:r w:rsidR="00F6278A">
        <w:rPr>
          <w:rFonts w:ascii="Verdana" w:hAnsi="Verdana"/>
          <w:bCs/>
          <w:color w:val="000000" w:themeColor="text1"/>
          <w:sz w:val="20"/>
          <w:szCs w:val="20"/>
        </w:rPr>
        <w:t>, vil</w:t>
      </w:r>
      <w:r w:rsidR="002D769A">
        <w:rPr>
          <w:rFonts w:ascii="Verdana" w:hAnsi="Verdana"/>
          <w:bCs/>
          <w:color w:val="000000" w:themeColor="text1"/>
          <w:sz w:val="20"/>
          <w:szCs w:val="20"/>
        </w:rPr>
        <w:t xml:space="preserve"> bedriftene</w:t>
      </w:r>
      <w:r w:rsidR="00F6278A">
        <w:rPr>
          <w:rFonts w:ascii="Verdana" w:hAnsi="Verdana"/>
          <w:bCs/>
          <w:color w:val="000000" w:themeColor="text1"/>
          <w:sz w:val="20"/>
          <w:szCs w:val="20"/>
        </w:rPr>
        <w:t xml:space="preserve"> måtte legge</w:t>
      </w:r>
      <w:r w:rsidR="002D769A">
        <w:rPr>
          <w:rFonts w:ascii="Verdana" w:hAnsi="Verdana"/>
          <w:bCs/>
          <w:color w:val="000000" w:themeColor="text1"/>
          <w:sz w:val="20"/>
          <w:szCs w:val="20"/>
        </w:rPr>
        <w:t xml:space="preserve"> særlig vekt på hygiene i opplæringen.</w:t>
      </w:r>
      <w:r w:rsidR="00F6278A">
        <w:rPr>
          <w:rFonts w:ascii="Verdana" w:hAnsi="Verdana"/>
          <w:bCs/>
          <w:color w:val="000000" w:themeColor="text1"/>
          <w:sz w:val="20"/>
          <w:szCs w:val="20"/>
        </w:rPr>
        <w:t xml:space="preserve"> Bedriftene sier selv at </w:t>
      </w:r>
      <w:r w:rsidR="005801B7">
        <w:rPr>
          <w:rFonts w:ascii="Verdana" w:hAnsi="Verdana"/>
          <w:bCs/>
          <w:color w:val="000000" w:themeColor="text1"/>
          <w:sz w:val="20"/>
          <w:szCs w:val="20"/>
        </w:rPr>
        <w:t>hygiene vektlegges</w:t>
      </w:r>
      <w:r w:rsidR="00F6278A">
        <w:rPr>
          <w:rFonts w:ascii="Verdana" w:hAnsi="Verdana"/>
          <w:bCs/>
          <w:color w:val="000000" w:themeColor="text1"/>
          <w:sz w:val="20"/>
          <w:szCs w:val="20"/>
        </w:rPr>
        <w:t>. Det er flere ufaglærte i bransjen, og det er vanlig med årlig hygienekurs i bedriftene. Flere opplæringskontor bidrar også med et sterkt fokus på hygiene i opplæringen av sine lærlinger.</w:t>
      </w:r>
    </w:p>
    <w:p w:rsidR="00FC2734" w:rsidRPr="002D769A" w:rsidRDefault="00FC2734" w:rsidP="00FC3A42">
      <w:pPr>
        <w:pStyle w:val="NormalWeb"/>
        <w:rPr>
          <w:rFonts w:ascii="Verdana" w:hAnsi="Verdana"/>
          <w:b/>
          <w:bCs/>
          <w:color w:val="000000" w:themeColor="text1"/>
          <w:sz w:val="20"/>
          <w:szCs w:val="20"/>
        </w:rPr>
      </w:pPr>
      <w:r>
        <w:rPr>
          <w:rFonts w:ascii="Verdana" w:hAnsi="Verdana"/>
          <w:bCs/>
          <w:color w:val="000000" w:themeColor="text1"/>
          <w:sz w:val="20"/>
          <w:szCs w:val="20"/>
        </w:rPr>
        <w:t>Det er i dag to måter å rekruttere fagarbeidere til</w:t>
      </w:r>
      <w:r w:rsidR="00F6278A">
        <w:rPr>
          <w:rFonts w:ascii="Verdana" w:hAnsi="Verdana"/>
          <w:bCs/>
          <w:color w:val="000000" w:themeColor="text1"/>
          <w:sz w:val="20"/>
          <w:szCs w:val="20"/>
        </w:rPr>
        <w:t xml:space="preserve"> den teknologiske matindustrien,</w:t>
      </w:r>
      <w:r>
        <w:rPr>
          <w:rFonts w:ascii="Verdana" w:hAnsi="Verdana"/>
          <w:bCs/>
          <w:color w:val="000000" w:themeColor="text1"/>
          <w:sz w:val="20"/>
          <w:szCs w:val="20"/>
        </w:rPr>
        <w:t xml:space="preserve"> gjennom utdanningsprogrammet restaurant- og matfag og gjennom utdanningsprogrammet teknikk og industriell produksjon. Vg3 industriell matproduksjon innehar læreplanmål som er knyttet opp </w:t>
      </w:r>
      <w:r>
        <w:rPr>
          <w:rFonts w:ascii="Verdana" w:hAnsi="Verdana"/>
          <w:bCs/>
          <w:color w:val="000000" w:themeColor="text1"/>
          <w:sz w:val="20"/>
          <w:szCs w:val="20"/>
        </w:rPr>
        <w:lastRenderedPageBreak/>
        <w:t xml:space="preserve">mot mat, og særlig hygiene. Det foreslåtte kryssløpet er slik en tredje utdanningsvei som vil være skreddersydd for enkelte deler av industrien, der fagarbeiderne både vil ha kunnskap </w:t>
      </w:r>
      <w:r w:rsidR="00F6278A">
        <w:rPr>
          <w:rFonts w:ascii="Verdana" w:hAnsi="Verdana"/>
          <w:bCs/>
          <w:color w:val="000000" w:themeColor="text1"/>
          <w:sz w:val="20"/>
          <w:szCs w:val="20"/>
        </w:rPr>
        <w:t>om mat, hygiene og teknologi. Rådet</w:t>
      </w:r>
      <w:r>
        <w:rPr>
          <w:rFonts w:ascii="Verdana" w:hAnsi="Verdana"/>
          <w:bCs/>
          <w:color w:val="000000" w:themeColor="text1"/>
          <w:sz w:val="20"/>
          <w:szCs w:val="20"/>
        </w:rPr>
        <w:t xml:space="preserve"> mener likevel kravet til kunnskap om mat og hygiene er såpass sterk i andre deler bransjen, at det er behov for faget Vg3 industriell matproduksjon.</w:t>
      </w:r>
    </w:p>
    <w:p w:rsidR="005801B7" w:rsidRPr="005801B7" w:rsidRDefault="00FC2734" w:rsidP="005801B7">
      <w:pPr>
        <w:rPr>
          <w:rFonts w:asciiTheme="minorHAnsi" w:hAnsiTheme="minorHAnsi"/>
          <w:b/>
          <w:u w:val="single"/>
        </w:rPr>
      </w:pPr>
      <w:r>
        <w:tab/>
      </w:r>
      <w:r w:rsidR="00AD4FD0" w:rsidRPr="005801B7">
        <w:rPr>
          <w:rFonts w:asciiTheme="minorHAnsi" w:hAnsiTheme="minorHAnsi"/>
          <w:b/>
          <w:u w:val="single"/>
        </w:rPr>
        <w:t>V</w:t>
      </w:r>
      <w:r w:rsidRPr="005801B7">
        <w:rPr>
          <w:rFonts w:asciiTheme="minorHAnsi" w:hAnsiTheme="minorHAnsi"/>
          <w:b/>
          <w:u w:val="single"/>
        </w:rPr>
        <w:t>edtak:</w:t>
      </w:r>
    </w:p>
    <w:p w:rsidR="00FC2734" w:rsidRDefault="005801B7" w:rsidP="005801B7">
      <w:pPr>
        <w:rPr>
          <w:rFonts w:ascii="Verdana" w:hAnsi="Verdana"/>
          <w:bCs/>
          <w:color w:val="000000" w:themeColor="text1"/>
        </w:rPr>
      </w:pPr>
      <w:r>
        <w:tab/>
      </w:r>
      <w:r w:rsidR="00FC2734">
        <w:rPr>
          <w:rFonts w:ascii="Verdana" w:hAnsi="Verdana"/>
          <w:bCs/>
          <w:color w:val="000000" w:themeColor="text1"/>
        </w:rPr>
        <w:t xml:space="preserve">Rådet avgir høringsuttalelse i saken om </w:t>
      </w:r>
      <w:proofErr w:type="spellStart"/>
      <w:r w:rsidR="00FC2734">
        <w:rPr>
          <w:rFonts w:ascii="Verdana" w:hAnsi="Verdana"/>
          <w:bCs/>
          <w:color w:val="000000" w:themeColor="text1"/>
        </w:rPr>
        <w:t>kryssløp</w:t>
      </w:r>
      <w:proofErr w:type="spellEnd"/>
      <w:r w:rsidR="00FC2734">
        <w:rPr>
          <w:rFonts w:ascii="Verdana" w:hAnsi="Verdana"/>
          <w:bCs/>
          <w:color w:val="000000" w:themeColor="text1"/>
        </w:rPr>
        <w:t xml:space="preserve"> fra Vg2 industriteknologi til Vg3 </w:t>
      </w:r>
      <w:r>
        <w:rPr>
          <w:rFonts w:ascii="Verdana" w:hAnsi="Verdana"/>
          <w:bCs/>
          <w:color w:val="000000" w:themeColor="text1"/>
        </w:rPr>
        <w:tab/>
      </w:r>
      <w:r w:rsidR="00FC2734">
        <w:rPr>
          <w:rFonts w:ascii="Verdana" w:hAnsi="Verdana"/>
          <w:bCs/>
          <w:color w:val="000000" w:themeColor="text1"/>
        </w:rPr>
        <w:t>industriell matproduksjon.</w:t>
      </w:r>
      <w:r w:rsidR="00AD4FD0">
        <w:rPr>
          <w:rFonts w:ascii="Verdana" w:hAnsi="Verdana"/>
          <w:bCs/>
          <w:color w:val="000000" w:themeColor="text1"/>
        </w:rPr>
        <w:t xml:space="preserve"> Utkast til høringsuttalelse sender på høring til rådet.</w:t>
      </w:r>
      <w:r w:rsidR="00FC2734">
        <w:rPr>
          <w:rFonts w:ascii="Verdana" w:hAnsi="Verdana"/>
          <w:bCs/>
          <w:color w:val="000000" w:themeColor="text1"/>
        </w:rPr>
        <w:t xml:space="preserve"> Rådet </w:t>
      </w:r>
      <w:r>
        <w:rPr>
          <w:rFonts w:ascii="Verdana" w:hAnsi="Verdana"/>
          <w:bCs/>
          <w:color w:val="000000" w:themeColor="text1"/>
        </w:rPr>
        <w:tab/>
      </w:r>
      <w:r w:rsidR="00FC2734">
        <w:rPr>
          <w:rFonts w:ascii="Verdana" w:hAnsi="Verdana"/>
          <w:bCs/>
          <w:color w:val="000000" w:themeColor="text1"/>
        </w:rPr>
        <w:t>avgir ikke høringsuttalel</w:t>
      </w:r>
      <w:r w:rsidR="00AD4FD0">
        <w:rPr>
          <w:rFonts w:ascii="Verdana" w:hAnsi="Verdana"/>
          <w:bCs/>
          <w:color w:val="000000" w:themeColor="text1"/>
        </w:rPr>
        <w:t xml:space="preserve">se i saken om </w:t>
      </w:r>
      <w:proofErr w:type="spellStart"/>
      <w:r w:rsidR="00AD4FD0">
        <w:rPr>
          <w:rFonts w:ascii="Verdana" w:hAnsi="Verdana"/>
          <w:bCs/>
          <w:color w:val="000000" w:themeColor="text1"/>
        </w:rPr>
        <w:t>kryssløp</w:t>
      </w:r>
      <w:proofErr w:type="spellEnd"/>
      <w:r w:rsidR="00AD4FD0">
        <w:rPr>
          <w:rFonts w:ascii="Verdana" w:hAnsi="Verdana"/>
          <w:bCs/>
          <w:color w:val="000000" w:themeColor="text1"/>
        </w:rPr>
        <w:t xml:space="preserve"> fra Vg1 </w:t>
      </w:r>
      <w:r w:rsidR="00FC2734">
        <w:rPr>
          <w:rFonts w:ascii="Verdana" w:hAnsi="Verdana"/>
          <w:bCs/>
          <w:color w:val="000000" w:themeColor="text1"/>
        </w:rPr>
        <w:t>TIP til Vg2 anleggsteknikk.</w:t>
      </w:r>
    </w:p>
    <w:p w:rsidR="005801B7" w:rsidRPr="005801B7" w:rsidRDefault="005801B7" w:rsidP="005801B7"/>
    <w:p w:rsidR="00FC2734" w:rsidRDefault="00FC2734" w:rsidP="00FC3A42">
      <w:pPr>
        <w:rPr>
          <w:rFonts w:ascii="Verdana" w:hAnsi="Verdana"/>
          <w:b/>
        </w:rPr>
      </w:pPr>
      <w:r>
        <w:rPr>
          <w:rFonts w:ascii="Verdana" w:hAnsi="Verdana"/>
          <w:b/>
        </w:rPr>
        <w:t>5.1.2013 Europass fagbeskrivelser – forslag til endring av tekst</w:t>
      </w:r>
    </w:p>
    <w:p w:rsidR="00FC2734" w:rsidRPr="00FD1C99" w:rsidRDefault="00FC2734" w:rsidP="00FC3A42">
      <w:pPr>
        <w:rPr>
          <w:rFonts w:ascii="Verdana" w:hAnsi="Verdana"/>
        </w:rPr>
      </w:pPr>
      <w:r w:rsidRPr="00FD1C99">
        <w:rPr>
          <w:rFonts w:ascii="Verdana" w:hAnsi="Verdana"/>
        </w:rPr>
        <w:t>Utdanningsdirektoratet vurderer å gjøre endringer i kapitte</w:t>
      </w:r>
      <w:r w:rsidR="005801B7">
        <w:rPr>
          <w:rFonts w:ascii="Verdana" w:hAnsi="Verdana"/>
        </w:rPr>
        <w:t>l 6 i Europass fagbeskrivelser, g</w:t>
      </w:r>
      <w:r w:rsidRPr="00FD1C99">
        <w:rPr>
          <w:rFonts w:ascii="Verdana" w:hAnsi="Verdana"/>
        </w:rPr>
        <w:t>odkje</w:t>
      </w:r>
      <w:r w:rsidR="005801B7">
        <w:rPr>
          <w:rFonts w:ascii="Verdana" w:hAnsi="Verdana"/>
        </w:rPr>
        <w:t>nte måter å oppnå fagbeviset på</w:t>
      </w:r>
      <w:r w:rsidRPr="00FD1C99">
        <w:rPr>
          <w:rFonts w:ascii="Verdana" w:hAnsi="Verdana"/>
        </w:rPr>
        <w:t>. Før direktoratet tar endelig stilling til endringen er det ønskelig at de faglige rådene vurderer endringsforslaget.</w:t>
      </w:r>
    </w:p>
    <w:p w:rsidR="00FC2734" w:rsidRDefault="00FC2734" w:rsidP="00FC3A42">
      <w:pPr>
        <w:rPr>
          <w:rFonts w:ascii="Verdana" w:hAnsi="Verdana"/>
        </w:rPr>
      </w:pPr>
    </w:p>
    <w:p w:rsidR="00FC2734" w:rsidRDefault="001D46DE" w:rsidP="00FC3A42">
      <w:pPr>
        <w:rPr>
          <w:rFonts w:ascii="Verdana" w:hAnsi="Verdana"/>
        </w:rPr>
      </w:pPr>
      <w:r>
        <w:rPr>
          <w:rFonts w:ascii="Verdana" w:hAnsi="Verdana"/>
        </w:rPr>
        <w:t>Leder presenterer saken kort. Rådet enes om å støtte forslag til ny tekst som framkommer i saksdokumentet med en presisering, ”Læreperioden” erstattes med ”Opplæringsperioden”.</w:t>
      </w:r>
    </w:p>
    <w:p w:rsidR="00FC2734" w:rsidRDefault="00FC2734" w:rsidP="00FC3A42">
      <w:pPr>
        <w:rPr>
          <w:rFonts w:ascii="Verdana" w:hAnsi="Verdana"/>
        </w:rPr>
      </w:pPr>
    </w:p>
    <w:p w:rsidR="00FC2734" w:rsidRPr="00E0293A" w:rsidRDefault="00FC2734" w:rsidP="00FC3A42">
      <w:pPr>
        <w:rPr>
          <w:rFonts w:ascii="Verdana" w:hAnsi="Verdana"/>
          <w:b/>
          <w:u w:val="single"/>
        </w:rPr>
      </w:pPr>
      <w:r>
        <w:rPr>
          <w:rFonts w:ascii="Verdana" w:hAnsi="Verdana"/>
        </w:rPr>
        <w:tab/>
      </w:r>
      <w:r w:rsidRPr="00E0293A">
        <w:rPr>
          <w:rFonts w:ascii="Verdana" w:hAnsi="Verdana"/>
          <w:b/>
          <w:u w:val="single"/>
        </w:rPr>
        <w:t>Forslag til vedtak:</w:t>
      </w:r>
    </w:p>
    <w:p w:rsidR="00FC2734" w:rsidRDefault="00FC2734" w:rsidP="00FC3A42">
      <w:pPr>
        <w:ind w:left="708"/>
        <w:rPr>
          <w:rFonts w:ascii="Verdana" w:hAnsi="Verdana"/>
        </w:rPr>
      </w:pPr>
      <w:r>
        <w:rPr>
          <w:rFonts w:ascii="Verdana" w:hAnsi="Verdana"/>
        </w:rPr>
        <w:t>Faglig råd for restaurant- o</w:t>
      </w:r>
      <w:r w:rsidR="001D46DE">
        <w:rPr>
          <w:rFonts w:ascii="Verdana" w:hAnsi="Verdana"/>
        </w:rPr>
        <w:t>g matfag</w:t>
      </w:r>
      <w:r w:rsidR="005801B7">
        <w:rPr>
          <w:rFonts w:ascii="Verdana" w:hAnsi="Verdana"/>
        </w:rPr>
        <w:t xml:space="preserve"> sender inn en uttalelse med utgangspunkt i kommentarene som framkommer ovenfor.</w:t>
      </w:r>
      <w:r>
        <w:rPr>
          <w:rFonts w:ascii="Verdana" w:hAnsi="Verdana"/>
        </w:rPr>
        <w:t xml:space="preserve"> </w:t>
      </w:r>
    </w:p>
    <w:p w:rsidR="00FC2734" w:rsidRDefault="00FC2734" w:rsidP="00FC3A42">
      <w:pPr>
        <w:rPr>
          <w:rFonts w:ascii="Verdana" w:hAnsi="Verdana"/>
          <w:b/>
        </w:rPr>
      </w:pPr>
    </w:p>
    <w:p w:rsidR="00FC2734" w:rsidRDefault="00FC2734" w:rsidP="00FC3A42">
      <w:pPr>
        <w:rPr>
          <w:rFonts w:ascii="Verdana" w:hAnsi="Verdana"/>
          <w:b/>
        </w:rPr>
      </w:pPr>
      <w:r>
        <w:rPr>
          <w:rFonts w:ascii="Verdana" w:hAnsi="Verdana"/>
          <w:b/>
        </w:rPr>
        <w:t>6.1.2013 Faglig tema til rådsmøte</w:t>
      </w:r>
      <w:r w:rsidR="00414272">
        <w:rPr>
          <w:rFonts w:ascii="Verdana" w:hAnsi="Verdana"/>
          <w:b/>
        </w:rPr>
        <w:t>: Vurdering</w:t>
      </w:r>
    </w:p>
    <w:p w:rsidR="00FC07E3" w:rsidRDefault="00FC2734" w:rsidP="00FC3A42">
      <w:pPr>
        <w:rPr>
          <w:rFonts w:ascii="Verdana" w:hAnsi="Verdana"/>
        </w:rPr>
      </w:pPr>
      <w:r>
        <w:rPr>
          <w:rFonts w:ascii="Verdana" w:hAnsi="Verdana"/>
        </w:rPr>
        <w:t xml:space="preserve">Rådet vedtok i notatet ”Interne retningslinjer for oppnevningsperioden 2012-2016” at alle møter skal ha et faglig tema eller bedrifts-/skolebesøk. </w:t>
      </w:r>
      <w:r w:rsidR="00FC07E3">
        <w:rPr>
          <w:rFonts w:ascii="Verdana" w:hAnsi="Verdana"/>
        </w:rPr>
        <w:t xml:space="preserve">AU vedtok vurdering som tema og </w:t>
      </w:r>
      <w:r>
        <w:rPr>
          <w:rFonts w:ascii="Verdana" w:hAnsi="Verdana"/>
        </w:rPr>
        <w:t xml:space="preserve">ønsker fokus på </w:t>
      </w:r>
      <w:r w:rsidRPr="00671DEE">
        <w:rPr>
          <w:rFonts w:ascii="Verdana" w:hAnsi="Verdana"/>
        </w:rPr>
        <w:t>ulik praksis i gjennomføring av eksamen i fylkeskommunene, og særlig for eksamen på Vg2-nivå. Hensi</w:t>
      </w:r>
      <w:r>
        <w:rPr>
          <w:rFonts w:ascii="Verdana" w:hAnsi="Verdana"/>
        </w:rPr>
        <w:t>kten med saken er</w:t>
      </w:r>
      <w:r w:rsidRPr="00671DEE">
        <w:rPr>
          <w:rFonts w:ascii="Verdana" w:hAnsi="Verdana"/>
        </w:rPr>
        <w:t xml:space="preserve"> å få klarhet i hva som ligger av føringer fra sentralt hold og hva som er fritt spillerom hos fylkeskommunene når det kommer til gjennomføring av eksamen. En saksbehandler fra vurderi</w:t>
      </w:r>
      <w:r w:rsidR="005801B7">
        <w:rPr>
          <w:rFonts w:ascii="Verdana" w:hAnsi="Verdana"/>
        </w:rPr>
        <w:t xml:space="preserve">ngsavdelingen i </w:t>
      </w:r>
      <w:proofErr w:type="spellStart"/>
      <w:r w:rsidR="005801B7">
        <w:rPr>
          <w:rFonts w:ascii="Verdana" w:hAnsi="Verdana"/>
        </w:rPr>
        <w:t>Udir</w:t>
      </w:r>
      <w:proofErr w:type="spellEnd"/>
      <w:r w:rsidR="005801B7">
        <w:rPr>
          <w:rFonts w:ascii="Verdana" w:hAnsi="Verdana"/>
        </w:rPr>
        <w:t xml:space="preserve"> ble</w:t>
      </w:r>
      <w:r>
        <w:rPr>
          <w:rFonts w:ascii="Verdana" w:hAnsi="Verdana"/>
        </w:rPr>
        <w:t xml:space="preserve"> forespurt</w:t>
      </w:r>
      <w:r w:rsidRPr="00671DEE">
        <w:rPr>
          <w:rFonts w:ascii="Verdana" w:hAnsi="Verdana"/>
        </w:rPr>
        <w:t>, men</w:t>
      </w:r>
      <w:r w:rsidR="00FC07E3">
        <w:rPr>
          <w:rFonts w:ascii="Verdana" w:hAnsi="Verdana"/>
        </w:rPr>
        <w:t xml:space="preserve"> avlyste. </w:t>
      </w:r>
    </w:p>
    <w:p w:rsidR="00FC07E3" w:rsidRDefault="00FC07E3" w:rsidP="00FC3A42">
      <w:pPr>
        <w:rPr>
          <w:rFonts w:ascii="Verdana" w:hAnsi="Verdana"/>
        </w:rPr>
      </w:pPr>
    </w:p>
    <w:p w:rsidR="006B5817" w:rsidRDefault="00FC07E3" w:rsidP="00FC3A42">
      <w:pPr>
        <w:rPr>
          <w:rFonts w:ascii="Verdana" w:hAnsi="Verdana"/>
        </w:rPr>
      </w:pPr>
      <w:r>
        <w:rPr>
          <w:rFonts w:ascii="Verdana" w:hAnsi="Verdana"/>
        </w:rPr>
        <w:t xml:space="preserve">Som erstatter stilte Karl Gunnar Kristiansen fra Avdeling for fag- og yrkesopplæring opp. Kristiansen gjennomgikk paragraf 3-30 i Opplæringsloven om vurdering på Vg2-nivå og Utdanningsdirektoratets rundskriv nr. 1-2010. Rundskrivet skal bidra til å klargjøre tolkningen av loven knyttet til kapitelene om vurdering. </w:t>
      </w:r>
      <w:r w:rsidR="006B5817">
        <w:rPr>
          <w:rFonts w:ascii="Verdana" w:hAnsi="Verdana"/>
        </w:rPr>
        <w:t xml:space="preserve">Den praktiske eksamen på Vg2-nivå skal inkludere elementer fra alle fag innen programmet. Det skal likevel legges vekt de delene av faget som eleven har spesiell kompetanse i. </w:t>
      </w:r>
    </w:p>
    <w:p w:rsidR="006B5817" w:rsidRDefault="006B5817" w:rsidP="00FC3A42">
      <w:pPr>
        <w:rPr>
          <w:rFonts w:ascii="Verdana" w:hAnsi="Verdana"/>
        </w:rPr>
      </w:pPr>
    </w:p>
    <w:p w:rsidR="006B5817" w:rsidRDefault="00606BE5" w:rsidP="00FC3A42">
      <w:pPr>
        <w:rPr>
          <w:rFonts w:ascii="Verdana" w:hAnsi="Verdana"/>
        </w:rPr>
      </w:pPr>
      <w:r>
        <w:rPr>
          <w:rFonts w:ascii="Verdana" w:hAnsi="Verdana"/>
        </w:rPr>
        <w:t xml:space="preserve">Kristiansen informerte også om at flere råd har gjennom perioderapportene meldt om </w:t>
      </w:r>
      <w:r w:rsidR="006B5817">
        <w:rPr>
          <w:rFonts w:ascii="Verdana" w:hAnsi="Verdana"/>
        </w:rPr>
        <w:t xml:space="preserve">ulik praksis mellom fylkeskommuner i gjennomføring av fag- og svenneprøven. Kristiansen påpekte at det var viktig at rådet varsler Utdanningsdirektoratet om vi har eksempler på at loven ikke etterleves på vurderingsområdet. </w:t>
      </w:r>
      <w:r w:rsidR="005801B7">
        <w:rPr>
          <w:rFonts w:ascii="Verdana" w:hAnsi="Verdana"/>
        </w:rPr>
        <w:t>Slik kan Utdanningsdirektoratet</w:t>
      </w:r>
      <w:r>
        <w:rPr>
          <w:rFonts w:ascii="Verdana" w:hAnsi="Verdana"/>
        </w:rPr>
        <w:t xml:space="preserve"> vurdere om det er behov for å presisere lovverket til fylkeskommunene.</w:t>
      </w:r>
    </w:p>
    <w:p w:rsidR="00FC07E3" w:rsidRDefault="00FC07E3" w:rsidP="00FC3A42">
      <w:pPr>
        <w:rPr>
          <w:rFonts w:ascii="Verdana" w:hAnsi="Verdana"/>
        </w:rPr>
      </w:pPr>
    </w:p>
    <w:p w:rsidR="00606BE5" w:rsidRDefault="00606BE5" w:rsidP="00FC3A42">
      <w:pPr>
        <w:rPr>
          <w:rFonts w:ascii="Verdana" w:hAnsi="Verdana"/>
        </w:rPr>
      </w:pPr>
      <w:r>
        <w:rPr>
          <w:rFonts w:ascii="Verdana" w:hAnsi="Verdana"/>
        </w:rPr>
        <w:t>Rådet diskuterte saken, og det framkom flere eksempler i både matfaget og kokk- og servitørfaget på hvordan eksamen kan gjennomføres i henhold til loven. Det er utfordrende å vektlegge de ulike fagene i gjennomføring av den praktiske eksamen på Vg2-nivå, og dermed sikre at elevene prøves i det de har fått opplæring i.</w:t>
      </w:r>
      <w:r w:rsidR="00414272">
        <w:rPr>
          <w:rFonts w:ascii="Verdana" w:hAnsi="Verdana"/>
        </w:rPr>
        <w:t xml:space="preserve"> Fylkeskommunene bør få tilgjengeliggjort gode eksempler om hvordan eksamen på Vg2-nivå kan gjennomføres. </w:t>
      </w:r>
    </w:p>
    <w:p w:rsidR="00606BE5" w:rsidRDefault="00606BE5" w:rsidP="00FC3A42">
      <w:pPr>
        <w:rPr>
          <w:rFonts w:ascii="Verdana" w:hAnsi="Verdana"/>
        </w:rPr>
      </w:pPr>
    </w:p>
    <w:p w:rsidR="00606BE5" w:rsidRDefault="00606BE5" w:rsidP="00FC3A42">
      <w:pPr>
        <w:rPr>
          <w:rFonts w:ascii="Verdana" w:hAnsi="Verdana"/>
        </w:rPr>
      </w:pPr>
      <w:r>
        <w:rPr>
          <w:rFonts w:ascii="Verdana" w:hAnsi="Verdana"/>
        </w:rPr>
        <w:t xml:space="preserve">Rådet </w:t>
      </w:r>
      <w:r w:rsidR="005801B7">
        <w:rPr>
          <w:rFonts w:ascii="Verdana" w:hAnsi="Verdana"/>
        </w:rPr>
        <w:t>ønsker å</w:t>
      </w:r>
      <w:r>
        <w:rPr>
          <w:rFonts w:ascii="Verdana" w:hAnsi="Verdana"/>
        </w:rPr>
        <w:t xml:space="preserve"> fortsette diskusjonen</w:t>
      </w:r>
      <w:r w:rsidR="005801B7">
        <w:rPr>
          <w:rFonts w:ascii="Verdana" w:hAnsi="Verdana"/>
        </w:rPr>
        <w:t xml:space="preserve"> om tema</w:t>
      </w:r>
      <w:r>
        <w:rPr>
          <w:rFonts w:ascii="Verdana" w:hAnsi="Verdana"/>
        </w:rPr>
        <w:t xml:space="preserve"> på neste rådsmøte. Rådet bør også spille inn saken til agendaen på fellesmøtet mellom SRY og ledere og nestledere i faglige råd. Videre diskuterte rådet mulighet for å sende et brev til vurderingsavdelingen og be de kartlegge ulik praksis i gjennomføring av eksamen på Vg2-nivå.</w:t>
      </w:r>
    </w:p>
    <w:p w:rsidR="00FC07E3" w:rsidRDefault="00FC07E3" w:rsidP="00FC3A42">
      <w:pPr>
        <w:rPr>
          <w:rFonts w:ascii="Verdana" w:hAnsi="Verdana"/>
        </w:rPr>
      </w:pPr>
    </w:p>
    <w:p w:rsidR="00FC07E3" w:rsidRDefault="00FC07E3" w:rsidP="00FC3A42">
      <w:pPr>
        <w:rPr>
          <w:rFonts w:ascii="Verdana" w:hAnsi="Verdana"/>
        </w:rPr>
      </w:pPr>
      <w:r>
        <w:rPr>
          <w:rFonts w:ascii="Verdana" w:hAnsi="Verdana"/>
        </w:rPr>
        <w:t>Sekretær sender ut linker til loven og rundskrivet.</w:t>
      </w:r>
    </w:p>
    <w:p w:rsidR="00FC07E3" w:rsidRDefault="00FC07E3" w:rsidP="00FC3A42">
      <w:pPr>
        <w:rPr>
          <w:rFonts w:ascii="Verdana" w:hAnsi="Verdana"/>
        </w:rPr>
      </w:pPr>
    </w:p>
    <w:p w:rsidR="00606BE5" w:rsidRPr="00606BE5" w:rsidRDefault="00606BE5" w:rsidP="00FC3A42">
      <w:pPr>
        <w:rPr>
          <w:rFonts w:ascii="Verdana" w:hAnsi="Verdana"/>
          <w:b/>
          <w:u w:val="single"/>
        </w:rPr>
      </w:pPr>
      <w:r>
        <w:rPr>
          <w:rFonts w:ascii="Verdana" w:hAnsi="Verdana"/>
        </w:rPr>
        <w:tab/>
      </w:r>
      <w:r w:rsidRPr="00606BE5">
        <w:rPr>
          <w:rFonts w:ascii="Verdana" w:hAnsi="Verdana"/>
          <w:b/>
          <w:u w:val="single"/>
        </w:rPr>
        <w:t>Vedtak:</w:t>
      </w:r>
    </w:p>
    <w:p w:rsidR="00606BE5" w:rsidRDefault="00606BE5" w:rsidP="00FC3A42">
      <w:pPr>
        <w:rPr>
          <w:rFonts w:ascii="Verdana" w:hAnsi="Verdana"/>
        </w:rPr>
      </w:pPr>
      <w:r>
        <w:rPr>
          <w:rFonts w:ascii="Verdana" w:hAnsi="Verdana"/>
        </w:rPr>
        <w:tab/>
        <w:t xml:space="preserve">Rådet vil fortsette diskusjonen om eksamen på Vg2-nivå og vil invitere </w:t>
      </w:r>
      <w:r>
        <w:rPr>
          <w:rFonts w:ascii="Verdana" w:hAnsi="Verdana"/>
        </w:rPr>
        <w:tab/>
        <w:t>vurderingsavdelingen til neste rådsmøte. Rådet vil samtidi</w:t>
      </w:r>
      <w:r w:rsidR="00414272">
        <w:rPr>
          <w:rFonts w:ascii="Verdana" w:hAnsi="Verdana"/>
        </w:rPr>
        <w:t xml:space="preserve">g be Utdanningsdirektoratet om </w:t>
      </w:r>
      <w:r w:rsidR="005801B7">
        <w:rPr>
          <w:rFonts w:ascii="Verdana" w:hAnsi="Verdana"/>
        </w:rPr>
        <w:lastRenderedPageBreak/>
        <w:tab/>
      </w:r>
      <w:r>
        <w:rPr>
          <w:rFonts w:ascii="Verdana" w:hAnsi="Verdana"/>
        </w:rPr>
        <w:t>å kartlegge ulik praksis mellom skoler og fylkeskommuner</w:t>
      </w:r>
      <w:r w:rsidR="00414272">
        <w:rPr>
          <w:rFonts w:ascii="Verdana" w:hAnsi="Verdana"/>
        </w:rPr>
        <w:t xml:space="preserve"> i gjennomføring av eksamen </w:t>
      </w:r>
      <w:r w:rsidR="005801B7">
        <w:rPr>
          <w:rFonts w:ascii="Verdana" w:hAnsi="Verdana"/>
        </w:rPr>
        <w:tab/>
      </w:r>
      <w:r w:rsidR="00414272">
        <w:rPr>
          <w:rFonts w:ascii="Verdana" w:hAnsi="Verdana"/>
        </w:rPr>
        <w:t xml:space="preserve">på </w:t>
      </w:r>
      <w:r>
        <w:rPr>
          <w:rFonts w:ascii="Verdana" w:hAnsi="Verdana"/>
        </w:rPr>
        <w:t>Vg2-nivå.</w:t>
      </w:r>
    </w:p>
    <w:p w:rsidR="00FC2734" w:rsidRDefault="00414272" w:rsidP="00FC3A42">
      <w:pPr>
        <w:rPr>
          <w:rFonts w:ascii="Verdana" w:hAnsi="Verdana"/>
        </w:rPr>
      </w:pPr>
      <w:r>
        <w:rPr>
          <w:rFonts w:ascii="Verdana" w:hAnsi="Verdana"/>
        </w:rPr>
        <w:tab/>
      </w:r>
    </w:p>
    <w:p w:rsidR="00FC2734" w:rsidRPr="00F23BB3" w:rsidRDefault="00FC2734" w:rsidP="00FC3A42">
      <w:pPr>
        <w:rPr>
          <w:rFonts w:ascii="Verdana" w:hAnsi="Verdana"/>
          <w:b/>
        </w:rPr>
      </w:pPr>
      <w:r>
        <w:rPr>
          <w:rFonts w:ascii="Verdana" w:hAnsi="Verdana"/>
          <w:b/>
        </w:rPr>
        <w:t>7.1.2013 Plan</w:t>
      </w:r>
      <w:r w:rsidRPr="00F23BB3">
        <w:rPr>
          <w:rFonts w:ascii="Verdana" w:hAnsi="Verdana"/>
          <w:b/>
        </w:rPr>
        <w:t xml:space="preserve"> for faglige tema i 2013</w:t>
      </w:r>
    </w:p>
    <w:p w:rsidR="00DD1722" w:rsidRDefault="00FC2734" w:rsidP="00FC3A42">
      <w:pPr>
        <w:rPr>
          <w:rFonts w:ascii="Verdana" w:hAnsi="Verdana"/>
        </w:rPr>
      </w:pPr>
      <w:r>
        <w:rPr>
          <w:rFonts w:ascii="Verdana" w:hAnsi="Verdana"/>
        </w:rPr>
        <w:t xml:space="preserve">Rådet vedtok i notatet ”Interne retningslinjer for oppnevningsperioden 2012-2016” at alle møter skal ha et faglig tema eller bedrifts-/skolebesøk. </w:t>
      </w:r>
      <w:r w:rsidR="00370D4C">
        <w:rPr>
          <w:rFonts w:ascii="Verdana" w:hAnsi="Verdana"/>
        </w:rPr>
        <w:t>Leder presenterer saken og foreslår at rådet utformer en plan for</w:t>
      </w:r>
      <w:r>
        <w:rPr>
          <w:rFonts w:ascii="Verdana" w:hAnsi="Verdana"/>
        </w:rPr>
        <w:t xml:space="preserve"> hvilke faglige t</w:t>
      </w:r>
      <w:r w:rsidR="00370D4C">
        <w:rPr>
          <w:rFonts w:ascii="Verdana" w:hAnsi="Verdana"/>
        </w:rPr>
        <w:t>ema rådet skal behandle i 2013 og at disse er i samsvar med</w:t>
      </w:r>
      <w:r>
        <w:rPr>
          <w:rFonts w:ascii="Verdana" w:hAnsi="Verdana"/>
        </w:rPr>
        <w:t xml:space="preserve"> rådets prioriteringsområder i handlingsplanen.</w:t>
      </w:r>
    </w:p>
    <w:p w:rsidR="00DD1722" w:rsidRDefault="00DD1722" w:rsidP="00FC3A42">
      <w:pPr>
        <w:rPr>
          <w:rFonts w:ascii="Verdana" w:hAnsi="Verdana"/>
        </w:rPr>
      </w:pPr>
    </w:p>
    <w:p w:rsidR="00DD1722" w:rsidRDefault="00DD1722" w:rsidP="00FC3A42">
      <w:pPr>
        <w:rPr>
          <w:rFonts w:ascii="Verdana" w:hAnsi="Verdana"/>
        </w:rPr>
      </w:pPr>
      <w:r>
        <w:rPr>
          <w:rFonts w:ascii="Verdana" w:hAnsi="Verdana"/>
        </w:rPr>
        <w:t>Rådet diskuterer saken og flere forslag</w:t>
      </w:r>
      <w:r w:rsidR="00677FC6">
        <w:rPr>
          <w:rFonts w:ascii="Verdana" w:hAnsi="Verdana"/>
        </w:rPr>
        <w:t xml:space="preserve"> framkom</w:t>
      </w:r>
      <w:r w:rsidR="00414272">
        <w:rPr>
          <w:rFonts w:ascii="Verdana" w:hAnsi="Verdana"/>
        </w:rPr>
        <w:t>, bla. endringsbehov i l</w:t>
      </w:r>
      <w:r w:rsidR="009E401C">
        <w:rPr>
          <w:rFonts w:ascii="Verdana" w:hAnsi="Verdana"/>
        </w:rPr>
        <w:t>æreplan</w:t>
      </w:r>
      <w:r w:rsidR="00414272">
        <w:rPr>
          <w:rFonts w:ascii="Verdana" w:hAnsi="Verdana"/>
        </w:rPr>
        <w:t xml:space="preserve">, </w:t>
      </w:r>
      <w:r w:rsidR="00677FC6">
        <w:rPr>
          <w:rFonts w:ascii="Verdana" w:hAnsi="Verdana"/>
        </w:rPr>
        <w:t>bruk av</w:t>
      </w:r>
      <w:r w:rsidR="009E401C">
        <w:rPr>
          <w:rFonts w:ascii="Verdana" w:hAnsi="Verdana"/>
        </w:rPr>
        <w:t xml:space="preserve"> prosjekt til fordypning som et virkemiddel for å </w:t>
      </w:r>
      <w:proofErr w:type="gramStart"/>
      <w:r w:rsidR="009E401C">
        <w:rPr>
          <w:rFonts w:ascii="Verdana" w:hAnsi="Verdana"/>
        </w:rPr>
        <w:t xml:space="preserve">få </w:t>
      </w:r>
      <w:r w:rsidR="00677FC6">
        <w:rPr>
          <w:rFonts w:ascii="Verdana" w:hAnsi="Verdana"/>
        </w:rPr>
        <w:t xml:space="preserve"> funksjonshemmende</w:t>
      </w:r>
      <w:proofErr w:type="gramEnd"/>
      <w:r w:rsidR="00677FC6">
        <w:rPr>
          <w:rFonts w:ascii="Verdana" w:hAnsi="Verdana"/>
        </w:rPr>
        <w:t xml:space="preserve"> </w:t>
      </w:r>
      <w:r w:rsidR="009E401C">
        <w:rPr>
          <w:rFonts w:ascii="Verdana" w:hAnsi="Verdana"/>
        </w:rPr>
        <w:t xml:space="preserve">elevene </w:t>
      </w:r>
      <w:r w:rsidR="00414272">
        <w:rPr>
          <w:rFonts w:ascii="Verdana" w:hAnsi="Verdana"/>
        </w:rPr>
        <w:t>ut i praksis/læreplass, vurdering, prosjekt til fordypning og den kommende Stortingsmeldingen.</w:t>
      </w:r>
    </w:p>
    <w:p w:rsidR="00DD1722" w:rsidRDefault="00DD1722" w:rsidP="00FC3A42">
      <w:pPr>
        <w:rPr>
          <w:rFonts w:ascii="Verdana" w:hAnsi="Verdana"/>
        </w:rPr>
      </w:pPr>
    </w:p>
    <w:p w:rsidR="00460E1A" w:rsidRDefault="00460E1A" w:rsidP="00FC3A42">
      <w:pPr>
        <w:rPr>
          <w:rFonts w:ascii="Verdana" w:hAnsi="Verdana"/>
        </w:rPr>
      </w:pPr>
      <w:r>
        <w:rPr>
          <w:rFonts w:ascii="Verdana" w:hAnsi="Verdana"/>
        </w:rPr>
        <w:t>Rådet er enig om å fortsette med tema vurdering gjennom hele utdanningsløpet</w:t>
      </w:r>
      <w:r w:rsidR="00677FC6">
        <w:rPr>
          <w:rFonts w:ascii="Verdana" w:hAnsi="Verdana"/>
        </w:rPr>
        <w:t xml:space="preserve"> til neste rådsmøte, og </w:t>
      </w:r>
      <w:r>
        <w:rPr>
          <w:rFonts w:ascii="Verdana" w:hAnsi="Verdana"/>
        </w:rPr>
        <w:t xml:space="preserve">jobbe med prosjekt til fordypning </w:t>
      </w:r>
      <w:r w:rsidR="00677FC6">
        <w:rPr>
          <w:rFonts w:ascii="Verdana" w:hAnsi="Verdana"/>
        </w:rPr>
        <w:t>høsten</w:t>
      </w:r>
      <w:r>
        <w:rPr>
          <w:rFonts w:ascii="Verdana" w:hAnsi="Verdana"/>
        </w:rPr>
        <w:t xml:space="preserve"> 2013. </w:t>
      </w:r>
    </w:p>
    <w:p w:rsidR="00460E1A" w:rsidRDefault="00460E1A" w:rsidP="00FC3A42">
      <w:pPr>
        <w:rPr>
          <w:rFonts w:ascii="Verdana" w:hAnsi="Verdana"/>
        </w:rPr>
      </w:pPr>
    </w:p>
    <w:p w:rsidR="00460E1A" w:rsidRPr="00460E1A" w:rsidRDefault="00460E1A" w:rsidP="00FC3A42">
      <w:pPr>
        <w:rPr>
          <w:rFonts w:ascii="Verdana" w:hAnsi="Verdana"/>
          <w:b/>
          <w:u w:val="single"/>
        </w:rPr>
      </w:pPr>
      <w:r>
        <w:rPr>
          <w:rFonts w:ascii="Verdana" w:hAnsi="Verdana"/>
        </w:rPr>
        <w:tab/>
      </w:r>
      <w:r w:rsidRPr="00460E1A">
        <w:rPr>
          <w:rFonts w:ascii="Verdana" w:hAnsi="Verdana"/>
          <w:b/>
          <w:u w:val="single"/>
        </w:rPr>
        <w:t>Vedtak:</w:t>
      </w:r>
    </w:p>
    <w:p w:rsidR="00460E1A" w:rsidRDefault="00460E1A" w:rsidP="00FC3A42">
      <w:pPr>
        <w:rPr>
          <w:rFonts w:ascii="Verdana" w:hAnsi="Verdana"/>
        </w:rPr>
      </w:pPr>
      <w:r>
        <w:rPr>
          <w:rFonts w:ascii="Verdana" w:hAnsi="Verdana"/>
        </w:rPr>
        <w:tab/>
        <w:t>Rådet vil fortsette me</w:t>
      </w:r>
      <w:r w:rsidR="00677FC6">
        <w:rPr>
          <w:rFonts w:ascii="Verdana" w:hAnsi="Verdana"/>
        </w:rPr>
        <w:t>d tema vurdering på neste møte.</w:t>
      </w:r>
      <w:r>
        <w:rPr>
          <w:rFonts w:ascii="Verdana" w:hAnsi="Verdana"/>
        </w:rPr>
        <w:t xml:space="preserve"> Rådet fortsetter med tema Prosjekt </w:t>
      </w:r>
      <w:r w:rsidR="00677FC6">
        <w:rPr>
          <w:rFonts w:ascii="Verdana" w:hAnsi="Verdana"/>
        </w:rPr>
        <w:tab/>
      </w:r>
      <w:r>
        <w:rPr>
          <w:rFonts w:ascii="Verdana" w:hAnsi="Verdana"/>
        </w:rPr>
        <w:t xml:space="preserve">til fordypning til høsten. </w:t>
      </w:r>
    </w:p>
    <w:p w:rsidR="00FC2734" w:rsidRDefault="00FC2734" w:rsidP="00FC3A42">
      <w:pPr>
        <w:rPr>
          <w:rFonts w:ascii="Verdana" w:hAnsi="Verdana"/>
          <w:b/>
        </w:rPr>
      </w:pPr>
    </w:p>
    <w:p w:rsidR="00FC2734" w:rsidRPr="00CF6DE7" w:rsidRDefault="00FC2734" w:rsidP="00FC3A42">
      <w:pPr>
        <w:rPr>
          <w:rFonts w:ascii="Verdana" w:hAnsi="Verdana"/>
        </w:rPr>
      </w:pPr>
      <w:r>
        <w:rPr>
          <w:rFonts w:ascii="Verdana" w:hAnsi="Verdana"/>
          <w:b/>
        </w:rPr>
        <w:t>8.1.2013</w:t>
      </w:r>
      <w:r w:rsidRPr="00DC14F2">
        <w:rPr>
          <w:rFonts w:ascii="Verdana" w:hAnsi="Verdana"/>
          <w:b/>
        </w:rPr>
        <w:t xml:space="preserve"> Bruk av arbeidsgrupper</w:t>
      </w:r>
    </w:p>
    <w:p w:rsidR="00FC2734" w:rsidRPr="00CF6DE7" w:rsidRDefault="00FC2734" w:rsidP="00FC3A42">
      <w:pPr>
        <w:rPr>
          <w:rFonts w:ascii="Verdana" w:hAnsi="Verdana"/>
          <w:i/>
          <w:iCs/>
        </w:rPr>
      </w:pPr>
      <w:r w:rsidRPr="00CF6DE7">
        <w:rPr>
          <w:rFonts w:ascii="Verdana" w:hAnsi="Verdana"/>
        </w:rPr>
        <w:t xml:space="preserve">I nytt mandat for de faglige rådene fremgår det at….. </w:t>
      </w:r>
      <w:r w:rsidRPr="00CF6DE7">
        <w:rPr>
          <w:rFonts w:ascii="Verdana" w:hAnsi="Verdana"/>
          <w:i/>
          <w:iCs/>
        </w:rPr>
        <w:t>I samarbeid med sekretariatet kan de faglige rådene ved behov trekke inn ytterligere spisskompetanse og opprette arbeidsgrupper.</w:t>
      </w:r>
    </w:p>
    <w:p w:rsidR="00FC2734" w:rsidRPr="00401046" w:rsidRDefault="00FC2734" w:rsidP="00FC3A42">
      <w:pPr>
        <w:rPr>
          <w:rFonts w:ascii="Verdana" w:hAnsi="Verdana"/>
          <w:b/>
        </w:rPr>
      </w:pPr>
    </w:p>
    <w:p w:rsidR="00FC2734" w:rsidRDefault="00FC2734" w:rsidP="00FC3A42">
      <w:pPr>
        <w:rPr>
          <w:rFonts w:ascii="Verdana" w:hAnsi="Verdana"/>
        </w:rPr>
      </w:pPr>
      <w:r>
        <w:rPr>
          <w:rFonts w:ascii="Verdana" w:hAnsi="Verdana"/>
        </w:rPr>
        <w:t>Det skal utarbeides budsjett for rådenes arbeidsgrupper, og sekretariatet ønsker tilbakemelding fra rådene på tenkt omfang av arbeidsgruppene. Forslaget fra sekretariatet er én arbeidsgruppe per fag på Vg2-nivå. Følgende prinsipper er lagt til grunn for arbeidet i arbeidsgruppene:</w:t>
      </w:r>
    </w:p>
    <w:p w:rsidR="00FC2734" w:rsidRDefault="00FC2734" w:rsidP="00FC3A42"/>
    <w:p w:rsidR="00FC2734" w:rsidRPr="00B023D2" w:rsidRDefault="00FC2734" w:rsidP="00FC3A42">
      <w:pPr>
        <w:pStyle w:val="Listeavsnitt"/>
        <w:numPr>
          <w:ilvl w:val="0"/>
          <w:numId w:val="1"/>
        </w:numPr>
        <w:rPr>
          <w:rFonts w:ascii="Verdana" w:hAnsi="Verdana"/>
          <w:sz w:val="20"/>
          <w:szCs w:val="20"/>
        </w:rPr>
      </w:pPr>
      <w:r w:rsidRPr="00B023D2">
        <w:rPr>
          <w:rFonts w:ascii="Verdana" w:hAnsi="Verdana"/>
          <w:sz w:val="20"/>
          <w:szCs w:val="20"/>
        </w:rPr>
        <w:t>Reise og eventuelle overnattingsutgifter dekkes for arbeid i arbeidsgrupper</w:t>
      </w:r>
    </w:p>
    <w:p w:rsidR="00FC2734" w:rsidRPr="00B023D2" w:rsidRDefault="00FC2734" w:rsidP="00FC3A42">
      <w:pPr>
        <w:pStyle w:val="Listeavsnitt"/>
        <w:numPr>
          <w:ilvl w:val="0"/>
          <w:numId w:val="1"/>
        </w:numPr>
        <w:rPr>
          <w:rFonts w:ascii="Verdana" w:hAnsi="Verdana"/>
          <w:sz w:val="20"/>
          <w:szCs w:val="20"/>
        </w:rPr>
      </w:pPr>
      <w:r w:rsidRPr="00B023D2">
        <w:rPr>
          <w:rFonts w:ascii="Verdana" w:hAnsi="Verdana"/>
          <w:sz w:val="20"/>
          <w:szCs w:val="20"/>
        </w:rPr>
        <w:t>Det godgjøres ikke tapt arbeidsfortjeneste for møter i arbeidsgrupper</w:t>
      </w:r>
    </w:p>
    <w:p w:rsidR="00FC2734" w:rsidRPr="00B023D2" w:rsidRDefault="00FC2734" w:rsidP="00FC3A42">
      <w:pPr>
        <w:pStyle w:val="Listeavsnitt"/>
        <w:numPr>
          <w:ilvl w:val="0"/>
          <w:numId w:val="1"/>
        </w:numPr>
        <w:rPr>
          <w:rFonts w:ascii="Verdana" w:hAnsi="Verdana"/>
          <w:sz w:val="20"/>
          <w:szCs w:val="20"/>
        </w:rPr>
      </w:pPr>
      <w:r w:rsidRPr="00B023D2">
        <w:rPr>
          <w:rFonts w:ascii="Verdana" w:hAnsi="Verdana"/>
          <w:sz w:val="20"/>
          <w:szCs w:val="20"/>
        </w:rPr>
        <w:t>Arbeidsgruppene må selv foreståinnkalling, referat og skrivearbeid og rapporterer til det faglige rådet</w:t>
      </w:r>
    </w:p>
    <w:p w:rsidR="00FC2734" w:rsidRPr="00B023D2" w:rsidRDefault="00FC2734" w:rsidP="00FC3A42">
      <w:pPr>
        <w:pStyle w:val="Listeavsnitt"/>
        <w:numPr>
          <w:ilvl w:val="0"/>
          <w:numId w:val="1"/>
        </w:numPr>
        <w:rPr>
          <w:rFonts w:ascii="Verdana" w:hAnsi="Verdana"/>
          <w:sz w:val="20"/>
          <w:szCs w:val="20"/>
        </w:rPr>
      </w:pPr>
      <w:r w:rsidRPr="00B023D2">
        <w:rPr>
          <w:rFonts w:ascii="Verdana" w:hAnsi="Verdana"/>
          <w:sz w:val="20"/>
          <w:szCs w:val="20"/>
        </w:rPr>
        <w:t>Arbeidsgruppemøter er møter for å fordele arbeidsoppgaver, koordinere innspill og drøfte problemstillinger</w:t>
      </w:r>
    </w:p>
    <w:p w:rsidR="00FC2734" w:rsidRPr="00B023D2" w:rsidRDefault="00FC2734" w:rsidP="00FC3A42">
      <w:pPr>
        <w:pStyle w:val="Listeavsnitt"/>
        <w:numPr>
          <w:ilvl w:val="0"/>
          <w:numId w:val="1"/>
        </w:numPr>
        <w:rPr>
          <w:rFonts w:ascii="Verdana" w:hAnsi="Verdana"/>
          <w:sz w:val="20"/>
          <w:szCs w:val="20"/>
        </w:rPr>
      </w:pPr>
      <w:r w:rsidRPr="00B023D2">
        <w:rPr>
          <w:rFonts w:ascii="Verdana" w:hAnsi="Verdana"/>
          <w:sz w:val="20"/>
          <w:szCs w:val="20"/>
        </w:rPr>
        <w:t>Arbeidsgruppemøter legges så langt det er mulig i forkant/etterkant av rådsmøter  </w:t>
      </w:r>
    </w:p>
    <w:p w:rsidR="00FC2734" w:rsidRDefault="00FC2734" w:rsidP="00FC3A42">
      <w:pPr>
        <w:pStyle w:val="Listeavsnitt"/>
        <w:numPr>
          <w:ilvl w:val="0"/>
          <w:numId w:val="1"/>
        </w:numPr>
        <w:rPr>
          <w:rFonts w:ascii="Verdana" w:hAnsi="Verdana"/>
          <w:sz w:val="20"/>
          <w:szCs w:val="20"/>
        </w:rPr>
      </w:pPr>
      <w:r w:rsidRPr="00B023D2">
        <w:rPr>
          <w:rFonts w:ascii="Verdana" w:hAnsi="Verdana"/>
          <w:sz w:val="20"/>
          <w:szCs w:val="20"/>
        </w:rPr>
        <w:t xml:space="preserve">Det forventes at arbeidsgruppen arbeider elektronisk og via telefon (gjerne </w:t>
      </w:r>
      <w:proofErr w:type="spellStart"/>
      <w:r w:rsidRPr="00B023D2">
        <w:rPr>
          <w:rFonts w:ascii="Verdana" w:hAnsi="Verdana"/>
          <w:sz w:val="20"/>
          <w:szCs w:val="20"/>
        </w:rPr>
        <w:t>skype</w:t>
      </w:r>
      <w:proofErr w:type="spellEnd"/>
      <w:r w:rsidRPr="00B023D2">
        <w:rPr>
          <w:rFonts w:ascii="Verdana" w:hAnsi="Verdana"/>
          <w:sz w:val="20"/>
          <w:szCs w:val="20"/>
        </w:rPr>
        <w:t>) mellom møter</w:t>
      </w:r>
      <w:r w:rsidRPr="00B023D2">
        <w:rPr>
          <w:rFonts w:ascii="Verdana" w:hAnsi="Verdana"/>
          <w:color w:val="1F497D"/>
          <w:sz w:val="20"/>
          <w:szCs w:val="20"/>
        </w:rPr>
        <w:t xml:space="preserve">. </w:t>
      </w:r>
      <w:r w:rsidRPr="00B023D2">
        <w:rPr>
          <w:rFonts w:ascii="Verdana" w:hAnsi="Verdana"/>
          <w:sz w:val="20"/>
          <w:szCs w:val="20"/>
        </w:rPr>
        <w:t xml:space="preserve">Utdanningsdirektoratet vil tilrettelegge for egne arbeidsrom på internett for produksjon mellom </w:t>
      </w:r>
      <w:proofErr w:type="spellStart"/>
      <w:r w:rsidRPr="00B023D2">
        <w:rPr>
          <w:rFonts w:ascii="Verdana" w:hAnsi="Verdana"/>
          <w:sz w:val="20"/>
          <w:szCs w:val="20"/>
        </w:rPr>
        <w:t>arbeidsgruppemøteneinnen</w:t>
      </w:r>
      <w:proofErr w:type="spellEnd"/>
      <w:r w:rsidRPr="00B023D2">
        <w:rPr>
          <w:rFonts w:ascii="Verdana" w:hAnsi="Verdana"/>
          <w:sz w:val="20"/>
          <w:szCs w:val="20"/>
        </w:rPr>
        <w:t xml:space="preserve"> 28.2.13</w:t>
      </w:r>
    </w:p>
    <w:p w:rsidR="00FC2734" w:rsidRDefault="00FC2734" w:rsidP="00FC3A42">
      <w:pPr>
        <w:rPr>
          <w:rFonts w:ascii="Verdana" w:hAnsi="Verdana"/>
        </w:rPr>
      </w:pPr>
    </w:p>
    <w:p w:rsidR="00426794" w:rsidRDefault="00B72C52" w:rsidP="00FC3A42">
      <w:pPr>
        <w:rPr>
          <w:rFonts w:ascii="Verdana" w:hAnsi="Verdana"/>
        </w:rPr>
      </w:pPr>
      <w:r>
        <w:rPr>
          <w:rFonts w:ascii="Verdana" w:hAnsi="Verdana"/>
        </w:rPr>
        <w:t xml:space="preserve">Leder presenterer saken, og rådet </w:t>
      </w:r>
      <w:r w:rsidR="00FC2734">
        <w:rPr>
          <w:rFonts w:ascii="Verdana" w:hAnsi="Verdana"/>
        </w:rPr>
        <w:t>støtter forslag</w:t>
      </w:r>
      <w:r>
        <w:rPr>
          <w:rFonts w:ascii="Verdana" w:hAnsi="Verdana"/>
        </w:rPr>
        <w:t xml:space="preserve">et </w:t>
      </w:r>
      <w:r w:rsidR="00CE130B">
        <w:rPr>
          <w:rFonts w:ascii="Verdana" w:hAnsi="Verdana"/>
        </w:rPr>
        <w:t xml:space="preserve">om å opprette to arbeidsgrupper - én for matfagene og én for kokk- og servitør. </w:t>
      </w:r>
      <w:r>
        <w:rPr>
          <w:rFonts w:ascii="Verdana" w:hAnsi="Verdana"/>
        </w:rPr>
        <w:t>Rådet diskuterer</w:t>
      </w:r>
      <w:r w:rsidR="00CE130B">
        <w:rPr>
          <w:rFonts w:ascii="Verdana" w:hAnsi="Verdana"/>
        </w:rPr>
        <w:t xml:space="preserve"> videre</w:t>
      </w:r>
      <w:r>
        <w:rPr>
          <w:rFonts w:ascii="Verdana" w:hAnsi="Verdana"/>
        </w:rPr>
        <w:t xml:space="preserve"> arbeidsgruppen</w:t>
      </w:r>
      <w:r w:rsidR="00CE130B">
        <w:rPr>
          <w:rFonts w:ascii="Verdana" w:hAnsi="Verdana"/>
        </w:rPr>
        <w:t>e</w:t>
      </w:r>
      <w:r>
        <w:rPr>
          <w:rFonts w:ascii="Verdana" w:hAnsi="Verdana"/>
        </w:rPr>
        <w:t xml:space="preserve">s størrelse </w:t>
      </w:r>
      <w:r w:rsidR="00CE130B">
        <w:rPr>
          <w:rFonts w:ascii="Verdana" w:hAnsi="Verdana"/>
        </w:rPr>
        <w:t>og hvem som skal være deltakere. Det er behov for at arbeidsgruppen om matfag er større enn den andre. Rådet anser det også som en fordel om deltakerne i arbeidsgruppen er rådets egne medlemmer ell</w:t>
      </w:r>
      <w:r w:rsidR="00414272">
        <w:rPr>
          <w:rFonts w:ascii="Verdana" w:hAnsi="Verdana"/>
        </w:rPr>
        <w:t xml:space="preserve">er </w:t>
      </w:r>
      <w:proofErr w:type="spellStart"/>
      <w:r w:rsidR="00414272">
        <w:rPr>
          <w:rFonts w:ascii="Verdana" w:hAnsi="Verdana"/>
        </w:rPr>
        <w:t>varamedlemmer</w:t>
      </w:r>
      <w:proofErr w:type="spellEnd"/>
      <w:r w:rsidR="00414272">
        <w:rPr>
          <w:rFonts w:ascii="Verdana" w:hAnsi="Verdana"/>
        </w:rPr>
        <w:t>. Rådet vil likevel</w:t>
      </w:r>
      <w:r w:rsidR="00CE130B">
        <w:rPr>
          <w:rFonts w:ascii="Verdana" w:hAnsi="Verdana"/>
        </w:rPr>
        <w:t xml:space="preserve"> vurdere om det er behov for å oppnevne eksterne</w:t>
      </w:r>
      <w:r w:rsidR="00414272">
        <w:rPr>
          <w:rFonts w:ascii="Verdana" w:hAnsi="Verdana"/>
        </w:rPr>
        <w:t xml:space="preserve"> representanter</w:t>
      </w:r>
      <w:r w:rsidR="00CE130B">
        <w:rPr>
          <w:rFonts w:ascii="Verdana" w:hAnsi="Verdana"/>
        </w:rPr>
        <w:t xml:space="preserve">. </w:t>
      </w:r>
      <w:r w:rsidR="00224849">
        <w:rPr>
          <w:rFonts w:ascii="Verdana" w:hAnsi="Verdana"/>
        </w:rPr>
        <w:t>Leder ber rådsmedlemmene</w:t>
      </w:r>
      <w:r w:rsidR="00FC2734">
        <w:rPr>
          <w:rFonts w:ascii="Verdana" w:hAnsi="Verdana"/>
        </w:rPr>
        <w:t xml:space="preserve"> foreslå representanter til to arbeidsgrupper innen rådsmøte nr. 2/2013.</w:t>
      </w:r>
      <w:r w:rsidR="00FC2734" w:rsidRPr="00F61317">
        <w:rPr>
          <w:rFonts w:ascii="Verdana" w:hAnsi="Verdana"/>
        </w:rPr>
        <w:tab/>
      </w:r>
    </w:p>
    <w:p w:rsidR="00426794" w:rsidRDefault="00426794" w:rsidP="00FC3A42">
      <w:pPr>
        <w:rPr>
          <w:rFonts w:ascii="Verdana" w:hAnsi="Verdana"/>
        </w:rPr>
      </w:pPr>
    </w:p>
    <w:p w:rsidR="00FC2734" w:rsidRPr="00F61317" w:rsidRDefault="00224849" w:rsidP="00FC3A42">
      <w:pPr>
        <w:rPr>
          <w:rFonts w:ascii="Verdana" w:hAnsi="Verdana"/>
          <w:b/>
          <w:u w:val="single"/>
        </w:rPr>
      </w:pPr>
      <w:r w:rsidRPr="00224849">
        <w:rPr>
          <w:rFonts w:ascii="Verdana" w:hAnsi="Verdana"/>
          <w:b/>
        </w:rPr>
        <w:tab/>
      </w:r>
      <w:r w:rsidR="00CE130B">
        <w:rPr>
          <w:rFonts w:ascii="Verdana" w:hAnsi="Verdana"/>
          <w:b/>
          <w:u w:val="single"/>
        </w:rPr>
        <w:t>V</w:t>
      </w:r>
      <w:r w:rsidR="00FC2734" w:rsidRPr="00F61317">
        <w:rPr>
          <w:rFonts w:ascii="Verdana" w:hAnsi="Verdana"/>
          <w:b/>
          <w:u w:val="single"/>
        </w:rPr>
        <w:t>edtak:</w:t>
      </w:r>
    </w:p>
    <w:p w:rsidR="00FC2734" w:rsidRDefault="00FC2734" w:rsidP="00FC3A42">
      <w:pPr>
        <w:rPr>
          <w:rFonts w:ascii="Verdana" w:hAnsi="Verdana"/>
        </w:rPr>
      </w:pPr>
      <w:r>
        <w:rPr>
          <w:rFonts w:ascii="Verdana" w:hAnsi="Verdana"/>
        </w:rPr>
        <w:tab/>
        <w:t xml:space="preserve">Faglig råd for restaurant- og matfag vil innen rådsmøte nr. 2/2013 nedsette to </w:t>
      </w:r>
      <w:r>
        <w:rPr>
          <w:rFonts w:ascii="Verdana" w:hAnsi="Verdana"/>
        </w:rPr>
        <w:tab/>
        <w:t xml:space="preserve">arbeidsgrupper. </w:t>
      </w:r>
      <w:proofErr w:type="spellStart"/>
      <w:r>
        <w:rPr>
          <w:rFonts w:ascii="Verdana" w:hAnsi="Verdana"/>
        </w:rPr>
        <w:t>Rådssekretær</w:t>
      </w:r>
      <w:proofErr w:type="spellEnd"/>
      <w:r>
        <w:rPr>
          <w:rFonts w:ascii="Verdana" w:hAnsi="Verdana"/>
        </w:rPr>
        <w:t xml:space="preserve"> tilbakemelder budsjettbehov til sekretariatet innen frist. </w:t>
      </w:r>
    </w:p>
    <w:p w:rsidR="00FC2734" w:rsidRPr="00671DEE" w:rsidRDefault="00FC2734" w:rsidP="00FC3A42">
      <w:pPr>
        <w:rPr>
          <w:rFonts w:ascii="Verdana" w:hAnsi="Verdana"/>
        </w:rPr>
      </w:pPr>
    </w:p>
    <w:p w:rsidR="00FC2734" w:rsidRDefault="00FC2734" w:rsidP="00FC3A42">
      <w:pPr>
        <w:rPr>
          <w:rFonts w:ascii="Verdana" w:hAnsi="Verdana"/>
          <w:b/>
        </w:rPr>
      </w:pPr>
      <w:r>
        <w:rPr>
          <w:rFonts w:ascii="Verdana" w:hAnsi="Verdana"/>
          <w:b/>
        </w:rPr>
        <w:t>9.1.2013Fylkesbesøk 2013</w:t>
      </w:r>
    </w:p>
    <w:p w:rsidR="00FC2734" w:rsidRPr="00CE130B" w:rsidRDefault="00FC2734" w:rsidP="00FC3A42">
      <w:pPr>
        <w:rPr>
          <w:rFonts w:ascii="Verdana" w:hAnsi="Verdana"/>
          <w:b/>
        </w:rPr>
      </w:pPr>
      <w:r>
        <w:rPr>
          <w:rFonts w:ascii="Verdana" w:hAnsi="Verdana"/>
        </w:rPr>
        <w:t xml:space="preserve">Rådet bør avklare reisemål for fylkesbesøk i 2013. Det er en fordel om rådet ikke velger samme fylke som de andre </w:t>
      </w:r>
      <w:proofErr w:type="spellStart"/>
      <w:r>
        <w:rPr>
          <w:rFonts w:ascii="Verdana" w:hAnsi="Verdana"/>
        </w:rPr>
        <w:t>rådene.Følgende</w:t>
      </w:r>
      <w:proofErr w:type="spellEnd"/>
      <w:r>
        <w:rPr>
          <w:rFonts w:ascii="Verdana" w:hAnsi="Verdana"/>
        </w:rPr>
        <w:t xml:space="preserve"> råd har avklart sine reisemål:</w:t>
      </w:r>
    </w:p>
    <w:p w:rsidR="00FC2734" w:rsidRDefault="00FC2734" w:rsidP="00FC3A42">
      <w:pPr>
        <w:rPr>
          <w:rFonts w:ascii="Verdana" w:hAnsi="Verdana"/>
        </w:rPr>
      </w:pPr>
      <w:r>
        <w:rPr>
          <w:rFonts w:ascii="Verdana" w:hAnsi="Verdana"/>
        </w:rPr>
        <w:t>EL: Oslo</w:t>
      </w:r>
      <w:r>
        <w:rPr>
          <w:rFonts w:ascii="Verdana" w:hAnsi="Verdana"/>
        </w:rPr>
        <w:tab/>
      </w:r>
      <w:r>
        <w:rPr>
          <w:rFonts w:ascii="Verdana" w:hAnsi="Verdana"/>
        </w:rPr>
        <w:tab/>
        <w:t>DH: Aust-Agder</w:t>
      </w:r>
      <w:r>
        <w:rPr>
          <w:rFonts w:ascii="Verdana" w:hAnsi="Verdana"/>
        </w:rPr>
        <w:tab/>
        <w:t>BA: Hordaland</w:t>
      </w:r>
    </w:p>
    <w:p w:rsidR="00FC2734" w:rsidRDefault="00FC2734" w:rsidP="00FC3A42">
      <w:pPr>
        <w:rPr>
          <w:rFonts w:ascii="Verdana" w:hAnsi="Verdana"/>
        </w:rPr>
      </w:pPr>
      <w:r>
        <w:rPr>
          <w:rFonts w:ascii="Verdana" w:hAnsi="Verdana"/>
        </w:rPr>
        <w:t>HO: Vestfold</w:t>
      </w:r>
      <w:r>
        <w:rPr>
          <w:rFonts w:ascii="Verdana" w:hAnsi="Verdana"/>
        </w:rPr>
        <w:tab/>
      </w:r>
      <w:r>
        <w:rPr>
          <w:rFonts w:ascii="Verdana" w:hAnsi="Verdana"/>
        </w:rPr>
        <w:tab/>
        <w:t>NA: Troms/Finnmark</w:t>
      </w:r>
    </w:p>
    <w:p w:rsidR="00FC2734" w:rsidRDefault="00FC2734" w:rsidP="00FC3A42">
      <w:pPr>
        <w:rPr>
          <w:rFonts w:ascii="Verdana" w:hAnsi="Verdana"/>
        </w:rPr>
      </w:pPr>
      <w:r>
        <w:rPr>
          <w:rFonts w:ascii="Verdana" w:hAnsi="Verdana"/>
        </w:rPr>
        <w:t>SS: Sør-Trøndelag</w:t>
      </w:r>
      <w:r>
        <w:rPr>
          <w:rFonts w:ascii="Verdana" w:hAnsi="Verdana"/>
        </w:rPr>
        <w:tab/>
        <w:t>TIP: Nordland</w:t>
      </w:r>
    </w:p>
    <w:p w:rsidR="00984434" w:rsidRDefault="00984434" w:rsidP="00FC3A42">
      <w:pPr>
        <w:rPr>
          <w:rFonts w:ascii="Verdana" w:hAnsi="Verdana"/>
        </w:rPr>
      </w:pPr>
    </w:p>
    <w:p w:rsidR="00CE130B" w:rsidRDefault="00CE130B" w:rsidP="00FC3A42">
      <w:pPr>
        <w:rPr>
          <w:rFonts w:ascii="Verdana" w:hAnsi="Verdana"/>
        </w:rPr>
      </w:pPr>
      <w:r>
        <w:rPr>
          <w:rFonts w:ascii="Verdana" w:hAnsi="Verdana"/>
        </w:rPr>
        <w:t>Rogaland blir foreslått som reisemål for fylkesbesø</w:t>
      </w:r>
      <w:r w:rsidR="00224849">
        <w:rPr>
          <w:rFonts w:ascii="Verdana" w:hAnsi="Verdana"/>
        </w:rPr>
        <w:t xml:space="preserve">k i 2013 og rådet diskuterer utvikling av læreplaner som tema. </w:t>
      </w:r>
      <w:proofErr w:type="spellStart"/>
      <w:r>
        <w:rPr>
          <w:rFonts w:ascii="Verdana" w:hAnsi="Verdana"/>
        </w:rPr>
        <w:t>Rådssekretær</w:t>
      </w:r>
      <w:proofErr w:type="spellEnd"/>
      <w:r>
        <w:rPr>
          <w:rFonts w:ascii="Verdana" w:hAnsi="Verdana"/>
        </w:rPr>
        <w:t xml:space="preserve"> vil sende en henvendelse til</w:t>
      </w:r>
      <w:r w:rsidR="00224849">
        <w:rPr>
          <w:rFonts w:ascii="Verdana" w:hAnsi="Verdana"/>
        </w:rPr>
        <w:t xml:space="preserve"> fylket og få avklart tidspunkt før rådet bestemmer seg for tema.</w:t>
      </w:r>
    </w:p>
    <w:p w:rsidR="00CE130B" w:rsidRDefault="00CE130B" w:rsidP="00FC3A42">
      <w:pPr>
        <w:rPr>
          <w:rFonts w:ascii="Verdana" w:hAnsi="Verdana"/>
        </w:rPr>
      </w:pPr>
    </w:p>
    <w:p w:rsidR="00FC2734" w:rsidRPr="00CE130B" w:rsidRDefault="00CE130B" w:rsidP="00FC3A42">
      <w:pPr>
        <w:ind w:firstLine="708"/>
        <w:rPr>
          <w:rFonts w:ascii="Verdana" w:hAnsi="Verdana"/>
          <w:b/>
          <w:u w:val="single"/>
        </w:rPr>
      </w:pPr>
      <w:r w:rsidRPr="00CE130B">
        <w:rPr>
          <w:rFonts w:ascii="Verdana" w:hAnsi="Verdana"/>
          <w:b/>
          <w:u w:val="single"/>
        </w:rPr>
        <w:t>Vedtak:</w:t>
      </w:r>
    </w:p>
    <w:p w:rsidR="00CE130B" w:rsidRDefault="00370D4C" w:rsidP="00FC3A42">
      <w:pPr>
        <w:rPr>
          <w:rFonts w:ascii="Verdana" w:hAnsi="Verdana"/>
        </w:rPr>
      </w:pPr>
      <w:r>
        <w:rPr>
          <w:rFonts w:ascii="Verdana" w:hAnsi="Verdana"/>
        </w:rPr>
        <w:tab/>
      </w:r>
      <w:r w:rsidR="00CE130B">
        <w:rPr>
          <w:rFonts w:ascii="Verdana" w:hAnsi="Verdana"/>
        </w:rPr>
        <w:t>Rådet vedtar Rogaland Fylkeskommune som reisemål for fylkesbesøk i 2013.</w:t>
      </w:r>
    </w:p>
    <w:p w:rsidR="00CE130B" w:rsidRDefault="00CE130B" w:rsidP="00FC3A42">
      <w:pPr>
        <w:rPr>
          <w:rFonts w:ascii="Verdana" w:hAnsi="Verdana"/>
          <w:b/>
        </w:rPr>
      </w:pPr>
    </w:p>
    <w:p w:rsidR="00FC2734" w:rsidRDefault="00FC2734" w:rsidP="00FC3A42">
      <w:pPr>
        <w:rPr>
          <w:rFonts w:ascii="Verdana" w:hAnsi="Verdana"/>
          <w:b/>
        </w:rPr>
      </w:pPr>
      <w:r>
        <w:rPr>
          <w:rFonts w:ascii="Verdana" w:hAnsi="Verdana"/>
          <w:b/>
        </w:rPr>
        <w:t>10</w:t>
      </w:r>
      <w:r w:rsidRPr="00645306">
        <w:rPr>
          <w:rFonts w:ascii="Verdana" w:hAnsi="Verdana"/>
          <w:b/>
        </w:rPr>
        <w:t xml:space="preserve">.1.2013 </w:t>
      </w:r>
      <w:r>
        <w:rPr>
          <w:rFonts w:ascii="Verdana" w:hAnsi="Verdana"/>
          <w:b/>
        </w:rPr>
        <w:t>Ka</w:t>
      </w:r>
      <w:bookmarkStart w:id="13" w:name="_GoBack"/>
      <w:bookmarkEnd w:id="13"/>
      <w:r>
        <w:rPr>
          <w:rFonts w:ascii="Verdana" w:hAnsi="Verdana"/>
          <w:b/>
        </w:rPr>
        <w:t>rtlegging av læremiddelbehov</w:t>
      </w:r>
    </w:p>
    <w:p w:rsidR="00577BFE" w:rsidRDefault="00FC2734" w:rsidP="00FC3A42">
      <w:pPr>
        <w:rPr>
          <w:rFonts w:asciiTheme="minorHAnsi" w:hAnsiTheme="minorHAnsi"/>
          <w:color w:val="000000" w:themeColor="text1"/>
        </w:rPr>
      </w:pPr>
      <w:r>
        <w:rPr>
          <w:rFonts w:asciiTheme="minorHAnsi" w:hAnsiTheme="minorHAnsi"/>
          <w:color w:val="000000" w:themeColor="text1"/>
        </w:rPr>
        <w:t>Cecilie Hänninen</w:t>
      </w:r>
      <w:r w:rsidR="00224849">
        <w:rPr>
          <w:rFonts w:asciiTheme="minorHAnsi" w:hAnsiTheme="minorHAnsi"/>
          <w:color w:val="000000" w:themeColor="text1"/>
        </w:rPr>
        <w:t xml:space="preserve"> presenterer saken. Hänninen </w:t>
      </w:r>
      <w:r>
        <w:rPr>
          <w:rFonts w:asciiTheme="minorHAnsi" w:hAnsiTheme="minorHAnsi"/>
          <w:color w:val="000000" w:themeColor="text1"/>
        </w:rPr>
        <w:t>og Helga Hjeltnes er rådets representanter i faggruppen for læremidler i restaurant- og matfag. F</w:t>
      </w:r>
      <w:r w:rsidR="00577BFE">
        <w:rPr>
          <w:rFonts w:asciiTheme="minorHAnsi" w:hAnsiTheme="minorHAnsi"/>
          <w:color w:val="000000" w:themeColor="text1"/>
        </w:rPr>
        <w:t>aggruppen har hatt første møte</w:t>
      </w:r>
      <w:r w:rsidR="00224849">
        <w:rPr>
          <w:rFonts w:asciiTheme="minorHAnsi" w:hAnsiTheme="minorHAnsi"/>
          <w:color w:val="000000" w:themeColor="text1"/>
        </w:rPr>
        <w:t xml:space="preserve"> og ber</w:t>
      </w:r>
      <w:r w:rsidR="00577BFE">
        <w:rPr>
          <w:rFonts w:asciiTheme="minorHAnsi" w:hAnsiTheme="minorHAnsi"/>
          <w:color w:val="000000" w:themeColor="text1"/>
        </w:rPr>
        <w:t xml:space="preserve"> rådet vurdere behov for endring i prioriteringsområdene for nye læremidler.</w:t>
      </w:r>
    </w:p>
    <w:p w:rsidR="00FC2734" w:rsidRDefault="00FC2734" w:rsidP="00FC3A42">
      <w:pPr>
        <w:rPr>
          <w:rFonts w:asciiTheme="minorHAnsi" w:hAnsiTheme="minorHAnsi"/>
          <w:color w:val="000000" w:themeColor="text1"/>
        </w:rPr>
      </w:pPr>
    </w:p>
    <w:p w:rsidR="00FC2734" w:rsidRPr="003B3B88" w:rsidRDefault="00224849" w:rsidP="00FC3A42">
      <w:pPr>
        <w:rPr>
          <w:rFonts w:asciiTheme="minorHAnsi" w:hAnsiTheme="minorHAnsi"/>
          <w:color w:val="000000" w:themeColor="text1"/>
        </w:rPr>
      </w:pPr>
      <w:r>
        <w:rPr>
          <w:rFonts w:asciiTheme="minorHAnsi" w:hAnsiTheme="minorHAnsi"/>
          <w:color w:val="000000" w:themeColor="text1"/>
        </w:rPr>
        <w:t>Hänninen</w:t>
      </w:r>
      <w:r w:rsidR="00FC2734">
        <w:rPr>
          <w:rFonts w:asciiTheme="minorHAnsi" w:hAnsiTheme="minorHAnsi"/>
          <w:color w:val="000000" w:themeColor="text1"/>
        </w:rPr>
        <w:t xml:space="preserve"> har allerede tatt en runde med rådets representanter i</w:t>
      </w:r>
      <w:r w:rsidR="00FC2734" w:rsidRPr="003B3B88">
        <w:rPr>
          <w:rFonts w:asciiTheme="minorHAnsi" w:hAnsiTheme="minorHAnsi"/>
          <w:color w:val="000000" w:themeColor="text1"/>
        </w:rPr>
        <w:t xml:space="preserve"> NHO Reiseliv</w:t>
      </w:r>
      <w:r w:rsidR="00FC2734">
        <w:rPr>
          <w:rFonts w:asciiTheme="minorHAnsi" w:hAnsiTheme="minorHAnsi"/>
          <w:color w:val="000000" w:themeColor="text1"/>
        </w:rPr>
        <w:t xml:space="preserve"> om kokkefaget, FHL om</w:t>
      </w:r>
      <w:r w:rsidR="00FC2734" w:rsidRPr="003B3B88">
        <w:rPr>
          <w:rFonts w:asciiTheme="minorHAnsi" w:hAnsiTheme="minorHAnsi"/>
          <w:color w:val="000000" w:themeColor="text1"/>
        </w:rPr>
        <w:t xml:space="preserve"> sj</w:t>
      </w:r>
      <w:r w:rsidR="00FC2734">
        <w:rPr>
          <w:rFonts w:asciiTheme="minorHAnsi" w:hAnsiTheme="minorHAnsi"/>
          <w:color w:val="000000" w:themeColor="text1"/>
        </w:rPr>
        <w:t>ømathandlerfaget og YS Delta om institusjonskokkfaget. Arild Løvaas i YS Delta</w:t>
      </w:r>
      <w:r w:rsidR="00FC2734" w:rsidRPr="003B3B88">
        <w:rPr>
          <w:rFonts w:asciiTheme="minorHAnsi" w:hAnsiTheme="minorHAnsi"/>
          <w:color w:val="000000" w:themeColor="text1"/>
        </w:rPr>
        <w:t xml:space="preserve"> melder at det</w:t>
      </w:r>
      <w:r w:rsidR="00FC2734">
        <w:rPr>
          <w:rFonts w:asciiTheme="minorHAnsi" w:hAnsiTheme="minorHAnsi"/>
          <w:color w:val="000000" w:themeColor="text1"/>
        </w:rPr>
        <w:t xml:space="preserve"> ikke er</w:t>
      </w:r>
      <w:r w:rsidR="00FC2734" w:rsidRPr="003B3B88">
        <w:rPr>
          <w:rFonts w:asciiTheme="minorHAnsi" w:hAnsiTheme="minorHAnsi"/>
          <w:color w:val="000000" w:themeColor="text1"/>
        </w:rPr>
        <w:t xml:space="preserve"> behov for læremidler innen institusjonskokkfaget på VG3. De bruker Helsedirektoratets KOSTHÅNDBOK som lærebok i faget, og </w:t>
      </w:r>
      <w:r w:rsidR="00FC2734">
        <w:rPr>
          <w:rFonts w:asciiTheme="minorHAnsi" w:hAnsiTheme="minorHAnsi"/>
          <w:color w:val="000000" w:themeColor="text1"/>
        </w:rPr>
        <w:t xml:space="preserve">bruker </w:t>
      </w:r>
      <w:r w:rsidR="00FC2734" w:rsidRPr="003B3B88">
        <w:rPr>
          <w:rFonts w:asciiTheme="minorHAnsi" w:hAnsiTheme="minorHAnsi"/>
          <w:color w:val="000000" w:themeColor="text1"/>
        </w:rPr>
        <w:t>ellers materiell fra VG2. Han har heller i</w:t>
      </w:r>
      <w:r w:rsidR="00FC2734">
        <w:rPr>
          <w:rFonts w:asciiTheme="minorHAnsi" w:hAnsiTheme="minorHAnsi"/>
          <w:color w:val="000000" w:themeColor="text1"/>
        </w:rPr>
        <w:t>kke hørt om andre som savner lærebø</w:t>
      </w:r>
      <w:r w:rsidR="00FC2734" w:rsidRPr="003B3B88">
        <w:rPr>
          <w:rFonts w:asciiTheme="minorHAnsi" w:hAnsiTheme="minorHAnsi"/>
          <w:color w:val="000000" w:themeColor="text1"/>
        </w:rPr>
        <w:t>k</w:t>
      </w:r>
      <w:r w:rsidR="00FC2734">
        <w:rPr>
          <w:rFonts w:asciiTheme="minorHAnsi" w:hAnsiTheme="minorHAnsi"/>
          <w:color w:val="000000" w:themeColor="text1"/>
        </w:rPr>
        <w:t>er</w:t>
      </w:r>
      <w:r w:rsidR="00FC2734" w:rsidRPr="003B3B88">
        <w:rPr>
          <w:rFonts w:asciiTheme="minorHAnsi" w:hAnsiTheme="minorHAnsi"/>
          <w:color w:val="000000" w:themeColor="text1"/>
        </w:rPr>
        <w:t xml:space="preserve"> til opplæring i bedrift innen faget.</w:t>
      </w:r>
    </w:p>
    <w:p w:rsidR="00FC2734" w:rsidRPr="003B3B88" w:rsidRDefault="00FC2734" w:rsidP="00FC3A42">
      <w:pPr>
        <w:rPr>
          <w:rFonts w:asciiTheme="minorHAnsi" w:hAnsiTheme="minorHAnsi"/>
          <w:color w:val="000000" w:themeColor="text1"/>
        </w:rPr>
      </w:pPr>
      <w:r w:rsidRPr="003B3B88">
        <w:rPr>
          <w:rFonts w:asciiTheme="minorHAnsi" w:hAnsiTheme="minorHAnsi"/>
          <w:color w:val="000000" w:themeColor="text1"/>
        </w:rPr>
        <w:t> </w:t>
      </w:r>
    </w:p>
    <w:p w:rsidR="00FC2734" w:rsidRDefault="00577BFE" w:rsidP="00FC3A42">
      <w:pPr>
        <w:rPr>
          <w:rFonts w:asciiTheme="minorHAnsi" w:hAnsiTheme="minorHAnsi"/>
          <w:color w:val="000000" w:themeColor="text1"/>
        </w:rPr>
      </w:pPr>
      <w:r>
        <w:rPr>
          <w:rFonts w:asciiTheme="minorHAnsi" w:hAnsiTheme="minorHAnsi"/>
          <w:color w:val="000000" w:themeColor="text1"/>
        </w:rPr>
        <w:t>Rådet diskuterer saken kort og</w:t>
      </w:r>
      <w:r w:rsidRPr="00577BFE">
        <w:rPr>
          <w:rFonts w:asciiTheme="minorHAnsi" w:hAnsiTheme="minorHAnsi"/>
          <w:color w:val="000000" w:themeColor="text1"/>
        </w:rPr>
        <w:t xml:space="preserve"> </w:t>
      </w:r>
      <w:r>
        <w:rPr>
          <w:rFonts w:asciiTheme="minorHAnsi" w:hAnsiTheme="minorHAnsi"/>
          <w:color w:val="000000" w:themeColor="text1"/>
        </w:rPr>
        <w:t xml:space="preserve">er enig i at prioriteringslisten blir stående, men at institusjonskokkfaget tas ut. Rådet diskuterer videre om en nettbasert ressurs kalt matfag i praksis har fått støtte. Det kommer opp spørsmål om det finnes oversikt over hvilke læremidler som er utviklet med støtte. Oversikt finnes på </w:t>
      </w:r>
      <w:proofErr w:type="spellStart"/>
      <w:r>
        <w:rPr>
          <w:rFonts w:asciiTheme="minorHAnsi" w:hAnsiTheme="minorHAnsi"/>
          <w:color w:val="000000" w:themeColor="text1"/>
        </w:rPr>
        <w:t>udir.no</w:t>
      </w:r>
      <w:proofErr w:type="spellEnd"/>
      <w:r>
        <w:rPr>
          <w:rFonts w:asciiTheme="minorHAnsi" w:hAnsiTheme="minorHAnsi"/>
          <w:color w:val="000000" w:themeColor="text1"/>
        </w:rPr>
        <w:t>, men burde være mer synlig. Hänninen vil ta diskusjonen videre i gruppa.</w:t>
      </w:r>
    </w:p>
    <w:p w:rsidR="00984434" w:rsidRDefault="00984434" w:rsidP="00FC3A42">
      <w:pPr>
        <w:rPr>
          <w:rFonts w:asciiTheme="minorHAnsi" w:hAnsiTheme="minorHAnsi"/>
          <w:color w:val="000000" w:themeColor="text1"/>
        </w:rPr>
      </w:pPr>
    </w:p>
    <w:p w:rsidR="00FC2734" w:rsidRPr="003B3B88" w:rsidRDefault="00FC2734" w:rsidP="00FC3A42">
      <w:pPr>
        <w:rPr>
          <w:rFonts w:asciiTheme="minorHAnsi" w:hAnsiTheme="minorHAnsi"/>
          <w:b/>
          <w:color w:val="000000" w:themeColor="text1"/>
          <w:u w:val="single"/>
        </w:rPr>
      </w:pPr>
      <w:r>
        <w:rPr>
          <w:rFonts w:asciiTheme="minorHAnsi" w:hAnsiTheme="minorHAnsi"/>
          <w:color w:val="000000" w:themeColor="text1"/>
        </w:rPr>
        <w:tab/>
      </w:r>
      <w:r w:rsidR="00224849">
        <w:rPr>
          <w:rFonts w:asciiTheme="minorHAnsi" w:hAnsiTheme="minorHAnsi"/>
          <w:b/>
          <w:color w:val="000000" w:themeColor="text1"/>
          <w:u w:val="single"/>
        </w:rPr>
        <w:t>V</w:t>
      </w:r>
      <w:r w:rsidRPr="003B3B88">
        <w:rPr>
          <w:rFonts w:asciiTheme="minorHAnsi" w:hAnsiTheme="minorHAnsi"/>
          <w:b/>
          <w:color w:val="000000" w:themeColor="text1"/>
          <w:u w:val="single"/>
        </w:rPr>
        <w:t>edtak:</w:t>
      </w:r>
    </w:p>
    <w:p w:rsidR="00FC2734" w:rsidRPr="003B3B88" w:rsidRDefault="00FC2734" w:rsidP="00FC3A42">
      <w:pPr>
        <w:rPr>
          <w:rFonts w:asciiTheme="minorHAnsi" w:hAnsiTheme="minorHAnsi"/>
          <w:color w:val="000000" w:themeColor="text1"/>
        </w:rPr>
      </w:pPr>
      <w:r>
        <w:rPr>
          <w:rFonts w:asciiTheme="minorHAnsi" w:hAnsiTheme="minorHAnsi"/>
          <w:color w:val="000000" w:themeColor="text1"/>
        </w:rPr>
        <w:tab/>
      </w:r>
      <w:r w:rsidR="003E4110">
        <w:rPr>
          <w:rFonts w:asciiTheme="minorHAnsi" w:hAnsiTheme="minorHAnsi"/>
          <w:color w:val="000000" w:themeColor="text1"/>
        </w:rPr>
        <w:t xml:space="preserve">Faglig råd for restaurant- og matfag vedtar prioriteringslisten over nye læremidler som </w:t>
      </w:r>
      <w:r w:rsidR="003E4110">
        <w:rPr>
          <w:rFonts w:asciiTheme="minorHAnsi" w:hAnsiTheme="minorHAnsi"/>
          <w:color w:val="000000" w:themeColor="text1"/>
        </w:rPr>
        <w:tab/>
        <w:t>den er, men unntak av institusjonskokkfaget som tas ut.</w:t>
      </w:r>
      <w:r w:rsidR="00984434">
        <w:rPr>
          <w:rFonts w:asciiTheme="minorHAnsi" w:hAnsiTheme="minorHAnsi"/>
          <w:color w:val="000000" w:themeColor="text1"/>
        </w:rPr>
        <w:t xml:space="preserve"> </w:t>
      </w:r>
    </w:p>
    <w:p w:rsidR="00FC2734" w:rsidRPr="00224849" w:rsidRDefault="00FC2734" w:rsidP="00FC3A42">
      <w:pPr>
        <w:rPr>
          <w:rFonts w:asciiTheme="minorHAnsi" w:hAnsiTheme="minorHAnsi"/>
          <w:color w:val="000000" w:themeColor="text1"/>
        </w:rPr>
      </w:pPr>
      <w:r w:rsidRPr="003B3B88">
        <w:rPr>
          <w:rFonts w:asciiTheme="minorHAnsi" w:hAnsiTheme="minorHAnsi"/>
          <w:color w:val="000000" w:themeColor="text1"/>
        </w:rPr>
        <w:t> </w:t>
      </w:r>
    </w:p>
    <w:p w:rsidR="00FC2734" w:rsidRPr="00645306" w:rsidRDefault="00FC2734" w:rsidP="00FC3A42">
      <w:pPr>
        <w:rPr>
          <w:rFonts w:ascii="Verdana" w:hAnsi="Verdana"/>
          <w:b/>
        </w:rPr>
      </w:pPr>
      <w:r>
        <w:rPr>
          <w:rFonts w:ascii="Verdana" w:hAnsi="Verdana"/>
          <w:b/>
        </w:rPr>
        <w:t xml:space="preserve">11.1.2013 </w:t>
      </w:r>
      <w:r w:rsidRPr="00645306">
        <w:rPr>
          <w:rFonts w:ascii="Verdana" w:hAnsi="Verdana"/>
          <w:b/>
        </w:rPr>
        <w:t>Eventuelt</w:t>
      </w:r>
    </w:p>
    <w:p w:rsidR="00FC2734" w:rsidRPr="003258EB" w:rsidRDefault="003258EB" w:rsidP="00FC3A42">
      <w:pPr>
        <w:rPr>
          <w:rFonts w:ascii="Verdana" w:hAnsi="Verdana"/>
          <w:b/>
        </w:rPr>
      </w:pPr>
      <w:r>
        <w:rPr>
          <w:rFonts w:ascii="Verdana" w:hAnsi="Verdana"/>
          <w:b/>
        </w:rPr>
        <w:tab/>
      </w:r>
      <w:r w:rsidR="00224849" w:rsidRPr="003258EB">
        <w:rPr>
          <w:rFonts w:ascii="Verdana" w:hAnsi="Verdana"/>
          <w:b/>
        </w:rPr>
        <w:t>- Oppnevning av representanter til arbeidsgruppa om ECVET</w:t>
      </w:r>
    </w:p>
    <w:p w:rsidR="00224849" w:rsidRDefault="003258EB" w:rsidP="00FC3A42">
      <w:pPr>
        <w:rPr>
          <w:rFonts w:ascii="Verdana" w:hAnsi="Verdana"/>
          <w:color w:val="000000" w:themeColor="text1"/>
        </w:rPr>
      </w:pPr>
      <w:proofErr w:type="spellStart"/>
      <w:r>
        <w:rPr>
          <w:rFonts w:ascii="Verdana" w:hAnsi="Verdana"/>
          <w:color w:val="000000" w:themeColor="text1"/>
        </w:rPr>
        <w:t>Rådssekretær</w:t>
      </w:r>
      <w:proofErr w:type="spellEnd"/>
      <w:r>
        <w:rPr>
          <w:rFonts w:ascii="Verdana" w:hAnsi="Verdana"/>
          <w:color w:val="000000" w:themeColor="text1"/>
        </w:rPr>
        <w:t xml:space="preserve"> presenterer saken og rådsmedlemmene får utdelt saksdokument.</w:t>
      </w:r>
      <w:r w:rsidRPr="003258EB">
        <w:rPr>
          <w:rFonts w:ascii="Verdana" w:hAnsi="Verdana"/>
          <w:color w:val="000000" w:themeColor="text1"/>
        </w:rPr>
        <w:t xml:space="preserve"> </w:t>
      </w:r>
      <w:r w:rsidR="00224849" w:rsidRPr="003258EB">
        <w:rPr>
          <w:rFonts w:ascii="Verdana" w:hAnsi="Verdana"/>
          <w:color w:val="000000" w:themeColor="text1"/>
        </w:rPr>
        <w:t xml:space="preserve">Utdanningsdirektoratet har fått i oppdrag fra Kunnskapsdepartementet å vurdere konsekvenser av og utvikle modeller for en eventuell implementering av ECVET (European </w:t>
      </w:r>
      <w:r w:rsidRPr="003258EB">
        <w:rPr>
          <w:rFonts w:ascii="Verdana" w:hAnsi="Verdana"/>
          <w:color w:val="000000" w:themeColor="text1"/>
        </w:rPr>
        <w:t xml:space="preserve">Credit Transfer System for </w:t>
      </w:r>
      <w:proofErr w:type="spellStart"/>
      <w:r w:rsidRPr="003258EB">
        <w:rPr>
          <w:rFonts w:ascii="Verdana" w:hAnsi="Verdana"/>
          <w:color w:val="000000" w:themeColor="text1"/>
        </w:rPr>
        <w:t>Vocational</w:t>
      </w:r>
      <w:proofErr w:type="spellEnd"/>
      <w:r w:rsidRPr="003258EB">
        <w:rPr>
          <w:rFonts w:ascii="Verdana" w:hAnsi="Verdana"/>
          <w:color w:val="000000" w:themeColor="text1"/>
        </w:rPr>
        <w:t xml:space="preserve"> Education and </w:t>
      </w:r>
      <w:proofErr w:type="spellStart"/>
      <w:r w:rsidRPr="003258EB">
        <w:rPr>
          <w:rFonts w:ascii="Verdana" w:hAnsi="Verdana"/>
          <w:color w:val="000000" w:themeColor="text1"/>
        </w:rPr>
        <w:t>T</w:t>
      </w:r>
      <w:r w:rsidR="00224849" w:rsidRPr="003258EB">
        <w:rPr>
          <w:rFonts w:ascii="Verdana" w:hAnsi="Verdana"/>
          <w:color w:val="000000" w:themeColor="text1"/>
        </w:rPr>
        <w:t>raining</w:t>
      </w:r>
      <w:proofErr w:type="spellEnd"/>
      <w:r w:rsidR="00224849" w:rsidRPr="003258EB">
        <w:rPr>
          <w:rFonts w:ascii="Verdana" w:hAnsi="Verdana"/>
          <w:color w:val="000000" w:themeColor="text1"/>
        </w:rPr>
        <w:t>) i Norge.</w:t>
      </w:r>
      <w:r w:rsidRPr="003258EB">
        <w:rPr>
          <w:rFonts w:ascii="Verdana" w:hAnsi="Verdana"/>
          <w:color w:val="000000" w:themeColor="text1"/>
        </w:rPr>
        <w:t xml:space="preserve"> </w:t>
      </w:r>
      <w:r w:rsidR="00224849" w:rsidRPr="003258EB">
        <w:rPr>
          <w:rFonts w:ascii="Verdana" w:hAnsi="Verdana"/>
          <w:color w:val="000000" w:themeColor="text1"/>
        </w:rPr>
        <w:t>Direktoratet ber de faglige rådene foreslå aktuelle personer fra sitt respektive råd til en arbeidsgruppe. På bakgrunn av forslagene vi</w:t>
      </w:r>
      <w:r w:rsidRPr="003258EB">
        <w:rPr>
          <w:rFonts w:ascii="Verdana" w:hAnsi="Verdana"/>
          <w:color w:val="000000" w:themeColor="text1"/>
        </w:rPr>
        <w:t>l U</w:t>
      </w:r>
      <w:r w:rsidR="00224849" w:rsidRPr="003258EB">
        <w:rPr>
          <w:rFonts w:ascii="Verdana" w:hAnsi="Verdana"/>
          <w:color w:val="000000" w:themeColor="text1"/>
        </w:rPr>
        <w:t>tdanningsdirektoratet velge 2 medlemmer til arbeidsgruppen.</w:t>
      </w:r>
    </w:p>
    <w:p w:rsidR="003258EB" w:rsidRDefault="003258EB" w:rsidP="00FC3A42">
      <w:pPr>
        <w:rPr>
          <w:rFonts w:ascii="Verdana" w:hAnsi="Verdana"/>
          <w:color w:val="000000" w:themeColor="text1"/>
        </w:rPr>
      </w:pPr>
    </w:p>
    <w:p w:rsidR="003258EB" w:rsidRDefault="003258EB" w:rsidP="00FC3A42">
      <w:pPr>
        <w:rPr>
          <w:rFonts w:ascii="Verdana" w:hAnsi="Verdana"/>
          <w:color w:val="000000" w:themeColor="text1"/>
        </w:rPr>
      </w:pPr>
      <w:r>
        <w:rPr>
          <w:rFonts w:ascii="Verdana" w:hAnsi="Verdana"/>
          <w:color w:val="000000" w:themeColor="text1"/>
        </w:rPr>
        <w:t>Rådet diskuterer saken kort. Det kommer ikke noen forslag om representa</w:t>
      </w:r>
      <w:r w:rsidR="00414272">
        <w:rPr>
          <w:rFonts w:ascii="Verdana" w:hAnsi="Verdana"/>
          <w:color w:val="000000" w:themeColor="text1"/>
        </w:rPr>
        <w:t>n</w:t>
      </w:r>
      <w:r>
        <w:rPr>
          <w:rFonts w:ascii="Verdana" w:hAnsi="Verdana"/>
          <w:color w:val="000000" w:themeColor="text1"/>
        </w:rPr>
        <w:t xml:space="preserve">ter fra rådet, men </w:t>
      </w:r>
      <w:r w:rsidR="00414272">
        <w:rPr>
          <w:rFonts w:ascii="Verdana" w:hAnsi="Verdana"/>
          <w:color w:val="000000" w:themeColor="text1"/>
        </w:rPr>
        <w:t>Frank Schistad i Fellesforbudet ønsket å</w:t>
      </w:r>
      <w:r>
        <w:rPr>
          <w:rFonts w:ascii="Verdana" w:hAnsi="Verdana"/>
          <w:color w:val="000000" w:themeColor="text1"/>
        </w:rPr>
        <w:t xml:space="preserve"> støtte fellesf</w:t>
      </w:r>
      <w:r w:rsidR="00414272">
        <w:rPr>
          <w:rFonts w:ascii="Verdana" w:hAnsi="Verdana"/>
          <w:color w:val="000000" w:themeColor="text1"/>
        </w:rPr>
        <w:t xml:space="preserve">orbundets forslag fra </w:t>
      </w:r>
      <w:r>
        <w:rPr>
          <w:rFonts w:ascii="Verdana" w:hAnsi="Verdana"/>
          <w:color w:val="000000" w:themeColor="text1"/>
        </w:rPr>
        <w:t>Faglig råd for TIP. Rådet vil motta henvendelsen per e-post og få en frist til å foreslå representanter.</w:t>
      </w:r>
    </w:p>
    <w:p w:rsidR="003258EB" w:rsidRDefault="003258EB" w:rsidP="00FC3A42">
      <w:pPr>
        <w:rPr>
          <w:rFonts w:ascii="Verdana" w:hAnsi="Verdana"/>
          <w:color w:val="000000" w:themeColor="text1"/>
        </w:rPr>
      </w:pPr>
    </w:p>
    <w:p w:rsidR="003258EB" w:rsidRPr="003258EB" w:rsidRDefault="003258EB" w:rsidP="00FC3A42">
      <w:pPr>
        <w:rPr>
          <w:rFonts w:ascii="Verdana" w:hAnsi="Verdana"/>
          <w:b/>
          <w:color w:val="000000" w:themeColor="text1"/>
          <w:u w:val="single"/>
        </w:rPr>
      </w:pPr>
      <w:r>
        <w:rPr>
          <w:rFonts w:ascii="Verdana" w:hAnsi="Verdana"/>
          <w:color w:val="000000" w:themeColor="text1"/>
        </w:rPr>
        <w:tab/>
      </w:r>
      <w:r w:rsidRPr="003258EB">
        <w:rPr>
          <w:rFonts w:ascii="Verdana" w:hAnsi="Verdana"/>
          <w:b/>
          <w:color w:val="000000" w:themeColor="text1"/>
          <w:u w:val="single"/>
        </w:rPr>
        <w:t>Vedtak:</w:t>
      </w:r>
    </w:p>
    <w:p w:rsidR="003258EB" w:rsidRPr="003258EB" w:rsidRDefault="00414272" w:rsidP="00FC3A42">
      <w:pPr>
        <w:rPr>
          <w:rFonts w:ascii="Verdana" w:hAnsi="Verdana"/>
          <w:color w:val="000000" w:themeColor="text1"/>
        </w:rPr>
      </w:pPr>
      <w:r>
        <w:rPr>
          <w:rFonts w:ascii="Verdana" w:hAnsi="Verdana"/>
          <w:color w:val="000000" w:themeColor="text1"/>
        </w:rPr>
        <w:tab/>
        <w:t>R</w:t>
      </w:r>
      <w:r w:rsidR="003258EB">
        <w:rPr>
          <w:rFonts w:ascii="Verdana" w:hAnsi="Verdana"/>
          <w:color w:val="000000" w:themeColor="text1"/>
        </w:rPr>
        <w:t>åd</w:t>
      </w:r>
      <w:r>
        <w:rPr>
          <w:rFonts w:ascii="Verdana" w:hAnsi="Verdana"/>
          <w:color w:val="000000" w:themeColor="text1"/>
        </w:rPr>
        <w:t>et</w:t>
      </w:r>
      <w:r w:rsidR="003258EB">
        <w:rPr>
          <w:rFonts w:ascii="Verdana" w:hAnsi="Verdana"/>
          <w:color w:val="000000" w:themeColor="text1"/>
        </w:rPr>
        <w:t xml:space="preserve"> vil</w:t>
      </w:r>
      <w:r>
        <w:rPr>
          <w:rFonts w:ascii="Verdana" w:hAnsi="Verdana"/>
          <w:color w:val="000000" w:themeColor="text1"/>
        </w:rPr>
        <w:t xml:space="preserve"> slutt</w:t>
      </w:r>
      <w:r w:rsidR="003258EB">
        <w:rPr>
          <w:rFonts w:ascii="Verdana" w:hAnsi="Verdana"/>
          <w:color w:val="000000" w:themeColor="text1"/>
        </w:rPr>
        <w:t>behandle saken per e-post.</w:t>
      </w:r>
    </w:p>
    <w:p w:rsidR="00224849" w:rsidRDefault="00224849" w:rsidP="00FC3A42">
      <w:pPr>
        <w:rPr>
          <w:rFonts w:ascii="Verdana" w:hAnsi="Verdana"/>
        </w:rPr>
      </w:pPr>
    </w:p>
    <w:p w:rsidR="004C2F31" w:rsidRPr="003258EB" w:rsidRDefault="003258EB" w:rsidP="00FC3A42">
      <w:pPr>
        <w:rPr>
          <w:rFonts w:ascii="Verdana" w:hAnsi="Verdana"/>
          <w:b/>
        </w:rPr>
      </w:pPr>
      <w:r>
        <w:rPr>
          <w:rFonts w:ascii="Verdana" w:hAnsi="Verdana"/>
          <w:b/>
        </w:rPr>
        <w:tab/>
      </w:r>
      <w:r w:rsidRPr="003258EB">
        <w:rPr>
          <w:rFonts w:ascii="Verdana" w:hAnsi="Verdana"/>
          <w:b/>
        </w:rPr>
        <w:t xml:space="preserve">- Revisjon av retningslinjer for samarbeidet mellom SRY, de faglige råd og </w:t>
      </w:r>
      <w:r>
        <w:rPr>
          <w:rFonts w:ascii="Verdana" w:hAnsi="Verdana"/>
          <w:b/>
        </w:rPr>
        <w:tab/>
      </w:r>
      <w:r w:rsidRPr="003258EB">
        <w:rPr>
          <w:rFonts w:ascii="Verdana" w:hAnsi="Verdana"/>
          <w:b/>
        </w:rPr>
        <w:t xml:space="preserve">utdanningsdirektoratet  </w:t>
      </w:r>
    </w:p>
    <w:p w:rsidR="003258EB" w:rsidRPr="003258EB" w:rsidRDefault="003258EB" w:rsidP="00FC3A42">
      <w:pPr>
        <w:rPr>
          <w:rFonts w:asciiTheme="minorHAnsi" w:hAnsiTheme="minorHAnsi"/>
          <w:color w:val="000000" w:themeColor="text1"/>
        </w:rPr>
      </w:pPr>
      <w:proofErr w:type="spellStart"/>
      <w:r w:rsidRPr="003258EB">
        <w:rPr>
          <w:rFonts w:asciiTheme="minorHAnsi" w:hAnsiTheme="minorHAnsi"/>
          <w:color w:val="000000" w:themeColor="text1"/>
        </w:rPr>
        <w:t>Rådssekretær</w:t>
      </w:r>
      <w:proofErr w:type="spellEnd"/>
      <w:r w:rsidRPr="003258EB">
        <w:rPr>
          <w:rFonts w:asciiTheme="minorHAnsi" w:hAnsiTheme="minorHAnsi"/>
          <w:color w:val="000000" w:themeColor="text1"/>
        </w:rPr>
        <w:t xml:space="preserve"> presenterer saken og rådsmedlemmene får utdelt saksdokument. Utdanningsdirektoratet har igangsatt ett arbeid med revisjon av retningslinjer for samarbeid mellom Samarbeidsrådet for yrkesopplæring (SRY), de faglige rådene og Utdanningsdirektoratet. Justeringene omhandler følgende:</w:t>
      </w:r>
    </w:p>
    <w:p w:rsidR="003258EB" w:rsidRPr="003258EB" w:rsidRDefault="003258EB" w:rsidP="00FC3A42">
      <w:pPr>
        <w:pStyle w:val="Listeavsnitt"/>
        <w:numPr>
          <w:ilvl w:val="0"/>
          <w:numId w:val="2"/>
        </w:numPr>
        <w:rPr>
          <w:rFonts w:asciiTheme="minorHAnsi" w:hAnsiTheme="minorHAnsi"/>
          <w:color w:val="000000" w:themeColor="text1"/>
          <w:sz w:val="20"/>
          <w:szCs w:val="20"/>
        </w:rPr>
      </w:pPr>
      <w:r w:rsidRPr="003258EB">
        <w:rPr>
          <w:rFonts w:asciiTheme="minorHAnsi" w:hAnsiTheme="minorHAnsi"/>
          <w:color w:val="000000" w:themeColor="text1"/>
          <w:sz w:val="20"/>
          <w:szCs w:val="20"/>
        </w:rPr>
        <w:t>Nye mandat for SRY og faglige råd for perioden 2012 – 2016</w:t>
      </w:r>
    </w:p>
    <w:p w:rsidR="003258EB" w:rsidRPr="003258EB" w:rsidRDefault="003258EB" w:rsidP="00FC3A42">
      <w:pPr>
        <w:pStyle w:val="Listeavsnitt"/>
        <w:numPr>
          <w:ilvl w:val="0"/>
          <w:numId w:val="2"/>
        </w:numPr>
        <w:rPr>
          <w:rFonts w:asciiTheme="minorHAnsi" w:hAnsiTheme="minorHAnsi"/>
          <w:color w:val="000000" w:themeColor="text1"/>
          <w:sz w:val="20"/>
          <w:szCs w:val="20"/>
        </w:rPr>
      </w:pPr>
      <w:r w:rsidRPr="003258EB">
        <w:rPr>
          <w:rFonts w:asciiTheme="minorHAnsi" w:hAnsiTheme="minorHAnsi"/>
          <w:color w:val="000000" w:themeColor="text1"/>
          <w:sz w:val="20"/>
          <w:szCs w:val="20"/>
        </w:rPr>
        <w:t>Prinsipper for organisering av sekretariatet for SRY</w:t>
      </w:r>
    </w:p>
    <w:p w:rsidR="003258EB" w:rsidRPr="003258EB" w:rsidRDefault="003258EB" w:rsidP="00FC3A42">
      <w:pPr>
        <w:pStyle w:val="Listeavsnitt"/>
        <w:numPr>
          <w:ilvl w:val="0"/>
          <w:numId w:val="2"/>
        </w:numPr>
        <w:rPr>
          <w:rFonts w:asciiTheme="minorHAnsi" w:hAnsiTheme="minorHAnsi"/>
          <w:color w:val="000000" w:themeColor="text1"/>
          <w:sz w:val="20"/>
          <w:szCs w:val="20"/>
        </w:rPr>
      </w:pPr>
      <w:r w:rsidRPr="003258EB">
        <w:rPr>
          <w:rFonts w:asciiTheme="minorHAnsi" w:hAnsiTheme="minorHAnsi"/>
          <w:color w:val="000000" w:themeColor="text1"/>
          <w:sz w:val="20"/>
          <w:szCs w:val="20"/>
        </w:rPr>
        <w:t xml:space="preserve">Beskrivelse av </w:t>
      </w:r>
      <w:proofErr w:type="spellStart"/>
      <w:r w:rsidRPr="003258EB">
        <w:rPr>
          <w:rFonts w:asciiTheme="minorHAnsi" w:hAnsiTheme="minorHAnsi"/>
          <w:color w:val="000000" w:themeColor="text1"/>
          <w:sz w:val="20"/>
          <w:szCs w:val="20"/>
        </w:rPr>
        <w:t>rådssekretærenes</w:t>
      </w:r>
      <w:proofErr w:type="spellEnd"/>
      <w:r w:rsidRPr="003258EB">
        <w:rPr>
          <w:rFonts w:asciiTheme="minorHAnsi" w:hAnsiTheme="minorHAnsi"/>
          <w:color w:val="000000" w:themeColor="text1"/>
          <w:sz w:val="20"/>
          <w:szCs w:val="20"/>
        </w:rPr>
        <w:t xml:space="preserve"> rolle</w:t>
      </w:r>
    </w:p>
    <w:p w:rsidR="003258EB" w:rsidRPr="003258EB" w:rsidRDefault="003258EB" w:rsidP="00FC3A42">
      <w:pPr>
        <w:pStyle w:val="Listeavsnitt"/>
        <w:numPr>
          <w:ilvl w:val="0"/>
          <w:numId w:val="2"/>
        </w:numPr>
        <w:rPr>
          <w:rFonts w:asciiTheme="minorHAnsi" w:hAnsiTheme="minorHAnsi"/>
          <w:color w:val="000000" w:themeColor="text1"/>
          <w:sz w:val="20"/>
          <w:szCs w:val="20"/>
        </w:rPr>
      </w:pPr>
      <w:r w:rsidRPr="003258EB">
        <w:rPr>
          <w:rFonts w:asciiTheme="minorHAnsi" w:hAnsiTheme="minorHAnsi"/>
          <w:color w:val="000000" w:themeColor="text1"/>
          <w:sz w:val="20"/>
          <w:szCs w:val="20"/>
        </w:rPr>
        <w:t>Språkvask</w:t>
      </w:r>
    </w:p>
    <w:p w:rsidR="003258EB" w:rsidRPr="003258EB" w:rsidRDefault="003E4110" w:rsidP="00FC3A42">
      <w:pPr>
        <w:rPr>
          <w:rFonts w:asciiTheme="minorHAnsi" w:hAnsiTheme="minorHAnsi"/>
          <w:color w:val="000000" w:themeColor="text1"/>
        </w:rPr>
      </w:pPr>
      <w:r>
        <w:rPr>
          <w:rFonts w:asciiTheme="minorHAnsi" w:hAnsiTheme="minorHAnsi" w:cs="Arial"/>
          <w:color w:val="000000" w:themeColor="text1"/>
        </w:rPr>
        <w:t>SRY og de faglige rådene in</w:t>
      </w:r>
      <w:r w:rsidR="003258EB" w:rsidRPr="003258EB">
        <w:rPr>
          <w:rFonts w:asciiTheme="minorHAnsi" w:hAnsiTheme="minorHAnsi" w:cs="Arial"/>
          <w:color w:val="000000" w:themeColor="text1"/>
        </w:rPr>
        <w:t xml:space="preserve">viteres </w:t>
      </w:r>
      <w:r>
        <w:rPr>
          <w:rFonts w:asciiTheme="minorHAnsi" w:hAnsiTheme="minorHAnsi" w:cs="Arial"/>
          <w:color w:val="000000" w:themeColor="text1"/>
        </w:rPr>
        <w:t>til å</w:t>
      </w:r>
      <w:r w:rsidR="003258EB" w:rsidRPr="003258EB">
        <w:rPr>
          <w:rFonts w:asciiTheme="minorHAnsi" w:hAnsiTheme="minorHAnsi" w:cs="Arial"/>
          <w:color w:val="000000" w:themeColor="text1"/>
        </w:rPr>
        <w:t xml:space="preserve"> komme med innspill til justeringer i retningslinjene. Basert på ovennevnte samt innspill til justeringer fra SRY og faglige råd, tar Utdanningsdirektoratet sikte</w:t>
      </w:r>
      <w:r>
        <w:rPr>
          <w:rFonts w:asciiTheme="minorHAnsi" w:hAnsiTheme="minorHAnsi" w:cs="Arial"/>
          <w:color w:val="000000" w:themeColor="text1"/>
        </w:rPr>
        <w:t xml:space="preserve"> på å publisere reviderte retningslinjer</w:t>
      </w:r>
      <w:r w:rsidR="003258EB" w:rsidRPr="003258EB">
        <w:rPr>
          <w:rFonts w:asciiTheme="minorHAnsi" w:hAnsiTheme="minorHAnsi" w:cs="Arial"/>
          <w:color w:val="000000" w:themeColor="text1"/>
        </w:rPr>
        <w:t xml:space="preserve"> 18. april 2013</w:t>
      </w:r>
    </w:p>
    <w:p w:rsidR="004C2F31" w:rsidRDefault="004C2F31" w:rsidP="00FC3A42">
      <w:pPr>
        <w:rPr>
          <w:rFonts w:ascii="Verdana" w:hAnsi="Verdana"/>
        </w:rPr>
      </w:pPr>
    </w:p>
    <w:p w:rsidR="005E4276" w:rsidRDefault="003258EB" w:rsidP="00FC3A42">
      <w:pPr>
        <w:rPr>
          <w:rFonts w:ascii="Verdana" w:hAnsi="Verdana"/>
        </w:rPr>
      </w:pPr>
      <w:r>
        <w:rPr>
          <w:rFonts w:ascii="Verdana" w:hAnsi="Verdana"/>
        </w:rPr>
        <w:t>Rådsmedlemmene vil motta saksdokumentet per e-post og få en frist til å innsende kommentarer.</w:t>
      </w:r>
    </w:p>
    <w:p w:rsidR="003258EB" w:rsidRDefault="003258EB" w:rsidP="00FC3A42">
      <w:pPr>
        <w:rPr>
          <w:rFonts w:ascii="Verdana" w:hAnsi="Verdana"/>
        </w:rPr>
      </w:pPr>
    </w:p>
    <w:p w:rsidR="009E359A" w:rsidRPr="003258EB" w:rsidRDefault="009E359A" w:rsidP="00FC3A42">
      <w:pPr>
        <w:rPr>
          <w:rFonts w:ascii="Verdana" w:hAnsi="Verdana"/>
          <w:b/>
          <w:color w:val="000000" w:themeColor="text1"/>
          <w:u w:val="single"/>
        </w:rPr>
      </w:pPr>
      <w:r w:rsidRPr="009E359A">
        <w:rPr>
          <w:rFonts w:ascii="Verdana" w:hAnsi="Verdana"/>
          <w:b/>
          <w:color w:val="000000" w:themeColor="text1"/>
        </w:rPr>
        <w:tab/>
      </w:r>
      <w:r w:rsidRPr="003258EB">
        <w:rPr>
          <w:rFonts w:ascii="Verdana" w:hAnsi="Verdana"/>
          <w:b/>
          <w:color w:val="000000" w:themeColor="text1"/>
          <w:u w:val="single"/>
        </w:rPr>
        <w:t>Vedtak:</w:t>
      </w:r>
    </w:p>
    <w:p w:rsidR="009E359A" w:rsidRPr="003258EB" w:rsidRDefault="00414272" w:rsidP="00FC3A42">
      <w:pPr>
        <w:rPr>
          <w:rFonts w:ascii="Verdana" w:hAnsi="Verdana"/>
          <w:color w:val="000000" w:themeColor="text1"/>
        </w:rPr>
      </w:pPr>
      <w:r>
        <w:rPr>
          <w:rFonts w:ascii="Verdana" w:hAnsi="Verdana"/>
          <w:color w:val="000000" w:themeColor="text1"/>
        </w:rPr>
        <w:tab/>
        <w:t>R</w:t>
      </w:r>
      <w:r w:rsidR="009E359A">
        <w:rPr>
          <w:rFonts w:ascii="Verdana" w:hAnsi="Verdana"/>
          <w:color w:val="000000" w:themeColor="text1"/>
        </w:rPr>
        <w:t>åd</w:t>
      </w:r>
      <w:r>
        <w:rPr>
          <w:rFonts w:ascii="Verdana" w:hAnsi="Verdana"/>
          <w:color w:val="000000" w:themeColor="text1"/>
        </w:rPr>
        <w:t>et</w:t>
      </w:r>
      <w:r w:rsidR="009E359A">
        <w:rPr>
          <w:rFonts w:ascii="Verdana" w:hAnsi="Verdana"/>
          <w:color w:val="000000" w:themeColor="text1"/>
        </w:rPr>
        <w:t xml:space="preserve"> vil </w:t>
      </w:r>
      <w:r>
        <w:rPr>
          <w:rFonts w:ascii="Verdana" w:hAnsi="Verdana"/>
          <w:color w:val="000000" w:themeColor="text1"/>
        </w:rPr>
        <w:t>slutt</w:t>
      </w:r>
      <w:r w:rsidR="009E359A">
        <w:rPr>
          <w:rFonts w:ascii="Verdana" w:hAnsi="Verdana"/>
          <w:color w:val="000000" w:themeColor="text1"/>
        </w:rPr>
        <w:t>behandle saken per e-post.</w:t>
      </w:r>
    </w:p>
    <w:p w:rsidR="003258EB" w:rsidRDefault="003258EB" w:rsidP="00FC3A42">
      <w:pPr>
        <w:rPr>
          <w:rFonts w:ascii="Verdana" w:hAnsi="Verdana"/>
        </w:rPr>
      </w:pPr>
    </w:p>
    <w:p w:rsidR="009E359A" w:rsidRPr="009E359A" w:rsidRDefault="009E359A" w:rsidP="00FC3A42">
      <w:pPr>
        <w:rPr>
          <w:rFonts w:ascii="Verdana" w:hAnsi="Verdana"/>
          <w:b/>
        </w:rPr>
      </w:pPr>
      <w:r>
        <w:rPr>
          <w:rFonts w:ascii="Verdana" w:hAnsi="Verdana"/>
          <w:b/>
        </w:rPr>
        <w:lastRenderedPageBreak/>
        <w:tab/>
        <w:t xml:space="preserve">- </w:t>
      </w:r>
      <w:r w:rsidRPr="009E359A">
        <w:rPr>
          <w:rFonts w:ascii="Verdana" w:hAnsi="Verdana"/>
          <w:b/>
        </w:rPr>
        <w:t>Forespørsel om kantinefaget som nytt lærefag</w:t>
      </w:r>
    </w:p>
    <w:p w:rsidR="00370D4C" w:rsidRDefault="009E359A" w:rsidP="00FC3A42">
      <w:pPr>
        <w:rPr>
          <w:rFonts w:ascii="Verdana" w:hAnsi="Verdana"/>
        </w:rPr>
      </w:pPr>
      <w:r>
        <w:rPr>
          <w:rFonts w:ascii="Verdana" w:hAnsi="Verdana"/>
        </w:rPr>
        <w:t>Espen Lynghaug har fått en henvendelse fra et opplæringskontor som ber rådet diskutere behov for nytt fag, kantinefaget. Dette faget er tenkt å skulle kombinere mat, hygiene og salg, altså elementer fra restaurant- og matfag og salg og service. Lynghaug har sendt videre retningslinjene og henvist til delen om hvordan forslag om n</w:t>
      </w:r>
      <w:r w:rsidR="003E4110">
        <w:rPr>
          <w:rFonts w:ascii="Verdana" w:hAnsi="Verdana"/>
        </w:rPr>
        <w:t>ye fag skal behandles.</w:t>
      </w:r>
    </w:p>
    <w:p w:rsidR="00370D4C" w:rsidRDefault="00370D4C" w:rsidP="00FC3A42">
      <w:pPr>
        <w:rPr>
          <w:rFonts w:ascii="Verdana" w:hAnsi="Verdana"/>
        </w:rPr>
      </w:pPr>
    </w:p>
    <w:p w:rsidR="00370D4C" w:rsidRPr="00370D4C" w:rsidRDefault="00370D4C" w:rsidP="00FC3A42">
      <w:pPr>
        <w:rPr>
          <w:rFonts w:ascii="Verdana" w:hAnsi="Verdana"/>
          <w:b/>
          <w:u w:val="single"/>
        </w:rPr>
      </w:pPr>
      <w:r w:rsidRPr="00370D4C">
        <w:rPr>
          <w:rFonts w:ascii="Verdana" w:hAnsi="Verdana"/>
          <w:b/>
        </w:rPr>
        <w:tab/>
      </w:r>
      <w:r w:rsidRPr="00370D4C">
        <w:rPr>
          <w:rFonts w:ascii="Verdana" w:hAnsi="Verdana"/>
          <w:b/>
          <w:u w:val="single"/>
        </w:rPr>
        <w:t>Vedtak:</w:t>
      </w:r>
    </w:p>
    <w:p w:rsidR="0005012A" w:rsidRDefault="00370D4C" w:rsidP="00FC3A42">
      <w:pPr>
        <w:rPr>
          <w:rFonts w:ascii="Verdana" w:hAnsi="Verdana"/>
        </w:rPr>
      </w:pPr>
      <w:r>
        <w:rPr>
          <w:rFonts w:ascii="Verdana" w:hAnsi="Verdana"/>
        </w:rPr>
        <w:tab/>
        <w:t>Rådet tar saken til orientering.</w:t>
      </w:r>
    </w:p>
    <w:p w:rsidR="005E4276" w:rsidRDefault="005E4276" w:rsidP="00FC3A42">
      <w:pPr>
        <w:rPr>
          <w:rFonts w:ascii="Verdana" w:hAnsi="Verdana"/>
        </w:rPr>
      </w:pPr>
    </w:p>
    <w:p w:rsidR="004C2F31" w:rsidRPr="00EC47F2" w:rsidRDefault="004C2F31" w:rsidP="00FC3A42">
      <w:pPr>
        <w:rPr>
          <w:rFonts w:ascii="Verdana" w:hAnsi="Verdana"/>
        </w:rPr>
      </w:pPr>
    </w:p>
    <w:p w:rsidR="003849B4" w:rsidRPr="00EC47F2" w:rsidRDefault="003849B4" w:rsidP="00FC3A42">
      <w:pPr>
        <w:rPr>
          <w:rFonts w:ascii="Verdana" w:hAnsi="Verdana"/>
        </w:rPr>
      </w:pPr>
    </w:p>
    <w:p w:rsidR="003849B4" w:rsidRPr="00EC47F2" w:rsidRDefault="003849B4" w:rsidP="00FC3A42">
      <w:pPr>
        <w:rPr>
          <w:rFonts w:ascii="Verdana" w:hAnsi="Verdana"/>
        </w:rPr>
      </w:pPr>
      <w:bookmarkStart w:id="14" w:name="EksterneKopiTilTabell"/>
      <w:bookmarkEnd w:id="14"/>
    </w:p>
    <w:p w:rsidR="00726B30" w:rsidRDefault="00726B30" w:rsidP="00FC3A42">
      <w:pPr>
        <w:rPr>
          <w:rFonts w:ascii="Verdana" w:hAnsi="Verdana"/>
        </w:rPr>
      </w:pPr>
      <w:bookmarkStart w:id="15" w:name="InternKopiTilTabell"/>
      <w:bookmarkEnd w:id="15"/>
    </w:p>
    <w:p w:rsidR="005C61D5" w:rsidRPr="00EC47F2" w:rsidRDefault="005C61D5" w:rsidP="00FC3A42">
      <w:pPr>
        <w:rPr>
          <w:rFonts w:ascii="Verdana" w:hAnsi="Verdana"/>
        </w:rPr>
      </w:pPr>
    </w:p>
    <w:sectPr w:rsidR="005C61D5" w:rsidRPr="00EC47F2" w:rsidSect="00D916BC">
      <w:headerReference w:type="default" r:id="rId8"/>
      <w:footerReference w:type="first" r:id="rId9"/>
      <w:type w:val="continuous"/>
      <w:pgSz w:w="11907" w:h="16840" w:code="9"/>
      <w:pgMar w:top="567" w:right="851" w:bottom="284" w:left="1134" w:header="851" w:footer="68"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FC6" w:rsidRDefault="00677FC6">
      <w:r>
        <w:separator/>
      </w:r>
    </w:p>
  </w:endnote>
  <w:endnote w:type="continuationSeparator" w:id="1">
    <w:p w:rsidR="00677FC6" w:rsidRDefault="00677F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C6" w:rsidRPr="001B1B29" w:rsidRDefault="00677FC6" w:rsidP="001B1B29">
    <w:pPr>
      <w:pStyle w:val="Bunntekst"/>
      <w:tabs>
        <w:tab w:val="right" w:pos="2860"/>
      </w:tabs>
      <w:jc w:val="center"/>
      <w:rPr>
        <w:rFonts w:asciiTheme="minorHAnsi" w:hAnsiTheme="minorHAnsi"/>
        <w:sz w:val="16"/>
        <w:szCs w:val="16"/>
      </w:rPr>
    </w:pPr>
    <w:r w:rsidRPr="001B1B29">
      <w:rPr>
        <w:rFonts w:asciiTheme="minorHAnsi" w:hAnsiTheme="minorHAnsi"/>
        <w:sz w:val="16"/>
        <w:szCs w:val="16"/>
      </w:rPr>
      <w:t>FAGLIG RÅD FOR RESTAURANT- OG MATFAG</w:t>
    </w:r>
  </w:p>
  <w:p w:rsidR="00677FC6" w:rsidRPr="00020A07" w:rsidRDefault="00677FC6" w:rsidP="001B1B29">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677FC6" w:rsidRDefault="00677FC6" w:rsidP="001B1B29">
    <w:pPr>
      <w:pStyle w:val="Bunntekst"/>
      <w:rPr>
        <w:rFonts w:asciiTheme="minorHAnsi" w:hAnsiTheme="minorHAnsi"/>
        <w:color w:val="1F497D"/>
        <w:sz w:val="16"/>
        <w:szCs w:val="16"/>
      </w:rPr>
    </w:pPr>
    <w:r w:rsidRPr="00020A07">
      <w:rPr>
        <w:rFonts w:asciiTheme="minorHAnsi" w:hAnsiTheme="minorHAnsi"/>
        <w:sz w:val="16"/>
        <w:szCs w:val="16"/>
        <w:lang w:val="nn-NO"/>
      </w:rPr>
      <w:t>e-post:</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677FC6" w:rsidRPr="004164D3" w:rsidRDefault="00677FC6" w:rsidP="001B1B29">
    <w:pPr>
      <w:pStyle w:val="Bunntekst"/>
      <w:rPr>
        <w:sz w:val="14"/>
        <w:szCs w:val="14"/>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FC6" w:rsidRDefault="00677FC6">
      <w:r>
        <w:separator/>
      </w:r>
    </w:p>
  </w:footnote>
  <w:footnote w:type="continuationSeparator" w:id="1">
    <w:p w:rsidR="00677FC6" w:rsidRDefault="00677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031"/>
      <w:gridCol w:w="5031"/>
    </w:tblGrid>
    <w:tr w:rsidR="00677FC6">
      <w:tc>
        <w:tcPr>
          <w:tcW w:w="5031" w:type="dxa"/>
        </w:tcPr>
        <w:p w:rsidR="00677FC6" w:rsidRDefault="00677FC6" w:rsidP="00D916BC">
          <w:pPr>
            <w:pStyle w:val="Topptekst"/>
            <w:tabs>
              <w:tab w:val="left" w:pos="267"/>
              <w:tab w:val="right" w:pos="9922"/>
            </w:tabs>
            <w:spacing w:after="240"/>
            <w:jc w:val="center"/>
            <w:rPr>
              <w:sz w:val="16"/>
            </w:rPr>
          </w:pPr>
        </w:p>
      </w:tc>
      <w:tc>
        <w:tcPr>
          <w:tcW w:w="5031" w:type="dxa"/>
        </w:tcPr>
        <w:p w:rsidR="00677FC6" w:rsidRDefault="00677FC6"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sidR="00857648">
            <w:rPr>
              <w:rFonts w:ascii="Verdana" w:hAnsi="Verdana"/>
              <w:sz w:val="16"/>
            </w:rPr>
            <w:fldChar w:fldCharType="begin"/>
          </w:r>
          <w:r>
            <w:rPr>
              <w:rFonts w:ascii="Verdana" w:hAnsi="Verdana"/>
              <w:sz w:val="16"/>
            </w:rPr>
            <w:instrText xml:space="preserve"> PAGE </w:instrText>
          </w:r>
          <w:r w:rsidR="00857648">
            <w:rPr>
              <w:rFonts w:ascii="Verdana" w:hAnsi="Verdana"/>
              <w:sz w:val="16"/>
            </w:rPr>
            <w:fldChar w:fldCharType="separate"/>
          </w:r>
          <w:r w:rsidR="00540AB7">
            <w:rPr>
              <w:rFonts w:ascii="Verdana" w:hAnsi="Verdana"/>
              <w:noProof/>
              <w:sz w:val="16"/>
            </w:rPr>
            <w:t>2</w:t>
          </w:r>
          <w:r w:rsidR="00857648">
            <w:rPr>
              <w:rFonts w:ascii="Verdana" w:hAnsi="Verdana"/>
              <w:sz w:val="16"/>
            </w:rPr>
            <w:fldChar w:fldCharType="end"/>
          </w:r>
          <w:r>
            <w:rPr>
              <w:rFonts w:ascii="Verdana" w:hAnsi="Verdana"/>
              <w:sz w:val="16"/>
            </w:rPr>
            <w:t xml:space="preserve"> av </w:t>
          </w:r>
          <w:r w:rsidR="00857648">
            <w:rPr>
              <w:rFonts w:ascii="Verdana" w:hAnsi="Verdana"/>
              <w:sz w:val="16"/>
            </w:rPr>
            <w:fldChar w:fldCharType="begin"/>
          </w:r>
          <w:r>
            <w:rPr>
              <w:rFonts w:ascii="Verdana" w:hAnsi="Verdana"/>
              <w:sz w:val="16"/>
            </w:rPr>
            <w:instrText xml:space="preserve"> NUMPAGES </w:instrText>
          </w:r>
          <w:r w:rsidR="00857648">
            <w:rPr>
              <w:rFonts w:ascii="Verdana" w:hAnsi="Verdana"/>
              <w:sz w:val="16"/>
            </w:rPr>
            <w:fldChar w:fldCharType="separate"/>
          </w:r>
          <w:r w:rsidR="00540AB7">
            <w:rPr>
              <w:rFonts w:ascii="Verdana" w:hAnsi="Verdana"/>
              <w:noProof/>
              <w:sz w:val="16"/>
            </w:rPr>
            <w:t>7</w:t>
          </w:r>
          <w:r w:rsidR="00857648">
            <w:rPr>
              <w:rFonts w:ascii="Verdana" w:hAnsi="Verdana"/>
              <w:sz w:val="16"/>
            </w:rPr>
            <w:fldChar w:fldCharType="end"/>
          </w:r>
        </w:p>
      </w:tc>
    </w:tr>
  </w:tbl>
  <w:p w:rsidR="00677FC6" w:rsidRDefault="00677FC6" w:rsidP="00DA1184">
    <w:pPr>
      <w:pStyle w:val="Topptekst"/>
      <w:tabs>
        <w:tab w:val="left" w:pos="267"/>
        <w:tab w:val="right" w:pos="9922"/>
      </w:tabs>
      <w:spacing w:after="240"/>
      <w:rPr>
        <w:sz w:val="16"/>
      </w:rPr>
    </w:pPr>
    <w:r>
      <w:rPr>
        <w:noProof/>
        <w:sz w:val="16"/>
      </w:rPr>
      <w:drawing>
        <wp:inline distT="0" distB="0" distL="0" distR="0">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4123D"/>
    <w:multiLevelType w:val="hybridMultilevel"/>
    <w:tmpl w:val="C2B883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nsid w:val="775E11DD"/>
    <w:multiLevelType w:val="hybridMultilevel"/>
    <w:tmpl w:val="D982FB8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stylePaneFormatFilter w:val="3F01"/>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0"/>
    <w:footnote w:id="1"/>
  </w:footnotePr>
  <w:endnotePr>
    <w:endnote w:id="0"/>
    <w:endnote w:id="1"/>
  </w:endnotePr>
  <w:compat/>
  <w:rsids>
    <w:rsidRoot w:val="00B567C8"/>
    <w:rsid w:val="00005461"/>
    <w:rsid w:val="000076D2"/>
    <w:rsid w:val="00021D88"/>
    <w:rsid w:val="0005012A"/>
    <w:rsid w:val="00060B41"/>
    <w:rsid w:val="00076BCF"/>
    <w:rsid w:val="00087243"/>
    <w:rsid w:val="00087A91"/>
    <w:rsid w:val="00093734"/>
    <w:rsid w:val="000B3DB1"/>
    <w:rsid w:val="000E0B08"/>
    <w:rsid w:val="000E3136"/>
    <w:rsid w:val="000F7390"/>
    <w:rsid w:val="00112F29"/>
    <w:rsid w:val="001243F0"/>
    <w:rsid w:val="00131619"/>
    <w:rsid w:val="00136E8E"/>
    <w:rsid w:val="0017768D"/>
    <w:rsid w:val="001A14CD"/>
    <w:rsid w:val="001A4B3E"/>
    <w:rsid w:val="001A7556"/>
    <w:rsid w:val="001B1B29"/>
    <w:rsid w:val="001D46DE"/>
    <w:rsid w:val="00223F24"/>
    <w:rsid w:val="00224849"/>
    <w:rsid w:val="002256FE"/>
    <w:rsid w:val="00285CD5"/>
    <w:rsid w:val="00291EA1"/>
    <w:rsid w:val="002D5603"/>
    <w:rsid w:val="002D769A"/>
    <w:rsid w:val="00310AE6"/>
    <w:rsid w:val="0032576C"/>
    <w:rsid w:val="003258EB"/>
    <w:rsid w:val="003520E8"/>
    <w:rsid w:val="00370D4C"/>
    <w:rsid w:val="003849B4"/>
    <w:rsid w:val="003871DC"/>
    <w:rsid w:val="00395211"/>
    <w:rsid w:val="003955D9"/>
    <w:rsid w:val="003E112B"/>
    <w:rsid w:val="003E4110"/>
    <w:rsid w:val="00402EFC"/>
    <w:rsid w:val="00414272"/>
    <w:rsid w:val="004164D3"/>
    <w:rsid w:val="00426794"/>
    <w:rsid w:val="00436DB0"/>
    <w:rsid w:val="00441E1D"/>
    <w:rsid w:val="0044580D"/>
    <w:rsid w:val="00460E1A"/>
    <w:rsid w:val="00467E59"/>
    <w:rsid w:val="004736D7"/>
    <w:rsid w:val="0048196C"/>
    <w:rsid w:val="00485E43"/>
    <w:rsid w:val="004B6FAA"/>
    <w:rsid w:val="004C1E18"/>
    <w:rsid w:val="004C2F31"/>
    <w:rsid w:val="004D5988"/>
    <w:rsid w:val="004E6E48"/>
    <w:rsid w:val="004F046B"/>
    <w:rsid w:val="004F4A88"/>
    <w:rsid w:val="00511424"/>
    <w:rsid w:val="0053560E"/>
    <w:rsid w:val="00540AB7"/>
    <w:rsid w:val="00566A9C"/>
    <w:rsid w:val="00577BFE"/>
    <w:rsid w:val="005801B7"/>
    <w:rsid w:val="0059256B"/>
    <w:rsid w:val="005C33C2"/>
    <w:rsid w:val="005C61D5"/>
    <w:rsid w:val="005C693E"/>
    <w:rsid w:val="005E4276"/>
    <w:rsid w:val="00600198"/>
    <w:rsid w:val="00606BE5"/>
    <w:rsid w:val="00677FC6"/>
    <w:rsid w:val="0068578C"/>
    <w:rsid w:val="00696986"/>
    <w:rsid w:val="006A6BA3"/>
    <w:rsid w:val="006B5817"/>
    <w:rsid w:val="006D7AC1"/>
    <w:rsid w:val="00703CA8"/>
    <w:rsid w:val="00726B30"/>
    <w:rsid w:val="0075088D"/>
    <w:rsid w:val="007528EF"/>
    <w:rsid w:val="0075499E"/>
    <w:rsid w:val="00755DEC"/>
    <w:rsid w:val="00764239"/>
    <w:rsid w:val="00793915"/>
    <w:rsid w:val="00795959"/>
    <w:rsid w:val="007A3D6F"/>
    <w:rsid w:val="007B795F"/>
    <w:rsid w:val="007D5A36"/>
    <w:rsid w:val="007D5B97"/>
    <w:rsid w:val="007E1BD2"/>
    <w:rsid w:val="007E7C3C"/>
    <w:rsid w:val="00830844"/>
    <w:rsid w:val="00857648"/>
    <w:rsid w:val="008758CF"/>
    <w:rsid w:val="008A2E98"/>
    <w:rsid w:val="008D50BC"/>
    <w:rsid w:val="008D6936"/>
    <w:rsid w:val="00914481"/>
    <w:rsid w:val="0092368C"/>
    <w:rsid w:val="0093485A"/>
    <w:rsid w:val="00954DB5"/>
    <w:rsid w:val="00974325"/>
    <w:rsid w:val="00984434"/>
    <w:rsid w:val="009A199E"/>
    <w:rsid w:val="009C208D"/>
    <w:rsid w:val="009C51D2"/>
    <w:rsid w:val="009D3A38"/>
    <w:rsid w:val="009E359A"/>
    <w:rsid w:val="009E401C"/>
    <w:rsid w:val="009F3B43"/>
    <w:rsid w:val="00A059C8"/>
    <w:rsid w:val="00A16C6E"/>
    <w:rsid w:val="00A37C09"/>
    <w:rsid w:val="00A43FC8"/>
    <w:rsid w:val="00A8745A"/>
    <w:rsid w:val="00AC3B85"/>
    <w:rsid w:val="00AD4FD0"/>
    <w:rsid w:val="00AE5158"/>
    <w:rsid w:val="00B31B35"/>
    <w:rsid w:val="00B503F4"/>
    <w:rsid w:val="00B567C8"/>
    <w:rsid w:val="00B72C52"/>
    <w:rsid w:val="00B96321"/>
    <w:rsid w:val="00BD349E"/>
    <w:rsid w:val="00C00619"/>
    <w:rsid w:val="00C01DDE"/>
    <w:rsid w:val="00C20842"/>
    <w:rsid w:val="00C674A2"/>
    <w:rsid w:val="00C91567"/>
    <w:rsid w:val="00CA3BB5"/>
    <w:rsid w:val="00CB0F40"/>
    <w:rsid w:val="00CD346C"/>
    <w:rsid w:val="00CE130B"/>
    <w:rsid w:val="00CF6312"/>
    <w:rsid w:val="00D27CCB"/>
    <w:rsid w:val="00D51482"/>
    <w:rsid w:val="00D51A6B"/>
    <w:rsid w:val="00D537E7"/>
    <w:rsid w:val="00D84306"/>
    <w:rsid w:val="00D916BC"/>
    <w:rsid w:val="00DA1184"/>
    <w:rsid w:val="00DC291A"/>
    <w:rsid w:val="00DD1722"/>
    <w:rsid w:val="00DE6553"/>
    <w:rsid w:val="00DF49B1"/>
    <w:rsid w:val="00E364C2"/>
    <w:rsid w:val="00E736AF"/>
    <w:rsid w:val="00E83F23"/>
    <w:rsid w:val="00EB14AA"/>
    <w:rsid w:val="00EC3484"/>
    <w:rsid w:val="00EC3726"/>
    <w:rsid w:val="00EC47F2"/>
    <w:rsid w:val="00ED3639"/>
    <w:rsid w:val="00EE4717"/>
    <w:rsid w:val="00F16949"/>
    <w:rsid w:val="00F21E4B"/>
    <w:rsid w:val="00F321BA"/>
    <w:rsid w:val="00F557A9"/>
    <w:rsid w:val="00F6278A"/>
    <w:rsid w:val="00F6763E"/>
    <w:rsid w:val="00F74B5E"/>
    <w:rsid w:val="00F74D12"/>
    <w:rsid w:val="00FA59B0"/>
    <w:rsid w:val="00FA6C55"/>
    <w:rsid w:val="00FB1A59"/>
    <w:rsid w:val="00FB379D"/>
    <w:rsid w:val="00FC07E3"/>
    <w:rsid w:val="00FC2734"/>
    <w:rsid w:val="00FC3A42"/>
  </w:rsids>
  <m:mathPr>
    <m:mathFont m:val="Cambria Math"/>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1243F0"/>
    <w:rPr>
      <w:sz w:val="24"/>
    </w:rPr>
  </w:style>
  <w:style w:type="character" w:styleId="Hyperkobling">
    <w:name w:val="Hyperlink"/>
    <w:basedOn w:val="Standardskriftforavsnitt"/>
    <w:rsid w:val="001B1B29"/>
    <w:rPr>
      <w:color w:val="0000FF" w:themeColor="hyperlink"/>
      <w:u w:val="single"/>
    </w:rPr>
  </w:style>
  <w:style w:type="paragraph" w:styleId="NormalWeb">
    <w:name w:val="Normal (Web)"/>
    <w:basedOn w:val="Normal"/>
    <w:uiPriority w:val="99"/>
    <w:unhideWhenUsed/>
    <w:rsid w:val="00FC2734"/>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FC2734"/>
    <w:rPr>
      <w:b/>
      <w:bCs/>
    </w:rPr>
  </w:style>
  <w:style w:type="paragraph" w:styleId="Listeavsnitt">
    <w:name w:val="List Paragraph"/>
    <w:basedOn w:val="Normal"/>
    <w:uiPriority w:val="34"/>
    <w:qFormat/>
    <w:rsid w:val="00FC2734"/>
    <w:pPr>
      <w:ind w:left="720"/>
    </w:pPr>
    <w:rPr>
      <w:rFonts w:ascii="Calibri" w:eastAsiaTheme="minorHAnsi" w:hAnsi="Calibri" w:cs="Calibri"/>
      <w:sz w:val="22"/>
      <w:szCs w:val="22"/>
    </w:rPr>
  </w:style>
  <w:style w:type="paragraph" w:customStyle="1" w:styleId="Default">
    <w:name w:val="Default"/>
    <w:rsid w:val="00FC2734"/>
    <w:pPr>
      <w:autoSpaceDE w:val="0"/>
      <w:autoSpaceDN w:val="0"/>
      <w:adjustRightInd w:val="0"/>
    </w:pPr>
    <w:rPr>
      <w:color w:val="000000"/>
      <w:sz w:val="24"/>
      <w:szCs w:val="24"/>
    </w:rPr>
  </w:style>
  <w:style w:type="paragraph" w:styleId="Rentekst">
    <w:name w:val="Plain Text"/>
    <w:basedOn w:val="Normal"/>
    <w:link w:val="RentekstTegn"/>
    <w:uiPriority w:val="99"/>
    <w:unhideWhenUsed/>
    <w:rsid w:val="00FC2734"/>
    <w:rPr>
      <w:rFonts w:ascii="Consolas" w:eastAsiaTheme="minorHAnsi" w:hAnsi="Consolas" w:cstheme="minorBidi"/>
      <w:sz w:val="21"/>
      <w:szCs w:val="21"/>
      <w:lang w:eastAsia="en-US"/>
    </w:rPr>
  </w:style>
  <w:style w:type="character" w:customStyle="1" w:styleId="RentekstTegn">
    <w:name w:val="Ren tekst Tegn"/>
    <w:basedOn w:val="Standardskriftforavsnitt"/>
    <w:link w:val="Rentekst"/>
    <w:uiPriority w:val="99"/>
    <w:rsid w:val="00FC2734"/>
    <w:rPr>
      <w:rFonts w:ascii="Consolas" w:eastAsiaTheme="minorHAnsi" w:hAnsi="Consolas" w:cstheme="minorBidi"/>
      <w:sz w:val="21"/>
      <w:szCs w:val="21"/>
      <w:lang w:eastAsia="en-US"/>
    </w:rPr>
  </w:style>
  <w:style w:type="character" w:customStyle="1" w:styleId="TopptekstTegn">
    <w:name w:val="Topptekst Tegn"/>
    <w:basedOn w:val="Standardskriftforavsnitt"/>
    <w:link w:val="Topptekst"/>
    <w:rsid w:val="00FC2734"/>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1243F0"/>
    <w:rPr>
      <w:sz w:val="24"/>
    </w:rPr>
  </w:style>
  <w:style w:type="character" w:styleId="Hyperkobling">
    <w:name w:val="Hyperlink"/>
    <w:basedOn w:val="Standardskriftforavsnitt"/>
    <w:rsid w:val="001B1B29"/>
    <w:rPr>
      <w:color w:val="0000FF" w:themeColor="hyperlink"/>
      <w:u w:val="single"/>
    </w:rPr>
  </w:style>
  <w:style w:type="paragraph" w:styleId="Normalweb">
    <w:name w:val="Normal (Web)"/>
    <w:basedOn w:val="Normal"/>
    <w:uiPriority w:val="99"/>
    <w:unhideWhenUsed/>
    <w:rsid w:val="00FC2734"/>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FC2734"/>
    <w:rPr>
      <w:b/>
      <w:bCs/>
    </w:rPr>
  </w:style>
  <w:style w:type="paragraph" w:styleId="Listeavsnitt">
    <w:name w:val="List Paragraph"/>
    <w:basedOn w:val="Normal"/>
    <w:uiPriority w:val="34"/>
    <w:qFormat/>
    <w:rsid w:val="00FC2734"/>
    <w:pPr>
      <w:ind w:left="720"/>
    </w:pPr>
    <w:rPr>
      <w:rFonts w:ascii="Calibri" w:eastAsiaTheme="minorHAnsi" w:hAnsi="Calibri" w:cs="Calibri"/>
      <w:sz w:val="22"/>
      <w:szCs w:val="22"/>
    </w:rPr>
  </w:style>
  <w:style w:type="paragraph" w:customStyle="1" w:styleId="Default">
    <w:name w:val="Default"/>
    <w:rsid w:val="00FC2734"/>
    <w:pPr>
      <w:autoSpaceDE w:val="0"/>
      <w:autoSpaceDN w:val="0"/>
      <w:adjustRightInd w:val="0"/>
    </w:pPr>
    <w:rPr>
      <w:color w:val="000000"/>
      <w:sz w:val="24"/>
      <w:szCs w:val="24"/>
    </w:rPr>
  </w:style>
  <w:style w:type="paragraph" w:styleId="Rentekst">
    <w:name w:val="Plain Text"/>
    <w:basedOn w:val="Normal"/>
    <w:link w:val="RentekstTegn"/>
    <w:uiPriority w:val="99"/>
    <w:unhideWhenUsed/>
    <w:rsid w:val="00FC2734"/>
    <w:rPr>
      <w:rFonts w:ascii="Consolas" w:eastAsiaTheme="minorHAnsi" w:hAnsi="Consolas" w:cstheme="minorBidi"/>
      <w:sz w:val="21"/>
      <w:szCs w:val="21"/>
      <w:lang w:eastAsia="en-US"/>
    </w:rPr>
  </w:style>
  <w:style w:type="character" w:customStyle="1" w:styleId="RentekstTegn">
    <w:name w:val="Ren tekst Tegn"/>
    <w:basedOn w:val="Standardskriftforavsnitt"/>
    <w:link w:val="Rentekst"/>
    <w:uiPriority w:val="99"/>
    <w:rsid w:val="00FC2734"/>
    <w:rPr>
      <w:rFonts w:ascii="Consolas" w:eastAsiaTheme="minorHAnsi" w:hAnsi="Consolas" w:cstheme="minorBidi"/>
      <w:sz w:val="21"/>
      <w:szCs w:val="21"/>
      <w:lang w:eastAsia="en-US"/>
    </w:rPr>
  </w:style>
  <w:style w:type="character" w:customStyle="1" w:styleId="TopptekstTegn">
    <w:name w:val="Topptekst Tegn"/>
    <w:basedOn w:val="Standardskriftforavsnitt"/>
    <w:link w:val="Topptekst"/>
    <w:rsid w:val="00FC2734"/>
    <w:rPr>
      <w:sz w:val="24"/>
    </w:rPr>
  </w:style>
</w:styles>
</file>

<file path=word/webSettings.xml><?xml version="1.0" encoding="utf-8"?>
<w:webSettings xmlns:r="http://schemas.openxmlformats.org/officeDocument/2006/relationships" xmlns:w="http://schemas.openxmlformats.org/wordprocessingml/2006/main">
  <w:divs>
    <w:div w:id="78871257">
      <w:bodyDiv w:val="1"/>
      <w:marLeft w:val="0"/>
      <w:marRight w:val="0"/>
      <w:marTop w:val="0"/>
      <w:marBottom w:val="0"/>
      <w:divBdr>
        <w:top w:val="none" w:sz="0" w:space="0" w:color="auto"/>
        <w:left w:val="none" w:sz="0" w:space="0" w:color="auto"/>
        <w:bottom w:val="none" w:sz="0" w:space="0" w:color="auto"/>
        <w:right w:val="none" w:sz="0" w:space="0" w:color="auto"/>
      </w:divBdr>
    </w:div>
    <w:div w:id="251398342">
      <w:bodyDiv w:val="1"/>
      <w:marLeft w:val="0"/>
      <w:marRight w:val="0"/>
      <w:marTop w:val="0"/>
      <w:marBottom w:val="0"/>
      <w:divBdr>
        <w:top w:val="none" w:sz="0" w:space="0" w:color="auto"/>
        <w:left w:val="none" w:sz="0" w:space="0" w:color="auto"/>
        <w:bottom w:val="none" w:sz="0" w:space="0" w:color="auto"/>
        <w:right w:val="none" w:sz="0" w:space="0" w:color="auto"/>
      </w:divBdr>
    </w:div>
    <w:div w:id="274794970">
      <w:bodyDiv w:val="1"/>
      <w:marLeft w:val="0"/>
      <w:marRight w:val="0"/>
      <w:marTop w:val="0"/>
      <w:marBottom w:val="0"/>
      <w:divBdr>
        <w:top w:val="none" w:sz="0" w:space="0" w:color="auto"/>
        <w:left w:val="none" w:sz="0" w:space="0" w:color="auto"/>
        <w:bottom w:val="none" w:sz="0" w:space="0" w:color="auto"/>
        <w:right w:val="none" w:sz="0" w:space="0" w:color="auto"/>
      </w:divBdr>
    </w:div>
    <w:div w:id="155978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7</Pages>
  <Words>3037</Words>
  <Characters>16097</Characters>
  <Application>Microsoft Office Word</Application>
  <DocSecurity>0</DocSecurity>
  <Lines>134</Lines>
  <Paragraphs>38</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Benedicte Helgesen Bergseng</dc:creator>
  <cp:lastModifiedBy>Benedicte Helgesen Bergseng</cp:lastModifiedBy>
  <cp:revision>8</cp:revision>
  <cp:lastPrinted>2010-06-16T12:59:00Z</cp:lastPrinted>
  <dcterms:created xsi:type="dcterms:W3CDTF">2013-03-08T09:33:00Z</dcterms:created>
  <dcterms:modified xsi:type="dcterms:W3CDTF">2013-03-08T14:25:00Z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\\oslhkbl0815\home$\BBE\ephorte\445934_DOC.XML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446976</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http%3a%2f%2farkiv.udir.no%2fePhorteWeb%2fshared%2faspx%2fDefault%2fdetails.aspx%3ff%3dViewJP%26JP_ID%3d302197%26LoadDocHandling%3dtrue</vt:lpwstr>
  </property>
  <property fmtid="{D5CDD505-2E9C-101B-9397-08002B2CF9AE}" pid="11" name="WindowName">
    <vt:lpwstr>rbottom</vt:lpwstr>
  </property>
  <property fmtid="{D5CDD505-2E9C-101B-9397-08002B2CF9AE}" pid="12" name="FileName">
    <vt:lpwstr>%5c%5coslhkbl0815%5chome%24%5cBBE%5cephorte%5c445934.DOC</vt:lpwstr>
  </property>
  <property fmtid="{D5CDD505-2E9C-101B-9397-08002B2CF9AE}" pid="13" name="LinkId">
    <vt:i4>302197</vt:i4>
  </property>
</Properties>
</file>