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C5477B">
            <w:pPr>
              <w:rPr>
                <w:rFonts w:asciiTheme="minorHAnsi" w:hAnsiTheme="minorHAnsi"/>
                <w:color w:val="000000" w:themeColor="text1"/>
                <w:sz w:val="16"/>
                <w:szCs w:val="16"/>
              </w:rPr>
            </w:pPr>
            <w:bookmarkStart w:id="2" w:name="BREVDATO"/>
            <w:r>
              <w:rPr>
                <w:rFonts w:asciiTheme="minorHAnsi" w:hAnsiTheme="minorHAnsi"/>
                <w:color w:val="000000" w:themeColor="text1"/>
                <w:sz w:val="16"/>
                <w:szCs w:val="16"/>
              </w:rPr>
              <w:t>20</w:t>
            </w:r>
            <w:r w:rsidR="0063753C" w:rsidRPr="000F79D3">
              <w:rPr>
                <w:rFonts w:asciiTheme="minorHAnsi" w:hAnsiTheme="minorHAnsi"/>
                <w:color w:val="000000" w:themeColor="text1"/>
                <w:sz w:val="16"/>
                <w:szCs w:val="16"/>
              </w:rPr>
              <w:t>.0</w:t>
            </w:r>
            <w:r>
              <w:rPr>
                <w:rFonts w:asciiTheme="minorHAnsi" w:hAnsiTheme="minorHAnsi"/>
                <w:color w:val="000000" w:themeColor="text1"/>
                <w:sz w:val="16"/>
                <w:szCs w:val="16"/>
              </w:rPr>
              <w:t>6</w:t>
            </w:r>
            <w:r w:rsidR="00672BE1" w:rsidRPr="000F79D3">
              <w:rPr>
                <w:rFonts w:asciiTheme="minorHAnsi" w:hAnsiTheme="minorHAnsi"/>
                <w:color w:val="000000" w:themeColor="text1"/>
                <w:sz w:val="16"/>
                <w:szCs w:val="16"/>
              </w:rPr>
              <w:t>.20</w:t>
            </w:r>
            <w:bookmarkEnd w:id="2"/>
            <w:r w:rsidR="0063753C" w:rsidRPr="000F79D3">
              <w:rPr>
                <w:rFonts w:asciiTheme="minorHAnsi" w:hAnsiTheme="minorHAnsi"/>
                <w:color w:val="000000" w:themeColor="text1"/>
                <w:sz w:val="16"/>
                <w:szCs w:val="16"/>
              </w:rPr>
              <w:t>14</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3"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3"/>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9"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DE2EDD"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w:t>
      </w:r>
      <w:r w:rsidR="002B7376" w:rsidRPr="00C46AD1">
        <w:rPr>
          <w:rFonts w:asciiTheme="minorHAnsi" w:hAnsiTheme="minorHAnsi"/>
          <w:caps w:val="0"/>
          <w:color w:val="000000" w:themeColor="text1"/>
          <w:sz w:val="20"/>
        </w:rPr>
        <w:t xml:space="preserve"> </w:t>
      </w:r>
      <w:r w:rsidR="007B5E29">
        <w:rPr>
          <w:rFonts w:asciiTheme="minorHAnsi" w:hAnsiTheme="minorHAnsi"/>
          <w:caps w:val="0"/>
          <w:color w:val="000000" w:themeColor="text1"/>
          <w:sz w:val="20"/>
        </w:rPr>
        <w:t>råds</w:t>
      </w:r>
      <w:r w:rsidR="004C089C" w:rsidRPr="00C46AD1">
        <w:rPr>
          <w:rFonts w:asciiTheme="minorHAnsi" w:hAnsiTheme="minorHAnsi"/>
          <w:caps w:val="0"/>
          <w:color w:val="000000" w:themeColor="text1"/>
          <w:sz w:val="20"/>
        </w:rPr>
        <w:t xml:space="preserve">møte </w:t>
      </w:r>
      <w:r w:rsidR="00951F86" w:rsidRPr="00C46AD1">
        <w:rPr>
          <w:rFonts w:asciiTheme="minorHAnsi" w:hAnsiTheme="minorHAnsi"/>
          <w:caps w:val="0"/>
          <w:color w:val="000000" w:themeColor="text1"/>
          <w:sz w:val="20"/>
        </w:rPr>
        <w:t xml:space="preserve">nr. </w:t>
      </w:r>
      <w:bookmarkEnd w:id="7"/>
      <w:r w:rsidR="004A7012">
        <w:rPr>
          <w:rFonts w:asciiTheme="minorHAnsi" w:hAnsiTheme="minorHAnsi"/>
          <w:caps w:val="0"/>
          <w:color w:val="000000" w:themeColor="text1"/>
          <w:sz w:val="20"/>
        </w:rPr>
        <w:t>3</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8" w:name="Start"/>
      <w:bookmarkEnd w:id="8"/>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4A7012"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28.05</w:t>
      </w:r>
      <w:r w:rsidR="00951F86" w:rsidRPr="00C46AD1">
        <w:rPr>
          <w:rFonts w:asciiTheme="minorHAnsi" w:hAnsiTheme="minorHAnsi"/>
          <w:b/>
          <w:bCs/>
          <w:color w:val="000000" w:themeColor="text1"/>
          <w:sz w:val="20"/>
          <w:szCs w:val="20"/>
        </w:rPr>
        <w:t>.1</w:t>
      </w:r>
      <w:r w:rsidR="0063753C" w:rsidRPr="00C46AD1">
        <w:rPr>
          <w:rFonts w:asciiTheme="minorHAnsi" w:hAnsiTheme="minorHAnsi"/>
          <w:b/>
          <w:bCs/>
          <w:color w:val="000000" w:themeColor="text1"/>
          <w:sz w:val="20"/>
          <w:szCs w:val="20"/>
        </w:rPr>
        <w:t>4</w:t>
      </w:r>
    </w:p>
    <w:p w:rsidR="00951F86" w:rsidRPr="00C46AD1" w:rsidRDefault="00CA0140"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09:00 – 14</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951F86" w:rsidP="00951F86">
      <w:pPr>
        <w:rPr>
          <w:rFonts w:asciiTheme="minorHAnsi" w:hAnsiTheme="minorHAnsi"/>
          <w:b/>
          <w:bCs/>
          <w:color w:val="000000" w:themeColor="text1"/>
        </w:rPr>
      </w:pPr>
      <w:r w:rsidRPr="00C46AD1">
        <w:rPr>
          <w:rFonts w:asciiTheme="minorHAnsi" w:hAnsiTheme="minorHAnsi"/>
          <w:b/>
          <w:bCs/>
          <w:color w:val="000000" w:themeColor="text1"/>
        </w:rPr>
        <w:t xml:space="preserve">Sted: </w:t>
      </w:r>
      <w:r w:rsidR="004A7012">
        <w:rPr>
          <w:rFonts w:asciiTheme="minorHAnsi" w:hAnsiTheme="minorHAnsi"/>
          <w:b/>
          <w:color w:val="000000" w:themeColor="text1"/>
        </w:rPr>
        <w:t>NHO</w:t>
      </w:r>
    </w:p>
    <w:p w:rsidR="00951F86" w:rsidRDefault="00951F86" w:rsidP="00951F86">
      <w:pPr>
        <w:rPr>
          <w:rFonts w:asciiTheme="minorHAnsi" w:hAnsiTheme="minorHAnsi"/>
          <w:color w:val="000000" w:themeColor="text1"/>
        </w:rPr>
      </w:pPr>
    </w:p>
    <w:p w:rsidR="00E27EFE" w:rsidRPr="00EC47F2" w:rsidRDefault="00E27EFE" w:rsidP="00E27EFE">
      <w:pPr>
        <w:rPr>
          <w:rFonts w:ascii="Verdana" w:hAnsi="Verdana"/>
        </w:rPr>
      </w:pPr>
    </w:p>
    <w:p w:rsidR="00E27EFE" w:rsidRDefault="00E27EFE" w:rsidP="00E27EFE">
      <w:pPr>
        <w:rPr>
          <w:rFonts w:asciiTheme="minorHAnsi" w:hAnsiTheme="minorHAnsi"/>
          <w:color w:val="000000" w:themeColor="text1"/>
          <w:sz w:val="22"/>
          <w:szCs w:val="22"/>
          <w:lang w:val="nn-NO"/>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4243"/>
        <w:gridCol w:w="4102"/>
      </w:tblGrid>
      <w:tr w:rsidR="00E27EFE" w:rsidRPr="00431B74" w:rsidTr="00D62E90">
        <w:trPr>
          <w:trHeight w:val="236"/>
        </w:trPr>
        <w:tc>
          <w:tcPr>
            <w:tcW w:w="106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bCs/>
                <w:szCs w:val="24"/>
              </w:rPr>
            </w:pPr>
            <w:r w:rsidRPr="00431B74">
              <w:rPr>
                <w:b/>
                <w:bCs/>
                <w:szCs w:val="24"/>
              </w:rPr>
              <w:t>Tilstede:</w:t>
            </w: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ind w:right="-353"/>
              <w:rPr>
                <w:b/>
                <w:bCs/>
                <w:szCs w:val="24"/>
              </w:rPr>
            </w:pPr>
            <w:r w:rsidRPr="00431B74">
              <w:rPr>
                <w:b/>
                <w:bCs/>
                <w:szCs w:val="24"/>
              </w:rPr>
              <w:t>Fra arbeidsgiversiden:</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bCs/>
                <w:szCs w:val="24"/>
              </w:rPr>
            </w:pPr>
            <w:r w:rsidRPr="00431B74">
              <w:rPr>
                <w:b/>
                <w:bCs/>
                <w:szCs w:val="24"/>
              </w:rPr>
              <w:t>Fra arbeidstakersiden:</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Cecilie Hänninen</w:t>
            </w:r>
            <w:r>
              <w:rPr>
                <w:sz w:val="22"/>
                <w:szCs w:val="22"/>
              </w:rPr>
              <w:t xml:space="preserve"> </w:t>
            </w:r>
            <w:r w:rsidRPr="00431B74">
              <w:rPr>
                <w:sz w:val="22"/>
                <w:szCs w:val="22"/>
              </w:rPr>
              <w:t xml:space="preserve">(NHO Mat og Drikke) </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r w:rsidRPr="00431B74">
              <w:rPr>
                <w:sz w:val="22"/>
                <w:szCs w:val="22"/>
              </w:rPr>
              <w:t>Frank Schistad (Fellesforbundet)</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Espen Lynghaug (NHO Mat og Landbruk)</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Merete Helland (NNN)</w:t>
            </w:r>
          </w:p>
        </w:tc>
      </w:tr>
      <w:tr w:rsidR="00E27EFE" w:rsidRPr="00431B74" w:rsidTr="00D62E90">
        <w:trPr>
          <w:trHeight w:val="267"/>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 xml:space="preserve">Eddy Kjær </w:t>
            </w:r>
            <w:r>
              <w:rPr>
                <w:sz w:val="22"/>
                <w:szCs w:val="22"/>
              </w:rPr>
              <w:t>(NHO Reiseliv)</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Arild Løvaas (YS, Delta)</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Pr>
                <w:sz w:val="22"/>
                <w:szCs w:val="22"/>
              </w:rPr>
              <w:t>John Magne Larsen (KS)</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7B2644" w:rsidP="007B2644">
            <w:pPr>
              <w:pStyle w:val="Topptekst"/>
              <w:suppressAutoHyphens/>
            </w:pPr>
            <w:r w:rsidRPr="00431B74">
              <w:rPr>
                <w:sz w:val="22"/>
                <w:szCs w:val="22"/>
              </w:rPr>
              <w:t>Bjørn Johansen (NNN)</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ind w:right="-353"/>
              <w:rPr>
                <w:szCs w:val="24"/>
              </w:rPr>
            </w:pPr>
            <w:r w:rsidRPr="00431B74">
              <w:rPr>
                <w:b/>
                <w:bCs/>
                <w:szCs w:val="24"/>
              </w:rPr>
              <w:t>Skolesiden/utdanningsmyndigheter:</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0"/>
              </w:rPr>
            </w:pPr>
            <w:r w:rsidRPr="00431B74">
              <w:rPr>
                <w:b/>
                <w:sz w:val="20"/>
              </w:rPr>
              <w:t>Elevorganisasjonen:</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rPr>
                <w:sz w:val="22"/>
                <w:szCs w:val="22"/>
              </w:rPr>
            </w:pPr>
            <w:r w:rsidRPr="00431B74">
              <w:rPr>
                <w:sz w:val="22"/>
                <w:szCs w:val="22"/>
              </w:rPr>
              <w:t>Margareth Skogstad (Utdanningsforbundet)</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rPr>
                <w:sz w:val="22"/>
                <w:szCs w:val="22"/>
              </w:rPr>
            </w:pPr>
            <w:r w:rsidRPr="00431B74">
              <w:rPr>
                <w:sz w:val="22"/>
                <w:szCs w:val="22"/>
              </w:rPr>
              <w:t>Chris Dani Nenningsland (EO)</w:t>
            </w:r>
          </w:p>
        </w:tc>
      </w:tr>
      <w:tr w:rsidR="00E27EFE" w:rsidRPr="00431B74" w:rsidTr="00D62E90">
        <w:trPr>
          <w:trHeight w:val="273"/>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7B2644" w:rsidP="007B2644">
            <w:pPr>
              <w:pStyle w:val="Topptekst"/>
              <w:suppressAutoHyphens/>
              <w:rPr>
                <w:sz w:val="22"/>
                <w:szCs w:val="22"/>
              </w:rPr>
            </w:pPr>
            <w:r>
              <w:rPr>
                <w:sz w:val="22"/>
                <w:szCs w:val="22"/>
              </w:rPr>
              <w:t>Erna Hamrum (Skolenes Landsforbund)</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Cs w:val="24"/>
              </w:rPr>
            </w:pPr>
          </w:p>
        </w:tc>
      </w:tr>
      <w:tr w:rsidR="00E27EFE" w:rsidRPr="00431B74" w:rsidTr="00D62E90">
        <w:trPr>
          <w:trHeight w:val="261"/>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Topptekst"/>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pStyle w:val="Topptekst"/>
              <w:suppressAutoHyphens/>
              <w:rPr>
                <w:sz w:val="22"/>
                <w:szCs w:val="22"/>
              </w:rPr>
            </w:pPr>
            <w:r w:rsidRPr="00431B74">
              <w:rPr>
                <w:sz w:val="22"/>
                <w:szCs w:val="22"/>
              </w:rPr>
              <w:t>Kristin Bergundhaugen</w:t>
            </w:r>
            <w:r>
              <w:rPr>
                <w:sz w:val="22"/>
                <w:szCs w:val="22"/>
              </w:rPr>
              <w:t xml:space="preserve"> </w:t>
            </w:r>
            <w:r w:rsidRPr="00431B74">
              <w:rPr>
                <w:sz w:val="22"/>
                <w:szCs w:val="22"/>
              </w:rPr>
              <w:t>(KS)</w:t>
            </w:r>
          </w:p>
        </w:tc>
        <w:tc>
          <w:tcPr>
            <w:tcW w:w="410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rPr>
                <w:b/>
              </w:rPr>
            </w:pPr>
            <w:r w:rsidRPr="00431B74">
              <w:rPr>
                <w:b/>
                <w:bCs/>
              </w:rPr>
              <w:t>Utdanningsdirektoratet:</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b/>
                <w:szCs w:val="24"/>
                <w:u w:val="single"/>
              </w:rPr>
            </w:pP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7B2644" w:rsidP="00D62E90">
            <w:pPr>
              <w:pStyle w:val="Topptekst"/>
              <w:suppressAutoHyphens/>
              <w:rPr>
                <w:sz w:val="22"/>
                <w:szCs w:val="22"/>
              </w:rPr>
            </w:pPr>
            <w:r w:rsidRPr="00431B74">
              <w:rPr>
                <w:sz w:val="22"/>
                <w:szCs w:val="22"/>
              </w:rPr>
              <w:t>Geir Rune Larsen (Utdanningsforbundet)</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pStyle w:val="Rentekst"/>
              <w:rPr>
                <w:rFonts w:ascii="Times New Roman" w:hAnsi="Times New Roman"/>
                <w:b/>
                <w:sz w:val="22"/>
                <w:szCs w:val="22"/>
                <w:u w:val="single"/>
              </w:rPr>
            </w:pPr>
            <w:r w:rsidRPr="00431B74">
              <w:rPr>
                <w:rFonts w:ascii="Times New Roman" w:hAnsi="Times New Roman"/>
                <w:sz w:val="22"/>
                <w:szCs w:val="22"/>
              </w:rPr>
              <w:t>Benedicte H. Bergseng (rådssekretær)</w:t>
            </w:r>
          </w:p>
        </w:tc>
      </w:tr>
      <w:tr w:rsidR="00E27EFE" w:rsidRPr="00431B74" w:rsidTr="00D62E90">
        <w:trPr>
          <w:trHeight w:val="248"/>
        </w:trPr>
        <w:tc>
          <w:tcPr>
            <w:tcW w:w="1062" w:type="dxa"/>
            <w:tcBorders>
              <w:top w:val="single" w:sz="4" w:space="0" w:color="auto"/>
              <w:left w:val="single" w:sz="4" w:space="0" w:color="auto"/>
              <w:bottom w:val="single" w:sz="4" w:space="0" w:color="auto"/>
              <w:right w:val="single" w:sz="4" w:space="0" w:color="auto"/>
            </w:tcBorders>
            <w:hideMark/>
          </w:tcPr>
          <w:p w:rsidR="00E27EFE" w:rsidRPr="00431B74" w:rsidRDefault="00E27EFE" w:rsidP="00D62E90">
            <w:pPr>
              <w:suppressAutoHyphens/>
            </w:pPr>
            <w:r w:rsidRPr="00431B74">
              <w:rPr>
                <w:b/>
                <w:szCs w:val="24"/>
              </w:rPr>
              <w:t>Forfall:</w:t>
            </w:r>
          </w:p>
        </w:tc>
        <w:tc>
          <w:tcPr>
            <w:tcW w:w="4243" w:type="dxa"/>
            <w:tcBorders>
              <w:top w:val="single" w:sz="4" w:space="0" w:color="auto"/>
              <w:left w:val="single" w:sz="4" w:space="0" w:color="auto"/>
              <w:bottom w:val="single" w:sz="4" w:space="0" w:color="auto"/>
              <w:right w:val="single" w:sz="4" w:space="0" w:color="auto"/>
            </w:tcBorders>
          </w:tcPr>
          <w:p w:rsidR="00E27EFE" w:rsidRPr="00431B74" w:rsidRDefault="00C5477B" w:rsidP="007B2644">
            <w:pPr>
              <w:suppressAutoHyphens/>
              <w:rPr>
                <w:sz w:val="22"/>
                <w:szCs w:val="22"/>
              </w:rPr>
            </w:pPr>
            <w:r>
              <w:rPr>
                <w:sz w:val="22"/>
                <w:szCs w:val="22"/>
              </w:rPr>
              <w:t>-</w:t>
            </w:r>
          </w:p>
        </w:tc>
        <w:tc>
          <w:tcPr>
            <w:tcW w:w="4102" w:type="dxa"/>
            <w:tcBorders>
              <w:top w:val="single" w:sz="4" w:space="0" w:color="auto"/>
              <w:left w:val="single" w:sz="4" w:space="0" w:color="auto"/>
              <w:bottom w:val="single" w:sz="4" w:space="0" w:color="auto"/>
              <w:right w:val="single" w:sz="4" w:space="0" w:color="auto"/>
            </w:tcBorders>
          </w:tcPr>
          <w:p w:rsidR="00E27EFE" w:rsidRPr="00431B74" w:rsidRDefault="00E27EFE" w:rsidP="00D62E90">
            <w:pPr>
              <w:suppressAutoHyphens/>
              <w:rPr>
                <w:sz w:val="22"/>
                <w:szCs w:val="22"/>
              </w:rPr>
            </w:pPr>
          </w:p>
        </w:tc>
      </w:tr>
    </w:tbl>
    <w:p w:rsidR="00E27EFE" w:rsidRDefault="00E27EFE" w:rsidP="00951F86">
      <w:pPr>
        <w:rPr>
          <w:rFonts w:asciiTheme="minorHAnsi" w:hAnsiTheme="minorHAnsi"/>
          <w:color w:val="000000" w:themeColor="text1"/>
        </w:rPr>
      </w:pPr>
    </w:p>
    <w:p w:rsidR="00E27EFE" w:rsidRPr="00C46AD1" w:rsidRDefault="00E27EFE" w:rsidP="00951F86">
      <w:pPr>
        <w:rPr>
          <w:rFonts w:asciiTheme="minorHAnsi" w:hAnsiTheme="minorHAnsi"/>
          <w:color w:val="000000" w:themeColor="text1"/>
        </w:rPr>
      </w:pPr>
    </w:p>
    <w:p w:rsidR="004A7012" w:rsidRPr="00C46AD1" w:rsidRDefault="00333521" w:rsidP="004A7012">
      <w:pPr>
        <w:rPr>
          <w:rFonts w:asciiTheme="minorHAnsi" w:hAnsiTheme="minorHAnsi"/>
          <w:color w:val="000000" w:themeColor="text1"/>
        </w:rPr>
      </w:pPr>
      <w:r w:rsidRPr="00333521">
        <w:rPr>
          <w:rFonts w:asciiTheme="minorHAnsi" w:hAnsiTheme="minorHAnsi"/>
          <w:color w:val="000000" w:themeColor="text1"/>
        </w:rPr>
        <w:t xml:space="preserve"> </w:t>
      </w:r>
      <w:r w:rsidR="004A7012" w:rsidRPr="00C46AD1">
        <w:rPr>
          <w:rFonts w:asciiTheme="minorHAnsi" w:hAnsiTheme="minorHAnsi"/>
          <w:color w:val="000000" w:themeColor="text1"/>
        </w:rPr>
        <w:t>Dagsorden:</w:t>
      </w:r>
    </w:p>
    <w:p w:rsidR="004A7012" w:rsidRPr="00C46AD1" w:rsidRDefault="004A7012" w:rsidP="004A7012">
      <w:pPr>
        <w:rPr>
          <w:rFonts w:asciiTheme="minorHAnsi" w:hAnsiTheme="minorHAnsi"/>
          <w:color w:val="000000" w:themeColor="text1"/>
        </w:rPr>
      </w:pPr>
    </w:p>
    <w:p w:rsidR="004A7012" w:rsidRPr="00C46AD1" w:rsidRDefault="004A7012" w:rsidP="004A7012">
      <w:pPr>
        <w:rPr>
          <w:rFonts w:asciiTheme="minorHAnsi" w:hAnsiTheme="minorHAnsi"/>
          <w:color w:val="000000" w:themeColor="text1"/>
        </w:rPr>
      </w:pPr>
      <w:r>
        <w:rPr>
          <w:rFonts w:asciiTheme="minorHAnsi" w:hAnsiTheme="minorHAnsi"/>
          <w:color w:val="000000" w:themeColor="text1"/>
        </w:rPr>
        <w:t>22.3</w:t>
      </w:r>
      <w:r w:rsidRPr="00C46AD1">
        <w:rPr>
          <w:rFonts w:asciiTheme="minorHAnsi" w:hAnsiTheme="minorHAnsi"/>
          <w:color w:val="000000" w:themeColor="text1"/>
        </w:rPr>
        <w:t xml:space="preserve">.2014 </w:t>
      </w:r>
      <w:r w:rsidRPr="00C46AD1">
        <w:rPr>
          <w:rFonts w:asciiTheme="minorHAnsi" w:hAnsiTheme="minorHAnsi"/>
          <w:bCs/>
          <w:color w:val="000000" w:themeColor="text1"/>
        </w:rPr>
        <w:t>Godkjenning av innkalling og dagsorden</w:t>
      </w:r>
    </w:p>
    <w:p w:rsidR="004A7012" w:rsidRPr="00C46AD1" w:rsidRDefault="004A7012" w:rsidP="004A7012">
      <w:pPr>
        <w:rPr>
          <w:rFonts w:asciiTheme="minorHAnsi" w:hAnsiTheme="minorHAnsi"/>
          <w:color w:val="000000" w:themeColor="text1"/>
        </w:rPr>
      </w:pPr>
      <w:r>
        <w:rPr>
          <w:rFonts w:asciiTheme="minorHAnsi" w:hAnsiTheme="minorHAnsi"/>
          <w:color w:val="000000" w:themeColor="text1"/>
        </w:rPr>
        <w:t>23.3</w:t>
      </w:r>
      <w:r w:rsidRPr="00C46AD1">
        <w:rPr>
          <w:rFonts w:asciiTheme="minorHAnsi" w:hAnsiTheme="minorHAnsi"/>
          <w:color w:val="000000" w:themeColor="text1"/>
        </w:rPr>
        <w:t xml:space="preserve">.2014 </w:t>
      </w:r>
      <w:r w:rsidRPr="00C46AD1">
        <w:rPr>
          <w:rFonts w:asciiTheme="minorHAnsi" w:hAnsiTheme="minorHAnsi"/>
          <w:bCs/>
          <w:color w:val="000000" w:themeColor="text1"/>
        </w:rPr>
        <w:t>Godkjenning av referat fra</w:t>
      </w:r>
      <w:r>
        <w:rPr>
          <w:rFonts w:asciiTheme="minorHAnsi" w:hAnsiTheme="minorHAnsi"/>
          <w:color w:val="000000" w:themeColor="text1"/>
        </w:rPr>
        <w:t xml:space="preserve"> rådsmøte nr. 2</w:t>
      </w:r>
      <w:r w:rsidRPr="00C46AD1">
        <w:rPr>
          <w:rFonts w:asciiTheme="minorHAnsi" w:hAnsiTheme="minorHAnsi"/>
          <w:color w:val="000000" w:themeColor="text1"/>
        </w:rPr>
        <w:t>/14</w:t>
      </w:r>
    </w:p>
    <w:p w:rsidR="004A7012" w:rsidRPr="00C46AD1" w:rsidRDefault="004A7012" w:rsidP="004A7012">
      <w:pPr>
        <w:rPr>
          <w:rFonts w:asciiTheme="minorHAnsi" w:hAnsiTheme="minorHAnsi"/>
          <w:color w:val="000000" w:themeColor="text1"/>
        </w:rPr>
      </w:pPr>
      <w:r>
        <w:rPr>
          <w:rFonts w:asciiTheme="minorHAnsi" w:hAnsiTheme="minorHAnsi"/>
          <w:color w:val="000000" w:themeColor="text1"/>
        </w:rPr>
        <w:t>24.3</w:t>
      </w:r>
      <w:r w:rsidRPr="00C46AD1">
        <w:rPr>
          <w:rFonts w:asciiTheme="minorHAnsi" w:hAnsiTheme="minorHAnsi"/>
          <w:color w:val="000000" w:themeColor="text1"/>
        </w:rPr>
        <w:t>.2014 Orienteringssaker</w:t>
      </w:r>
    </w:p>
    <w:p w:rsidR="004A7012" w:rsidRDefault="004A7012" w:rsidP="004A7012">
      <w:pPr>
        <w:rPr>
          <w:rFonts w:asciiTheme="minorHAnsi" w:hAnsiTheme="minorHAnsi"/>
          <w:color w:val="000000" w:themeColor="text1"/>
        </w:rPr>
      </w:pPr>
      <w:r>
        <w:rPr>
          <w:rFonts w:asciiTheme="minorHAnsi" w:hAnsiTheme="minorHAnsi"/>
          <w:color w:val="000000" w:themeColor="text1"/>
        </w:rPr>
        <w:t>25.3</w:t>
      </w:r>
      <w:r w:rsidRPr="00C46AD1">
        <w:rPr>
          <w:rFonts w:asciiTheme="minorHAnsi" w:hAnsiTheme="minorHAnsi"/>
          <w:color w:val="000000" w:themeColor="text1"/>
        </w:rPr>
        <w:t xml:space="preserve">.2014 </w:t>
      </w:r>
      <w:r>
        <w:rPr>
          <w:rFonts w:asciiTheme="minorHAnsi" w:hAnsiTheme="minorHAnsi"/>
          <w:color w:val="000000" w:themeColor="text1"/>
        </w:rPr>
        <w:t>Deltakelse på møter</w:t>
      </w:r>
    </w:p>
    <w:p w:rsidR="004A7012" w:rsidRPr="00C46AD1" w:rsidRDefault="004A7012" w:rsidP="004A7012">
      <w:pPr>
        <w:rPr>
          <w:rFonts w:asciiTheme="minorHAnsi" w:hAnsiTheme="minorHAnsi"/>
          <w:b/>
          <w:bCs/>
          <w:color w:val="000000" w:themeColor="text1"/>
        </w:rPr>
      </w:pPr>
      <w:r>
        <w:rPr>
          <w:rFonts w:asciiTheme="minorHAnsi" w:hAnsiTheme="minorHAnsi"/>
          <w:color w:val="000000" w:themeColor="text1"/>
        </w:rPr>
        <w:t xml:space="preserve">26.3.2014 </w:t>
      </w:r>
      <w:r w:rsidRPr="00C46AD1">
        <w:rPr>
          <w:rFonts w:asciiTheme="minorHAnsi" w:hAnsiTheme="minorHAnsi"/>
          <w:color w:val="000000" w:themeColor="text1"/>
        </w:rPr>
        <w:t>Høring</w:t>
      </w:r>
      <w:r>
        <w:rPr>
          <w:rFonts w:asciiTheme="minorHAnsi" w:hAnsiTheme="minorHAnsi"/>
          <w:color w:val="000000" w:themeColor="text1"/>
        </w:rPr>
        <w:t>er</w:t>
      </w:r>
    </w:p>
    <w:p w:rsidR="004A7012" w:rsidRDefault="004A7012" w:rsidP="004A7012">
      <w:pPr>
        <w:rPr>
          <w:rFonts w:asciiTheme="minorHAnsi" w:hAnsiTheme="minorHAnsi"/>
          <w:color w:val="000000" w:themeColor="text1"/>
        </w:rPr>
      </w:pPr>
      <w:r>
        <w:rPr>
          <w:rFonts w:asciiTheme="minorHAnsi" w:hAnsiTheme="minorHAnsi"/>
          <w:color w:val="000000" w:themeColor="text1"/>
        </w:rPr>
        <w:t>27.3</w:t>
      </w:r>
      <w:r w:rsidRPr="00C46AD1">
        <w:rPr>
          <w:rFonts w:asciiTheme="minorHAnsi" w:hAnsiTheme="minorHAnsi"/>
          <w:color w:val="000000" w:themeColor="text1"/>
        </w:rPr>
        <w:t xml:space="preserve">.2014 </w:t>
      </w:r>
      <w:r>
        <w:rPr>
          <w:rFonts w:asciiTheme="minorHAnsi" w:hAnsiTheme="minorHAnsi"/>
          <w:color w:val="000000" w:themeColor="text1"/>
        </w:rPr>
        <w:t>Plan for oppfølging av utviklingsredegjørelsen</w:t>
      </w:r>
    </w:p>
    <w:p w:rsidR="004A7012" w:rsidRPr="00C46AD1" w:rsidRDefault="004A7012" w:rsidP="004A7012">
      <w:pPr>
        <w:rPr>
          <w:rFonts w:asciiTheme="minorHAnsi" w:hAnsiTheme="minorHAnsi"/>
          <w:color w:val="000000" w:themeColor="text1"/>
        </w:rPr>
      </w:pPr>
      <w:r>
        <w:rPr>
          <w:rFonts w:asciiTheme="minorHAnsi" w:hAnsiTheme="minorHAnsi"/>
          <w:color w:val="000000" w:themeColor="text1"/>
        </w:rPr>
        <w:t>28.3.2014 Søknad om forsøk Vg2 sjømat</w:t>
      </w:r>
      <w:r>
        <w:rPr>
          <w:rFonts w:asciiTheme="minorHAnsi" w:hAnsiTheme="minorHAnsi"/>
          <w:color w:val="000000" w:themeColor="text1"/>
        </w:rPr>
        <w:tab/>
      </w:r>
    </w:p>
    <w:p w:rsidR="004A7012" w:rsidRDefault="004A7012" w:rsidP="004A7012">
      <w:pPr>
        <w:rPr>
          <w:rFonts w:asciiTheme="minorHAnsi" w:hAnsiTheme="minorHAnsi"/>
          <w:color w:val="000000" w:themeColor="text1"/>
        </w:rPr>
      </w:pPr>
      <w:r>
        <w:rPr>
          <w:rFonts w:asciiTheme="minorHAnsi" w:hAnsiTheme="minorHAnsi"/>
          <w:color w:val="000000" w:themeColor="text1"/>
        </w:rPr>
        <w:t>29.3.2014 Utprøving av vekslingsmodeller</w:t>
      </w:r>
    </w:p>
    <w:p w:rsidR="004A7012" w:rsidRDefault="004A7012" w:rsidP="004A7012">
      <w:pPr>
        <w:rPr>
          <w:rFonts w:asciiTheme="minorHAnsi" w:hAnsiTheme="minorHAnsi"/>
          <w:color w:val="000000" w:themeColor="text1"/>
        </w:rPr>
      </w:pPr>
      <w:r>
        <w:rPr>
          <w:rFonts w:asciiTheme="minorHAnsi" w:hAnsiTheme="minorHAnsi"/>
          <w:color w:val="000000" w:themeColor="text1"/>
        </w:rPr>
        <w:t>30.3.2014</w:t>
      </w:r>
      <w:r w:rsidRPr="008E4358">
        <w:rPr>
          <w:rFonts w:asciiTheme="minorHAnsi" w:hAnsiTheme="minorHAnsi"/>
          <w:color w:val="000000" w:themeColor="text1"/>
        </w:rPr>
        <w:t xml:space="preserve"> </w:t>
      </w:r>
      <w:r>
        <w:rPr>
          <w:rFonts w:asciiTheme="minorHAnsi" w:hAnsiTheme="minorHAnsi"/>
          <w:color w:val="000000" w:themeColor="text1"/>
        </w:rPr>
        <w:t>Fylkesbesøk</w:t>
      </w:r>
    </w:p>
    <w:p w:rsidR="004A7012" w:rsidRPr="00C46AD1" w:rsidRDefault="004A7012" w:rsidP="004A7012">
      <w:pPr>
        <w:rPr>
          <w:rFonts w:asciiTheme="minorHAnsi" w:hAnsiTheme="minorHAnsi"/>
          <w:color w:val="000000" w:themeColor="text1"/>
        </w:rPr>
      </w:pPr>
      <w:r>
        <w:rPr>
          <w:rFonts w:asciiTheme="minorHAnsi" w:hAnsiTheme="minorHAnsi"/>
          <w:color w:val="000000" w:themeColor="text1"/>
        </w:rPr>
        <w:t>31.3.2014 Eventuelt</w:t>
      </w:r>
    </w:p>
    <w:p w:rsidR="004A7012" w:rsidRPr="00C46AD1" w:rsidRDefault="004A7012"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C5477B" w:rsidRPr="00C46AD1" w:rsidRDefault="00C5477B"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5B680C" w:rsidRDefault="005B680C" w:rsidP="004A7012">
      <w:pPr>
        <w:rPr>
          <w:rFonts w:asciiTheme="minorHAnsi" w:hAnsiTheme="minorHAnsi"/>
          <w:color w:val="000000" w:themeColor="text1"/>
        </w:rPr>
      </w:pPr>
    </w:p>
    <w:p w:rsidR="005B680C" w:rsidRDefault="005B680C" w:rsidP="004A7012">
      <w:pPr>
        <w:rPr>
          <w:rFonts w:asciiTheme="minorHAnsi" w:hAnsiTheme="minorHAnsi"/>
          <w:color w:val="000000" w:themeColor="text1"/>
        </w:rPr>
      </w:pPr>
    </w:p>
    <w:p w:rsidR="005B680C" w:rsidRDefault="005B680C" w:rsidP="004A7012">
      <w:pPr>
        <w:rPr>
          <w:rFonts w:asciiTheme="minorHAnsi" w:hAnsiTheme="minorHAnsi"/>
          <w:color w:val="000000" w:themeColor="text1"/>
        </w:rPr>
      </w:pPr>
    </w:p>
    <w:p w:rsidR="005B680C" w:rsidRDefault="005B680C" w:rsidP="004A7012">
      <w:pPr>
        <w:rPr>
          <w:rFonts w:asciiTheme="minorHAnsi" w:hAnsiTheme="minorHAnsi"/>
          <w:color w:val="000000" w:themeColor="text1"/>
        </w:rPr>
      </w:pPr>
    </w:p>
    <w:p w:rsidR="004A7012" w:rsidRDefault="004A7012" w:rsidP="004A7012">
      <w:pPr>
        <w:rPr>
          <w:rFonts w:asciiTheme="minorHAnsi" w:hAnsiTheme="minorHAnsi"/>
          <w:color w:val="000000" w:themeColor="text1"/>
        </w:rPr>
      </w:pPr>
    </w:p>
    <w:p w:rsidR="004A7012" w:rsidRDefault="004A7012" w:rsidP="004A7012">
      <w:pPr>
        <w:spacing w:line="276" w:lineRule="auto"/>
        <w:rPr>
          <w:rFonts w:asciiTheme="minorHAnsi" w:hAnsiTheme="minorHAnsi"/>
          <w:color w:val="000000" w:themeColor="text1"/>
        </w:rPr>
      </w:pPr>
    </w:p>
    <w:p w:rsidR="004A7012" w:rsidRPr="00C46AD1" w:rsidRDefault="004A7012" w:rsidP="004A7012">
      <w:pPr>
        <w:spacing w:line="276" w:lineRule="auto"/>
        <w:rPr>
          <w:rFonts w:asciiTheme="minorHAnsi" w:hAnsiTheme="minorHAnsi"/>
          <w:b/>
          <w:bCs/>
          <w:color w:val="000000" w:themeColor="text1"/>
        </w:rPr>
      </w:pPr>
      <w:r>
        <w:rPr>
          <w:rFonts w:asciiTheme="minorHAnsi" w:hAnsiTheme="minorHAnsi"/>
          <w:b/>
          <w:color w:val="000000" w:themeColor="text1"/>
        </w:rPr>
        <w:lastRenderedPageBreak/>
        <w:t>22.3</w:t>
      </w:r>
      <w:r w:rsidRPr="00C46AD1">
        <w:rPr>
          <w:rFonts w:asciiTheme="minorHAnsi" w:hAnsiTheme="minorHAnsi"/>
          <w:b/>
          <w:color w:val="000000" w:themeColor="text1"/>
        </w:rPr>
        <w:t xml:space="preserve">.2014 </w:t>
      </w:r>
      <w:r w:rsidRPr="00C46AD1">
        <w:rPr>
          <w:rFonts w:asciiTheme="minorHAnsi" w:hAnsiTheme="minorHAnsi"/>
          <w:b/>
          <w:bCs/>
          <w:color w:val="000000" w:themeColor="text1"/>
        </w:rPr>
        <w:t>Godkjenning av innkalling og dagsorden</w:t>
      </w:r>
    </w:p>
    <w:p w:rsidR="004A7012" w:rsidRPr="00C46AD1" w:rsidRDefault="004A7012" w:rsidP="004A7012">
      <w:pPr>
        <w:spacing w:line="276" w:lineRule="auto"/>
        <w:ind w:firstLine="708"/>
        <w:rPr>
          <w:rFonts w:asciiTheme="minorHAnsi" w:hAnsiTheme="minorHAnsi"/>
          <w:b/>
          <w:bCs/>
          <w:color w:val="000000" w:themeColor="text1"/>
          <w:u w:val="single"/>
        </w:rPr>
      </w:pPr>
    </w:p>
    <w:p w:rsidR="004A7012" w:rsidRPr="00C46AD1" w:rsidRDefault="005F0F03" w:rsidP="004A7012">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4A7012" w:rsidRPr="00C46AD1">
        <w:rPr>
          <w:rFonts w:asciiTheme="minorHAnsi" w:hAnsiTheme="minorHAnsi"/>
          <w:b/>
          <w:bCs/>
          <w:color w:val="000000" w:themeColor="text1"/>
          <w:u w:val="single"/>
        </w:rPr>
        <w:t>edtak:</w:t>
      </w:r>
    </w:p>
    <w:p w:rsidR="004A7012" w:rsidRPr="00C46AD1" w:rsidRDefault="004A7012" w:rsidP="004A7012">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4A7012" w:rsidRPr="00C46AD1" w:rsidRDefault="004A7012" w:rsidP="004A7012">
      <w:pPr>
        <w:spacing w:line="276" w:lineRule="auto"/>
        <w:rPr>
          <w:rFonts w:asciiTheme="minorHAnsi" w:hAnsiTheme="minorHAnsi"/>
          <w:color w:val="000000" w:themeColor="text1"/>
        </w:rPr>
      </w:pPr>
    </w:p>
    <w:p w:rsidR="004A7012" w:rsidRDefault="004A7012" w:rsidP="004A7012">
      <w:pPr>
        <w:spacing w:line="276" w:lineRule="auto"/>
        <w:rPr>
          <w:rFonts w:asciiTheme="minorHAnsi" w:hAnsiTheme="minorHAnsi"/>
          <w:b/>
          <w:color w:val="000000" w:themeColor="text1"/>
        </w:rPr>
      </w:pPr>
      <w:r>
        <w:rPr>
          <w:rFonts w:asciiTheme="minorHAnsi" w:hAnsiTheme="minorHAnsi"/>
          <w:b/>
          <w:color w:val="000000" w:themeColor="text1"/>
        </w:rPr>
        <w:t>23.3</w:t>
      </w:r>
      <w:r w:rsidRPr="00C46AD1">
        <w:rPr>
          <w:rFonts w:asciiTheme="minorHAnsi" w:hAnsiTheme="minorHAnsi"/>
          <w:b/>
          <w:color w:val="000000" w:themeColor="text1"/>
        </w:rPr>
        <w:t xml:space="preserve">.2014 </w:t>
      </w:r>
      <w:r w:rsidRPr="00C46AD1">
        <w:rPr>
          <w:rFonts w:asciiTheme="minorHAnsi" w:hAnsiTheme="minorHAnsi"/>
          <w:b/>
          <w:bCs/>
          <w:color w:val="000000" w:themeColor="text1"/>
        </w:rPr>
        <w:t>Godkjenning av referat fra</w:t>
      </w:r>
      <w:r>
        <w:rPr>
          <w:rFonts w:asciiTheme="minorHAnsi" w:hAnsiTheme="minorHAnsi"/>
          <w:b/>
          <w:color w:val="000000" w:themeColor="text1"/>
        </w:rPr>
        <w:t xml:space="preserve"> rådsmøte nr. 2</w:t>
      </w:r>
      <w:r w:rsidRPr="00C46AD1">
        <w:rPr>
          <w:rFonts w:asciiTheme="minorHAnsi" w:hAnsiTheme="minorHAnsi"/>
          <w:b/>
          <w:color w:val="000000" w:themeColor="text1"/>
        </w:rPr>
        <w:t>/14</w:t>
      </w:r>
    </w:p>
    <w:p w:rsidR="004A7012" w:rsidRPr="00B5522A" w:rsidRDefault="004A7012" w:rsidP="004A7012">
      <w:pPr>
        <w:spacing w:line="276" w:lineRule="auto"/>
        <w:rPr>
          <w:rFonts w:asciiTheme="minorHAnsi" w:hAnsiTheme="minorHAnsi"/>
          <w:color w:val="000000" w:themeColor="text1"/>
        </w:rPr>
      </w:pPr>
    </w:p>
    <w:p w:rsidR="005B680C" w:rsidRPr="00B5522A" w:rsidRDefault="005B680C" w:rsidP="004A7012">
      <w:pPr>
        <w:spacing w:line="276" w:lineRule="auto"/>
        <w:rPr>
          <w:rFonts w:asciiTheme="minorHAnsi" w:hAnsiTheme="minorHAnsi"/>
          <w:color w:val="000000" w:themeColor="text1"/>
        </w:rPr>
      </w:pPr>
      <w:r w:rsidRPr="00B5522A">
        <w:rPr>
          <w:rFonts w:asciiTheme="minorHAnsi" w:hAnsiTheme="minorHAnsi"/>
          <w:color w:val="000000" w:themeColor="text1"/>
        </w:rPr>
        <w:t>Margareth Skogstad ønsker å legge til en setning i sak</w:t>
      </w:r>
      <w:r w:rsidR="00B5522A" w:rsidRPr="00B5522A">
        <w:rPr>
          <w:rFonts w:asciiTheme="minorHAnsi" w:hAnsiTheme="minorHAnsi"/>
          <w:color w:val="000000" w:themeColor="text1"/>
        </w:rPr>
        <w:t xml:space="preserve"> 19.2.</w:t>
      </w:r>
      <w:r w:rsidR="00B5522A">
        <w:rPr>
          <w:rFonts w:asciiTheme="minorHAnsi" w:hAnsiTheme="minorHAnsi"/>
          <w:color w:val="000000" w:themeColor="text1"/>
        </w:rPr>
        <w:t>14 om at et større</w:t>
      </w:r>
      <w:r w:rsidRPr="00B5522A">
        <w:rPr>
          <w:rFonts w:asciiTheme="minorHAnsi" w:hAnsiTheme="minorHAnsi"/>
          <w:color w:val="000000" w:themeColor="text1"/>
        </w:rPr>
        <w:t xml:space="preserve"> ansvar for de faglige rådene vil</w:t>
      </w:r>
      <w:r w:rsidR="00B5522A" w:rsidRPr="00B5522A">
        <w:rPr>
          <w:rFonts w:asciiTheme="minorHAnsi" w:hAnsiTheme="minorHAnsi"/>
          <w:color w:val="000000" w:themeColor="text1"/>
        </w:rPr>
        <w:t xml:space="preserve"> forutsette andre betingelser enn hva som er gjeldende i dag, herunder nytt mandat, flere ressurser og </w:t>
      </w:r>
      <w:r w:rsidR="00B5522A">
        <w:rPr>
          <w:rFonts w:asciiTheme="minorHAnsi" w:hAnsiTheme="minorHAnsi"/>
          <w:color w:val="000000" w:themeColor="text1"/>
        </w:rPr>
        <w:t xml:space="preserve">en </w:t>
      </w:r>
      <w:r w:rsidR="00B5522A" w:rsidRPr="00B5522A">
        <w:rPr>
          <w:rFonts w:asciiTheme="minorHAnsi" w:hAnsiTheme="minorHAnsi"/>
          <w:color w:val="000000" w:themeColor="text1"/>
        </w:rPr>
        <w:t xml:space="preserve">annen sammensetning. </w:t>
      </w:r>
    </w:p>
    <w:p w:rsidR="005B680C" w:rsidRPr="00586467" w:rsidRDefault="005B680C" w:rsidP="004A7012">
      <w:pPr>
        <w:spacing w:line="276" w:lineRule="auto"/>
        <w:rPr>
          <w:rFonts w:asciiTheme="minorHAnsi" w:hAnsiTheme="minorHAnsi"/>
          <w:b/>
          <w:color w:val="000000" w:themeColor="text1"/>
        </w:rPr>
      </w:pPr>
    </w:p>
    <w:p w:rsidR="004A7012" w:rsidRPr="00C46AD1" w:rsidRDefault="005F0F03" w:rsidP="004A7012">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4A7012" w:rsidRPr="00C46AD1">
        <w:rPr>
          <w:rFonts w:asciiTheme="minorHAnsi" w:hAnsiTheme="minorHAnsi"/>
          <w:b/>
          <w:bCs/>
          <w:color w:val="000000" w:themeColor="text1"/>
          <w:u w:val="single"/>
        </w:rPr>
        <w:t>edtak:</w:t>
      </w:r>
    </w:p>
    <w:p w:rsidR="004A7012" w:rsidRPr="00C46AD1" w:rsidRDefault="00B5522A" w:rsidP="004A7012">
      <w:pPr>
        <w:spacing w:line="276" w:lineRule="auto"/>
        <w:rPr>
          <w:rFonts w:asciiTheme="minorHAnsi" w:hAnsiTheme="minorHAnsi"/>
          <w:bCs/>
          <w:color w:val="000000" w:themeColor="text1"/>
        </w:rPr>
      </w:pPr>
      <w:r>
        <w:rPr>
          <w:rFonts w:asciiTheme="minorHAnsi" w:hAnsiTheme="minorHAnsi"/>
          <w:bCs/>
          <w:color w:val="000000" w:themeColor="text1"/>
        </w:rPr>
        <w:tab/>
        <w:t>Referat g</w:t>
      </w:r>
      <w:r w:rsidR="004A7012" w:rsidRPr="00C46AD1">
        <w:rPr>
          <w:rFonts w:asciiTheme="minorHAnsi" w:hAnsiTheme="minorHAnsi"/>
          <w:bCs/>
          <w:color w:val="000000" w:themeColor="text1"/>
        </w:rPr>
        <w:t>odkjennes</w:t>
      </w:r>
      <w:r w:rsidR="005B680C">
        <w:rPr>
          <w:rFonts w:asciiTheme="minorHAnsi" w:hAnsiTheme="minorHAnsi"/>
          <w:bCs/>
          <w:color w:val="000000" w:themeColor="text1"/>
        </w:rPr>
        <w:t xml:space="preserve"> med tillegg.</w:t>
      </w:r>
    </w:p>
    <w:p w:rsidR="004A7012" w:rsidRPr="005F0F03" w:rsidRDefault="004A7012" w:rsidP="005F0F03">
      <w:pPr>
        <w:spacing w:line="276" w:lineRule="auto"/>
        <w:rPr>
          <w:rFonts w:asciiTheme="minorHAnsi" w:hAnsiTheme="minorHAnsi"/>
          <w:bCs/>
          <w:color w:val="000000" w:themeColor="text1"/>
        </w:rPr>
      </w:pPr>
      <w:r>
        <w:rPr>
          <w:rFonts w:asciiTheme="minorHAnsi" w:hAnsiTheme="minorHAnsi"/>
          <w:bCs/>
          <w:color w:val="000000" w:themeColor="text1"/>
        </w:rPr>
        <w:tab/>
      </w:r>
    </w:p>
    <w:p w:rsidR="004A7012" w:rsidRPr="00586467" w:rsidRDefault="004A7012" w:rsidP="004A7012">
      <w:pPr>
        <w:rPr>
          <w:rFonts w:asciiTheme="minorHAnsi" w:hAnsiTheme="minorHAnsi"/>
          <w:b/>
          <w:color w:val="000000" w:themeColor="text1"/>
        </w:rPr>
      </w:pPr>
      <w:r w:rsidRPr="00F15B15">
        <w:rPr>
          <w:rFonts w:asciiTheme="minorHAnsi" w:hAnsiTheme="minorHAnsi"/>
          <w:b/>
          <w:color w:val="000000" w:themeColor="text1"/>
        </w:rPr>
        <w:t>24.3.2014 Orienteringssaker</w:t>
      </w:r>
    </w:p>
    <w:p w:rsidR="004A7012" w:rsidRPr="00C34905" w:rsidRDefault="004A7012" w:rsidP="004A7012">
      <w:pPr>
        <w:ind w:firstLine="708"/>
        <w:rPr>
          <w:rFonts w:asciiTheme="minorHAnsi" w:hAnsiTheme="minorHAnsi"/>
          <w:color w:val="000000" w:themeColor="text1"/>
        </w:rPr>
      </w:pPr>
      <w:r>
        <w:rPr>
          <w:rFonts w:asciiTheme="minorHAnsi" w:hAnsiTheme="minorHAnsi"/>
          <w:color w:val="000000" w:themeColor="text1"/>
        </w:rPr>
        <w:t>- Orientering fra Udir</w:t>
      </w:r>
    </w:p>
    <w:p w:rsidR="004A7012" w:rsidRPr="000E16A4" w:rsidRDefault="004A7012" w:rsidP="004A7012">
      <w:pPr>
        <w:pStyle w:val="Listeavsnitt"/>
        <w:numPr>
          <w:ilvl w:val="0"/>
          <w:numId w:val="20"/>
        </w:numPr>
        <w:rPr>
          <w:rFonts w:ascii="Verdana" w:hAnsi="Verdana" w:cs="Verdana"/>
          <w:bCs/>
          <w:i/>
          <w:iCs/>
          <w:color w:val="000000"/>
        </w:rPr>
      </w:pPr>
      <w:r w:rsidRPr="000E16A4">
        <w:rPr>
          <w:rFonts w:ascii="Verdana" w:hAnsi="Verdana" w:cs="Verdana"/>
          <w:bCs/>
          <w:color w:val="000000"/>
        </w:rPr>
        <w:t xml:space="preserve">Oppdragsbrev 11-14 </w:t>
      </w:r>
      <w:r w:rsidRPr="000E16A4">
        <w:rPr>
          <w:rFonts w:ascii="Verdana" w:hAnsi="Verdana" w:cs="Verdana"/>
          <w:bCs/>
          <w:i/>
          <w:iCs/>
          <w:color w:val="000000"/>
        </w:rPr>
        <w:t>«Gjennomgå og foreslå endringer i tilbudsstrukturen innen yrkesfaglige utdanningsprogram i samarbeid med partene i arbeidslivet»</w:t>
      </w:r>
    </w:p>
    <w:p w:rsidR="004A7012" w:rsidRDefault="004A7012" w:rsidP="004A7012">
      <w:pPr>
        <w:rPr>
          <w:rFonts w:asciiTheme="minorHAnsi" w:hAnsiTheme="minorHAnsi"/>
          <w:color w:val="000000" w:themeColor="text1"/>
        </w:rPr>
      </w:pPr>
    </w:p>
    <w:p w:rsidR="004A7012" w:rsidRPr="005F0F03" w:rsidRDefault="004A7012" w:rsidP="005F0F03">
      <w:pPr>
        <w:pStyle w:val="Listeavsnitt"/>
        <w:numPr>
          <w:ilvl w:val="0"/>
          <w:numId w:val="20"/>
        </w:numPr>
        <w:rPr>
          <w:rFonts w:asciiTheme="minorHAnsi" w:hAnsiTheme="minorHAnsi"/>
          <w:color w:val="000000" w:themeColor="text1"/>
        </w:rPr>
      </w:pPr>
      <w:r w:rsidRPr="000E16A4">
        <w:rPr>
          <w:rFonts w:asciiTheme="minorHAnsi" w:hAnsiTheme="minorHAnsi"/>
          <w:color w:val="000000" w:themeColor="text1"/>
        </w:rPr>
        <w:t>Publisering av rapport «Kvalitet i fag- og yrkesopplæring. Fokus på bedriftsopplæring»</w:t>
      </w:r>
      <w:r w:rsidR="005F0F03">
        <w:rPr>
          <w:rFonts w:asciiTheme="minorHAnsi" w:hAnsiTheme="minorHAnsi"/>
          <w:color w:val="000000" w:themeColor="text1"/>
        </w:rPr>
        <w:t xml:space="preserve"> </w:t>
      </w:r>
      <w:hyperlink r:id="rId10" w:history="1">
        <w:r w:rsidRPr="005F0F03">
          <w:rPr>
            <w:rStyle w:val="Hyperkobling"/>
            <w:rFonts w:asciiTheme="minorHAnsi" w:hAnsiTheme="minorHAnsi"/>
          </w:rPr>
          <w:t>http://www.udir.no/Tilstand/Forskning/Rapporter/NIFU/Kvalitet-i-bedriftsopplaringen/</w:t>
        </w:r>
      </w:hyperlink>
    </w:p>
    <w:p w:rsidR="004A7012" w:rsidRDefault="004A7012" w:rsidP="004A7012">
      <w:pPr>
        <w:pStyle w:val="Listeavsnitt"/>
        <w:ind w:left="1776"/>
        <w:rPr>
          <w:rFonts w:asciiTheme="minorHAnsi" w:hAnsiTheme="minorHAnsi"/>
          <w:color w:val="000000" w:themeColor="text1"/>
        </w:rPr>
      </w:pPr>
    </w:p>
    <w:p w:rsidR="004A7012" w:rsidRPr="005B680C" w:rsidRDefault="004A7012" w:rsidP="004A7012">
      <w:pPr>
        <w:pStyle w:val="Listeavsnitt"/>
        <w:numPr>
          <w:ilvl w:val="0"/>
          <w:numId w:val="20"/>
        </w:numPr>
        <w:rPr>
          <w:rStyle w:val="Hyperkobling"/>
          <w:rFonts w:asciiTheme="minorHAnsi" w:hAnsiTheme="minorHAnsi"/>
          <w:color w:val="000000" w:themeColor="text1"/>
          <w:u w:val="none"/>
        </w:rPr>
      </w:pPr>
      <w:r>
        <w:rPr>
          <w:rFonts w:asciiTheme="minorHAnsi" w:hAnsiTheme="minorHAnsi"/>
          <w:color w:val="000000" w:themeColor="text1"/>
        </w:rPr>
        <w:t xml:space="preserve">Nye nettsider for sakspapirer til de faglige råd. </w:t>
      </w:r>
      <w:hyperlink r:id="rId11" w:history="1">
        <w:r w:rsidRPr="00924E5B">
          <w:rPr>
            <w:rStyle w:val="Hyperkobling"/>
            <w:rFonts w:asciiTheme="minorHAnsi" w:hAnsiTheme="minorHAnsi"/>
          </w:rPr>
          <w:t>www.fagligerad.no</w:t>
        </w:r>
      </w:hyperlink>
    </w:p>
    <w:p w:rsidR="004A7012" w:rsidRDefault="004A7012" w:rsidP="004A7012">
      <w:pPr>
        <w:ind w:firstLine="708"/>
        <w:rPr>
          <w:rFonts w:asciiTheme="minorHAnsi" w:hAnsiTheme="minorHAnsi"/>
          <w:color w:val="000000" w:themeColor="text1"/>
        </w:rPr>
      </w:pPr>
    </w:p>
    <w:p w:rsidR="004A7012" w:rsidRDefault="004A7012" w:rsidP="004A7012">
      <w:pPr>
        <w:ind w:firstLine="708"/>
        <w:rPr>
          <w:rFonts w:asciiTheme="minorHAnsi" w:hAnsiTheme="minorHAnsi"/>
          <w:color w:val="000000" w:themeColor="text1"/>
        </w:rPr>
      </w:pPr>
      <w:r>
        <w:rPr>
          <w:rFonts w:asciiTheme="minorHAnsi" w:hAnsiTheme="minorHAnsi"/>
          <w:color w:val="000000" w:themeColor="text1"/>
        </w:rPr>
        <w:t>- Orientering fra rådsmedlemmer</w:t>
      </w:r>
    </w:p>
    <w:p w:rsidR="004A7012" w:rsidRDefault="004A7012" w:rsidP="004A7012">
      <w:pPr>
        <w:ind w:firstLine="708"/>
        <w:rPr>
          <w:rFonts w:asciiTheme="minorHAnsi" w:hAnsiTheme="minorHAnsi"/>
          <w:color w:val="000000" w:themeColor="text1"/>
        </w:rPr>
      </w:pPr>
    </w:p>
    <w:p w:rsidR="004A7012" w:rsidRPr="00552D4B" w:rsidRDefault="004A7012" w:rsidP="00552D4B">
      <w:pPr>
        <w:pStyle w:val="Listeavsnitt"/>
        <w:numPr>
          <w:ilvl w:val="0"/>
          <w:numId w:val="21"/>
        </w:numPr>
        <w:rPr>
          <w:rFonts w:asciiTheme="minorHAnsi" w:hAnsiTheme="minorHAnsi"/>
          <w:color w:val="000000" w:themeColor="text1"/>
        </w:rPr>
      </w:pPr>
      <w:r w:rsidRPr="00552D4B">
        <w:rPr>
          <w:rFonts w:asciiTheme="minorHAnsi" w:hAnsiTheme="minorHAnsi"/>
          <w:color w:val="000000" w:themeColor="text1"/>
        </w:rPr>
        <w:t>Margareth Skogstad har deltatt på NM i ung</w:t>
      </w:r>
      <w:r w:rsidR="00C5477B">
        <w:rPr>
          <w:rFonts w:asciiTheme="minorHAnsi" w:hAnsiTheme="minorHAnsi"/>
          <w:color w:val="000000" w:themeColor="text1"/>
        </w:rPr>
        <w:t>domsbedrift med sin klasse fra A</w:t>
      </w:r>
      <w:r w:rsidRPr="00552D4B">
        <w:rPr>
          <w:rFonts w:asciiTheme="minorHAnsi" w:hAnsiTheme="minorHAnsi"/>
          <w:color w:val="000000" w:themeColor="text1"/>
        </w:rPr>
        <w:t>lta vid</w:t>
      </w:r>
      <w:r w:rsidR="00C5477B">
        <w:rPr>
          <w:rFonts w:asciiTheme="minorHAnsi" w:hAnsiTheme="minorHAnsi"/>
          <w:color w:val="000000" w:themeColor="text1"/>
        </w:rPr>
        <w:t>eregående skole. Ungdoms</w:t>
      </w:r>
      <w:r w:rsidRPr="00552D4B">
        <w:rPr>
          <w:rFonts w:asciiTheme="minorHAnsi" w:hAnsiTheme="minorHAnsi"/>
          <w:color w:val="000000" w:themeColor="text1"/>
        </w:rPr>
        <w:t>bedrift</w:t>
      </w:r>
      <w:r w:rsidR="00C5477B">
        <w:rPr>
          <w:rFonts w:asciiTheme="minorHAnsi" w:hAnsiTheme="minorHAnsi"/>
          <w:color w:val="000000" w:themeColor="text1"/>
        </w:rPr>
        <w:t>en hadde særlig</w:t>
      </w:r>
      <w:r w:rsidRPr="00552D4B">
        <w:rPr>
          <w:rFonts w:asciiTheme="minorHAnsi" w:hAnsiTheme="minorHAnsi"/>
          <w:color w:val="000000" w:themeColor="text1"/>
        </w:rPr>
        <w:t xml:space="preserve"> fokus på produkt.</w:t>
      </w:r>
      <w:r w:rsidR="00552D4B" w:rsidRPr="00552D4B">
        <w:rPr>
          <w:rFonts w:asciiTheme="minorHAnsi" w:hAnsiTheme="minorHAnsi"/>
          <w:color w:val="000000" w:themeColor="text1"/>
        </w:rPr>
        <w:t xml:space="preserve"> Konklusjonen fra møtet var at dette er en</w:t>
      </w:r>
      <w:r w:rsidRPr="00552D4B">
        <w:rPr>
          <w:rFonts w:asciiTheme="minorHAnsi" w:hAnsiTheme="minorHAnsi"/>
          <w:color w:val="000000" w:themeColor="text1"/>
        </w:rPr>
        <w:t xml:space="preserve"> flott arena for læring. </w:t>
      </w:r>
      <w:r w:rsidR="00552D4B" w:rsidRPr="00552D4B">
        <w:rPr>
          <w:rFonts w:asciiTheme="minorHAnsi" w:hAnsiTheme="minorHAnsi"/>
          <w:color w:val="000000" w:themeColor="text1"/>
        </w:rPr>
        <w:t>Hun o</w:t>
      </w:r>
      <w:r w:rsidRPr="00552D4B">
        <w:rPr>
          <w:rFonts w:asciiTheme="minorHAnsi" w:hAnsiTheme="minorHAnsi"/>
          <w:color w:val="000000" w:themeColor="text1"/>
        </w:rPr>
        <w:t>ppfordrer faglig råd til å</w:t>
      </w:r>
      <w:r w:rsidR="00C5477B">
        <w:rPr>
          <w:rFonts w:asciiTheme="minorHAnsi" w:hAnsiTheme="minorHAnsi"/>
          <w:color w:val="000000" w:themeColor="text1"/>
        </w:rPr>
        <w:t xml:space="preserve"> legge et møte til neste NM</w:t>
      </w:r>
      <w:r w:rsidRPr="00552D4B">
        <w:rPr>
          <w:rFonts w:asciiTheme="minorHAnsi" w:hAnsiTheme="minorHAnsi"/>
          <w:color w:val="000000" w:themeColor="text1"/>
        </w:rPr>
        <w:t>.</w:t>
      </w:r>
    </w:p>
    <w:p w:rsidR="004A7012" w:rsidRDefault="004A7012" w:rsidP="004A7012">
      <w:pPr>
        <w:rPr>
          <w:rFonts w:asciiTheme="minorHAnsi" w:hAnsiTheme="minorHAnsi"/>
          <w:color w:val="000000" w:themeColor="text1"/>
        </w:rPr>
      </w:pPr>
    </w:p>
    <w:p w:rsidR="004A7012" w:rsidRDefault="00FF53CF" w:rsidP="00552D4B">
      <w:pPr>
        <w:pStyle w:val="Listeavsnitt"/>
        <w:numPr>
          <w:ilvl w:val="0"/>
          <w:numId w:val="21"/>
        </w:numPr>
        <w:rPr>
          <w:rFonts w:asciiTheme="minorHAnsi" w:hAnsiTheme="minorHAnsi"/>
          <w:color w:val="000000" w:themeColor="text1"/>
        </w:rPr>
      </w:pPr>
      <w:r>
        <w:rPr>
          <w:rFonts w:asciiTheme="minorHAnsi" w:hAnsiTheme="minorHAnsi"/>
          <w:color w:val="000000" w:themeColor="text1"/>
        </w:rPr>
        <w:t xml:space="preserve">Eddy Kjær orienterer om at </w:t>
      </w:r>
      <w:r w:rsidR="004A7012" w:rsidRPr="00552D4B">
        <w:rPr>
          <w:rFonts w:asciiTheme="minorHAnsi" w:hAnsiTheme="minorHAnsi"/>
          <w:color w:val="000000" w:themeColor="text1"/>
        </w:rPr>
        <w:t>NHOs landskonferanse for kompetan</w:t>
      </w:r>
      <w:r w:rsidR="00552D4B">
        <w:rPr>
          <w:rFonts w:asciiTheme="minorHAnsi" w:hAnsiTheme="minorHAnsi"/>
          <w:color w:val="000000" w:themeColor="text1"/>
        </w:rPr>
        <w:t>se i reiseliv og matindustrien er</w:t>
      </w:r>
      <w:r w:rsidR="004A7012" w:rsidRPr="00552D4B">
        <w:rPr>
          <w:rFonts w:asciiTheme="minorHAnsi" w:hAnsiTheme="minorHAnsi"/>
          <w:color w:val="000000" w:themeColor="text1"/>
        </w:rPr>
        <w:t xml:space="preserve"> 16. og 17. oktober i Asker</w:t>
      </w:r>
      <w:r w:rsidR="005F0F03" w:rsidRPr="00552D4B">
        <w:rPr>
          <w:rFonts w:asciiTheme="minorHAnsi" w:hAnsiTheme="minorHAnsi"/>
          <w:color w:val="000000" w:themeColor="text1"/>
        </w:rPr>
        <w:t>.</w:t>
      </w:r>
    </w:p>
    <w:p w:rsidR="00552D4B" w:rsidRPr="00552D4B" w:rsidRDefault="00552D4B" w:rsidP="00552D4B">
      <w:pPr>
        <w:pStyle w:val="Listeavsnitt"/>
        <w:rPr>
          <w:rFonts w:asciiTheme="minorHAnsi" w:hAnsiTheme="minorHAnsi"/>
          <w:color w:val="000000" w:themeColor="text1"/>
        </w:rPr>
      </w:pPr>
    </w:p>
    <w:p w:rsidR="00C5477B" w:rsidRPr="00C5477B" w:rsidRDefault="00552D4B" w:rsidP="00C5477B">
      <w:pPr>
        <w:pStyle w:val="Listeavsnitt"/>
        <w:numPr>
          <w:ilvl w:val="0"/>
          <w:numId w:val="21"/>
        </w:numPr>
        <w:rPr>
          <w:rFonts w:asciiTheme="minorHAnsi" w:hAnsiTheme="minorHAnsi"/>
          <w:color w:val="000000" w:themeColor="text1"/>
        </w:rPr>
      </w:pPr>
      <w:r>
        <w:rPr>
          <w:rFonts w:asciiTheme="minorHAnsi" w:hAnsiTheme="minorHAnsi"/>
          <w:color w:val="000000" w:themeColor="text1"/>
        </w:rPr>
        <w:t xml:space="preserve">Espen Lynghaug orienterer om at </w:t>
      </w:r>
      <w:r w:rsidR="005F0F03" w:rsidRPr="00552D4B">
        <w:rPr>
          <w:rFonts w:asciiTheme="minorHAnsi" w:hAnsiTheme="minorHAnsi"/>
          <w:color w:val="000000" w:themeColor="text1"/>
        </w:rPr>
        <w:t>NHO</w:t>
      </w:r>
      <w:r>
        <w:rPr>
          <w:rFonts w:asciiTheme="minorHAnsi" w:hAnsiTheme="minorHAnsi"/>
          <w:color w:val="000000" w:themeColor="text1"/>
        </w:rPr>
        <w:t xml:space="preserve"> har hatt møter</w:t>
      </w:r>
      <w:r w:rsidR="005F0F03" w:rsidRPr="00552D4B">
        <w:rPr>
          <w:rFonts w:asciiTheme="minorHAnsi" w:hAnsiTheme="minorHAnsi"/>
          <w:color w:val="000000" w:themeColor="text1"/>
        </w:rPr>
        <w:t xml:space="preserve"> med KD og KUF-komiteen på Stortinget om de faglige rådenes innflytelse på fagopplæringen. Politisk ledelse i KD </w:t>
      </w:r>
      <w:r w:rsidR="00FF53CF">
        <w:rPr>
          <w:rFonts w:asciiTheme="minorHAnsi" w:hAnsiTheme="minorHAnsi"/>
          <w:color w:val="000000" w:themeColor="text1"/>
        </w:rPr>
        <w:t xml:space="preserve">og komitemedlemmer tilbakemelder at dette er </w:t>
      </w:r>
      <w:r w:rsidR="005F0F03" w:rsidRPr="00552D4B">
        <w:rPr>
          <w:rFonts w:asciiTheme="minorHAnsi" w:hAnsiTheme="minorHAnsi"/>
          <w:color w:val="000000" w:themeColor="text1"/>
        </w:rPr>
        <w:t xml:space="preserve">interessant. </w:t>
      </w:r>
      <w:r w:rsidR="00FF53CF">
        <w:rPr>
          <w:rFonts w:asciiTheme="minorHAnsi" w:hAnsiTheme="minorHAnsi"/>
          <w:color w:val="000000" w:themeColor="text1"/>
        </w:rPr>
        <w:t>Sak knyttet til ungdomsrett versus</w:t>
      </w:r>
      <w:r w:rsidR="005F0F03" w:rsidRPr="00552D4B">
        <w:rPr>
          <w:rFonts w:asciiTheme="minorHAnsi" w:hAnsiTheme="minorHAnsi"/>
          <w:color w:val="000000" w:themeColor="text1"/>
        </w:rPr>
        <w:t xml:space="preserve"> voksenrett</w:t>
      </w:r>
      <w:r w:rsidR="00FF53CF">
        <w:rPr>
          <w:rFonts w:asciiTheme="minorHAnsi" w:hAnsiTheme="minorHAnsi"/>
          <w:color w:val="000000" w:themeColor="text1"/>
        </w:rPr>
        <w:t xml:space="preserve"> ble også diskutert</w:t>
      </w:r>
      <w:r w:rsidR="005F0F03" w:rsidRPr="00552D4B">
        <w:rPr>
          <w:rFonts w:asciiTheme="minorHAnsi" w:hAnsiTheme="minorHAnsi"/>
          <w:color w:val="000000" w:themeColor="text1"/>
        </w:rPr>
        <w:t>.</w:t>
      </w:r>
    </w:p>
    <w:p w:rsidR="00C5477B" w:rsidRPr="00552D4B" w:rsidRDefault="00C5477B" w:rsidP="00C5477B">
      <w:pPr>
        <w:pStyle w:val="Listeavsnitt"/>
        <w:rPr>
          <w:rFonts w:asciiTheme="minorHAnsi" w:hAnsiTheme="minorHAnsi"/>
          <w:color w:val="000000" w:themeColor="text1"/>
        </w:rPr>
      </w:pPr>
    </w:p>
    <w:p w:rsidR="004A7012" w:rsidRPr="00FF53CF" w:rsidRDefault="00FF53CF" w:rsidP="00FF53CF">
      <w:pPr>
        <w:pStyle w:val="Listeavsnitt"/>
        <w:numPr>
          <w:ilvl w:val="0"/>
          <w:numId w:val="21"/>
        </w:numPr>
        <w:rPr>
          <w:rFonts w:asciiTheme="minorHAnsi" w:hAnsiTheme="minorHAnsi"/>
          <w:color w:val="000000" w:themeColor="text1"/>
        </w:rPr>
      </w:pPr>
      <w:r>
        <w:rPr>
          <w:rFonts w:asciiTheme="minorHAnsi" w:hAnsiTheme="minorHAnsi"/>
          <w:color w:val="000000" w:themeColor="text1"/>
        </w:rPr>
        <w:t>John Magne Larsen orienterer om at K</w:t>
      </w:r>
      <w:r w:rsidRPr="00FF53CF">
        <w:rPr>
          <w:rFonts w:asciiTheme="minorHAnsi" w:hAnsiTheme="minorHAnsi"/>
          <w:color w:val="000000" w:themeColor="text1"/>
        </w:rPr>
        <w:t>ost</w:t>
      </w:r>
      <w:r>
        <w:rPr>
          <w:rFonts w:asciiTheme="minorHAnsi" w:hAnsiTheme="minorHAnsi"/>
          <w:color w:val="000000" w:themeColor="text1"/>
        </w:rPr>
        <w:t>-</w:t>
      </w:r>
      <w:r w:rsidRPr="00FF53CF">
        <w:rPr>
          <w:rFonts w:asciiTheme="minorHAnsi" w:hAnsiTheme="minorHAnsi"/>
          <w:color w:val="000000" w:themeColor="text1"/>
        </w:rPr>
        <w:t xml:space="preserve"> og ernæringsforbundet </w:t>
      </w:r>
      <w:r>
        <w:rPr>
          <w:rFonts w:asciiTheme="minorHAnsi" w:hAnsiTheme="minorHAnsi"/>
          <w:color w:val="000000" w:themeColor="text1"/>
        </w:rPr>
        <w:t>skal søke om</w:t>
      </w:r>
      <w:r w:rsidRPr="00FF53CF">
        <w:rPr>
          <w:rFonts w:asciiTheme="minorHAnsi" w:hAnsiTheme="minorHAnsi"/>
          <w:color w:val="000000" w:themeColor="text1"/>
        </w:rPr>
        <w:t xml:space="preserve"> mesterbrev for institusjonsko</w:t>
      </w:r>
      <w:r>
        <w:rPr>
          <w:rFonts w:asciiTheme="minorHAnsi" w:hAnsiTheme="minorHAnsi"/>
          <w:color w:val="000000" w:themeColor="text1"/>
        </w:rPr>
        <w:t>kk.</w:t>
      </w:r>
      <w:r w:rsidRPr="00FF53CF">
        <w:rPr>
          <w:rFonts w:asciiTheme="minorHAnsi" w:hAnsiTheme="minorHAnsi"/>
          <w:color w:val="000000" w:themeColor="text1"/>
        </w:rPr>
        <w:t xml:space="preserve"> Begrunnelsen er et behov for en</w:t>
      </w:r>
      <w:r w:rsidR="00C5477B">
        <w:rPr>
          <w:rFonts w:asciiTheme="minorHAnsi" w:hAnsiTheme="minorHAnsi"/>
          <w:color w:val="000000" w:themeColor="text1"/>
        </w:rPr>
        <w:t xml:space="preserve"> lederutdanning innen bransjen.</w:t>
      </w:r>
    </w:p>
    <w:p w:rsidR="00D44AA4" w:rsidRDefault="00D44AA4" w:rsidP="00D44AA4">
      <w:pPr>
        <w:rPr>
          <w:rFonts w:asciiTheme="minorHAnsi" w:hAnsiTheme="minorHAnsi"/>
          <w:color w:val="000000" w:themeColor="text1"/>
        </w:rPr>
      </w:pPr>
    </w:p>
    <w:p w:rsidR="004A7012" w:rsidRDefault="004A7012" w:rsidP="004A7012">
      <w:pPr>
        <w:ind w:firstLine="708"/>
        <w:rPr>
          <w:rFonts w:asciiTheme="minorHAnsi" w:hAnsiTheme="minorHAnsi"/>
          <w:color w:val="000000" w:themeColor="text1"/>
        </w:rPr>
      </w:pPr>
      <w:r>
        <w:rPr>
          <w:rFonts w:asciiTheme="minorHAnsi" w:hAnsiTheme="minorHAnsi"/>
          <w:color w:val="000000" w:themeColor="text1"/>
        </w:rPr>
        <w:t>- Flytskjema</w:t>
      </w:r>
    </w:p>
    <w:p w:rsidR="00FF53CF" w:rsidRDefault="00FF53CF" w:rsidP="004A7012">
      <w:pPr>
        <w:ind w:firstLine="708"/>
        <w:rPr>
          <w:rFonts w:asciiTheme="minorHAnsi" w:hAnsiTheme="minorHAnsi"/>
          <w:color w:val="000000" w:themeColor="text1"/>
        </w:rPr>
      </w:pPr>
      <w:r>
        <w:rPr>
          <w:rFonts w:asciiTheme="minorHAnsi" w:hAnsiTheme="minorHAnsi"/>
          <w:color w:val="000000" w:themeColor="text1"/>
        </w:rPr>
        <w:t>Rådet gjennomgår flytskjema.</w:t>
      </w:r>
    </w:p>
    <w:p w:rsidR="004A7012" w:rsidRDefault="004A7012" w:rsidP="005F0F03">
      <w:pPr>
        <w:rPr>
          <w:rFonts w:asciiTheme="minorHAnsi" w:hAnsiTheme="minorHAnsi"/>
          <w:color w:val="000000" w:themeColor="text1"/>
        </w:rPr>
      </w:pPr>
    </w:p>
    <w:p w:rsidR="004A7012" w:rsidRPr="00C86890" w:rsidRDefault="004A7012" w:rsidP="004A7012">
      <w:pPr>
        <w:ind w:firstLine="708"/>
        <w:rPr>
          <w:rFonts w:asciiTheme="minorHAnsi" w:hAnsiTheme="minorHAnsi"/>
          <w:b/>
          <w:color w:val="000000" w:themeColor="text1"/>
          <w:u w:val="single"/>
        </w:rPr>
      </w:pPr>
      <w:r>
        <w:rPr>
          <w:rFonts w:asciiTheme="minorHAnsi" w:hAnsiTheme="minorHAnsi"/>
          <w:b/>
          <w:color w:val="000000" w:themeColor="text1"/>
          <w:u w:val="single"/>
        </w:rPr>
        <w:t>V</w:t>
      </w:r>
      <w:r w:rsidRPr="00C86890">
        <w:rPr>
          <w:rFonts w:asciiTheme="minorHAnsi" w:hAnsiTheme="minorHAnsi"/>
          <w:b/>
          <w:color w:val="000000" w:themeColor="text1"/>
          <w:u w:val="single"/>
        </w:rPr>
        <w:t>edtak:</w:t>
      </w:r>
    </w:p>
    <w:p w:rsidR="004A7012" w:rsidRDefault="004A7012" w:rsidP="004A7012">
      <w:pPr>
        <w:ind w:firstLine="708"/>
        <w:rPr>
          <w:rFonts w:asciiTheme="minorHAnsi" w:hAnsiTheme="minorHAnsi"/>
          <w:color w:val="000000" w:themeColor="text1"/>
        </w:rPr>
      </w:pPr>
      <w:r>
        <w:rPr>
          <w:rFonts w:asciiTheme="minorHAnsi" w:hAnsiTheme="minorHAnsi"/>
          <w:color w:val="000000" w:themeColor="text1"/>
        </w:rPr>
        <w:t>Rådet tar sakene til orientering.</w:t>
      </w:r>
    </w:p>
    <w:p w:rsidR="004A7012" w:rsidRPr="00C46AD1" w:rsidRDefault="004A7012" w:rsidP="004A7012">
      <w:pPr>
        <w:ind w:firstLine="708"/>
        <w:rPr>
          <w:rFonts w:asciiTheme="minorHAnsi" w:hAnsiTheme="minorHAnsi"/>
          <w:color w:val="000000" w:themeColor="text1"/>
        </w:rPr>
      </w:pPr>
    </w:p>
    <w:p w:rsidR="004A7012" w:rsidRDefault="004A7012" w:rsidP="004A7012">
      <w:pPr>
        <w:rPr>
          <w:rFonts w:asciiTheme="minorHAnsi" w:hAnsiTheme="minorHAnsi"/>
          <w:b/>
          <w:color w:val="000000" w:themeColor="text1"/>
        </w:rPr>
      </w:pPr>
      <w:r w:rsidRPr="00F15B15">
        <w:rPr>
          <w:rFonts w:asciiTheme="minorHAnsi" w:hAnsiTheme="minorHAnsi"/>
          <w:b/>
          <w:color w:val="000000" w:themeColor="text1"/>
        </w:rPr>
        <w:t xml:space="preserve">25.3.2014 </w:t>
      </w:r>
      <w:r>
        <w:rPr>
          <w:rFonts w:asciiTheme="minorHAnsi" w:hAnsiTheme="minorHAnsi"/>
          <w:b/>
          <w:color w:val="000000" w:themeColor="text1"/>
        </w:rPr>
        <w:t>Deltakelse på møter og konferanser</w:t>
      </w:r>
    </w:p>
    <w:p w:rsidR="004A7012" w:rsidRDefault="004A7012" w:rsidP="004A7012">
      <w:pPr>
        <w:rPr>
          <w:rFonts w:asciiTheme="minorHAnsi" w:hAnsiTheme="minorHAnsi"/>
          <w:color w:val="000000" w:themeColor="text1"/>
        </w:rPr>
      </w:pPr>
      <w:r>
        <w:rPr>
          <w:rFonts w:asciiTheme="minorHAnsi" w:hAnsiTheme="minorHAnsi"/>
          <w:color w:val="000000" w:themeColor="text1"/>
        </w:rPr>
        <w:t>De faglige rådene er invitert til tre møter i august og september, og rådet må bli enig om hvem som kan representere rådet.</w:t>
      </w:r>
    </w:p>
    <w:p w:rsidR="004A7012" w:rsidRDefault="004A7012" w:rsidP="004A7012">
      <w:pPr>
        <w:rPr>
          <w:rFonts w:asciiTheme="minorHAnsi" w:hAnsiTheme="minorHAnsi"/>
          <w:color w:val="000000" w:themeColor="text1"/>
        </w:rPr>
      </w:pPr>
    </w:p>
    <w:p w:rsidR="004A7012" w:rsidRPr="00C86890" w:rsidRDefault="004A7012" w:rsidP="00DA6CE0">
      <w:pPr>
        <w:pStyle w:val="Listeavsnitt"/>
        <w:numPr>
          <w:ilvl w:val="0"/>
          <w:numId w:val="19"/>
        </w:numPr>
        <w:ind w:left="851"/>
        <w:rPr>
          <w:rFonts w:asciiTheme="minorHAnsi" w:hAnsiTheme="minorHAnsi"/>
          <w:color w:val="000000" w:themeColor="text1"/>
        </w:rPr>
      </w:pPr>
      <w:r w:rsidRPr="00C86890">
        <w:rPr>
          <w:rFonts w:asciiTheme="minorHAnsi" w:hAnsiTheme="minorHAnsi"/>
          <w:color w:val="000000" w:themeColor="text1"/>
        </w:rPr>
        <w:t>Fellesmøte mellom ledere og nestledere i SRY og de faglige rådene</w:t>
      </w:r>
      <w:r>
        <w:rPr>
          <w:rFonts w:asciiTheme="minorHAnsi" w:hAnsiTheme="minorHAnsi"/>
          <w:color w:val="000000" w:themeColor="text1"/>
        </w:rPr>
        <w:t xml:space="preserve"> 27.-28. august</w:t>
      </w:r>
      <w:r w:rsidRPr="00C86890">
        <w:rPr>
          <w:rFonts w:asciiTheme="minorHAnsi" w:hAnsiTheme="minorHAnsi"/>
          <w:color w:val="000000" w:themeColor="text1"/>
        </w:rPr>
        <w:t xml:space="preserve">. Inntil tre deltakere per råd. </w:t>
      </w:r>
      <w:r w:rsidR="00BF054E">
        <w:rPr>
          <w:rFonts w:asciiTheme="minorHAnsi" w:hAnsiTheme="minorHAnsi"/>
          <w:color w:val="000000" w:themeColor="text1"/>
        </w:rPr>
        <w:t>Bjørn</w:t>
      </w:r>
      <w:r w:rsidR="00FF53CF">
        <w:rPr>
          <w:rFonts w:asciiTheme="minorHAnsi" w:hAnsiTheme="minorHAnsi"/>
          <w:color w:val="000000" w:themeColor="text1"/>
        </w:rPr>
        <w:t xml:space="preserve"> Johansen deltar</w:t>
      </w:r>
      <w:r w:rsidR="00BF054E">
        <w:rPr>
          <w:rFonts w:asciiTheme="minorHAnsi" w:hAnsiTheme="minorHAnsi"/>
          <w:color w:val="000000" w:themeColor="text1"/>
        </w:rPr>
        <w:t xml:space="preserve">. </w:t>
      </w:r>
    </w:p>
    <w:p w:rsidR="004A7012" w:rsidRDefault="004A7012" w:rsidP="004A7012">
      <w:pPr>
        <w:rPr>
          <w:rFonts w:asciiTheme="minorHAnsi" w:hAnsiTheme="minorHAnsi"/>
          <w:color w:val="000000" w:themeColor="text1"/>
        </w:rPr>
      </w:pPr>
    </w:p>
    <w:p w:rsidR="004A7012" w:rsidRPr="00C86890" w:rsidRDefault="004A7012" w:rsidP="00DA6CE0">
      <w:pPr>
        <w:pStyle w:val="Listeavsnitt"/>
        <w:numPr>
          <w:ilvl w:val="0"/>
          <w:numId w:val="19"/>
        </w:numPr>
        <w:ind w:left="851"/>
        <w:rPr>
          <w:rFonts w:asciiTheme="minorHAnsi" w:hAnsiTheme="minorHAnsi"/>
          <w:color w:val="000000" w:themeColor="text1"/>
        </w:rPr>
      </w:pPr>
      <w:r w:rsidRPr="00C86890">
        <w:rPr>
          <w:rFonts w:asciiTheme="minorHAnsi" w:hAnsiTheme="minorHAnsi"/>
          <w:color w:val="000000" w:themeColor="text1"/>
        </w:rPr>
        <w:t>Arena for kvalitet</w:t>
      </w:r>
      <w:r>
        <w:rPr>
          <w:rFonts w:asciiTheme="minorHAnsi" w:hAnsiTheme="minorHAnsi"/>
          <w:color w:val="000000" w:themeColor="text1"/>
        </w:rPr>
        <w:t xml:space="preserve"> 11. - 12</w:t>
      </w:r>
      <w:r w:rsidRPr="00C86890">
        <w:rPr>
          <w:rFonts w:asciiTheme="minorHAnsi" w:hAnsiTheme="minorHAnsi"/>
          <w:color w:val="000000" w:themeColor="text1"/>
        </w:rPr>
        <w:t>.</w:t>
      </w:r>
      <w:r>
        <w:rPr>
          <w:rFonts w:asciiTheme="minorHAnsi" w:hAnsiTheme="minorHAnsi"/>
          <w:color w:val="000000" w:themeColor="text1"/>
        </w:rPr>
        <w:t xml:space="preserve"> september.</w:t>
      </w:r>
      <w:r w:rsidRPr="00C86890">
        <w:rPr>
          <w:rFonts w:asciiTheme="minorHAnsi" w:hAnsiTheme="minorHAnsi"/>
          <w:color w:val="000000" w:themeColor="text1"/>
        </w:rPr>
        <w:t xml:space="preserve"> Inntil tre deltakere </w:t>
      </w:r>
      <w:r w:rsidR="00FF53CF">
        <w:rPr>
          <w:rFonts w:asciiTheme="minorHAnsi" w:hAnsiTheme="minorHAnsi"/>
          <w:color w:val="000000" w:themeColor="text1"/>
        </w:rPr>
        <w:t xml:space="preserve">per råd. Cecilie Hänninen, Arild Løvaas og Bjørn Johansen representerer rådet. </w:t>
      </w:r>
    </w:p>
    <w:p w:rsidR="004A7012" w:rsidRDefault="004A7012" w:rsidP="004A7012">
      <w:pPr>
        <w:rPr>
          <w:rFonts w:asciiTheme="minorHAnsi" w:hAnsiTheme="minorHAnsi"/>
          <w:color w:val="000000" w:themeColor="text1"/>
        </w:rPr>
      </w:pPr>
    </w:p>
    <w:p w:rsidR="004A7012" w:rsidRPr="00C86890" w:rsidRDefault="004A7012" w:rsidP="00DA6CE0">
      <w:pPr>
        <w:pStyle w:val="Listeavsnitt"/>
        <w:numPr>
          <w:ilvl w:val="0"/>
          <w:numId w:val="19"/>
        </w:numPr>
        <w:ind w:left="851" w:hanging="284"/>
        <w:rPr>
          <w:rFonts w:asciiTheme="minorHAnsi" w:hAnsiTheme="minorHAnsi"/>
          <w:color w:val="000000" w:themeColor="text1"/>
        </w:rPr>
      </w:pPr>
      <w:r w:rsidRPr="00C86890">
        <w:rPr>
          <w:rFonts w:asciiTheme="minorHAnsi" w:hAnsiTheme="minorHAnsi"/>
          <w:color w:val="000000" w:themeColor="text1"/>
        </w:rPr>
        <w:t>Arbeidsseminar om fordypningsmuligheter i fag- og yrkesopplæringen 19.</w:t>
      </w:r>
      <w:r w:rsidR="00FF53CF">
        <w:rPr>
          <w:rFonts w:asciiTheme="minorHAnsi" w:hAnsiTheme="minorHAnsi"/>
          <w:color w:val="000000" w:themeColor="text1"/>
        </w:rPr>
        <w:t xml:space="preserve"> august. Invitasjon ettersendes, og rådsmedlemmer tilbakemelder interesse over e-post.</w:t>
      </w:r>
    </w:p>
    <w:p w:rsidR="004A7012" w:rsidRDefault="004A7012" w:rsidP="004A7012">
      <w:pPr>
        <w:rPr>
          <w:rFonts w:asciiTheme="minorHAnsi" w:hAnsiTheme="minorHAnsi"/>
          <w:b/>
          <w:color w:val="000000" w:themeColor="text1"/>
        </w:rPr>
      </w:pPr>
    </w:p>
    <w:p w:rsidR="00DA6CE0" w:rsidRPr="00DA6CE0" w:rsidRDefault="00DA6CE0" w:rsidP="00DA6CE0">
      <w:pPr>
        <w:ind w:firstLine="567"/>
        <w:rPr>
          <w:rFonts w:asciiTheme="minorHAnsi" w:hAnsiTheme="minorHAnsi"/>
          <w:b/>
          <w:color w:val="000000" w:themeColor="text1"/>
          <w:u w:val="single"/>
        </w:rPr>
      </w:pPr>
      <w:r w:rsidRPr="00DA6CE0">
        <w:rPr>
          <w:rFonts w:asciiTheme="minorHAnsi" w:hAnsiTheme="minorHAnsi"/>
          <w:b/>
          <w:color w:val="000000" w:themeColor="text1"/>
          <w:u w:val="single"/>
        </w:rPr>
        <w:t>Vedtak:</w:t>
      </w:r>
    </w:p>
    <w:p w:rsidR="00DA6CE0" w:rsidRPr="00C5477B" w:rsidRDefault="00DA6CE0" w:rsidP="00DA6CE0">
      <w:pPr>
        <w:ind w:firstLine="567"/>
        <w:rPr>
          <w:rFonts w:asciiTheme="minorHAnsi" w:hAnsiTheme="minorHAnsi"/>
          <w:color w:val="000000" w:themeColor="text1"/>
        </w:rPr>
      </w:pPr>
      <w:r w:rsidRPr="00C5477B">
        <w:rPr>
          <w:rFonts w:asciiTheme="minorHAnsi" w:hAnsiTheme="minorHAnsi"/>
          <w:color w:val="000000" w:themeColor="text1"/>
        </w:rPr>
        <w:t xml:space="preserve">Rådet vedtar </w:t>
      </w:r>
      <w:r w:rsidR="00C5477B" w:rsidRPr="00C5477B">
        <w:rPr>
          <w:rFonts w:asciiTheme="minorHAnsi" w:hAnsiTheme="minorHAnsi"/>
          <w:color w:val="000000" w:themeColor="text1"/>
        </w:rPr>
        <w:t>deltakelse på møter og konferanser slik det framkommer ovenfor.</w:t>
      </w:r>
    </w:p>
    <w:p w:rsidR="00DA6CE0" w:rsidRDefault="00DA6CE0" w:rsidP="004A7012">
      <w:pPr>
        <w:rPr>
          <w:rFonts w:asciiTheme="minorHAnsi" w:hAnsiTheme="minorHAnsi"/>
          <w:b/>
          <w:color w:val="000000" w:themeColor="text1"/>
        </w:rPr>
      </w:pPr>
    </w:p>
    <w:p w:rsidR="004A7012" w:rsidRPr="00C34905" w:rsidRDefault="004A7012" w:rsidP="004A7012">
      <w:pPr>
        <w:rPr>
          <w:rFonts w:asciiTheme="minorHAnsi" w:hAnsiTheme="minorHAnsi"/>
          <w:b/>
          <w:color w:val="000000" w:themeColor="text1"/>
        </w:rPr>
      </w:pPr>
      <w:r>
        <w:rPr>
          <w:rFonts w:asciiTheme="minorHAnsi" w:hAnsiTheme="minorHAnsi"/>
          <w:b/>
          <w:color w:val="000000" w:themeColor="text1"/>
        </w:rPr>
        <w:t xml:space="preserve">26.3.2014 </w:t>
      </w:r>
      <w:r w:rsidRPr="00F15B15">
        <w:rPr>
          <w:rFonts w:asciiTheme="minorHAnsi" w:hAnsiTheme="minorHAnsi"/>
          <w:b/>
          <w:color w:val="000000" w:themeColor="text1"/>
        </w:rPr>
        <w:t>Høring</w:t>
      </w:r>
      <w:r>
        <w:rPr>
          <w:rFonts w:asciiTheme="minorHAnsi" w:hAnsiTheme="minorHAnsi"/>
          <w:b/>
          <w:color w:val="000000" w:themeColor="text1"/>
        </w:rPr>
        <w:t>er</w:t>
      </w:r>
    </w:p>
    <w:p w:rsidR="004A7012" w:rsidRPr="00F15B15" w:rsidRDefault="004A7012" w:rsidP="004A7012">
      <w:pPr>
        <w:pStyle w:val="NormalWeb"/>
        <w:numPr>
          <w:ilvl w:val="0"/>
          <w:numId w:val="18"/>
        </w:numPr>
        <w:rPr>
          <w:rFonts w:asciiTheme="minorHAnsi" w:hAnsiTheme="minorHAnsi"/>
          <w:sz w:val="20"/>
          <w:szCs w:val="20"/>
        </w:rPr>
      </w:pPr>
      <w:r>
        <w:rPr>
          <w:rStyle w:val="Sterk"/>
          <w:rFonts w:asciiTheme="minorHAnsi" w:hAnsiTheme="minorHAnsi"/>
          <w:sz w:val="20"/>
          <w:szCs w:val="20"/>
        </w:rPr>
        <w:t>F</w:t>
      </w:r>
      <w:r w:rsidRPr="00F15B15">
        <w:rPr>
          <w:rStyle w:val="Sterk"/>
          <w:rFonts w:asciiTheme="minorHAnsi" w:hAnsiTheme="minorHAnsi"/>
          <w:sz w:val="20"/>
          <w:szCs w:val="20"/>
        </w:rPr>
        <w:t>orslag til endringer i læreplan for Vg3 kran- og løfteoperasjonsfaget på høring.</w:t>
      </w:r>
    </w:p>
    <w:p w:rsidR="004A7012" w:rsidRPr="00F15B15" w:rsidRDefault="004A7012" w:rsidP="004A7012">
      <w:pPr>
        <w:pStyle w:val="NormalWeb"/>
        <w:rPr>
          <w:rFonts w:asciiTheme="minorHAnsi" w:hAnsiTheme="minorHAnsi"/>
          <w:sz w:val="20"/>
          <w:szCs w:val="20"/>
        </w:rPr>
      </w:pPr>
      <w:r w:rsidRPr="00F15B15">
        <w:rPr>
          <w:rFonts w:asciiTheme="minorHAnsi" w:hAnsiTheme="minorHAnsi"/>
          <w:sz w:val="20"/>
          <w:szCs w:val="20"/>
        </w:rPr>
        <w:t>Utdanningsdirektoratet foreslår følgende endringer:</w:t>
      </w:r>
    </w:p>
    <w:p w:rsidR="004A7012" w:rsidRPr="00F15B15" w:rsidRDefault="004A7012" w:rsidP="004A7012">
      <w:pPr>
        <w:pStyle w:val="NormalWeb"/>
        <w:rPr>
          <w:rFonts w:asciiTheme="minorHAnsi" w:hAnsiTheme="minorHAnsi"/>
          <w:sz w:val="20"/>
          <w:szCs w:val="20"/>
        </w:rPr>
      </w:pPr>
      <w:r w:rsidRPr="00F15B15">
        <w:rPr>
          <w:rFonts w:asciiTheme="minorHAnsi" w:hAnsiTheme="minorHAnsi"/>
          <w:sz w:val="20"/>
          <w:szCs w:val="20"/>
        </w:rPr>
        <w:t>• Endring i formålsteksten</w:t>
      </w:r>
      <w:r w:rsidRPr="00F15B15">
        <w:rPr>
          <w:rFonts w:asciiTheme="minorHAnsi" w:hAnsiTheme="minorHAnsi"/>
          <w:sz w:val="20"/>
          <w:szCs w:val="20"/>
        </w:rPr>
        <w:br/>
        <w:t>• Endring i et kompetansemål</w:t>
      </w:r>
      <w:r w:rsidRPr="00F15B15">
        <w:rPr>
          <w:rFonts w:asciiTheme="minorHAnsi" w:hAnsiTheme="minorHAnsi"/>
          <w:sz w:val="20"/>
          <w:szCs w:val="20"/>
        </w:rPr>
        <w:br/>
        <w:t>• Tillegg i bestemmelser om sluttvurdering</w:t>
      </w:r>
    </w:p>
    <w:p w:rsidR="004A7012" w:rsidRDefault="004A7012" w:rsidP="004A7012">
      <w:pPr>
        <w:pStyle w:val="NormalWeb"/>
        <w:rPr>
          <w:rFonts w:asciiTheme="minorHAnsi" w:hAnsiTheme="minorHAnsi"/>
          <w:sz w:val="20"/>
          <w:szCs w:val="20"/>
        </w:rPr>
      </w:pPr>
      <w:r w:rsidRPr="00F15B15">
        <w:rPr>
          <w:rFonts w:asciiTheme="minorHAnsi" w:hAnsiTheme="minorHAnsi"/>
          <w:sz w:val="20"/>
          <w:szCs w:val="20"/>
        </w:rPr>
        <w:t>Hensikten med endringene er å sikre at lærlinger i faget får den nødvendige sikkerhetsopplæringen og de nødvendige kompetansebevisene de må ha for å kunne utøve yrket etter endt fagprøve.</w:t>
      </w:r>
    </w:p>
    <w:p w:rsidR="00FF53CF" w:rsidRDefault="00FF53CF" w:rsidP="00FF53CF">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Rådet ønsker ikke å svare på høringen.</w:t>
      </w:r>
    </w:p>
    <w:p w:rsidR="004A7012" w:rsidRPr="004175D5" w:rsidRDefault="00DA6CE0" w:rsidP="004A7012">
      <w:pPr>
        <w:pStyle w:val="NormalWeb"/>
        <w:ind w:firstLine="708"/>
        <w:rPr>
          <w:rFonts w:asciiTheme="minorHAnsi" w:hAnsiTheme="minorHAnsi"/>
          <w:b/>
          <w:sz w:val="20"/>
          <w:szCs w:val="20"/>
          <w:u w:val="single"/>
        </w:rPr>
      </w:pPr>
      <w:r>
        <w:rPr>
          <w:rFonts w:asciiTheme="minorHAnsi" w:hAnsiTheme="minorHAnsi"/>
          <w:b/>
          <w:sz w:val="20"/>
          <w:szCs w:val="20"/>
          <w:u w:val="single"/>
        </w:rPr>
        <w:t>V</w:t>
      </w:r>
      <w:r w:rsidR="004A7012" w:rsidRPr="004175D5">
        <w:rPr>
          <w:rFonts w:asciiTheme="minorHAnsi" w:hAnsiTheme="minorHAnsi"/>
          <w:b/>
          <w:sz w:val="20"/>
          <w:szCs w:val="20"/>
          <w:u w:val="single"/>
        </w:rPr>
        <w:t>edtak:</w:t>
      </w:r>
    </w:p>
    <w:p w:rsidR="004A7012" w:rsidRDefault="004A7012" w:rsidP="004A7012">
      <w:pPr>
        <w:pStyle w:val="NormalWeb"/>
        <w:ind w:firstLine="708"/>
        <w:rPr>
          <w:rFonts w:asciiTheme="minorHAnsi" w:hAnsiTheme="minorHAnsi"/>
          <w:sz w:val="20"/>
          <w:szCs w:val="20"/>
        </w:rPr>
      </w:pPr>
      <w:r>
        <w:rPr>
          <w:rFonts w:asciiTheme="minorHAnsi" w:hAnsiTheme="minorHAnsi"/>
          <w:sz w:val="20"/>
          <w:szCs w:val="20"/>
        </w:rPr>
        <w:t>Rådet besvarer ikke høringen.</w:t>
      </w:r>
    </w:p>
    <w:p w:rsidR="004A7012" w:rsidRDefault="004A7012" w:rsidP="004A7012">
      <w:pPr>
        <w:pStyle w:val="NormalWeb"/>
        <w:numPr>
          <w:ilvl w:val="0"/>
          <w:numId w:val="18"/>
        </w:numPr>
        <w:rPr>
          <w:rFonts w:asciiTheme="minorHAnsi" w:hAnsiTheme="minorHAnsi"/>
          <w:sz w:val="20"/>
          <w:szCs w:val="20"/>
        </w:rPr>
      </w:pPr>
      <w:r w:rsidRPr="00F15B15">
        <w:rPr>
          <w:rStyle w:val="Sterk"/>
          <w:rFonts w:asciiTheme="minorHAnsi" w:hAnsiTheme="minorHAnsi"/>
          <w:sz w:val="20"/>
          <w:szCs w:val="20"/>
        </w:rPr>
        <w:t>Forslag om å opprette portørfaget Vg3/opplæring i bedrift</w:t>
      </w:r>
    </w:p>
    <w:p w:rsidR="004A7012" w:rsidRDefault="004A7012" w:rsidP="004A7012">
      <w:pPr>
        <w:pStyle w:val="NormalWeb"/>
        <w:rPr>
          <w:rFonts w:asciiTheme="minorHAnsi" w:hAnsiTheme="minorHAnsi"/>
          <w:sz w:val="20"/>
          <w:szCs w:val="20"/>
        </w:rPr>
      </w:pPr>
      <w:r w:rsidRPr="00586467">
        <w:rPr>
          <w:rFonts w:asciiTheme="minorHAnsi" w:hAnsiTheme="minorHAnsi"/>
          <w:sz w:val="20"/>
          <w:szCs w:val="20"/>
        </w:rPr>
        <w:t>Utdanningsdirektoratet har sendt på høring forslag om å opprette portørfaget Vg3/opplæring i bedrift og har laget forslag til læreplan for faget.</w:t>
      </w:r>
    </w:p>
    <w:p w:rsidR="00FF53CF" w:rsidRDefault="00FF53CF" w:rsidP="00FF53CF">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Rådet ønsker ikke å svare på høringen.</w:t>
      </w:r>
    </w:p>
    <w:p w:rsidR="004A7012" w:rsidRPr="004175D5" w:rsidRDefault="00DA6CE0" w:rsidP="004A7012">
      <w:pPr>
        <w:pStyle w:val="NormalWeb"/>
        <w:ind w:firstLine="708"/>
        <w:rPr>
          <w:rFonts w:asciiTheme="minorHAnsi" w:hAnsiTheme="minorHAnsi"/>
          <w:b/>
          <w:sz w:val="20"/>
          <w:szCs w:val="20"/>
          <w:u w:val="single"/>
        </w:rPr>
      </w:pPr>
      <w:r>
        <w:rPr>
          <w:rFonts w:asciiTheme="minorHAnsi" w:hAnsiTheme="minorHAnsi"/>
          <w:b/>
          <w:sz w:val="20"/>
          <w:szCs w:val="20"/>
          <w:u w:val="single"/>
        </w:rPr>
        <w:t>V</w:t>
      </w:r>
      <w:r w:rsidR="004A7012" w:rsidRPr="004175D5">
        <w:rPr>
          <w:rFonts w:asciiTheme="minorHAnsi" w:hAnsiTheme="minorHAnsi"/>
          <w:b/>
          <w:sz w:val="20"/>
          <w:szCs w:val="20"/>
          <w:u w:val="single"/>
        </w:rPr>
        <w:t>edtak:</w:t>
      </w:r>
    </w:p>
    <w:p w:rsidR="004A7012" w:rsidRPr="00586467" w:rsidRDefault="004A7012" w:rsidP="004A7012">
      <w:pPr>
        <w:pStyle w:val="NormalWeb"/>
        <w:ind w:firstLine="708"/>
        <w:rPr>
          <w:rFonts w:asciiTheme="minorHAnsi" w:hAnsiTheme="minorHAnsi"/>
          <w:sz w:val="20"/>
          <w:szCs w:val="20"/>
        </w:rPr>
      </w:pPr>
      <w:r>
        <w:rPr>
          <w:rFonts w:asciiTheme="minorHAnsi" w:hAnsiTheme="minorHAnsi"/>
          <w:sz w:val="20"/>
          <w:szCs w:val="20"/>
        </w:rPr>
        <w:t>Rådet besvarer ikke høringen.</w:t>
      </w:r>
    </w:p>
    <w:p w:rsidR="004A7012" w:rsidRDefault="004A7012" w:rsidP="004A7012">
      <w:pPr>
        <w:pStyle w:val="NormalWeb"/>
        <w:numPr>
          <w:ilvl w:val="0"/>
          <w:numId w:val="18"/>
        </w:numPr>
        <w:rPr>
          <w:rFonts w:asciiTheme="minorHAnsi" w:hAnsiTheme="minorHAnsi"/>
          <w:sz w:val="20"/>
          <w:szCs w:val="20"/>
        </w:rPr>
      </w:pPr>
      <w:r w:rsidRPr="00F15B15">
        <w:rPr>
          <w:rStyle w:val="Sterk"/>
          <w:rFonts w:asciiTheme="minorHAnsi" w:hAnsiTheme="minorHAnsi"/>
          <w:sz w:val="20"/>
          <w:szCs w:val="20"/>
        </w:rPr>
        <w:t>Høring om forskriftsendringer - Fleksibilitet i fag- og timefordelingen i videregående opplæring</w:t>
      </w:r>
    </w:p>
    <w:p w:rsidR="004A7012" w:rsidRPr="00586467" w:rsidRDefault="004A7012" w:rsidP="004A7012">
      <w:pPr>
        <w:pStyle w:val="NormalWeb"/>
        <w:rPr>
          <w:rFonts w:asciiTheme="minorHAnsi" w:hAnsiTheme="minorHAnsi"/>
          <w:sz w:val="20"/>
          <w:szCs w:val="20"/>
        </w:rPr>
      </w:pPr>
      <w:r w:rsidRPr="00586467">
        <w:rPr>
          <w:rFonts w:asciiTheme="minorHAnsi" w:hAnsiTheme="minorHAnsi"/>
          <w:sz w:val="20"/>
          <w:szCs w:val="20"/>
        </w:rPr>
        <w:t>Utdanningsdirektoratet har sendt på høring forslag om endringer i forskrift til opplæringsloven § 1-3.</w:t>
      </w:r>
      <w:r w:rsidRPr="00586467">
        <w:rPr>
          <w:rFonts w:asciiTheme="minorHAnsi" w:hAnsiTheme="minorHAnsi"/>
          <w:color w:val="1F497D"/>
          <w:sz w:val="20"/>
          <w:szCs w:val="20"/>
        </w:rPr>
        <w:t xml:space="preserve"> - </w:t>
      </w:r>
      <w:r w:rsidRPr="00586467">
        <w:rPr>
          <w:rFonts w:asciiTheme="minorHAnsi" w:hAnsiTheme="minorHAnsi"/>
          <w:sz w:val="20"/>
          <w:szCs w:val="20"/>
        </w:rPr>
        <w:t>fleksibilitet i fag- og timefordelingen i videregående opplæring</w:t>
      </w:r>
      <w:r w:rsidRPr="00586467">
        <w:rPr>
          <w:rFonts w:asciiTheme="minorHAnsi" w:hAnsiTheme="minorHAnsi"/>
          <w:color w:val="1F497D"/>
          <w:sz w:val="20"/>
          <w:szCs w:val="20"/>
        </w:rPr>
        <w:br/>
      </w:r>
      <w:r w:rsidRPr="00586467">
        <w:rPr>
          <w:rFonts w:asciiTheme="minorHAnsi" w:hAnsiTheme="minorHAnsi"/>
          <w:sz w:val="20"/>
          <w:szCs w:val="20"/>
        </w:rPr>
        <w:t>Endringene innebærer et nytt tredje ledd i forskrift til opplæringsloven § 1-3 hvor det blir åpnet for fleksibilitet i fag- og timefordelingen.</w:t>
      </w:r>
    </w:p>
    <w:p w:rsidR="004A7012" w:rsidRPr="00F15B15" w:rsidRDefault="004A7012" w:rsidP="004A7012">
      <w:pPr>
        <w:pStyle w:val="Default"/>
        <w:rPr>
          <w:rFonts w:asciiTheme="minorHAnsi" w:hAnsiTheme="minorHAnsi"/>
          <w:sz w:val="20"/>
          <w:szCs w:val="20"/>
        </w:rPr>
      </w:pPr>
      <w:r w:rsidRPr="00F15B15">
        <w:rPr>
          <w:rFonts w:asciiTheme="minorHAnsi" w:hAnsiTheme="minorHAnsi"/>
          <w:sz w:val="20"/>
          <w:szCs w:val="20"/>
        </w:rPr>
        <w:t xml:space="preserve">Høringen omfatter forslag til fleksibilitet i fag- og timefordelingen for: </w:t>
      </w:r>
    </w:p>
    <w:p w:rsidR="004A7012" w:rsidRPr="00F15B15" w:rsidRDefault="004A7012" w:rsidP="004A7012">
      <w:pPr>
        <w:pStyle w:val="Default"/>
        <w:rPr>
          <w:rFonts w:asciiTheme="minorHAnsi" w:hAnsiTheme="minorHAnsi"/>
          <w:sz w:val="20"/>
          <w:szCs w:val="20"/>
        </w:rPr>
      </w:pPr>
    </w:p>
    <w:p w:rsidR="004A7012" w:rsidRPr="00F15B15" w:rsidRDefault="004A7012" w:rsidP="004A7012">
      <w:pPr>
        <w:pStyle w:val="Default"/>
        <w:ind w:left="720"/>
        <w:rPr>
          <w:rFonts w:asciiTheme="minorHAnsi" w:hAnsiTheme="minorHAnsi"/>
          <w:sz w:val="20"/>
          <w:szCs w:val="20"/>
        </w:rPr>
      </w:pPr>
      <w:r w:rsidRPr="00F15B15">
        <w:rPr>
          <w:rFonts w:asciiTheme="minorHAnsi" w:hAnsiTheme="minorHAnsi"/>
          <w:sz w:val="20"/>
          <w:szCs w:val="20"/>
        </w:rPr>
        <w:t xml:space="preserve">• Studieforberedende utdanningsprogram (SF) </w:t>
      </w:r>
    </w:p>
    <w:p w:rsidR="004A7012" w:rsidRPr="00F15B15" w:rsidRDefault="004A7012" w:rsidP="004A7012">
      <w:pPr>
        <w:pStyle w:val="Default"/>
        <w:ind w:left="720"/>
        <w:rPr>
          <w:rFonts w:asciiTheme="minorHAnsi" w:hAnsiTheme="minorHAnsi"/>
          <w:sz w:val="20"/>
          <w:szCs w:val="20"/>
        </w:rPr>
      </w:pPr>
      <w:r w:rsidRPr="00F15B15">
        <w:rPr>
          <w:rFonts w:asciiTheme="minorHAnsi" w:hAnsiTheme="minorHAnsi"/>
          <w:sz w:val="20"/>
          <w:szCs w:val="20"/>
        </w:rPr>
        <w:t xml:space="preserve">• Yrkesfaglige utdanningsprogram (YF) </w:t>
      </w:r>
    </w:p>
    <w:p w:rsidR="004A7012" w:rsidRPr="00F15B15" w:rsidRDefault="004A7012" w:rsidP="004A7012">
      <w:pPr>
        <w:pStyle w:val="Default"/>
        <w:ind w:left="720"/>
        <w:rPr>
          <w:rFonts w:asciiTheme="minorHAnsi" w:hAnsiTheme="minorHAnsi"/>
          <w:sz w:val="20"/>
          <w:szCs w:val="20"/>
        </w:rPr>
      </w:pPr>
      <w:r w:rsidRPr="00F15B15">
        <w:rPr>
          <w:rFonts w:asciiTheme="minorHAnsi" w:hAnsiTheme="minorHAnsi"/>
          <w:sz w:val="20"/>
          <w:szCs w:val="20"/>
        </w:rPr>
        <w:t xml:space="preserve">• Vg3 påbygging til generell studiekompetanse på yrkesfaglige utdanningsprogram </w:t>
      </w:r>
    </w:p>
    <w:p w:rsidR="004A7012" w:rsidRPr="00D50D1F" w:rsidRDefault="004A7012" w:rsidP="004A7012">
      <w:pPr>
        <w:pStyle w:val="NormalWeb"/>
        <w:rPr>
          <w:rFonts w:asciiTheme="minorHAnsi" w:hAnsiTheme="minorHAnsi"/>
          <w:color w:val="000000" w:themeColor="text1"/>
          <w:sz w:val="20"/>
          <w:szCs w:val="20"/>
        </w:rPr>
      </w:pPr>
      <w:r w:rsidRPr="00D50D1F">
        <w:rPr>
          <w:rFonts w:ascii="Verdana" w:hAnsi="Verdana"/>
          <w:bCs/>
          <w:color w:val="000000" w:themeColor="text1"/>
          <w:sz w:val="20"/>
          <w:szCs w:val="20"/>
        </w:rPr>
        <w:t>Det er foreslått at skoleeier må fastsette lokale forskrifter for fag- og timefordelinger for alternative løp for å sikre elevenes rettigheter.</w:t>
      </w:r>
    </w:p>
    <w:p w:rsidR="0021295C" w:rsidRPr="007B10B7" w:rsidRDefault="007B10B7" w:rsidP="0021295C">
      <w:pPr>
        <w:pStyle w:val="NormalWeb"/>
        <w:rPr>
          <w:rFonts w:asciiTheme="minorHAnsi" w:hAnsiTheme="minorHAnsi"/>
          <w:sz w:val="20"/>
          <w:szCs w:val="20"/>
        </w:rPr>
      </w:pPr>
      <w:r>
        <w:rPr>
          <w:rFonts w:asciiTheme="minorHAnsi" w:hAnsiTheme="minorHAnsi"/>
          <w:sz w:val="20"/>
          <w:szCs w:val="20"/>
        </w:rPr>
        <w:t>Rådet diskuterer saken og er enig i å støtte</w:t>
      </w:r>
      <w:r w:rsidR="0021295C" w:rsidRPr="007B10B7">
        <w:rPr>
          <w:rFonts w:asciiTheme="minorHAnsi" w:hAnsiTheme="minorHAnsi"/>
          <w:sz w:val="20"/>
          <w:szCs w:val="20"/>
        </w:rPr>
        <w:t xml:space="preserve"> høringsforslag</w:t>
      </w:r>
      <w:r>
        <w:rPr>
          <w:rFonts w:asciiTheme="minorHAnsi" w:hAnsiTheme="minorHAnsi"/>
          <w:sz w:val="20"/>
          <w:szCs w:val="20"/>
        </w:rPr>
        <w:t>et slik det foreligger.</w:t>
      </w:r>
      <w:r w:rsidR="0021295C" w:rsidRPr="007B10B7">
        <w:rPr>
          <w:rFonts w:asciiTheme="minorHAnsi" w:hAnsiTheme="minorHAnsi"/>
          <w:sz w:val="20"/>
          <w:szCs w:val="20"/>
        </w:rPr>
        <w:t xml:space="preserve"> Vi ser at forslaget særlig vil være positivt for elevene, men kan føre til utfordringer for fylkene. Dette gjelder særlig hvis elevene flytter mellom fylkene i løpet av opplæringsperioden. Der er derfor viktig at eleven </w:t>
      </w:r>
      <w:r w:rsidR="0021295C" w:rsidRPr="007B10B7">
        <w:rPr>
          <w:rFonts w:asciiTheme="minorHAnsi" w:hAnsiTheme="minorHAnsi"/>
          <w:sz w:val="20"/>
          <w:szCs w:val="20"/>
        </w:rPr>
        <w:lastRenderedPageBreak/>
        <w:t xml:space="preserve">informeres om mulige konsekvenser av alternative organiseringsformer. Vi forutsetter videre at fylkene løser disse utfordringene, men at dette vil være ressurskrevende. Fleksible ordninger for små grupper av elever kan være særlig sårbart. Det faglige rådet mener derfor at økt fleksibilitet medfører økt ressursbehov i fylkene.  </w:t>
      </w:r>
    </w:p>
    <w:p w:rsidR="004A7012" w:rsidRPr="002C2930" w:rsidRDefault="0021295C" w:rsidP="007E0CB2">
      <w:pPr>
        <w:pStyle w:val="NormalWeb"/>
        <w:ind w:firstLine="708"/>
        <w:rPr>
          <w:rFonts w:asciiTheme="minorHAnsi" w:hAnsiTheme="minorHAnsi"/>
          <w:b/>
          <w:sz w:val="20"/>
          <w:szCs w:val="20"/>
          <w:u w:val="single"/>
        </w:rPr>
      </w:pPr>
      <w:r>
        <w:rPr>
          <w:rFonts w:asciiTheme="minorHAnsi" w:hAnsiTheme="minorHAnsi"/>
          <w:b/>
          <w:sz w:val="20"/>
          <w:szCs w:val="20"/>
          <w:u w:val="single"/>
        </w:rPr>
        <w:t>V</w:t>
      </w:r>
      <w:r w:rsidR="004A7012" w:rsidRPr="002C2930">
        <w:rPr>
          <w:rFonts w:asciiTheme="minorHAnsi" w:hAnsiTheme="minorHAnsi"/>
          <w:b/>
          <w:sz w:val="20"/>
          <w:szCs w:val="20"/>
          <w:u w:val="single"/>
        </w:rPr>
        <w:t>edtak:</w:t>
      </w:r>
    </w:p>
    <w:p w:rsidR="004A7012" w:rsidRDefault="00FF53CF" w:rsidP="004A7012">
      <w:pPr>
        <w:pStyle w:val="NormalWeb"/>
        <w:ind w:firstLine="708"/>
        <w:rPr>
          <w:rFonts w:asciiTheme="minorHAnsi" w:hAnsiTheme="minorHAnsi"/>
          <w:sz w:val="20"/>
          <w:szCs w:val="20"/>
        </w:rPr>
      </w:pPr>
      <w:r>
        <w:rPr>
          <w:rFonts w:asciiTheme="minorHAnsi" w:hAnsiTheme="minorHAnsi"/>
          <w:sz w:val="20"/>
          <w:szCs w:val="20"/>
        </w:rPr>
        <w:t>Rådet besvarer høringen i henhold til diskusjon ovenfor.</w:t>
      </w:r>
    </w:p>
    <w:p w:rsidR="004A7012" w:rsidRDefault="004A7012" w:rsidP="004A7012">
      <w:pPr>
        <w:rPr>
          <w:rFonts w:asciiTheme="minorHAnsi" w:hAnsiTheme="minorHAnsi"/>
          <w:b/>
          <w:color w:val="000000" w:themeColor="text1"/>
        </w:rPr>
      </w:pPr>
      <w:r w:rsidRPr="00AF4AAB">
        <w:rPr>
          <w:rFonts w:asciiTheme="minorHAnsi" w:hAnsiTheme="minorHAnsi"/>
          <w:b/>
          <w:color w:val="000000" w:themeColor="text1"/>
        </w:rPr>
        <w:t>27.3.2014 Plan for oppfølging av utviklingsredegjørelsen</w:t>
      </w:r>
    </w:p>
    <w:p w:rsidR="002C6D6E" w:rsidRDefault="004A7012" w:rsidP="004A7012">
      <w:pPr>
        <w:rPr>
          <w:rFonts w:ascii="Verdana" w:hAnsi="Verdana"/>
        </w:rPr>
      </w:pPr>
      <w:r>
        <w:rPr>
          <w:rFonts w:ascii="Verdana" w:hAnsi="Verdana"/>
        </w:rPr>
        <w:t>Ved rådmøte nr. 2/14 vedtok rådet å lage en plan for det videre arbeidet med utviklingsredegjørelsen. Rådet ba AU om å fortsette arbeidet med å gjennomgå de enkelte punktene i siste kapittel, prioritere rekkefølge for oppføl</w:t>
      </w:r>
      <w:r w:rsidR="002C6D6E">
        <w:rPr>
          <w:rFonts w:ascii="Verdana" w:hAnsi="Verdana"/>
        </w:rPr>
        <w:t>ging og vurdere arbeidsform. Rådet gjennomgår AUs forslag punktvis:</w:t>
      </w:r>
    </w:p>
    <w:p w:rsidR="002C6D6E" w:rsidRDefault="002C6D6E" w:rsidP="004A7012">
      <w:pPr>
        <w:rPr>
          <w:rFonts w:asciiTheme="minorHAnsi" w:hAnsiTheme="minorHAnsi"/>
          <w:b/>
          <w:color w:val="000000" w:themeColor="text1"/>
        </w:rPr>
      </w:pPr>
    </w:p>
    <w:p w:rsidR="00146754" w:rsidRDefault="005B2CC0" w:rsidP="00317EE5">
      <w:pPr>
        <w:ind w:firstLine="708"/>
        <w:rPr>
          <w:rFonts w:asciiTheme="minorHAnsi" w:hAnsiTheme="minorHAnsi"/>
          <w:color w:val="000000" w:themeColor="text1"/>
        </w:rPr>
      </w:pPr>
      <w:r w:rsidRPr="00A70556">
        <w:rPr>
          <w:rFonts w:asciiTheme="minorHAnsi" w:hAnsiTheme="minorHAnsi"/>
          <w:b/>
          <w:color w:val="000000" w:themeColor="text1"/>
        </w:rPr>
        <w:t>HMS og bransjekunnskap</w:t>
      </w:r>
      <w:r>
        <w:rPr>
          <w:rFonts w:asciiTheme="minorHAnsi" w:hAnsiTheme="minorHAnsi"/>
          <w:color w:val="000000" w:themeColor="text1"/>
        </w:rPr>
        <w:t xml:space="preserve"> </w:t>
      </w:r>
    </w:p>
    <w:p w:rsidR="002C6D6E" w:rsidRDefault="00146754" w:rsidP="004A7012">
      <w:pPr>
        <w:rPr>
          <w:rFonts w:asciiTheme="minorHAnsi" w:hAnsiTheme="minorHAnsi"/>
          <w:color w:val="000000" w:themeColor="text1"/>
        </w:rPr>
      </w:pPr>
      <w:r>
        <w:rPr>
          <w:rFonts w:asciiTheme="minorHAnsi" w:hAnsiTheme="minorHAnsi"/>
          <w:color w:val="000000" w:themeColor="text1"/>
        </w:rPr>
        <w:t xml:space="preserve">Rådet vil </w:t>
      </w:r>
      <w:r w:rsidR="002C6D6E">
        <w:rPr>
          <w:rFonts w:asciiTheme="minorHAnsi" w:hAnsiTheme="minorHAnsi"/>
          <w:color w:val="000000" w:themeColor="text1"/>
        </w:rPr>
        <w:t>opprette</w:t>
      </w:r>
      <w:r>
        <w:rPr>
          <w:rFonts w:asciiTheme="minorHAnsi" w:hAnsiTheme="minorHAnsi"/>
          <w:color w:val="000000" w:themeColor="text1"/>
        </w:rPr>
        <w:t xml:space="preserve"> en</w:t>
      </w:r>
      <w:r w:rsidR="002C6D6E">
        <w:rPr>
          <w:rFonts w:asciiTheme="minorHAnsi" w:hAnsiTheme="minorHAnsi"/>
          <w:color w:val="000000" w:themeColor="text1"/>
        </w:rPr>
        <w:t xml:space="preserve"> arbedidsgruppe som skal vurdere fordeler og ulemper ved å sammenstille del i læreplanene om HMS og bransjekunnskap innen utdanningsprogrammet.</w:t>
      </w:r>
    </w:p>
    <w:p w:rsidR="002C6D6E" w:rsidRDefault="00146754" w:rsidP="004A7012">
      <w:pPr>
        <w:rPr>
          <w:rFonts w:asciiTheme="minorHAnsi" w:hAnsiTheme="minorHAnsi"/>
          <w:color w:val="000000" w:themeColor="text1"/>
        </w:rPr>
      </w:pPr>
      <w:r>
        <w:rPr>
          <w:rFonts w:asciiTheme="minorHAnsi" w:hAnsiTheme="minorHAnsi"/>
          <w:color w:val="000000" w:themeColor="text1"/>
        </w:rPr>
        <w:t xml:space="preserve">Rådet </w:t>
      </w:r>
      <w:r w:rsidR="002C6D6E">
        <w:rPr>
          <w:rFonts w:asciiTheme="minorHAnsi" w:hAnsiTheme="minorHAnsi"/>
          <w:color w:val="000000" w:themeColor="text1"/>
        </w:rPr>
        <w:t>foreslår følgende representanter: Grete Sandvik (FMO, Vg2 matfag) og Arild Løvaas (YS, Delta Vg2 kokk- og servitørfag). Rådssekretær lager utkast til mandat og oppnevningsbrev.</w:t>
      </w:r>
    </w:p>
    <w:p w:rsidR="00A70556" w:rsidRDefault="00A70556" w:rsidP="004A7012">
      <w:pPr>
        <w:rPr>
          <w:rFonts w:asciiTheme="minorHAnsi" w:hAnsiTheme="minorHAnsi"/>
          <w:color w:val="000000" w:themeColor="text1"/>
        </w:rPr>
      </w:pPr>
    </w:p>
    <w:p w:rsidR="00A70556" w:rsidRDefault="002C6D6E" w:rsidP="00317EE5">
      <w:pPr>
        <w:ind w:firstLine="708"/>
        <w:rPr>
          <w:rFonts w:asciiTheme="minorHAnsi" w:hAnsiTheme="minorHAnsi"/>
          <w:b/>
          <w:color w:val="000000" w:themeColor="text1"/>
        </w:rPr>
      </w:pPr>
      <w:r>
        <w:rPr>
          <w:rFonts w:asciiTheme="minorHAnsi" w:hAnsiTheme="minorHAnsi"/>
          <w:b/>
          <w:color w:val="000000" w:themeColor="text1"/>
        </w:rPr>
        <w:t>Kompetansebehov i s</w:t>
      </w:r>
      <w:r w:rsidR="00A70556" w:rsidRPr="00A70556">
        <w:rPr>
          <w:rFonts w:asciiTheme="minorHAnsi" w:hAnsiTheme="minorHAnsi"/>
          <w:b/>
          <w:color w:val="000000" w:themeColor="text1"/>
        </w:rPr>
        <w:t>ervitør</w:t>
      </w:r>
      <w:r>
        <w:rPr>
          <w:rFonts w:asciiTheme="minorHAnsi" w:hAnsiTheme="minorHAnsi"/>
          <w:b/>
          <w:color w:val="000000" w:themeColor="text1"/>
        </w:rPr>
        <w:t>faget</w:t>
      </w:r>
    </w:p>
    <w:p w:rsidR="002C6D6E" w:rsidRDefault="002C6D6E" w:rsidP="004A7012">
      <w:pPr>
        <w:rPr>
          <w:rFonts w:asciiTheme="minorHAnsi" w:hAnsiTheme="minorHAnsi"/>
          <w:color w:val="000000" w:themeColor="text1"/>
        </w:rPr>
      </w:pPr>
      <w:r>
        <w:rPr>
          <w:rFonts w:asciiTheme="minorHAnsi" w:hAnsiTheme="minorHAnsi"/>
          <w:color w:val="000000" w:themeColor="text1"/>
        </w:rPr>
        <w:t>Rådet diskuterer om en endring i læreplan vil løse utfordringer knyttet til behov for mer kunnskap om drikkevarer. Andre virkemidler kan være en veileder for det lokale læreplanarbeidet. Geir-Rune Larsen vil lage et utkast til en kort setning om teoretisk og praktisk kunnskap som kan inkluderes i læreplanen. Rådet vil vurdere saken ved neste møte.</w:t>
      </w:r>
    </w:p>
    <w:p w:rsidR="00FA248E" w:rsidRDefault="00FA248E" w:rsidP="004A7012">
      <w:pPr>
        <w:rPr>
          <w:rFonts w:asciiTheme="minorHAnsi" w:hAnsiTheme="minorHAnsi"/>
          <w:color w:val="000000" w:themeColor="text1"/>
        </w:rPr>
      </w:pPr>
    </w:p>
    <w:p w:rsidR="00DB33BE" w:rsidRPr="00584DFC" w:rsidRDefault="00DB33BE" w:rsidP="00317EE5">
      <w:pPr>
        <w:ind w:firstLine="708"/>
        <w:rPr>
          <w:rFonts w:asciiTheme="minorHAnsi" w:hAnsiTheme="minorHAnsi"/>
          <w:b/>
          <w:color w:val="000000" w:themeColor="text1"/>
        </w:rPr>
      </w:pPr>
      <w:r w:rsidRPr="00584DFC">
        <w:rPr>
          <w:rFonts w:asciiTheme="minorHAnsi" w:hAnsiTheme="minorHAnsi"/>
          <w:b/>
          <w:color w:val="000000" w:themeColor="text1"/>
        </w:rPr>
        <w:t>Faggrupper på vg2 nivå</w:t>
      </w:r>
    </w:p>
    <w:p w:rsidR="00A70556" w:rsidRDefault="002C6D6E" w:rsidP="004A7012">
      <w:pPr>
        <w:rPr>
          <w:rFonts w:asciiTheme="minorHAnsi" w:hAnsiTheme="minorHAnsi"/>
          <w:color w:val="000000" w:themeColor="text1"/>
        </w:rPr>
      </w:pPr>
      <w:r>
        <w:rPr>
          <w:rFonts w:asciiTheme="minorHAnsi" w:hAnsiTheme="minorHAnsi"/>
          <w:color w:val="000000" w:themeColor="text1"/>
        </w:rPr>
        <w:t>Råde</w:t>
      </w:r>
      <w:r w:rsidR="00146754">
        <w:rPr>
          <w:rFonts w:asciiTheme="minorHAnsi" w:hAnsiTheme="minorHAnsi"/>
          <w:color w:val="000000" w:themeColor="text1"/>
        </w:rPr>
        <w:t>t er enig i å diskutere saken under</w:t>
      </w:r>
      <w:r>
        <w:rPr>
          <w:rFonts w:asciiTheme="minorHAnsi" w:hAnsiTheme="minorHAnsi"/>
          <w:color w:val="000000" w:themeColor="text1"/>
        </w:rPr>
        <w:t xml:space="preserve"> neste punkt.</w:t>
      </w:r>
    </w:p>
    <w:p w:rsidR="002A73EA" w:rsidRDefault="002A73EA" w:rsidP="004A7012">
      <w:pPr>
        <w:rPr>
          <w:rFonts w:asciiTheme="minorHAnsi" w:hAnsiTheme="minorHAnsi"/>
          <w:color w:val="000000" w:themeColor="text1"/>
        </w:rPr>
      </w:pPr>
    </w:p>
    <w:p w:rsidR="002A73EA" w:rsidRDefault="002A73EA" w:rsidP="00317EE5">
      <w:pPr>
        <w:ind w:firstLine="708"/>
        <w:rPr>
          <w:rFonts w:asciiTheme="minorHAnsi" w:hAnsiTheme="minorHAnsi"/>
          <w:b/>
          <w:color w:val="000000" w:themeColor="text1"/>
        </w:rPr>
      </w:pPr>
      <w:r w:rsidRPr="002A73EA">
        <w:rPr>
          <w:rFonts w:asciiTheme="minorHAnsi" w:hAnsiTheme="minorHAnsi"/>
          <w:b/>
          <w:color w:val="000000" w:themeColor="text1"/>
        </w:rPr>
        <w:t>Oppsplitting a</w:t>
      </w:r>
      <w:r>
        <w:rPr>
          <w:rFonts w:asciiTheme="minorHAnsi" w:hAnsiTheme="minorHAnsi"/>
          <w:b/>
          <w:color w:val="000000" w:themeColor="text1"/>
        </w:rPr>
        <w:t>v matfag i håndverk og industri</w:t>
      </w:r>
    </w:p>
    <w:p w:rsidR="002C6D6E" w:rsidRDefault="002C6D6E" w:rsidP="004A7012">
      <w:pPr>
        <w:rPr>
          <w:rFonts w:asciiTheme="minorHAnsi" w:hAnsiTheme="minorHAnsi"/>
          <w:color w:val="000000" w:themeColor="text1"/>
        </w:rPr>
      </w:pPr>
      <w:r>
        <w:rPr>
          <w:rFonts w:asciiTheme="minorHAnsi" w:hAnsiTheme="minorHAnsi"/>
          <w:color w:val="000000" w:themeColor="text1"/>
        </w:rPr>
        <w:t>Utgangspunkt er forskjell i kompetansebehov i bransjen. Rådet vil nedsette en arbeidsgruppe som kan vurdere behov for fordypningsmulighet på Vg2-nivå eller oppsplitting av faget i en håndverksdel og en industridel. Rådet er enig i å forespørre følgende representanter:</w:t>
      </w:r>
    </w:p>
    <w:p w:rsidR="002C6D6E" w:rsidRDefault="002C6D6E" w:rsidP="004A7012">
      <w:pPr>
        <w:rPr>
          <w:rFonts w:asciiTheme="minorHAnsi" w:hAnsiTheme="minorHAnsi"/>
          <w:color w:val="000000" w:themeColor="text1"/>
        </w:rPr>
      </w:pPr>
    </w:p>
    <w:p w:rsidR="002C6D6E" w:rsidRDefault="002C6D6E" w:rsidP="002C6D6E">
      <w:pPr>
        <w:rPr>
          <w:rFonts w:asciiTheme="minorHAnsi" w:hAnsiTheme="minorHAnsi"/>
          <w:color w:val="000000" w:themeColor="text1"/>
        </w:rPr>
      </w:pPr>
      <w:r>
        <w:rPr>
          <w:rFonts w:asciiTheme="minorHAnsi" w:hAnsiTheme="minorHAnsi"/>
          <w:color w:val="000000" w:themeColor="text1"/>
        </w:rPr>
        <w:t>Marit Løberg, FMO</w:t>
      </w:r>
    </w:p>
    <w:p w:rsidR="002C6D6E" w:rsidRDefault="002C6D6E" w:rsidP="002C6D6E">
      <w:pPr>
        <w:rPr>
          <w:rFonts w:asciiTheme="minorHAnsi" w:hAnsiTheme="minorHAnsi"/>
          <w:color w:val="000000" w:themeColor="text1"/>
        </w:rPr>
      </w:pPr>
      <w:r>
        <w:rPr>
          <w:rFonts w:asciiTheme="minorHAnsi" w:hAnsiTheme="minorHAnsi"/>
          <w:color w:val="000000" w:themeColor="text1"/>
        </w:rPr>
        <w:t xml:space="preserve">Magnus Hovstein, </w:t>
      </w:r>
      <w:r w:rsidR="00861CCB">
        <w:rPr>
          <w:rFonts w:asciiTheme="minorHAnsi" w:hAnsiTheme="minorHAnsi"/>
          <w:color w:val="000000" w:themeColor="text1"/>
        </w:rPr>
        <w:t>FMO</w:t>
      </w:r>
    </w:p>
    <w:p w:rsidR="002C6D6E" w:rsidRDefault="002C6D6E" w:rsidP="002C6D6E">
      <w:pPr>
        <w:rPr>
          <w:rFonts w:asciiTheme="minorHAnsi" w:hAnsiTheme="minorHAnsi"/>
          <w:color w:val="000000" w:themeColor="text1"/>
        </w:rPr>
      </w:pPr>
      <w:r>
        <w:rPr>
          <w:rFonts w:asciiTheme="minorHAnsi" w:hAnsiTheme="minorHAnsi"/>
          <w:color w:val="000000" w:themeColor="text1"/>
        </w:rPr>
        <w:t>Camilla Rambø</w:t>
      </w:r>
      <w:r w:rsidR="00861CCB">
        <w:rPr>
          <w:rFonts w:asciiTheme="minorHAnsi" w:hAnsiTheme="minorHAnsi"/>
          <w:color w:val="000000" w:themeColor="text1"/>
        </w:rPr>
        <w:t>, småskalaprodusenter Røros</w:t>
      </w:r>
    </w:p>
    <w:p w:rsidR="002C6D6E" w:rsidRDefault="002C6D6E" w:rsidP="002C6D6E">
      <w:pPr>
        <w:rPr>
          <w:rFonts w:asciiTheme="minorHAnsi" w:hAnsiTheme="minorHAnsi"/>
          <w:color w:val="000000" w:themeColor="text1"/>
        </w:rPr>
      </w:pPr>
      <w:r>
        <w:rPr>
          <w:rFonts w:asciiTheme="minorHAnsi" w:hAnsiTheme="minorHAnsi"/>
          <w:color w:val="000000" w:themeColor="text1"/>
        </w:rPr>
        <w:t>Kristin B</w:t>
      </w:r>
      <w:r w:rsidR="00861CCB">
        <w:rPr>
          <w:rFonts w:asciiTheme="minorHAnsi" w:hAnsiTheme="minorHAnsi"/>
          <w:color w:val="000000" w:themeColor="text1"/>
        </w:rPr>
        <w:t>ergundhaugen, Oslo Kommune</w:t>
      </w:r>
    </w:p>
    <w:p w:rsidR="002C6D6E" w:rsidRDefault="002C6D6E" w:rsidP="002C6D6E">
      <w:pPr>
        <w:rPr>
          <w:rFonts w:asciiTheme="minorHAnsi" w:hAnsiTheme="minorHAnsi"/>
          <w:color w:val="000000" w:themeColor="text1"/>
        </w:rPr>
      </w:pPr>
      <w:r>
        <w:rPr>
          <w:rFonts w:asciiTheme="minorHAnsi" w:hAnsiTheme="minorHAnsi"/>
          <w:color w:val="000000" w:themeColor="text1"/>
        </w:rPr>
        <w:t>Espen</w:t>
      </w:r>
      <w:r w:rsidR="00861CCB">
        <w:rPr>
          <w:rFonts w:asciiTheme="minorHAnsi" w:hAnsiTheme="minorHAnsi"/>
          <w:color w:val="000000" w:themeColor="text1"/>
        </w:rPr>
        <w:t xml:space="preserve"> Lynghaug, NHO mat og landbruk</w:t>
      </w:r>
    </w:p>
    <w:p w:rsidR="002C6D6E" w:rsidRDefault="002C6D6E" w:rsidP="002C6D6E">
      <w:pPr>
        <w:rPr>
          <w:rFonts w:asciiTheme="minorHAnsi" w:hAnsiTheme="minorHAnsi"/>
          <w:color w:val="000000" w:themeColor="text1"/>
        </w:rPr>
      </w:pPr>
      <w:r>
        <w:rPr>
          <w:rFonts w:asciiTheme="minorHAnsi" w:hAnsiTheme="minorHAnsi"/>
          <w:color w:val="000000" w:themeColor="text1"/>
        </w:rPr>
        <w:t>Bjørn</w:t>
      </w:r>
      <w:r w:rsidR="00861CCB">
        <w:rPr>
          <w:rFonts w:asciiTheme="minorHAnsi" w:hAnsiTheme="minorHAnsi"/>
          <w:color w:val="000000" w:themeColor="text1"/>
        </w:rPr>
        <w:t xml:space="preserve"> Johansen, NNN</w:t>
      </w:r>
    </w:p>
    <w:p w:rsidR="002C6D6E" w:rsidRDefault="002C6D6E" w:rsidP="002C6D6E">
      <w:pPr>
        <w:rPr>
          <w:rFonts w:asciiTheme="minorHAnsi" w:hAnsiTheme="minorHAnsi"/>
          <w:color w:val="000000" w:themeColor="text1"/>
        </w:rPr>
      </w:pPr>
      <w:r>
        <w:rPr>
          <w:rFonts w:asciiTheme="minorHAnsi" w:hAnsiTheme="minorHAnsi"/>
          <w:color w:val="000000" w:themeColor="text1"/>
        </w:rPr>
        <w:t>Lars Følling</w:t>
      </w:r>
      <w:r w:rsidR="00861CCB">
        <w:rPr>
          <w:rFonts w:asciiTheme="minorHAnsi" w:hAnsiTheme="minorHAnsi"/>
          <w:color w:val="000000" w:themeColor="text1"/>
        </w:rPr>
        <w:t>, skole, kjøttfag</w:t>
      </w:r>
    </w:p>
    <w:p w:rsidR="002C6D6E" w:rsidRDefault="002C6D6E" w:rsidP="002C6D6E">
      <w:pPr>
        <w:rPr>
          <w:rFonts w:asciiTheme="minorHAnsi" w:hAnsiTheme="minorHAnsi"/>
          <w:color w:val="000000" w:themeColor="text1"/>
        </w:rPr>
      </w:pPr>
      <w:r>
        <w:rPr>
          <w:rFonts w:asciiTheme="minorHAnsi" w:hAnsiTheme="minorHAnsi"/>
          <w:color w:val="000000" w:themeColor="text1"/>
        </w:rPr>
        <w:t>Helga Hjeltnes</w:t>
      </w:r>
      <w:r w:rsidR="00861CCB">
        <w:rPr>
          <w:rFonts w:asciiTheme="minorHAnsi" w:hAnsiTheme="minorHAnsi"/>
          <w:color w:val="000000" w:themeColor="text1"/>
        </w:rPr>
        <w:t>, Utdanningsforbundet</w:t>
      </w:r>
    </w:p>
    <w:p w:rsidR="002C6D6E" w:rsidRDefault="002C6D6E" w:rsidP="004A7012">
      <w:pPr>
        <w:rPr>
          <w:rFonts w:asciiTheme="minorHAnsi" w:hAnsiTheme="minorHAnsi"/>
          <w:color w:val="000000" w:themeColor="text1"/>
        </w:rPr>
      </w:pPr>
    </w:p>
    <w:p w:rsidR="002A73EA" w:rsidRDefault="00861CCB" w:rsidP="004A7012">
      <w:pPr>
        <w:rPr>
          <w:rFonts w:asciiTheme="minorHAnsi" w:hAnsiTheme="minorHAnsi"/>
          <w:color w:val="000000" w:themeColor="text1"/>
        </w:rPr>
      </w:pPr>
      <w:r>
        <w:rPr>
          <w:rFonts w:asciiTheme="minorHAnsi" w:hAnsiTheme="minorHAnsi"/>
          <w:color w:val="000000" w:themeColor="text1"/>
        </w:rPr>
        <w:t>Rådssekretær lager utkast til mandat og oppnevningsbrev.</w:t>
      </w:r>
    </w:p>
    <w:p w:rsidR="00465D5B" w:rsidRDefault="00465D5B" w:rsidP="004A7012">
      <w:pPr>
        <w:rPr>
          <w:rFonts w:asciiTheme="minorHAnsi" w:hAnsiTheme="minorHAnsi"/>
          <w:color w:val="000000" w:themeColor="text1"/>
        </w:rPr>
      </w:pPr>
    </w:p>
    <w:p w:rsidR="00861CCB" w:rsidRPr="00861CCB" w:rsidRDefault="00861CCB" w:rsidP="00317EE5">
      <w:pPr>
        <w:ind w:firstLine="708"/>
        <w:rPr>
          <w:rFonts w:asciiTheme="minorHAnsi" w:hAnsiTheme="minorHAnsi"/>
          <w:b/>
          <w:color w:val="000000" w:themeColor="text1"/>
        </w:rPr>
      </w:pPr>
      <w:r>
        <w:rPr>
          <w:rFonts w:asciiTheme="minorHAnsi" w:hAnsiTheme="minorHAnsi"/>
          <w:b/>
          <w:color w:val="000000" w:themeColor="text1"/>
        </w:rPr>
        <w:t>M</w:t>
      </w:r>
      <w:r w:rsidRPr="00861CCB">
        <w:rPr>
          <w:rFonts w:asciiTheme="minorHAnsi" w:hAnsiTheme="minorHAnsi"/>
          <w:b/>
          <w:color w:val="000000" w:themeColor="text1"/>
        </w:rPr>
        <w:t>atservicearbeiderfaget</w:t>
      </w:r>
    </w:p>
    <w:p w:rsidR="00465D5B" w:rsidRPr="00861CCB" w:rsidRDefault="00EF2451" w:rsidP="004A7012">
      <w:pPr>
        <w:rPr>
          <w:rFonts w:asciiTheme="minorHAnsi" w:hAnsiTheme="minorHAnsi"/>
          <w:color w:val="000000" w:themeColor="text1"/>
        </w:rPr>
      </w:pPr>
      <w:r w:rsidRPr="00861CCB">
        <w:rPr>
          <w:rFonts w:asciiTheme="minorHAnsi" w:hAnsiTheme="minorHAnsi"/>
          <w:color w:val="000000" w:themeColor="text1"/>
        </w:rPr>
        <w:t>Rådet prioriterer ikke matservicearbeiderfaget</w:t>
      </w:r>
      <w:r w:rsidR="00861CCB">
        <w:rPr>
          <w:rFonts w:asciiTheme="minorHAnsi" w:hAnsiTheme="minorHAnsi"/>
          <w:color w:val="000000" w:themeColor="text1"/>
        </w:rPr>
        <w:t>.</w:t>
      </w:r>
    </w:p>
    <w:p w:rsidR="00861CCB" w:rsidRDefault="00861CCB" w:rsidP="004A7012">
      <w:pPr>
        <w:rPr>
          <w:rFonts w:asciiTheme="minorHAnsi" w:hAnsiTheme="minorHAnsi"/>
          <w:color w:val="000000" w:themeColor="text1"/>
        </w:rPr>
      </w:pPr>
    </w:p>
    <w:p w:rsidR="00EF2451" w:rsidRDefault="00EF2451" w:rsidP="00317EE5">
      <w:pPr>
        <w:ind w:firstLine="708"/>
        <w:rPr>
          <w:rFonts w:asciiTheme="minorHAnsi" w:hAnsiTheme="minorHAnsi"/>
          <w:b/>
          <w:color w:val="000000" w:themeColor="text1"/>
        </w:rPr>
      </w:pPr>
      <w:r w:rsidRPr="00EF2451">
        <w:rPr>
          <w:rFonts w:asciiTheme="minorHAnsi" w:hAnsiTheme="minorHAnsi"/>
          <w:b/>
          <w:color w:val="000000" w:themeColor="text1"/>
        </w:rPr>
        <w:t>Vurdering</w:t>
      </w:r>
    </w:p>
    <w:p w:rsidR="00EF2451" w:rsidRDefault="00861CCB" w:rsidP="004A7012">
      <w:pPr>
        <w:rPr>
          <w:rFonts w:asciiTheme="minorHAnsi" w:hAnsiTheme="minorHAnsi"/>
          <w:color w:val="000000" w:themeColor="text1"/>
        </w:rPr>
      </w:pPr>
      <w:r>
        <w:rPr>
          <w:rFonts w:asciiTheme="minorHAnsi" w:hAnsiTheme="minorHAnsi"/>
          <w:color w:val="000000" w:themeColor="text1"/>
        </w:rPr>
        <w:t>Rådet er enig i å sende ut et brev fra bransjen til fylkeskommunene</w:t>
      </w:r>
      <w:r w:rsidR="00146754">
        <w:rPr>
          <w:rFonts w:asciiTheme="minorHAnsi" w:hAnsiTheme="minorHAnsi"/>
          <w:color w:val="000000" w:themeColor="text1"/>
        </w:rPr>
        <w:t xml:space="preserve"> der vi anbefaler at trekkeksamen ikke brukes innen utdanningsprogrammet. AU tar saken videre.</w:t>
      </w:r>
      <w:r>
        <w:rPr>
          <w:rFonts w:asciiTheme="minorHAnsi" w:hAnsiTheme="minorHAnsi"/>
          <w:color w:val="000000" w:themeColor="text1"/>
        </w:rPr>
        <w:t xml:space="preserve"> </w:t>
      </w:r>
    </w:p>
    <w:p w:rsidR="00EF2451" w:rsidRDefault="00EF2451" w:rsidP="004A7012">
      <w:pPr>
        <w:rPr>
          <w:rFonts w:asciiTheme="minorHAnsi" w:hAnsiTheme="minorHAnsi"/>
          <w:color w:val="000000" w:themeColor="text1"/>
        </w:rPr>
      </w:pPr>
    </w:p>
    <w:p w:rsidR="00EF2451" w:rsidRPr="00146754" w:rsidRDefault="00FA248E" w:rsidP="00317EE5">
      <w:pPr>
        <w:ind w:firstLine="708"/>
        <w:rPr>
          <w:rFonts w:asciiTheme="minorHAnsi" w:hAnsiTheme="minorHAnsi"/>
          <w:b/>
          <w:color w:val="000000" w:themeColor="text1"/>
        </w:rPr>
      </w:pPr>
      <w:r w:rsidRPr="00146754">
        <w:rPr>
          <w:rFonts w:asciiTheme="minorHAnsi" w:hAnsiTheme="minorHAnsi"/>
          <w:b/>
          <w:color w:val="000000" w:themeColor="text1"/>
        </w:rPr>
        <w:t>Prosjekt til fordypning</w:t>
      </w:r>
    </w:p>
    <w:p w:rsidR="00146754" w:rsidRPr="00146754" w:rsidRDefault="00146754" w:rsidP="00146754">
      <w:pPr>
        <w:rPr>
          <w:rFonts w:asciiTheme="minorHAnsi" w:hAnsiTheme="minorHAnsi"/>
        </w:rPr>
      </w:pPr>
      <w:r w:rsidRPr="00146754">
        <w:rPr>
          <w:rFonts w:asciiTheme="minorHAnsi" w:hAnsiTheme="minorHAnsi"/>
          <w:color w:val="000000" w:themeColor="text1"/>
        </w:rPr>
        <w:t xml:space="preserve">Rådet er enig i </w:t>
      </w:r>
      <w:r w:rsidR="00AA646E">
        <w:rPr>
          <w:rFonts w:asciiTheme="minorHAnsi" w:hAnsiTheme="minorHAnsi"/>
          <w:color w:val="000000" w:themeColor="text1"/>
        </w:rPr>
        <w:t xml:space="preserve">å </w:t>
      </w:r>
      <w:r w:rsidRPr="00146754">
        <w:rPr>
          <w:rFonts w:asciiTheme="minorHAnsi" w:hAnsiTheme="minorHAnsi"/>
        </w:rPr>
        <w:t>se prosjekt til fordypning i sammenheng med tiltak i Meld. St. nr. 20. Et arbeid for å gjennomgå forskrift om prosjekt til fordypning er i gang.</w:t>
      </w:r>
      <w:r w:rsidR="00AA646E">
        <w:rPr>
          <w:rFonts w:asciiTheme="minorHAnsi" w:hAnsiTheme="minorHAnsi"/>
        </w:rPr>
        <w:t xml:space="preserve"> Rådet avventer saken.</w:t>
      </w:r>
    </w:p>
    <w:p w:rsidR="00146754" w:rsidRDefault="00146754" w:rsidP="004A7012">
      <w:pPr>
        <w:rPr>
          <w:rFonts w:asciiTheme="minorHAnsi" w:hAnsiTheme="minorHAnsi"/>
          <w:color w:val="000000" w:themeColor="text1"/>
        </w:rPr>
      </w:pPr>
    </w:p>
    <w:p w:rsidR="00FA248E" w:rsidRPr="00146754" w:rsidRDefault="00FA248E" w:rsidP="00146754">
      <w:pPr>
        <w:ind w:firstLine="708"/>
        <w:rPr>
          <w:rFonts w:asciiTheme="minorHAnsi" w:hAnsiTheme="minorHAnsi"/>
          <w:b/>
          <w:color w:val="000000" w:themeColor="text1"/>
          <w:u w:val="single"/>
        </w:rPr>
      </w:pPr>
      <w:r w:rsidRPr="00146754">
        <w:rPr>
          <w:rFonts w:asciiTheme="minorHAnsi" w:hAnsiTheme="minorHAnsi"/>
          <w:b/>
          <w:color w:val="000000" w:themeColor="text1"/>
          <w:u w:val="single"/>
        </w:rPr>
        <w:t xml:space="preserve">Vedtak: </w:t>
      </w:r>
    </w:p>
    <w:p w:rsidR="00FA248E" w:rsidRDefault="00146754" w:rsidP="00146754">
      <w:pPr>
        <w:ind w:firstLine="708"/>
        <w:rPr>
          <w:rFonts w:asciiTheme="minorHAnsi" w:hAnsiTheme="minorHAnsi"/>
          <w:color w:val="000000" w:themeColor="text1"/>
        </w:rPr>
      </w:pPr>
      <w:r>
        <w:rPr>
          <w:rFonts w:asciiTheme="minorHAnsi" w:hAnsiTheme="minorHAnsi"/>
          <w:color w:val="000000" w:themeColor="text1"/>
        </w:rPr>
        <w:t>Rådet følger opp punkter i utviklingsredegjørelsen som redegjort for ovenfor.</w:t>
      </w:r>
    </w:p>
    <w:p w:rsidR="00FA248E" w:rsidRDefault="00FA248E" w:rsidP="004A7012">
      <w:pPr>
        <w:rPr>
          <w:rFonts w:asciiTheme="minorHAnsi" w:hAnsiTheme="minorHAnsi"/>
          <w:color w:val="000000" w:themeColor="text1"/>
        </w:rPr>
      </w:pPr>
    </w:p>
    <w:p w:rsidR="00A70556" w:rsidRDefault="00A70556" w:rsidP="004A7012">
      <w:pPr>
        <w:rPr>
          <w:rFonts w:asciiTheme="minorHAnsi" w:hAnsiTheme="minorHAnsi"/>
          <w:color w:val="000000" w:themeColor="text1"/>
        </w:rPr>
      </w:pPr>
    </w:p>
    <w:p w:rsidR="004A7012" w:rsidRDefault="004A7012" w:rsidP="004A7012">
      <w:pPr>
        <w:rPr>
          <w:rFonts w:asciiTheme="minorHAnsi" w:hAnsiTheme="minorHAnsi"/>
          <w:b/>
          <w:color w:val="000000" w:themeColor="text1"/>
        </w:rPr>
      </w:pPr>
    </w:p>
    <w:p w:rsidR="004A7012" w:rsidRDefault="004A7012" w:rsidP="004A7012">
      <w:pPr>
        <w:rPr>
          <w:rFonts w:asciiTheme="minorHAnsi" w:hAnsiTheme="minorHAnsi"/>
          <w:b/>
          <w:color w:val="000000" w:themeColor="text1"/>
        </w:rPr>
      </w:pPr>
      <w:r>
        <w:rPr>
          <w:rFonts w:asciiTheme="minorHAnsi" w:hAnsiTheme="minorHAnsi"/>
          <w:b/>
          <w:color w:val="000000" w:themeColor="text1"/>
        </w:rPr>
        <w:t xml:space="preserve">28.3.2014 </w:t>
      </w:r>
      <w:r w:rsidRPr="00AF4AAB">
        <w:rPr>
          <w:rFonts w:asciiTheme="minorHAnsi" w:hAnsiTheme="minorHAnsi"/>
          <w:b/>
          <w:color w:val="000000" w:themeColor="text1"/>
        </w:rPr>
        <w:t>Søknad om forsøk</w:t>
      </w:r>
      <w:r>
        <w:rPr>
          <w:rFonts w:asciiTheme="minorHAnsi" w:hAnsiTheme="minorHAnsi"/>
          <w:b/>
          <w:color w:val="000000" w:themeColor="text1"/>
        </w:rPr>
        <w:t xml:space="preserve"> Vg2 sjømat i Finnmark</w:t>
      </w:r>
    </w:p>
    <w:p w:rsidR="004A7012" w:rsidRPr="00800A04" w:rsidRDefault="004A7012" w:rsidP="004A7012">
      <w:pPr>
        <w:rPr>
          <w:rFonts w:asciiTheme="minorHAnsi" w:hAnsiTheme="minorHAnsi"/>
          <w:b/>
          <w:color w:val="000000" w:themeColor="text1"/>
        </w:rPr>
      </w:pPr>
      <w:r w:rsidRPr="002D682E">
        <w:rPr>
          <w:rFonts w:asciiTheme="minorHAnsi" w:hAnsiTheme="minorHAnsi"/>
        </w:rPr>
        <w:t>Utdanningsdirek</w:t>
      </w:r>
      <w:r>
        <w:rPr>
          <w:rFonts w:asciiTheme="minorHAnsi" w:hAnsiTheme="minorHAnsi"/>
        </w:rPr>
        <w:t xml:space="preserve">toratet har mottatt søknad om forsøk for Vg2 sjømat i Finnmark. I den forbindelse ber Udir det faglige rådet om å behandle saken og ta stilling til </w:t>
      </w:r>
      <w:r w:rsidRPr="002D682E">
        <w:rPr>
          <w:rFonts w:asciiTheme="minorHAnsi" w:hAnsiTheme="minorHAnsi"/>
        </w:rPr>
        <w:t xml:space="preserve">om et slikt forsøk er ønskelig ut fra en faglig vurdering. </w:t>
      </w:r>
    </w:p>
    <w:p w:rsidR="004A7012" w:rsidRDefault="004A7012" w:rsidP="004A7012">
      <w:pPr>
        <w:rPr>
          <w:rFonts w:asciiTheme="minorHAnsi" w:hAnsiTheme="minorHAnsi" w:cs="Arial"/>
        </w:rPr>
      </w:pPr>
    </w:p>
    <w:p w:rsidR="004A7012" w:rsidRDefault="00146754" w:rsidP="004A7012">
      <w:pPr>
        <w:rPr>
          <w:rFonts w:asciiTheme="minorHAnsi" w:hAnsiTheme="minorHAnsi" w:cs="Arial"/>
        </w:rPr>
      </w:pPr>
      <w:r>
        <w:rPr>
          <w:rFonts w:asciiTheme="minorHAnsi" w:hAnsiTheme="minorHAnsi" w:cs="Arial"/>
        </w:rPr>
        <w:t xml:space="preserve">Rådet vil støtte søknad om forsøk. Forslaget </w:t>
      </w:r>
      <w:r w:rsidR="004A7012">
        <w:rPr>
          <w:rFonts w:asciiTheme="minorHAnsi" w:hAnsiTheme="minorHAnsi" w:cs="Arial"/>
        </w:rPr>
        <w:t>har stor overføringsverdi for andre områder, og særlig for utfordringene i Vg2 matfag. Argumentet for forsøket knyttes særlig til en sviktende rekruttering til sjømatnæringen. Elevene som velger dette må orienteres om konsekvensene, nemlig at de kun kan få læreplass innen sjømatproduksjonsfaget og sjømathandlerfaget.</w:t>
      </w:r>
    </w:p>
    <w:p w:rsidR="004A7012" w:rsidRDefault="004A7012" w:rsidP="004A7012">
      <w:pPr>
        <w:rPr>
          <w:rFonts w:asciiTheme="minorHAnsi" w:hAnsiTheme="minorHAnsi" w:cs="Arial"/>
        </w:rPr>
      </w:pPr>
    </w:p>
    <w:p w:rsidR="004A7012" w:rsidRDefault="00146754" w:rsidP="004A7012">
      <w:pPr>
        <w:rPr>
          <w:rFonts w:asciiTheme="minorHAnsi" w:hAnsiTheme="minorHAnsi" w:cs="Arial"/>
        </w:rPr>
      </w:pPr>
      <w:r>
        <w:rPr>
          <w:rFonts w:asciiTheme="minorHAnsi" w:hAnsiTheme="minorHAnsi" w:cs="Arial"/>
        </w:rPr>
        <w:t>Rådet vurderer</w:t>
      </w:r>
      <w:r w:rsidR="004A7012">
        <w:rPr>
          <w:rFonts w:asciiTheme="minorHAnsi" w:hAnsiTheme="minorHAnsi" w:cs="Arial"/>
        </w:rPr>
        <w:t xml:space="preserve"> læreplanmålene i forslaget som relevante, men at navn på fagene må justeres til gjeldende læreplanmal. Traineeperiode og utenlandsopphold er ikke programfag, men heller en metode for å gjennomføre opplæringen.</w:t>
      </w:r>
    </w:p>
    <w:p w:rsidR="00686A4F" w:rsidRDefault="00686A4F" w:rsidP="004A7012">
      <w:pPr>
        <w:rPr>
          <w:rFonts w:asciiTheme="minorHAnsi" w:hAnsiTheme="minorHAnsi" w:cs="Arial"/>
        </w:rPr>
      </w:pPr>
    </w:p>
    <w:p w:rsidR="004A7012" w:rsidRPr="00D50D1F" w:rsidRDefault="00146754" w:rsidP="004A7012">
      <w:pPr>
        <w:ind w:firstLine="708"/>
        <w:rPr>
          <w:rFonts w:asciiTheme="minorHAnsi" w:hAnsiTheme="minorHAnsi" w:cs="Arial"/>
          <w:b/>
          <w:u w:val="single"/>
        </w:rPr>
      </w:pPr>
      <w:r>
        <w:rPr>
          <w:rFonts w:asciiTheme="minorHAnsi" w:hAnsiTheme="minorHAnsi" w:cs="Arial"/>
          <w:b/>
          <w:u w:val="single"/>
        </w:rPr>
        <w:t>V</w:t>
      </w:r>
      <w:r w:rsidR="004A7012" w:rsidRPr="00D50D1F">
        <w:rPr>
          <w:rFonts w:asciiTheme="minorHAnsi" w:hAnsiTheme="minorHAnsi" w:cs="Arial"/>
          <w:b/>
          <w:u w:val="single"/>
        </w:rPr>
        <w:t>edtak:</w:t>
      </w:r>
    </w:p>
    <w:p w:rsidR="004A7012" w:rsidRDefault="004A7012" w:rsidP="004A7012">
      <w:pPr>
        <w:ind w:firstLine="708"/>
        <w:rPr>
          <w:rFonts w:asciiTheme="minorHAnsi" w:hAnsiTheme="minorHAnsi" w:cs="Arial"/>
        </w:rPr>
      </w:pPr>
      <w:r>
        <w:rPr>
          <w:rFonts w:asciiTheme="minorHAnsi" w:hAnsiTheme="minorHAnsi" w:cs="Arial"/>
        </w:rPr>
        <w:t>Rådet støtter søknad om forsøk Vg2 sjømatfag med kommentarer.</w:t>
      </w:r>
    </w:p>
    <w:p w:rsidR="004A7012" w:rsidRDefault="004A7012" w:rsidP="004A7012">
      <w:pPr>
        <w:rPr>
          <w:rFonts w:asciiTheme="minorHAnsi" w:hAnsiTheme="minorHAnsi"/>
          <w:color w:val="000000" w:themeColor="text1"/>
        </w:rPr>
      </w:pPr>
    </w:p>
    <w:p w:rsidR="004A7012" w:rsidRDefault="004A7012" w:rsidP="004A7012">
      <w:pPr>
        <w:rPr>
          <w:rFonts w:asciiTheme="minorHAnsi" w:hAnsiTheme="minorHAnsi"/>
          <w:b/>
          <w:color w:val="000000" w:themeColor="text1"/>
        </w:rPr>
      </w:pPr>
      <w:r>
        <w:rPr>
          <w:rFonts w:asciiTheme="minorHAnsi" w:hAnsiTheme="minorHAnsi"/>
          <w:b/>
          <w:color w:val="000000" w:themeColor="text1"/>
        </w:rPr>
        <w:t>29</w:t>
      </w:r>
      <w:r w:rsidRPr="00AF4AAB">
        <w:rPr>
          <w:rFonts w:asciiTheme="minorHAnsi" w:hAnsiTheme="minorHAnsi"/>
          <w:b/>
          <w:color w:val="000000" w:themeColor="text1"/>
        </w:rPr>
        <w:t xml:space="preserve">.3.2014 </w:t>
      </w:r>
      <w:r>
        <w:rPr>
          <w:rFonts w:asciiTheme="minorHAnsi" w:hAnsiTheme="minorHAnsi"/>
          <w:b/>
          <w:color w:val="000000" w:themeColor="text1"/>
        </w:rPr>
        <w:t>Utprøving av vekslingsmodeller</w:t>
      </w:r>
    </w:p>
    <w:p w:rsidR="004A7012" w:rsidRPr="00AA646E" w:rsidRDefault="004A7012" w:rsidP="004A7012">
      <w:pPr>
        <w:rPr>
          <w:rFonts w:asciiTheme="minorHAnsi" w:hAnsiTheme="minorHAnsi"/>
          <w:b/>
          <w:color w:val="000000" w:themeColor="text1"/>
        </w:rPr>
      </w:pPr>
      <w:r w:rsidRPr="00124FA4">
        <w:rPr>
          <w:rFonts w:asciiTheme="minorHAnsi" w:hAnsiTheme="minorHAnsi"/>
        </w:rPr>
        <w:t xml:space="preserve">Udir </w:t>
      </w:r>
      <w:r w:rsidR="00AA646E">
        <w:rPr>
          <w:rFonts w:asciiTheme="minorHAnsi" w:hAnsiTheme="minorHAnsi"/>
        </w:rPr>
        <w:t xml:space="preserve">vil </w:t>
      </w:r>
      <w:r w:rsidRPr="00124FA4">
        <w:rPr>
          <w:rFonts w:asciiTheme="minorHAnsi" w:hAnsiTheme="minorHAnsi"/>
        </w:rPr>
        <w:t xml:space="preserve">informere de faglige rådene om fremdriften i den utvidede utprøvingen av vekslingsmodeller. I 2. oppdragsbrev til Udir om oppfølging av samfunnskontrakt for flere læreplasser, ber KD om at Udir inviterer fylkeskommuner til å prøve ut vekslingsmodeller med oppstart fra skoleåret 2014/2015. Invitasjon til fylkene ble sendt 25.04.14. </w:t>
      </w:r>
    </w:p>
    <w:p w:rsidR="004A7012" w:rsidRPr="00124FA4" w:rsidRDefault="004A7012" w:rsidP="004A7012">
      <w:pPr>
        <w:rPr>
          <w:rFonts w:asciiTheme="minorHAnsi" w:hAnsiTheme="minorHAnsi"/>
        </w:rPr>
      </w:pPr>
    </w:p>
    <w:p w:rsidR="004A7012" w:rsidRDefault="004A7012" w:rsidP="004A7012">
      <w:pPr>
        <w:rPr>
          <w:rFonts w:asciiTheme="minorHAnsi" w:hAnsiTheme="minorHAnsi"/>
        </w:rPr>
      </w:pPr>
      <w:r w:rsidRPr="00124FA4">
        <w:rPr>
          <w:rFonts w:asciiTheme="minorHAnsi" w:hAnsiTheme="minorHAnsi"/>
        </w:rPr>
        <w:t>Fylkene har frist til 25. mai til å søke om deltakelse i den utvidede utprøvingen av vekslingsmodeller. I søknadsbehandlingen vil Udir be om en anbefaling fra aktuelle faglige råd. Rådene vil få en kort svarfrist til å avgi en anbefaling og vi anbefaler derfor at saken behandles på et prinsip</w:t>
      </w:r>
      <w:r>
        <w:rPr>
          <w:rFonts w:asciiTheme="minorHAnsi" w:hAnsiTheme="minorHAnsi"/>
        </w:rPr>
        <w:t>ielt grunnlag i rådene</w:t>
      </w:r>
      <w:r w:rsidRPr="00124FA4">
        <w:rPr>
          <w:rFonts w:asciiTheme="minorHAnsi" w:hAnsiTheme="minorHAnsi"/>
        </w:rPr>
        <w:t xml:space="preserve"> innen utgangen av mai. </w:t>
      </w:r>
      <w:r w:rsidR="00AA646E">
        <w:rPr>
          <w:rFonts w:asciiTheme="minorHAnsi" w:hAnsiTheme="minorHAnsi"/>
        </w:rPr>
        <w:t>Innen fristen er det varslet en søknad fra Finnmark fylkeskommune om utprøving av veksling innen kokk- og servitørfag.</w:t>
      </w:r>
    </w:p>
    <w:p w:rsidR="00AA646E" w:rsidRDefault="00AA646E" w:rsidP="004A7012">
      <w:pPr>
        <w:rPr>
          <w:rFonts w:asciiTheme="minorHAnsi" w:hAnsiTheme="minorHAnsi"/>
        </w:rPr>
      </w:pPr>
    </w:p>
    <w:p w:rsidR="00AA646E" w:rsidRPr="00AA646E" w:rsidRDefault="00AA646E" w:rsidP="00AA646E">
      <w:pPr>
        <w:pStyle w:val="Default"/>
        <w:rPr>
          <w:rFonts w:asciiTheme="minorHAnsi" w:hAnsiTheme="minorHAnsi"/>
          <w:sz w:val="20"/>
          <w:szCs w:val="20"/>
        </w:rPr>
      </w:pPr>
      <w:r w:rsidRPr="00AA646E">
        <w:rPr>
          <w:rFonts w:asciiTheme="minorHAnsi" w:hAnsiTheme="minorHAnsi"/>
          <w:sz w:val="20"/>
          <w:szCs w:val="20"/>
        </w:rPr>
        <w:t>Rådet diskuterer saken, og er enig i å</w:t>
      </w:r>
      <w:r w:rsidRPr="00AA646E">
        <w:rPr>
          <w:rFonts w:ascii="Verdana" w:hAnsi="Verdana" w:cs="Verdana"/>
          <w:sz w:val="20"/>
          <w:szCs w:val="20"/>
        </w:rPr>
        <w:t xml:space="preserve"> støtte en utprøving av veksling innen kokk- og servitørfag. Samtidig vil vi på et prinsipielt grunnlag påpeke at vekslingsmodeller ikke må undergrave behov for midler til utstyr på skolene. Vekslingsmodeller skal ikke bidra til en forskyvning av ansvar for opplæring fra skole til bedrift. Rådet mener dette er viktige forutsetninger som må ivaretas i utprøvingen.</w:t>
      </w:r>
    </w:p>
    <w:p w:rsidR="004A7012" w:rsidRDefault="004A7012" w:rsidP="004A7012">
      <w:pPr>
        <w:rPr>
          <w:rFonts w:asciiTheme="minorHAnsi" w:hAnsiTheme="minorHAnsi"/>
          <w:b/>
          <w:color w:val="000000" w:themeColor="text1"/>
        </w:rPr>
      </w:pPr>
    </w:p>
    <w:p w:rsidR="004A7012" w:rsidRPr="00AA646E" w:rsidRDefault="00AA646E" w:rsidP="00AA646E">
      <w:pPr>
        <w:ind w:firstLine="708"/>
        <w:rPr>
          <w:rFonts w:asciiTheme="minorHAnsi" w:hAnsiTheme="minorHAnsi"/>
          <w:b/>
          <w:color w:val="000000" w:themeColor="text1"/>
          <w:u w:val="single"/>
        </w:rPr>
      </w:pPr>
      <w:r w:rsidRPr="00AA646E">
        <w:rPr>
          <w:rFonts w:asciiTheme="minorHAnsi" w:hAnsiTheme="minorHAnsi"/>
          <w:b/>
          <w:color w:val="000000" w:themeColor="text1"/>
          <w:u w:val="single"/>
        </w:rPr>
        <w:t>Vedtak:</w:t>
      </w:r>
    </w:p>
    <w:p w:rsidR="00AA646E" w:rsidRDefault="00AA646E" w:rsidP="00AA646E">
      <w:pPr>
        <w:ind w:firstLine="708"/>
        <w:rPr>
          <w:rFonts w:asciiTheme="minorHAnsi" w:hAnsiTheme="minorHAnsi"/>
          <w:color w:val="000000" w:themeColor="text1"/>
        </w:rPr>
      </w:pPr>
      <w:r>
        <w:rPr>
          <w:rFonts w:asciiTheme="minorHAnsi" w:hAnsiTheme="minorHAnsi"/>
          <w:color w:val="000000" w:themeColor="text1"/>
        </w:rPr>
        <w:t>Rådet støtter utprøving av veksling innen kokk- og servitørfaget</w:t>
      </w:r>
      <w:r w:rsidR="00C5477B">
        <w:rPr>
          <w:rFonts w:asciiTheme="minorHAnsi" w:hAnsiTheme="minorHAnsi"/>
          <w:color w:val="000000" w:themeColor="text1"/>
        </w:rPr>
        <w:t xml:space="preserve"> med kommentarer.</w:t>
      </w:r>
    </w:p>
    <w:p w:rsidR="00AA646E" w:rsidRDefault="00AA646E" w:rsidP="004A7012">
      <w:pPr>
        <w:rPr>
          <w:rFonts w:asciiTheme="minorHAnsi" w:hAnsiTheme="minorHAnsi"/>
          <w:b/>
          <w:color w:val="000000" w:themeColor="text1"/>
        </w:rPr>
      </w:pPr>
    </w:p>
    <w:p w:rsidR="004A7012" w:rsidRPr="00124FA4" w:rsidRDefault="004A7012" w:rsidP="004A7012">
      <w:pPr>
        <w:rPr>
          <w:rFonts w:asciiTheme="minorHAnsi" w:hAnsiTheme="minorHAnsi"/>
          <w:color w:val="000000" w:themeColor="text1"/>
        </w:rPr>
      </w:pPr>
      <w:r>
        <w:rPr>
          <w:rFonts w:asciiTheme="minorHAnsi" w:hAnsiTheme="minorHAnsi"/>
          <w:b/>
          <w:color w:val="000000" w:themeColor="text1"/>
        </w:rPr>
        <w:t>30</w:t>
      </w:r>
      <w:r w:rsidRPr="00AF4AAB">
        <w:rPr>
          <w:rFonts w:asciiTheme="minorHAnsi" w:hAnsiTheme="minorHAnsi"/>
          <w:b/>
          <w:color w:val="000000" w:themeColor="text1"/>
        </w:rPr>
        <w:t xml:space="preserve">.3.2014 </w:t>
      </w:r>
      <w:r>
        <w:rPr>
          <w:rFonts w:asciiTheme="minorHAnsi" w:hAnsiTheme="minorHAnsi"/>
          <w:b/>
          <w:color w:val="000000" w:themeColor="text1"/>
        </w:rPr>
        <w:t>Fylkesbesøk</w:t>
      </w:r>
    </w:p>
    <w:p w:rsidR="00C5477B" w:rsidRDefault="004A7012" w:rsidP="00AA646E">
      <w:pPr>
        <w:rPr>
          <w:rFonts w:asciiTheme="minorHAnsi" w:hAnsiTheme="minorHAnsi"/>
          <w:color w:val="000000" w:themeColor="text1"/>
        </w:rPr>
      </w:pPr>
      <w:r>
        <w:rPr>
          <w:rFonts w:asciiTheme="minorHAnsi" w:hAnsiTheme="minorHAnsi"/>
          <w:color w:val="000000" w:themeColor="text1"/>
        </w:rPr>
        <w:t>Sør-Trøndelag fylkeskommune har bekreftet</w:t>
      </w:r>
      <w:r w:rsidRPr="00875C02">
        <w:rPr>
          <w:rFonts w:asciiTheme="minorHAnsi" w:hAnsiTheme="minorHAnsi"/>
          <w:color w:val="000000" w:themeColor="text1"/>
        </w:rPr>
        <w:t xml:space="preserve"> fylkesbesøk </w:t>
      </w:r>
      <w:r>
        <w:rPr>
          <w:rFonts w:asciiTheme="minorHAnsi" w:hAnsiTheme="minorHAnsi"/>
          <w:color w:val="000000" w:themeColor="text1"/>
        </w:rPr>
        <w:t>16.-18. september, og</w:t>
      </w:r>
      <w:r w:rsidR="00AA646E">
        <w:rPr>
          <w:rFonts w:asciiTheme="minorHAnsi" w:hAnsiTheme="minorHAnsi"/>
          <w:color w:val="000000" w:themeColor="text1"/>
        </w:rPr>
        <w:t xml:space="preserve"> har utformet et utkast til program. Rådet påpeker at de er fornøyde med programmet og at</w:t>
      </w:r>
      <w:r w:rsidR="00AA646E" w:rsidRPr="00AA646E">
        <w:rPr>
          <w:rFonts w:asciiTheme="minorHAnsi" w:hAnsiTheme="minorHAnsi"/>
          <w:color w:val="000000" w:themeColor="text1"/>
        </w:rPr>
        <w:t xml:space="preserve"> dette ser ut til å bli et interessant fylkesbesøk.</w:t>
      </w:r>
      <w:r w:rsidR="00AA646E">
        <w:rPr>
          <w:rFonts w:asciiTheme="minorHAnsi" w:hAnsiTheme="minorHAnsi"/>
          <w:color w:val="000000" w:themeColor="text1"/>
        </w:rPr>
        <w:t xml:space="preserve"> </w:t>
      </w:r>
      <w:r w:rsidR="00AA646E" w:rsidRPr="00AA646E">
        <w:rPr>
          <w:rFonts w:asciiTheme="minorHAnsi" w:hAnsiTheme="minorHAnsi"/>
          <w:color w:val="000000" w:themeColor="text1"/>
        </w:rPr>
        <w:t xml:space="preserve">Rådet </w:t>
      </w:r>
      <w:r w:rsidR="00AA646E">
        <w:rPr>
          <w:rFonts w:asciiTheme="minorHAnsi" w:hAnsiTheme="minorHAnsi"/>
          <w:color w:val="000000" w:themeColor="text1"/>
        </w:rPr>
        <w:t>vil tilbakemelde et endringsforslag,</w:t>
      </w:r>
      <w:r w:rsidR="00AA646E" w:rsidRPr="00AA646E">
        <w:rPr>
          <w:rFonts w:asciiTheme="minorHAnsi" w:hAnsiTheme="minorHAnsi"/>
          <w:color w:val="000000" w:themeColor="text1"/>
        </w:rPr>
        <w:t xml:space="preserve"> nemlig å se på mulighet for å bytte ut bedriftsbesøket ved Nidar med et besøk ved St. Olav. Hensikten er å besøke institusjonskjøkkenet der. Slik vil vi få ivaretatt bredden i utdanningsprogrammet. </w:t>
      </w:r>
    </w:p>
    <w:p w:rsidR="00C5477B" w:rsidRDefault="00C5477B" w:rsidP="00AA646E">
      <w:pPr>
        <w:rPr>
          <w:rFonts w:asciiTheme="minorHAnsi" w:hAnsiTheme="minorHAnsi"/>
          <w:color w:val="000000" w:themeColor="text1"/>
        </w:rPr>
      </w:pPr>
    </w:p>
    <w:p w:rsidR="00AA646E" w:rsidRPr="00AA646E" w:rsidRDefault="00C5477B" w:rsidP="00AA646E">
      <w:pPr>
        <w:rPr>
          <w:rFonts w:asciiTheme="minorHAnsi" w:hAnsiTheme="minorHAnsi"/>
          <w:color w:val="000000" w:themeColor="text1"/>
        </w:rPr>
      </w:pPr>
      <w:r>
        <w:rPr>
          <w:rFonts w:asciiTheme="minorHAnsi" w:hAnsiTheme="minorHAnsi"/>
          <w:color w:val="000000" w:themeColor="text1"/>
        </w:rPr>
        <w:t>Påmelding til fylkesbesøket ettersendes.</w:t>
      </w:r>
      <w:r w:rsidR="00AA646E" w:rsidRPr="00AA646E">
        <w:rPr>
          <w:rFonts w:asciiTheme="minorHAnsi" w:hAnsiTheme="minorHAnsi"/>
          <w:color w:val="000000" w:themeColor="text1"/>
        </w:rPr>
        <w:t> </w:t>
      </w:r>
    </w:p>
    <w:p w:rsidR="004A7012" w:rsidRPr="00875C02" w:rsidRDefault="004A7012" w:rsidP="004A7012">
      <w:pPr>
        <w:rPr>
          <w:rFonts w:asciiTheme="minorHAnsi" w:hAnsiTheme="minorHAnsi"/>
          <w:color w:val="000000" w:themeColor="text1"/>
        </w:rPr>
      </w:pPr>
    </w:p>
    <w:p w:rsidR="004A7012" w:rsidRPr="00AA646E" w:rsidRDefault="00AA646E" w:rsidP="00AA646E">
      <w:pPr>
        <w:ind w:firstLine="708"/>
        <w:rPr>
          <w:rFonts w:asciiTheme="minorHAnsi" w:hAnsiTheme="minorHAnsi"/>
          <w:b/>
          <w:color w:val="000000" w:themeColor="text1"/>
          <w:u w:val="single"/>
        </w:rPr>
      </w:pPr>
      <w:r w:rsidRPr="00AA646E">
        <w:rPr>
          <w:rFonts w:asciiTheme="minorHAnsi" w:hAnsiTheme="minorHAnsi"/>
          <w:b/>
          <w:color w:val="000000" w:themeColor="text1"/>
          <w:u w:val="single"/>
        </w:rPr>
        <w:t>Vedtak:</w:t>
      </w:r>
    </w:p>
    <w:p w:rsidR="00AA646E" w:rsidRPr="00AA646E" w:rsidRDefault="00AA646E" w:rsidP="00AA646E">
      <w:pPr>
        <w:ind w:left="708"/>
        <w:rPr>
          <w:rFonts w:asciiTheme="minorHAnsi" w:hAnsiTheme="minorHAnsi"/>
          <w:color w:val="000000" w:themeColor="text1"/>
        </w:rPr>
      </w:pPr>
      <w:r w:rsidRPr="00AA646E">
        <w:rPr>
          <w:rFonts w:asciiTheme="minorHAnsi" w:hAnsiTheme="minorHAnsi"/>
          <w:color w:val="000000" w:themeColor="text1"/>
        </w:rPr>
        <w:t>Rådet gir Sør-Trøndelag fylkeskommune tilbakemelding på utkast til program for fylke</w:t>
      </w:r>
      <w:r>
        <w:rPr>
          <w:rFonts w:asciiTheme="minorHAnsi" w:hAnsiTheme="minorHAnsi"/>
          <w:color w:val="000000" w:themeColor="text1"/>
        </w:rPr>
        <w:t>s</w:t>
      </w:r>
      <w:r w:rsidRPr="00AA646E">
        <w:rPr>
          <w:rFonts w:asciiTheme="minorHAnsi" w:hAnsiTheme="minorHAnsi"/>
          <w:color w:val="000000" w:themeColor="text1"/>
        </w:rPr>
        <w:t>besøk.</w:t>
      </w:r>
    </w:p>
    <w:p w:rsidR="00AA646E" w:rsidRDefault="00AA646E" w:rsidP="004A7012">
      <w:pPr>
        <w:rPr>
          <w:rFonts w:asciiTheme="minorHAnsi" w:hAnsiTheme="minorHAnsi"/>
          <w:b/>
          <w:color w:val="000000" w:themeColor="text1"/>
        </w:rPr>
      </w:pPr>
    </w:p>
    <w:p w:rsidR="00AA646E" w:rsidRDefault="00AA646E" w:rsidP="004A7012">
      <w:pPr>
        <w:rPr>
          <w:rFonts w:asciiTheme="minorHAnsi" w:hAnsiTheme="minorHAnsi"/>
          <w:b/>
          <w:color w:val="000000" w:themeColor="text1"/>
        </w:rPr>
      </w:pPr>
    </w:p>
    <w:p w:rsidR="00317EE5" w:rsidRPr="00586467" w:rsidRDefault="004A7012" w:rsidP="004A7012">
      <w:pPr>
        <w:rPr>
          <w:rFonts w:asciiTheme="minorHAnsi" w:hAnsiTheme="minorHAnsi"/>
          <w:b/>
          <w:color w:val="000000" w:themeColor="text1"/>
        </w:rPr>
      </w:pPr>
      <w:r>
        <w:rPr>
          <w:rFonts w:asciiTheme="minorHAnsi" w:hAnsiTheme="minorHAnsi"/>
          <w:b/>
          <w:color w:val="000000" w:themeColor="text1"/>
        </w:rPr>
        <w:t xml:space="preserve">31.3.2014 </w:t>
      </w:r>
      <w:r w:rsidRPr="00AF4AAB">
        <w:rPr>
          <w:rFonts w:asciiTheme="minorHAnsi" w:hAnsiTheme="minorHAnsi"/>
          <w:b/>
          <w:color w:val="000000" w:themeColor="text1"/>
        </w:rPr>
        <w:t>Eventuelt</w:t>
      </w:r>
    </w:p>
    <w:p w:rsidR="00D931C3" w:rsidRDefault="00317EE5" w:rsidP="00D931C3">
      <w:pPr>
        <w:pStyle w:val="NormalWeb"/>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color w:val="000000" w:themeColor="text1"/>
          <w:sz w:val="20"/>
          <w:szCs w:val="20"/>
        </w:rPr>
        <w:t xml:space="preserve">- </w:t>
      </w:r>
      <w:r w:rsidR="00D931C3" w:rsidRPr="00D931C3">
        <w:rPr>
          <w:rFonts w:asciiTheme="minorHAnsi" w:eastAsia="Times New Roman" w:hAnsiTheme="minorHAnsi" w:cs="Times New Roman"/>
          <w:b/>
          <w:bCs/>
          <w:color w:val="000000" w:themeColor="text1"/>
          <w:sz w:val="20"/>
          <w:szCs w:val="20"/>
        </w:rPr>
        <w:t>Høring</w:t>
      </w:r>
      <w:r w:rsidR="00D931C3">
        <w:rPr>
          <w:rFonts w:asciiTheme="minorHAnsi" w:eastAsia="Times New Roman" w:hAnsiTheme="minorHAnsi" w:cs="Times New Roman"/>
          <w:b/>
          <w:bCs/>
          <w:color w:val="000000" w:themeColor="text1"/>
          <w:sz w:val="20"/>
          <w:szCs w:val="20"/>
        </w:rPr>
        <w:t xml:space="preserve"> -</w:t>
      </w:r>
      <w:r w:rsidR="00D931C3">
        <w:rPr>
          <w:rFonts w:asciiTheme="minorHAnsi" w:eastAsia="Times New Roman" w:hAnsiTheme="minorHAnsi" w:cs="Times New Roman"/>
          <w:color w:val="000000" w:themeColor="text1"/>
          <w:sz w:val="20"/>
          <w:szCs w:val="20"/>
        </w:rPr>
        <w:t xml:space="preserve"> </w:t>
      </w:r>
      <w:r w:rsidR="00D931C3" w:rsidRPr="00D931C3">
        <w:rPr>
          <w:rFonts w:asciiTheme="minorHAnsi" w:eastAsia="Times New Roman" w:hAnsiTheme="minorHAnsi" w:cs="Times New Roman"/>
          <w:b/>
          <w:bCs/>
          <w:color w:val="000000" w:themeColor="text1"/>
          <w:sz w:val="20"/>
          <w:szCs w:val="20"/>
        </w:rPr>
        <w:t>Formgiving som eget studieforberedende utdanningsprogram</w:t>
      </w:r>
    </w:p>
    <w:p w:rsidR="00D931C3" w:rsidRPr="00D931C3" w:rsidRDefault="00D931C3" w:rsidP="00D931C3">
      <w:pPr>
        <w:pStyle w:val="NormalWeb"/>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color w:val="000000" w:themeColor="text1"/>
          <w:sz w:val="20"/>
          <w:szCs w:val="20"/>
        </w:rPr>
        <w:t>Utdanningsdirektoratet sender ut høring om etablering av formgiving som eget studieforberedende utdanningsprogram.</w:t>
      </w:r>
    </w:p>
    <w:p w:rsidR="00317EE5" w:rsidRPr="00D931C3" w:rsidRDefault="00D931C3" w:rsidP="00D931C3">
      <w:pPr>
        <w:pStyle w:val="NormalWeb"/>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lastRenderedPageBreak/>
        <w:t>Utdanningsdirektoratet har</w:t>
      </w:r>
      <w:r w:rsidRPr="00D931C3">
        <w:rPr>
          <w:rFonts w:asciiTheme="minorHAnsi" w:eastAsia="Times New Roman" w:hAnsiTheme="minorHAnsi" w:cs="Times New Roman"/>
          <w:color w:val="000000" w:themeColor="text1"/>
          <w:sz w:val="20"/>
          <w:szCs w:val="20"/>
        </w:rPr>
        <w:t xml:space="preserve"> sendt ut et forsl</w:t>
      </w:r>
      <w:r>
        <w:rPr>
          <w:rFonts w:asciiTheme="minorHAnsi" w:eastAsia="Times New Roman" w:hAnsiTheme="minorHAnsi" w:cs="Times New Roman"/>
          <w:color w:val="000000" w:themeColor="text1"/>
          <w:sz w:val="20"/>
          <w:szCs w:val="20"/>
        </w:rPr>
        <w:t>ag til en fag- og timefordeling. Her bes høringsinstansene også gi</w:t>
      </w:r>
      <w:r w:rsidRPr="00D931C3">
        <w:rPr>
          <w:rFonts w:asciiTheme="minorHAnsi" w:eastAsia="Times New Roman" w:hAnsiTheme="minorHAnsi" w:cs="Times New Roman"/>
          <w:color w:val="000000" w:themeColor="text1"/>
          <w:sz w:val="20"/>
          <w:szCs w:val="20"/>
        </w:rPr>
        <w:t xml:space="preserve"> tilbakemelding på om de felles programfagene kan videreføres i det nye studieforberedende tilbudet og vi ønsker å få forslag til nye valgfrie programfag, faglig innhold og eventuelt navn på disse. </w:t>
      </w:r>
    </w:p>
    <w:p w:rsidR="00317EE5" w:rsidRPr="00317EE5" w:rsidRDefault="00317EE5" w:rsidP="00317EE5">
      <w:pPr>
        <w:spacing w:line="276" w:lineRule="auto"/>
        <w:ind w:firstLine="708"/>
        <w:rPr>
          <w:rFonts w:asciiTheme="minorHAnsi" w:hAnsiTheme="minorHAnsi"/>
          <w:b/>
          <w:color w:val="000000" w:themeColor="text1"/>
          <w:u w:val="single"/>
        </w:rPr>
      </w:pPr>
      <w:r w:rsidRPr="00317EE5">
        <w:rPr>
          <w:rFonts w:asciiTheme="minorHAnsi" w:hAnsiTheme="minorHAnsi"/>
          <w:b/>
          <w:color w:val="000000" w:themeColor="text1"/>
          <w:u w:val="single"/>
        </w:rPr>
        <w:t>Vedtak:</w:t>
      </w:r>
    </w:p>
    <w:p w:rsidR="00317EE5" w:rsidRDefault="00317EE5" w:rsidP="00D931C3">
      <w:pPr>
        <w:spacing w:line="276" w:lineRule="auto"/>
        <w:ind w:firstLine="708"/>
        <w:rPr>
          <w:rFonts w:asciiTheme="minorHAnsi" w:hAnsiTheme="minorHAnsi"/>
          <w:color w:val="000000" w:themeColor="text1"/>
        </w:rPr>
      </w:pPr>
      <w:r>
        <w:rPr>
          <w:rFonts w:asciiTheme="minorHAnsi" w:hAnsiTheme="minorHAnsi"/>
          <w:color w:val="000000" w:themeColor="text1"/>
        </w:rPr>
        <w:t>Rådet besvarer ikke høringen</w:t>
      </w:r>
    </w:p>
    <w:p w:rsidR="00D931C3" w:rsidRPr="00D931C3" w:rsidRDefault="00D931C3" w:rsidP="00D931C3">
      <w:pPr>
        <w:pStyle w:val="NormalWeb"/>
        <w:numPr>
          <w:ilvl w:val="0"/>
          <w:numId w:val="18"/>
        </w:numPr>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b/>
          <w:bCs/>
          <w:color w:val="000000" w:themeColor="text1"/>
          <w:sz w:val="20"/>
          <w:szCs w:val="20"/>
        </w:rPr>
        <w:t>Høring – kryssløp fra Vg1 helse- og oppvekstfag til Vg2 aktivitør</w:t>
      </w:r>
    </w:p>
    <w:p w:rsidR="00D931C3" w:rsidRPr="00D931C3" w:rsidRDefault="00D931C3" w:rsidP="00D931C3">
      <w:pPr>
        <w:pStyle w:val="NormalWeb"/>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color w:val="000000" w:themeColor="text1"/>
          <w:sz w:val="20"/>
          <w:szCs w:val="20"/>
        </w:rPr>
        <w:t>Utdanningsdirektoratet sender med dette forslag om å opprette kryssløp fra Vg1 helse- og oppvekstfag til Vg2 aktivitør. Høringsfristen er 19. august 2014.</w:t>
      </w:r>
    </w:p>
    <w:p w:rsidR="00D931C3" w:rsidRPr="00D931C3" w:rsidRDefault="00D931C3" w:rsidP="00D931C3">
      <w:pPr>
        <w:pStyle w:val="NormalWeb"/>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color w:val="000000" w:themeColor="text1"/>
          <w:sz w:val="20"/>
          <w:szCs w:val="20"/>
        </w:rPr>
        <w:t xml:space="preserve">Begrunnelsen er at aktivitørfaget er nær ved å forsvinne, til tross for at det er stort behov for denne type kompetanse i fremtidens helse- og omsorgstjeneste. Kryssløp fra Vg1 helse- og oppvekstfag er en måte å øke søkningen til faget på. </w:t>
      </w:r>
    </w:p>
    <w:p w:rsidR="00D931C3" w:rsidRPr="00317EE5" w:rsidRDefault="00D931C3" w:rsidP="00D931C3">
      <w:pPr>
        <w:spacing w:line="276" w:lineRule="auto"/>
        <w:ind w:firstLine="708"/>
        <w:rPr>
          <w:rFonts w:asciiTheme="minorHAnsi" w:hAnsiTheme="minorHAnsi"/>
          <w:b/>
          <w:color w:val="000000" w:themeColor="text1"/>
          <w:u w:val="single"/>
        </w:rPr>
      </w:pPr>
      <w:r w:rsidRPr="00317EE5">
        <w:rPr>
          <w:rFonts w:asciiTheme="minorHAnsi" w:hAnsiTheme="minorHAnsi"/>
          <w:b/>
          <w:color w:val="000000" w:themeColor="text1"/>
          <w:u w:val="single"/>
        </w:rPr>
        <w:t>Vedtak:</w:t>
      </w:r>
    </w:p>
    <w:p w:rsidR="00317EE5" w:rsidRDefault="00D931C3" w:rsidP="00DA6CE0">
      <w:pPr>
        <w:spacing w:line="276" w:lineRule="auto"/>
        <w:ind w:firstLine="708"/>
        <w:rPr>
          <w:rFonts w:asciiTheme="minorHAnsi" w:hAnsiTheme="minorHAnsi"/>
          <w:color w:val="000000" w:themeColor="text1"/>
        </w:rPr>
      </w:pPr>
      <w:r>
        <w:rPr>
          <w:rFonts w:asciiTheme="minorHAnsi" w:hAnsiTheme="minorHAnsi"/>
          <w:color w:val="000000" w:themeColor="text1"/>
        </w:rPr>
        <w:t>Rådet besvarer ikke høringen</w:t>
      </w:r>
    </w:p>
    <w:p w:rsidR="00C377B8" w:rsidRPr="00D931C3" w:rsidRDefault="00A65B29" w:rsidP="00D931C3">
      <w:pPr>
        <w:pStyle w:val="NormalWeb"/>
        <w:numPr>
          <w:ilvl w:val="0"/>
          <w:numId w:val="18"/>
        </w:numPr>
        <w:rPr>
          <w:rFonts w:asciiTheme="minorHAnsi" w:eastAsia="Times New Roman" w:hAnsiTheme="minorHAnsi" w:cs="Times New Roman"/>
          <w:b/>
          <w:color w:val="000000" w:themeColor="text1"/>
          <w:sz w:val="20"/>
          <w:szCs w:val="20"/>
        </w:rPr>
      </w:pPr>
      <w:r w:rsidRPr="00D931C3">
        <w:rPr>
          <w:rFonts w:asciiTheme="minorHAnsi" w:eastAsia="Times New Roman" w:hAnsiTheme="minorHAnsi" w:cs="Times New Roman"/>
          <w:b/>
          <w:color w:val="000000" w:themeColor="text1"/>
          <w:sz w:val="20"/>
          <w:szCs w:val="20"/>
        </w:rPr>
        <w:t>Spørring til fylkene</w:t>
      </w:r>
      <w:r w:rsidR="00C377B8" w:rsidRPr="00D931C3">
        <w:rPr>
          <w:rFonts w:asciiTheme="minorHAnsi" w:eastAsia="Times New Roman" w:hAnsiTheme="minorHAnsi" w:cs="Times New Roman"/>
          <w:b/>
          <w:color w:val="000000" w:themeColor="text1"/>
          <w:sz w:val="20"/>
          <w:szCs w:val="20"/>
        </w:rPr>
        <w:t xml:space="preserve"> </w:t>
      </w:r>
    </w:p>
    <w:p w:rsidR="00317EE5" w:rsidRPr="00D931C3" w:rsidRDefault="00317EE5" w:rsidP="00D931C3">
      <w:pPr>
        <w:pStyle w:val="NormalWeb"/>
        <w:rPr>
          <w:rFonts w:asciiTheme="minorHAnsi" w:eastAsia="Times New Roman" w:hAnsiTheme="minorHAnsi" w:cs="Times New Roman"/>
          <w:color w:val="000000" w:themeColor="text1"/>
          <w:sz w:val="20"/>
          <w:szCs w:val="20"/>
        </w:rPr>
      </w:pPr>
      <w:r w:rsidRPr="00D931C3">
        <w:rPr>
          <w:rFonts w:asciiTheme="minorHAnsi" w:eastAsia="Times New Roman" w:hAnsiTheme="minorHAnsi" w:cs="Times New Roman"/>
          <w:color w:val="000000" w:themeColor="text1"/>
          <w:sz w:val="20"/>
          <w:szCs w:val="20"/>
        </w:rPr>
        <w:t>Hver vår gjennomføres det en spørring til skoler og skoleeiere - Spørsmål til Skole-Norge. Undersøkelsen gjennomføres av NIFU. Et av kapitlene i vårens undersøkelse tar for seg læreplassituasjonen. Hensikten med undersøkelsen er å gi et grunnlag for iverksetting av eventuelle tiltak til høsten for å bidra til at søkerne får læreplass. Rapporten er foreløpig ikke publisert. Den vil, sammen med en vurdering av lærlingsituasjonen, bli lagt fram av beredskapsgruppa for SRY 17. juni.  De faglige rådene inviteres til å komme med eventuelle kommentarer og innspill. Disse vil bli oppsummert og forelagt SRY i møtet.</w:t>
      </w:r>
    </w:p>
    <w:p w:rsidR="00D931C3" w:rsidRPr="00D931C3" w:rsidRDefault="00D931C3" w:rsidP="00D931C3">
      <w:pPr>
        <w:spacing w:line="276" w:lineRule="auto"/>
        <w:ind w:firstLine="708"/>
        <w:rPr>
          <w:rFonts w:asciiTheme="minorHAnsi" w:hAnsiTheme="minorHAnsi"/>
          <w:b/>
          <w:color w:val="000000" w:themeColor="text1"/>
          <w:u w:val="single"/>
        </w:rPr>
      </w:pPr>
      <w:r w:rsidRPr="00D931C3">
        <w:rPr>
          <w:rFonts w:asciiTheme="minorHAnsi" w:hAnsiTheme="minorHAnsi"/>
          <w:b/>
          <w:color w:val="000000" w:themeColor="text1"/>
          <w:u w:val="single"/>
        </w:rPr>
        <w:t>Vedtak</w:t>
      </w:r>
    </w:p>
    <w:p w:rsidR="00C377B8" w:rsidRDefault="00D931C3" w:rsidP="00D931C3">
      <w:pPr>
        <w:spacing w:line="276" w:lineRule="auto"/>
        <w:ind w:firstLine="708"/>
        <w:rPr>
          <w:rFonts w:asciiTheme="minorHAnsi" w:hAnsiTheme="minorHAnsi"/>
          <w:color w:val="000000" w:themeColor="text1"/>
        </w:rPr>
      </w:pPr>
      <w:r>
        <w:rPr>
          <w:rFonts w:asciiTheme="minorHAnsi" w:hAnsiTheme="minorHAnsi"/>
          <w:color w:val="000000" w:themeColor="text1"/>
        </w:rPr>
        <w:t xml:space="preserve">Rådet </w:t>
      </w:r>
      <w:r w:rsidRPr="00D931C3">
        <w:rPr>
          <w:rFonts w:asciiTheme="minorHAnsi" w:hAnsiTheme="minorHAnsi"/>
          <w:color w:val="000000" w:themeColor="text1"/>
        </w:rPr>
        <w:t>tar saken til orientering.</w:t>
      </w:r>
    </w:p>
    <w:p w:rsidR="002834B9" w:rsidRDefault="002834B9" w:rsidP="00F04049">
      <w:pPr>
        <w:spacing w:line="276" w:lineRule="auto"/>
        <w:rPr>
          <w:rFonts w:asciiTheme="minorHAnsi" w:hAnsiTheme="minorHAnsi"/>
          <w:color w:val="000000" w:themeColor="text1"/>
        </w:rPr>
      </w:pPr>
    </w:p>
    <w:p w:rsidR="002834B9" w:rsidRDefault="002834B9" w:rsidP="00F04049">
      <w:pPr>
        <w:spacing w:line="276" w:lineRule="auto"/>
        <w:rPr>
          <w:rFonts w:asciiTheme="minorHAnsi" w:hAnsiTheme="minorHAnsi"/>
          <w:color w:val="000000" w:themeColor="text1"/>
        </w:rPr>
      </w:pPr>
    </w:p>
    <w:p w:rsidR="00A65B29" w:rsidRDefault="00A65B29" w:rsidP="00F04049">
      <w:pPr>
        <w:spacing w:line="276" w:lineRule="auto"/>
        <w:rPr>
          <w:rFonts w:asciiTheme="minorHAnsi" w:hAnsiTheme="minorHAnsi"/>
          <w:color w:val="000000" w:themeColor="text1"/>
        </w:rPr>
      </w:pPr>
    </w:p>
    <w:p w:rsidR="00A65B29" w:rsidRDefault="00A65B29" w:rsidP="00F04049">
      <w:pPr>
        <w:spacing w:line="276" w:lineRule="auto"/>
        <w:rPr>
          <w:rFonts w:asciiTheme="minorHAnsi" w:hAnsiTheme="minorHAnsi"/>
          <w:color w:val="000000" w:themeColor="text1"/>
        </w:rPr>
      </w:pPr>
    </w:p>
    <w:p w:rsidR="00A65B29" w:rsidRDefault="00A65B29" w:rsidP="00F04049">
      <w:pPr>
        <w:spacing w:line="276" w:lineRule="auto"/>
        <w:rPr>
          <w:rFonts w:asciiTheme="minorHAnsi" w:hAnsiTheme="minorHAnsi"/>
          <w:color w:val="000000" w:themeColor="text1"/>
        </w:rPr>
      </w:pPr>
    </w:p>
    <w:p w:rsidR="00A65B29" w:rsidRDefault="00A65B29" w:rsidP="00F04049">
      <w:pPr>
        <w:spacing w:line="276" w:lineRule="auto"/>
        <w:rPr>
          <w:rFonts w:asciiTheme="minorHAnsi" w:hAnsiTheme="minorHAnsi"/>
          <w:color w:val="000000" w:themeColor="text1"/>
        </w:rPr>
      </w:pPr>
    </w:p>
    <w:p w:rsidR="00A65B29" w:rsidRPr="00333521" w:rsidRDefault="00A65B29" w:rsidP="00F04049">
      <w:pPr>
        <w:spacing w:line="276" w:lineRule="auto"/>
        <w:rPr>
          <w:rFonts w:asciiTheme="minorHAnsi" w:hAnsiTheme="minorHAnsi"/>
          <w:color w:val="000000" w:themeColor="text1"/>
        </w:rPr>
      </w:pPr>
    </w:p>
    <w:sectPr w:rsidR="00A65B29" w:rsidRPr="00333521" w:rsidSect="00D916BC">
      <w:headerReference w:type="default" r:id="rId12"/>
      <w:footerReference w:type="first" r:id="rId1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F1" w:rsidRDefault="00003AF1">
      <w:r>
        <w:separator/>
      </w:r>
    </w:p>
  </w:endnote>
  <w:endnote w:type="continuationSeparator" w:id="0">
    <w:p w:rsidR="00003AF1" w:rsidRDefault="0000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F1" w:rsidRDefault="00003AF1">
      <w:r>
        <w:separator/>
      </w:r>
    </w:p>
  </w:footnote>
  <w:footnote w:type="continuationSeparator" w:id="0">
    <w:p w:rsidR="00003AF1" w:rsidRDefault="0000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5A157C">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5A157C">
            <w:rPr>
              <w:rFonts w:ascii="Verdana" w:hAnsi="Verdana"/>
              <w:noProof/>
              <w:sz w:val="16"/>
            </w:rPr>
            <w:t>6</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14:anchorId="735CACE3" wp14:editId="45617F52">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89"/>
    <w:multiLevelType w:val="hybridMultilevel"/>
    <w:tmpl w:val="A4BC43C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25A277D0"/>
    <w:multiLevelType w:val="hybridMultilevel"/>
    <w:tmpl w:val="E5A47CD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9672884"/>
    <w:multiLevelType w:val="hybridMultilevel"/>
    <w:tmpl w:val="92AEC250"/>
    <w:lvl w:ilvl="0" w:tplc="E800DD8A">
      <w:start w:val="14"/>
      <w:numFmt w:val="bullet"/>
      <w:lvlText w:val="-"/>
      <w:lvlJc w:val="left"/>
      <w:pPr>
        <w:ind w:left="2484" w:hanging="360"/>
      </w:pPr>
      <w:rPr>
        <w:rFonts w:ascii="Verdana" w:eastAsia="Times New Roman" w:hAnsi="Verdana" w:cs="Times New Roman" w:hint="default"/>
      </w:rPr>
    </w:lvl>
    <w:lvl w:ilvl="1" w:tplc="04140003">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032466"/>
    <w:multiLevelType w:val="hybridMultilevel"/>
    <w:tmpl w:val="0B5E5B42"/>
    <w:lvl w:ilvl="0" w:tplc="04140003">
      <w:start w:val="1"/>
      <w:numFmt w:val="bullet"/>
      <w:lvlText w:val="o"/>
      <w:lvlJc w:val="left"/>
      <w:pPr>
        <w:ind w:left="2210" w:hanging="360"/>
      </w:pPr>
      <w:rPr>
        <w:rFonts w:ascii="Courier New" w:hAnsi="Courier New" w:cs="Courier New" w:hint="default"/>
      </w:rPr>
    </w:lvl>
    <w:lvl w:ilvl="1" w:tplc="8E96A7A2">
      <w:numFmt w:val="bullet"/>
      <w:lvlText w:val="-"/>
      <w:lvlJc w:val="left"/>
      <w:pPr>
        <w:ind w:left="2930" w:hanging="360"/>
      </w:pPr>
      <w:rPr>
        <w:rFonts w:ascii="Verdana" w:eastAsia="Times New Roman" w:hAnsi="Verdana" w:cs="Times New Roman" w:hint="default"/>
      </w:rPr>
    </w:lvl>
    <w:lvl w:ilvl="2" w:tplc="04140005" w:tentative="1">
      <w:start w:val="1"/>
      <w:numFmt w:val="bullet"/>
      <w:lvlText w:val=""/>
      <w:lvlJc w:val="left"/>
      <w:pPr>
        <w:ind w:left="3650" w:hanging="360"/>
      </w:pPr>
      <w:rPr>
        <w:rFonts w:ascii="Wingdings" w:hAnsi="Wingdings" w:hint="default"/>
      </w:rPr>
    </w:lvl>
    <w:lvl w:ilvl="3" w:tplc="04140001" w:tentative="1">
      <w:start w:val="1"/>
      <w:numFmt w:val="bullet"/>
      <w:lvlText w:val=""/>
      <w:lvlJc w:val="left"/>
      <w:pPr>
        <w:ind w:left="4370" w:hanging="360"/>
      </w:pPr>
      <w:rPr>
        <w:rFonts w:ascii="Symbol" w:hAnsi="Symbol" w:hint="default"/>
      </w:rPr>
    </w:lvl>
    <w:lvl w:ilvl="4" w:tplc="04140003" w:tentative="1">
      <w:start w:val="1"/>
      <w:numFmt w:val="bullet"/>
      <w:lvlText w:val="o"/>
      <w:lvlJc w:val="left"/>
      <w:pPr>
        <w:ind w:left="5090" w:hanging="360"/>
      </w:pPr>
      <w:rPr>
        <w:rFonts w:ascii="Courier New" w:hAnsi="Courier New" w:cs="Courier New" w:hint="default"/>
      </w:rPr>
    </w:lvl>
    <w:lvl w:ilvl="5" w:tplc="04140005" w:tentative="1">
      <w:start w:val="1"/>
      <w:numFmt w:val="bullet"/>
      <w:lvlText w:val=""/>
      <w:lvlJc w:val="left"/>
      <w:pPr>
        <w:ind w:left="5810" w:hanging="360"/>
      </w:pPr>
      <w:rPr>
        <w:rFonts w:ascii="Wingdings" w:hAnsi="Wingdings" w:hint="default"/>
      </w:rPr>
    </w:lvl>
    <w:lvl w:ilvl="6" w:tplc="04140001" w:tentative="1">
      <w:start w:val="1"/>
      <w:numFmt w:val="bullet"/>
      <w:lvlText w:val=""/>
      <w:lvlJc w:val="left"/>
      <w:pPr>
        <w:ind w:left="6530" w:hanging="360"/>
      </w:pPr>
      <w:rPr>
        <w:rFonts w:ascii="Symbol" w:hAnsi="Symbol" w:hint="default"/>
      </w:rPr>
    </w:lvl>
    <w:lvl w:ilvl="7" w:tplc="04140003" w:tentative="1">
      <w:start w:val="1"/>
      <w:numFmt w:val="bullet"/>
      <w:lvlText w:val="o"/>
      <w:lvlJc w:val="left"/>
      <w:pPr>
        <w:ind w:left="7250" w:hanging="360"/>
      </w:pPr>
      <w:rPr>
        <w:rFonts w:ascii="Courier New" w:hAnsi="Courier New" w:cs="Courier New" w:hint="default"/>
      </w:rPr>
    </w:lvl>
    <w:lvl w:ilvl="8" w:tplc="04140005" w:tentative="1">
      <w:start w:val="1"/>
      <w:numFmt w:val="bullet"/>
      <w:lvlText w:val=""/>
      <w:lvlJc w:val="left"/>
      <w:pPr>
        <w:ind w:left="7970" w:hanging="360"/>
      </w:pPr>
      <w:rPr>
        <w:rFonts w:ascii="Wingdings" w:hAnsi="Wingdings" w:hint="default"/>
      </w:rPr>
    </w:lvl>
  </w:abstractNum>
  <w:abstractNum w:abstractNumId="17">
    <w:nsid w:val="66895035"/>
    <w:multiLevelType w:val="hybridMultilevel"/>
    <w:tmpl w:val="BCC2D6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27533F7"/>
    <w:multiLevelType w:val="hybridMultilevel"/>
    <w:tmpl w:val="24649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5"/>
  </w:num>
  <w:num w:numId="6">
    <w:abstractNumId w:val="1"/>
  </w:num>
  <w:num w:numId="7">
    <w:abstractNumId w:val="3"/>
  </w:num>
  <w:num w:numId="8">
    <w:abstractNumId w:val="19"/>
  </w:num>
  <w:num w:numId="9">
    <w:abstractNumId w:val="9"/>
  </w:num>
  <w:num w:numId="10">
    <w:abstractNumId w:val="2"/>
  </w:num>
  <w:num w:numId="11">
    <w:abstractNumId w:val="4"/>
  </w:num>
  <w:num w:numId="12">
    <w:abstractNumId w:val="7"/>
  </w:num>
  <w:num w:numId="13">
    <w:abstractNumId w:val="10"/>
  </w:num>
  <w:num w:numId="14">
    <w:abstractNumId w:val="8"/>
  </w:num>
  <w:num w:numId="15">
    <w:abstractNumId w:val="0"/>
  </w:num>
  <w:num w:numId="16">
    <w:abstractNumId w:val="17"/>
  </w:num>
  <w:num w:numId="17">
    <w:abstractNumId w:val="16"/>
  </w:num>
  <w:num w:numId="18">
    <w:abstractNumId w:val="20"/>
  </w:num>
  <w:num w:numId="19">
    <w:abstractNumId w:val="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3AF1"/>
    <w:rsid w:val="00005461"/>
    <w:rsid w:val="00010638"/>
    <w:rsid w:val="000125B6"/>
    <w:rsid w:val="00021776"/>
    <w:rsid w:val="00030ABE"/>
    <w:rsid w:val="00032100"/>
    <w:rsid w:val="00046613"/>
    <w:rsid w:val="00056A6F"/>
    <w:rsid w:val="00060B41"/>
    <w:rsid w:val="00073800"/>
    <w:rsid w:val="00076BCF"/>
    <w:rsid w:val="00082DCE"/>
    <w:rsid w:val="00086232"/>
    <w:rsid w:val="00087243"/>
    <w:rsid w:val="00087A91"/>
    <w:rsid w:val="00096DD1"/>
    <w:rsid w:val="000A0015"/>
    <w:rsid w:val="000A3422"/>
    <w:rsid w:val="000B289C"/>
    <w:rsid w:val="000C2A96"/>
    <w:rsid w:val="000D759D"/>
    <w:rsid w:val="000E18FA"/>
    <w:rsid w:val="000E3136"/>
    <w:rsid w:val="000E397A"/>
    <w:rsid w:val="000F7390"/>
    <w:rsid w:val="000F79D3"/>
    <w:rsid w:val="001014DE"/>
    <w:rsid w:val="001243F0"/>
    <w:rsid w:val="00125B45"/>
    <w:rsid w:val="00131619"/>
    <w:rsid w:val="00135AE8"/>
    <w:rsid w:val="00136E8E"/>
    <w:rsid w:val="0014330B"/>
    <w:rsid w:val="00146754"/>
    <w:rsid w:val="00150375"/>
    <w:rsid w:val="00162E63"/>
    <w:rsid w:val="00170DFF"/>
    <w:rsid w:val="0017143C"/>
    <w:rsid w:val="0017208C"/>
    <w:rsid w:val="00174CB4"/>
    <w:rsid w:val="00184B7B"/>
    <w:rsid w:val="0019497D"/>
    <w:rsid w:val="001A127B"/>
    <w:rsid w:val="001A14CD"/>
    <w:rsid w:val="001A4B3E"/>
    <w:rsid w:val="001A7556"/>
    <w:rsid w:val="001B1B29"/>
    <w:rsid w:val="001C0D67"/>
    <w:rsid w:val="001D436B"/>
    <w:rsid w:val="0021295C"/>
    <w:rsid w:val="00220C97"/>
    <w:rsid w:val="002346CE"/>
    <w:rsid w:val="0024155D"/>
    <w:rsid w:val="0024179F"/>
    <w:rsid w:val="00252B18"/>
    <w:rsid w:val="0026262D"/>
    <w:rsid w:val="002834B9"/>
    <w:rsid w:val="00285CD5"/>
    <w:rsid w:val="00294445"/>
    <w:rsid w:val="002A73EA"/>
    <w:rsid w:val="002B7376"/>
    <w:rsid w:val="002C2B04"/>
    <w:rsid w:val="002C6D6E"/>
    <w:rsid w:val="002D5603"/>
    <w:rsid w:val="002F1668"/>
    <w:rsid w:val="00310AE6"/>
    <w:rsid w:val="00312C83"/>
    <w:rsid w:val="003147A8"/>
    <w:rsid w:val="00317EE5"/>
    <w:rsid w:val="0032576C"/>
    <w:rsid w:val="0033016D"/>
    <w:rsid w:val="00333521"/>
    <w:rsid w:val="00335CD0"/>
    <w:rsid w:val="00347D85"/>
    <w:rsid w:val="003505DF"/>
    <w:rsid w:val="003520E8"/>
    <w:rsid w:val="003521AF"/>
    <w:rsid w:val="0036668E"/>
    <w:rsid w:val="003849B4"/>
    <w:rsid w:val="003871DC"/>
    <w:rsid w:val="00391E06"/>
    <w:rsid w:val="003C7E6A"/>
    <w:rsid w:val="003D20E4"/>
    <w:rsid w:val="003E112B"/>
    <w:rsid w:val="00402EFC"/>
    <w:rsid w:val="004048DE"/>
    <w:rsid w:val="004153D2"/>
    <w:rsid w:val="004164D3"/>
    <w:rsid w:val="00436DB0"/>
    <w:rsid w:val="00441E1D"/>
    <w:rsid w:val="00444553"/>
    <w:rsid w:val="0044580D"/>
    <w:rsid w:val="00447F8E"/>
    <w:rsid w:val="004524B0"/>
    <w:rsid w:val="00457416"/>
    <w:rsid w:val="004625B3"/>
    <w:rsid w:val="00464650"/>
    <w:rsid w:val="0046486D"/>
    <w:rsid w:val="00465D5B"/>
    <w:rsid w:val="00467309"/>
    <w:rsid w:val="00467E59"/>
    <w:rsid w:val="00471B28"/>
    <w:rsid w:val="004736D7"/>
    <w:rsid w:val="0048196C"/>
    <w:rsid w:val="00485E43"/>
    <w:rsid w:val="0049227D"/>
    <w:rsid w:val="004971CD"/>
    <w:rsid w:val="004A7012"/>
    <w:rsid w:val="004C089C"/>
    <w:rsid w:val="004C1E18"/>
    <w:rsid w:val="004C516A"/>
    <w:rsid w:val="004E2CFB"/>
    <w:rsid w:val="004F046B"/>
    <w:rsid w:val="004F06A4"/>
    <w:rsid w:val="005012FB"/>
    <w:rsid w:val="005039B1"/>
    <w:rsid w:val="00511424"/>
    <w:rsid w:val="005128E9"/>
    <w:rsid w:val="005322B2"/>
    <w:rsid w:val="0053560E"/>
    <w:rsid w:val="00552D4B"/>
    <w:rsid w:val="00553DE1"/>
    <w:rsid w:val="005679EB"/>
    <w:rsid w:val="005733A2"/>
    <w:rsid w:val="00581048"/>
    <w:rsid w:val="005814D5"/>
    <w:rsid w:val="00584DFC"/>
    <w:rsid w:val="0059256B"/>
    <w:rsid w:val="00596722"/>
    <w:rsid w:val="005970A1"/>
    <w:rsid w:val="005A157C"/>
    <w:rsid w:val="005A61E0"/>
    <w:rsid w:val="005A6304"/>
    <w:rsid w:val="005B2CC0"/>
    <w:rsid w:val="005B680C"/>
    <w:rsid w:val="005C33C2"/>
    <w:rsid w:val="005C61D5"/>
    <w:rsid w:val="005C693E"/>
    <w:rsid w:val="005D4901"/>
    <w:rsid w:val="005F0F03"/>
    <w:rsid w:val="00616F87"/>
    <w:rsid w:val="00621CFA"/>
    <w:rsid w:val="006267FD"/>
    <w:rsid w:val="00634F7E"/>
    <w:rsid w:val="0063753C"/>
    <w:rsid w:val="006637C2"/>
    <w:rsid w:val="00666FC1"/>
    <w:rsid w:val="00667EB1"/>
    <w:rsid w:val="0067188F"/>
    <w:rsid w:val="00672BE1"/>
    <w:rsid w:val="0068578C"/>
    <w:rsid w:val="00686A4F"/>
    <w:rsid w:val="00690CFE"/>
    <w:rsid w:val="00691C0C"/>
    <w:rsid w:val="00696986"/>
    <w:rsid w:val="006A0AF7"/>
    <w:rsid w:val="006A3003"/>
    <w:rsid w:val="006A6BA3"/>
    <w:rsid w:val="006B27F7"/>
    <w:rsid w:val="006C07E9"/>
    <w:rsid w:val="006D33B6"/>
    <w:rsid w:val="006D7AC1"/>
    <w:rsid w:val="006E1455"/>
    <w:rsid w:val="006F0963"/>
    <w:rsid w:val="00726B30"/>
    <w:rsid w:val="00727417"/>
    <w:rsid w:val="00740023"/>
    <w:rsid w:val="00741B79"/>
    <w:rsid w:val="00743898"/>
    <w:rsid w:val="0075088D"/>
    <w:rsid w:val="007542DC"/>
    <w:rsid w:val="0075499E"/>
    <w:rsid w:val="00755DEC"/>
    <w:rsid w:val="00761B77"/>
    <w:rsid w:val="00764239"/>
    <w:rsid w:val="00764C4A"/>
    <w:rsid w:val="0077198A"/>
    <w:rsid w:val="007750AA"/>
    <w:rsid w:val="0079524B"/>
    <w:rsid w:val="00795959"/>
    <w:rsid w:val="007A0D05"/>
    <w:rsid w:val="007A3D6F"/>
    <w:rsid w:val="007A41A3"/>
    <w:rsid w:val="007B10B7"/>
    <w:rsid w:val="007B17D4"/>
    <w:rsid w:val="007B2644"/>
    <w:rsid w:val="007B5E29"/>
    <w:rsid w:val="007B795F"/>
    <w:rsid w:val="007B797F"/>
    <w:rsid w:val="007C21E1"/>
    <w:rsid w:val="007D5B97"/>
    <w:rsid w:val="007D7C17"/>
    <w:rsid w:val="007E0CB2"/>
    <w:rsid w:val="007E1BD2"/>
    <w:rsid w:val="007F514B"/>
    <w:rsid w:val="00830930"/>
    <w:rsid w:val="0083278E"/>
    <w:rsid w:val="00861CCB"/>
    <w:rsid w:val="00862BF5"/>
    <w:rsid w:val="00873499"/>
    <w:rsid w:val="00882D73"/>
    <w:rsid w:val="008A2E98"/>
    <w:rsid w:val="008A2F6D"/>
    <w:rsid w:val="008B54D1"/>
    <w:rsid w:val="008C5ECC"/>
    <w:rsid w:val="008C645B"/>
    <w:rsid w:val="008C6AFB"/>
    <w:rsid w:val="008D50BC"/>
    <w:rsid w:val="008D6936"/>
    <w:rsid w:val="008E580E"/>
    <w:rsid w:val="008F668A"/>
    <w:rsid w:val="00914481"/>
    <w:rsid w:val="0092368C"/>
    <w:rsid w:val="00943131"/>
    <w:rsid w:val="00951F86"/>
    <w:rsid w:val="00954DB5"/>
    <w:rsid w:val="00974325"/>
    <w:rsid w:val="00986926"/>
    <w:rsid w:val="009A199E"/>
    <w:rsid w:val="009B76E5"/>
    <w:rsid w:val="009C51D2"/>
    <w:rsid w:val="009D3A38"/>
    <w:rsid w:val="009E5D10"/>
    <w:rsid w:val="009E6471"/>
    <w:rsid w:val="009F2CEA"/>
    <w:rsid w:val="00A010AF"/>
    <w:rsid w:val="00A059C8"/>
    <w:rsid w:val="00A13CF8"/>
    <w:rsid w:val="00A1563C"/>
    <w:rsid w:val="00A169DA"/>
    <w:rsid w:val="00A31AE4"/>
    <w:rsid w:val="00A35AE6"/>
    <w:rsid w:val="00A37C09"/>
    <w:rsid w:val="00A43FC8"/>
    <w:rsid w:val="00A44FA1"/>
    <w:rsid w:val="00A560F8"/>
    <w:rsid w:val="00A65B29"/>
    <w:rsid w:val="00A70556"/>
    <w:rsid w:val="00A7524A"/>
    <w:rsid w:val="00A7719C"/>
    <w:rsid w:val="00A919E2"/>
    <w:rsid w:val="00AA3B09"/>
    <w:rsid w:val="00AA3F5A"/>
    <w:rsid w:val="00AA646E"/>
    <w:rsid w:val="00AB6AB7"/>
    <w:rsid w:val="00AC3B85"/>
    <w:rsid w:val="00AC7158"/>
    <w:rsid w:val="00AD4D1C"/>
    <w:rsid w:val="00AD68C3"/>
    <w:rsid w:val="00B04027"/>
    <w:rsid w:val="00B12AC1"/>
    <w:rsid w:val="00B218C2"/>
    <w:rsid w:val="00B31B35"/>
    <w:rsid w:val="00B5522A"/>
    <w:rsid w:val="00B722F1"/>
    <w:rsid w:val="00B82066"/>
    <w:rsid w:val="00B866EF"/>
    <w:rsid w:val="00B95208"/>
    <w:rsid w:val="00B96321"/>
    <w:rsid w:val="00BB2C03"/>
    <w:rsid w:val="00BD349E"/>
    <w:rsid w:val="00BF054E"/>
    <w:rsid w:val="00C00619"/>
    <w:rsid w:val="00C01DDE"/>
    <w:rsid w:val="00C04A45"/>
    <w:rsid w:val="00C06A8D"/>
    <w:rsid w:val="00C1125D"/>
    <w:rsid w:val="00C17243"/>
    <w:rsid w:val="00C2065E"/>
    <w:rsid w:val="00C20842"/>
    <w:rsid w:val="00C377B8"/>
    <w:rsid w:val="00C455F8"/>
    <w:rsid w:val="00C46AD1"/>
    <w:rsid w:val="00C5477B"/>
    <w:rsid w:val="00C57166"/>
    <w:rsid w:val="00C6308D"/>
    <w:rsid w:val="00C67481"/>
    <w:rsid w:val="00C674A2"/>
    <w:rsid w:val="00C85910"/>
    <w:rsid w:val="00C91567"/>
    <w:rsid w:val="00CA0140"/>
    <w:rsid w:val="00CA3BB5"/>
    <w:rsid w:val="00CB20C5"/>
    <w:rsid w:val="00CB7365"/>
    <w:rsid w:val="00CC77E5"/>
    <w:rsid w:val="00CE76BC"/>
    <w:rsid w:val="00CF55E7"/>
    <w:rsid w:val="00CF6312"/>
    <w:rsid w:val="00D07CDB"/>
    <w:rsid w:val="00D17B18"/>
    <w:rsid w:val="00D27CCB"/>
    <w:rsid w:val="00D36D38"/>
    <w:rsid w:val="00D448D7"/>
    <w:rsid w:val="00D44AA4"/>
    <w:rsid w:val="00D51482"/>
    <w:rsid w:val="00D546D8"/>
    <w:rsid w:val="00D551FE"/>
    <w:rsid w:val="00D63488"/>
    <w:rsid w:val="00D63DF3"/>
    <w:rsid w:val="00D664CE"/>
    <w:rsid w:val="00D705C8"/>
    <w:rsid w:val="00D84306"/>
    <w:rsid w:val="00D86B4C"/>
    <w:rsid w:val="00D916BC"/>
    <w:rsid w:val="00D931C3"/>
    <w:rsid w:val="00D93992"/>
    <w:rsid w:val="00D94377"/>
    <w:rsid w:val="00DA1184"/>
    <w:rsid w:val="00DA43D6"/>
    <w:rsid w:val="00DA6CE0"/>
    <w:rsid w:val="00DB089D"/>
    <w:rsid w:val="00DB33BE"/>
    <w:rsid w:val="00DD3CD3"/>
    <w:rsid w:val="00DD5A81"/>
    <w:rsid w:val="00DE2EDD"/>
    <w:rsid w:val="00DE7A8F"/>
    <w:rsid w:val="00DF49B1"/>
    <w:rsid w:val="00E15107"/>
    <w:rsid w:val="00E1686C"/>
    <w:rsid w:val="00E27EFE"/>
    <w:rsid w:val="00E30F79"/>
    <w:rsid w:val="00E340DB"/>
    <w:rsid w:val="00E364C2"/>
    <w:rsid w:val="00E54816"/>
    <w:rsid w:val="00E736AF"/>
    <w:rsid w:val="00E83F23"/>
    <w:rsid w:val="00E84B77"/>
    <w:rsid w:val="00E874B1"/>
    <w:rsid w:val="00E935CD"/>
    <w:rsid w:val="00EA23FE"/>
    <w:rsid w:val="00EA540F"/>
    <w:rsid w:val="00EA7093"/>
    <w:rsid w:val="00EB3CF9"/>
    <w:rsid w:val="00EC3484"/>
    <w:rsid w:val="00EC47F2"/>
    <w:rsid w:val="00ED07B6"/>
    <w:rsid w:val="00EF2451"/>
    <w:rsid w:val="00F01C3C"/>
    <w:rsid w:val="00F04049"/>
    <w:rsid w:val="00F06BCA"/>
    <w:rsid w:val="00F16949"/>
    <w:rsid w:val="00F25E91"/>
    <w:rsid w:val="00F2659A"/>
    <w:rsid w:val="00F3470F"/>
    <w:rsid w:val="00F35C6C"/>
    <w:rsid w:val="00F412FA"/>
    <w:rsid w:val="00F4786D"/>
    <w:rsid w:val="00F557A9"/>
    <w:rsid w:val="00F6763E"/>
    <w:rsid w:val="00F74B5E"/>
    <w:rsid w:val="00F74D12"/>
    <w:rsid w:val="00F8546B"/>
    <w:rsid w:val="00F97088"/>
    <w:rsid w:val="00FA231D"/>
    <w:rsid w:val="00FA248E"/>
    <w:rsid w:val="00FA59B0"/>
    <w:rsid w:val="00FA6A92"/>
    <w:rsid w:val="00FA6C55"/>
    <w:rsid w:val="00FB1A59"/>
    <w:rsid w:val="00FB379D"/>
    <w:rsid w:val="00FB3D4C"/>
    <w:rsid w:val="00FC337C"/>
    <w:rsid w:val="00FF53C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E27EFE"/>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E27EFE"/>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E27E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E27EFE"/>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E27EFE"/>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E27E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882206855">
      <w:bodyDiv w:val="1"/>
      <w:marLeft w:val="0"/>
      <w:marRight w:val="0"/>
      <w:marTop w:val="0"/>
      <w:marBottom w:val="0"/>
      <w:divBdr>
        <w:top w:val="none" w:sz="0" w:space="0" w:color="auto"/>
        <w:left w:val="none" w:sz="0" w:space="0" w:color="auto"/>
        <w:bottom w:val="none" w:sz="0" w:space="0" w:color="auto"/>
        <w:right w:val="none" w:sz="0" w:space="0" w:color="auto"/>
      </w:divBdr>
    </w:div>
    <w:div w:id="98004271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340234259">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1332080">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25502392">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2022125949">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gligerad.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dir.no/Tilstand/Forskning/Rapporter/NIFU/Kvalitet-i-bedriftsopplari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8B72-64A6-4FAF-BC0C-3575219A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11051</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Johannes Fivelstad</cp:lastModifiedBy>
  <cp:revision>2</cp:revision>
  <cp:lastPrinted>2014-05-27T13:10:00Z</cp:lastPrinted>
  <dcterms:created xsi:type="dcterms:W3CDTF">2014-10-01T08:24:00Z</dcterms:created>
  <dcterms:modified xsi:type="dcterms:W3CDTF">2014-10-01T08:24:00Z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