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2C6EF7">
              <w:rPr>
                <w:rFonts w:ascii="Verdana" w:hAnsi="Verdana"/>
                <w:sz w:val="16"/>
              </w:rPr>
              <w:t>Mona Vibeke Moe</w:t>
            </w:r>
          </w:p>
          <w:p w:rsidR="00F16949" w:rsidRDefault="00C5036C">
            <w:pPr>
              <w:tabs>
                <w:tab w:val="left" w:pos="4537"/>
                <w:tab w:val="left" w:pos="6804"/>
              </w:tabs>
              <w:ind w:right="-72"/>
              <w:rPr>
                <w:rFonts w:ascii="Verdana" w:hAnsi="Verdana"/>
                <w:noProof/>
                <w:sz w:val="16"/>
                <w:szCs w:val="16"/>
              </w:rPr>
            </w:pPr>
            <w:r>
              <w:rPr>
                <w:rFonts w:ascii="Verdana" w:hAnsi="Verdana"/>
                <w:noProof/>
                <w:sz w:val="16"/>
                <w:szCs w:val="16"/>
              </w:rPr>
              <w:t>Direkte tlf: 23 30 12 19</w:t>
            </w:r>
          </w:p>
          <w:p w:rsidR="00B80448" w:rsidRDefault="00B80448">
            <w:pPr>
              <w:tabs>
                <w:tab w:val="left" w:pos="4537"/>
                <w:tab w:val="left" w:pos="6804"/>
              </w:tabs>
              <w:ind w:right="-72"/>
              <w:rPr>
                <w:rFonts w:ascii="Verdana" w:hAnsi="Verdana"/>
                <w:noProof/>
                <w:sz w:val="16"/>
                <w:szCs w:val="16"/>
              </w:rPr>
            </w:pPr>
            <w:r>
              <w:rPr>
                <w:rFonts w:ascii="Verdana" w:hAnsi="Verdana"/>
                <w:noProof/>
                <w:sz w:val="16"/>
                <w:szCs w:val="16"/>
              </w:rPr>
              <w:t xml:space="preserve">E-post: </w:t>
            </w:r>
            <w:hyperlink r:id="rId9" w:history="1">
              <w:r w:rsidR="002C6EF7" w:rsidRPr="007A469E">
                <w:rPr>
                  <w:rStyle w:val="Hyperkobling"/>
                  <w:rFonts w:ascii="Verdana" w:hAnsi="Verdana"/>
                  <w:noProof/>
                  <w:sz w:val="16"/>
                  <w:szCs w:val="16"/>
                </w:rPr>
                <w:t>mvm@utdanningsdirektoratet.no</w:t>
              </w:r>
            </w:hyperlink>
          </w:p>
          <w:p w:rsidR="00B80448" w:rsidRPr="00EC47F2" w:rsidRDefault="00B80448">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C945D0">
            <w:pPr>
              <w:rPr>
                <w:rFonts w:ascii="Verdana" w:hAnsi="Verdana"/>
                <w:sz w:val="16"/>
              </w:rPr>
            </w:pPr>
            <w:bookmarkStart w:id="0" w:name="BREVDATO"/>
            <w:proofErr w:type="gramStart"/>
            <w:r>
              <w:rPr>
                <w:rFonts w:ascii="Verdana" w:hAnsi="Verdana"/>
                <w:sz w:val="16"/>
              </w:rPr>
              <w:t>2</w:t>
            </w:r>
            <w:r w:rsidR="007C5F72">
              <w:rPr>
                <w:rFonts w:ascii="Verdana" w:hAnsi="Verdana"/>
                <w:sz w:val="16"/>
              </w:rPr>
              <w:t>.</w:t>
            </w:r>
            <w:r>
              <w:rPr>
                <w:rFonts w:ascii="Verdana" w:hAnsi="Verdana"/>
                <w:sz w:val="16"/>
              </w:rPr>
              <w:t>09</w:t>
            </w:r>
            <w:r w:rsidR="00541D93">
              <w:rPr>
                <w:rFonts w:ascii="Verdana" w:hAnsi="Verdana"/>
                <w:sz w:val="16"/>
              </w:rPr>
              <w:t>.201</w:t>
            </w:r>
            <w:bookmarkEnd w:id="0"/>
            <w:r w:rsidR="002C6EF7">
              <w:rPr>
                <w:rFonts w:ascii="Verdana" w:hAnsi="Verdana"/>
                <w:sz w:val="16"/>
              </w:rPr>
              <w:t>2</w:t>
            </w:r>
            <w:proofErr w:type="gramEnd"/>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2C6EF7">
            <w:pPr>
              <w:rPr>
                <w:rFonts w:ascii="Verdana" w:hAnsi="Verdana"/>
                <w:noProof/>
                <w:sz w:val="16"/>
              </w:rPr>
            </w:pPr>
            <w:bookmarkStart w:id="1" w:name="SAKSNR"/>
            <w:r>
              <w:rPr>
                <w:rFonts w:ascii="Verdana" w:hAnsi="Verdana"/>
                <w:noProof/>
                <w:sz w:val="16"/>
              </w:rPr>
              <w:t>2012</w:t>
            </w:r>
            <w:r w:rsidR="00541D93">
              <w:rPr>
                <w:rFonts w:ascii="Verdana" w:hAnsi="Verdana"/>
                <w:noProof/>
                <w:sz w:val="16"/>
              </w:rPr>
              <w:t>/</w:t>
            </w:r>
            <w:bookmarkEnd w:id="1"/>
            <w:r>
              <w:rPr>
                <w:rFonts w:ascii="Verdana" w:hAnsi="Verdana"/>
                <w:noProof/>
                <w:sz w:val="16"/>
              </w:rPr>
              <w:t>599</w:t>
            </w:r>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2" w:name="REFDATO"/>
            <w:bookmarkEnd w:id="2"/>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3" w:name="REF"/>
            <w:bookmarkEnd w:id="3"/>
          </w:p>
        </w:tc>
        <w:tc>
          <w:tcPr>
            <w:tcW w:w="2870" w:type="dxa"/>
          </w:tcPr>
          <w:p w:rsidR="00F16949" w:rsidRPr="00EC47F2" w:rsidRDefault="0050457A" w:rsidP="000E3136">
            <w:pPr>
              <w:jc w:val="right"/>
              <w:rPr>
                <w:rFonts w:ascii="Verdana" w:hAnsi="Verdana"/>
                <w:sz w:val="16"/>
              </w:rPr>
            </w:pPr>
            <w:r>
              <w:rPr>
                <w:rFonts w:ascii="Verdana" w:hAnsi="Verdana"/>
                <w:noProof/>
                <w:sz w:val="16"/>
              </w:rPr>
              <w:drawing>
                <wp:inline distT="0" distB="0" distL="0" distR="0">
                  <wp:extent cx="1411575" cy="1620000"/>
                  <wp:effectExtent l="19050" t="0" r="0" b="0"/>
                  <wp:docPr id="2"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bruk.png"/>
                          <pic:cNvPicPr/>
                        </pic:nvPicPr>
                        <pic:blipFill>
                          <a:blip r:embed="rId10"/>
                          <a:stretch>
                            <a:fillRect/>
                          </a:stretch>
                        </pic:blipFill>
                        <pic:spPr>
                          <a:xfrm>
                            <a:off x="0" y="0"/>
                            <a:ext cx="1411575" cy="162000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4" w:name="UOFFPARAGRAF"/>
            <w:bookmarkEnd w:id="4"/>
          </w:p>
        </w:tc>
      </w:tr>
    </w:tbl>
    <w:p w:rsidR="003849B4" w:rsidRPr="00572060" w:rsidRDefault="00541D93">
      <w:pPr>
        <w:rPr>
          <w:rFonts w:ascii="Verdana" w:hAnsi="Verdana"/>
          <w:b/>
        </w:rPr>
      </w:pPr>
      <w:bookmarkStart w:id="5" w:name="MOTTAKERNAVN"/>
      <w:r w:rsidRPr="00572060">
        <w:rPr>
          <w:rFonts w:ascii="Verdana" w:hAnsi="Verdana"/>
          <w:b/>
        </w:rPr>
        <w:t>Faglig råd for naturbruk</w:t>
      </w:r>
      <w:bookmarkEnd w:id="5"/>
    </w:p>
    <w:p w:rsidR="003849B4" w:rsidRPr="00EC47F2" w:rsidRDefault="003849B4">
      <w:pPr>
        <w:rPr>
          <w:rFonts w:ascii="Verdana" w:hAnsi="Verdana"/>
        </w:rPr>
      </w:pPr>
      <w:bookmarkStart w:id="6" w:name="ADRESSE"/>
      <w:bookmarkEnd w:id="6"/>
    </w:p>
    <w:p w:rsidR="003849B4" w:rsidRPr="00EC47F2" w:rsidRDefault="003849B4">
      <w:pPr>
        <w:rPr>
          <w:rFonts w:ascii="Verdana" w:hAnsi="Verdana"/>
        </w:rPr>
      </w:pPr>
    </w:p>
    <w:p w:rsidR="003849B4" w:rsidRPr="00EC47F2" w:rsidRDefault="003849B4">
      <w:pPr>
        <w:rPr>
          <w:rFonts w:ascii="Verdana" w:hAnsi="Verdana"/>
        </w:rPr>
      </w:pPr>
      <w:bookmarkStart w:id="7" w:name="POSTNR"/>
      <w:bookmarkEnd w:id="7"/>
      <w:r w:rsidRPr="00EC47F2">
        <w:rPr>
          <w:rFonts w:ascii="Verdana" w:hAnsi="Verdana"/>
        </w:rPr>
        <w:t xml:space="preserve"> </w:t>
      </w:r>
      <w:bookmarkStart w:id="8" w:name="POSTSTED"/>
      <w:bookmarkEnd w:id="8"/>
    </w:p>
    <w:p w:rsidR="003849B4" w:rsidRPr="00EC47F2" w:rsidRDefault="003849B4">
      <w:pPr>
        <w:rPr>
          <w:rFonts w:ascii="Verdana" w:hAnsi="Verdana"/>
        </w:rPr>
      </w:pPr>
      <w:bookmarkStart w:id="9" w:name="KONTAKT"/>
      <w:bookmarkEnd w:id="9"/>
    </w:p>
    <w:p w:rsidR="003849B4" w:rsidRPr="00EC47F2" w:rsidRDefault="003849B4">
      <w:pPr>
        <w:rPr>
          <w:rFonts w:ascii="Verdana" w:hAnsi="Verdana"/>
          <w:sz w:val="16"/>
        </w:rPr>
      </w:pPr>
    </w:p>
    <w:p w:rsidR="003849B4" w:rsidRPr="00EC47F2" w:rsidRDefault="003849B4">
      <w:pPr>
        <w:rPr>
          <w:rFonts w:ascii="Verdana" w:hAnsi="Verdana"/>
          <w:sz w:val="16"/>
        </w:rPr>
      </w:pPr>
    </w:p>
    <w:p w:rsidR="00673D98" w:rsidRPr="00EC47F2" w:rsidRDefault="00673D98" w:rsidP="00673D98">
      <w:pPr>
        <w:pStyle w:val="overskrift"/>
        <w:rPr>
          <w:rFonts w:ascii="Verdana" w:hAnsi="Verdana"/>
          <w:caps w:val="0"/>
        </w:rPr>
      </w:pPr>
      <w:r>
        <w:rPr>
          <w:rFonts w:ascii="Verdana" w:hAnsi="Verdana"/>
          <w:caps w:val="0"/>
        </w:rPr>
        <w:t>Referat fra rådsmøte i faglig råd for naturbruk 31. august 2012</w:t>
      </w:r>
    </w:p>
    <w:p w:rsidR="00673D98" w:rsidRPr="00EC47F2" w:rsidRDefault="00673D98" w:rsidP="00673D98">
      <w:pPr>
        <w:rPr>
          <w:rFonts w:ascii="Verdana" w:hAnsi="Verdana"/>
        </w:rPr>
      </w:pPr>
    </w:p>
    <w:p w:rsidR="00673D98" w:rsidRPr="0082229A" w:rsidRDefault="00673D98" w:rsidP="00673D98">
      <w:pPr>
        <w:pStyle w:val="Bunntekst"/>
        <w:tabs>
          <w:tab w:val="left" w:pos="993"/>
          <w:tab w:val="left" w:pos="5600"/>
        </w:tabs>
        <w:rPr>
          <w:rFonts w:ascii="Verdana" w:hAnsi="Verdana"/>
          <w:sz w:val="20"/>
        </w:rPr>
      </w:pPr>
      <w:r>
        <w:rPr>
          <w:rFonts w:ascii="Verdana" w:hAnsi="Verdana"/>
          <w:sz w:val="20"/>
        </w:rPr>
        <w:t>Dato: Fredag 31. august 2012 fra 10.00 til 15</w:t>
      </w:r>
      <w:r w:rsidRPr="0082229A">
        <w:rPr>
          <w:rFonts w:ascii="Verdana" w:hAnsi="Verdana"/>
          <w:sz w:val="20"/>
        </w:rPr>
        <w:t>.00</w:t>
      </w:r>
    </w:p>
    <w:p w:rsidR="00673D98" w:rsidRPr="00E84192" w:rsidRDefault="00673D98" w:rsidP="00673D98">
      <w:pPr>
        <w:spacing w:before="45" w:after="100" w:afterAutospacing="1"/>
        <w:ind w:right="150"/>
        <w:rPr>
          <w:rFonts w:ascii="Verdana" w:hAnsi="Verdana"/>
          <w:noProof/>
        </w:rPr>
      </w:pPr>
      <w:r w:rsidRPr="00E84192">
        <w:rPr>
          <w:rFonts w:ascii="Verdana" w:hAnsi="Verdana"/>
          <w:noProof/>
        </w:rPr>
        <w:t xml:space="preserve">Sted: </w:t>
      </w:r>
      <w:r w:rsidRPr="00F94635">
        <w:rPr>
          <w:rFonts w:ascii="Verdana" w:hAnsi="Verdana"/>
          <w:noProof/>
        </w:rPr>
        <w:t>Utdannings</w:t>
      </w:r>
      <w:r>
        <w:rPr>
          <w:rFonts w:ascii="Verdana" w:hAnsi="Verdana"/>
          <w:noProof/>
        </w:rPr>
        <w:t>direktoratets lokaler, møterom 3</w:t>
      </w:r>
      <w:r w:rsidRPr="00F94635">
        <w:rPr>
          <w:rFonts w:ascii="Verdana" w:hAnsi="Verdana"/>
          <w:noProof/>
        </w:rPr>
        <w:t>, 1. etg</w:t>
      </w:r>
    </w:p>
    <w:p w:rsidR="00673D98" w:rsidRPr="00E84192" w:rsidRDefault="00673D98" w:rsidP="00673D98">
      <w:pPr>
        <w:spacing w:before="45" w:after="100" w:afterAutospacing="1"/>
        <w:ind w:right="150"/>
        <w:rPr>
          <w:rFonts w:ascii="Verdana" w:hAnsi="Verdana"/>
          <w:noProof/>
        </w:rPr>
      </w:pPr>
    </w:p>
    <w:p w:rsidR="00673D98" w:rsidRPr="0082229A" w:rsidRDefault="00673D98" w:rsidP="00673D98">
      <w:pPr>
        <w:pStyle w:val="Bunntekst"/>
        <w:tabs>
          <w:tab w:val="left" w:pos="993"/>
          <w:tab w:val="left" w:pos="5600"/>
        </w:tabs>
        <w:rPr>
          <w:rFonts w:ascii="Verdana" w:hAnsi="Verdana"/>
          <w:b/>
          <w:bCs/>
        </w:rPr>
      </w:pPr>
      <w:r>
        <w:rPr>
          <w:rFonts w:ascii="Verdana" w:hAnsi="Verdana"/>
          <w:b/>
          <w:noProof/>
          <w:sz w:val="20"/>
        </w:rPr>
        <w:t>Tilstede:</w:t>
      </w:r>
      <w:r>
        <w:rPr>
          <w:rFonts w:ascii="Verdana" w:hAnsi="Verdana"/>
          <w:b/>
          <w:noProof/>
          <w:sz w:val="20"/>
        </w:rPr>
        <w:tab/>
      </w:r>
      <w:r w:rsidRPr="0082229A">
        <w:rPr>
          <w:rFonts w:ascii="Verdana" w:hAnsi="Verdana"/>
          <w:noProof/>
          <w:sz w:val="20"/>
        </w:rPr>
        <w:tab/>
      </w:r>
      <w:r w:rsidRPr="0082229A">
        <w:rPr>
          <w:rFonts w:ascii="Verdana" w:hAnsi="Verdana"/>
          <w:noProof/>
          <w:sz w:val="20"/>
        </w:rPr>
        <w:tab/>
        <w:t xml:space="preserve">     </w:t>
      </w:r>
      <w:r w:rsidRPr="0082229A">
        <w:rPr>
          <w:rFonts w:ascii="Verdana" w:hAnsi="Verdana"/>
          <w:b/>
          <w:noProof/>
          <w:sz w:val="20"/>
        </w:rPr>
        <w:t>Forfall:</w:t>
      </w:r>
    </w:p>
    <w:p w:rsidR="00673D98" w:rsidRDefault="00673D98" w:rsidP="00673D98">
      <w:pPr>
        <w:rPr>
          <w:rFonts w:asciiTheme="minorHAnsi" w:hAnsiTheme="minorHAnsi"/>
        </w:rPr>
      </w:pPr>
      <w:r w:rsidRPr="00D26BDF">
        <w:rPr>
          <w:rFonts w:asciiTheme="minorHAnsi" w:hAnsiTheme="minorHAnsi"/>
        </w:rPr>
        <w:t xml:space="preserve">Trine Merethe Paulsen </w:t>
      </w:r>
      <w:r w:rsidRPr="00D26BDF">
        <w:rPr>
          <w:rFonts w:asciiTheme="minorHAnsi" w:hAnsiTheme="minorHAnsi"/>
        </w:rPr>
        <w:tab/>
      </w:r>
      <w:r w:rsidRPr="00D26BDF">
        <w:rPr>
          <w:rFonts w:asciiTheme="minorHAnsi" w:hAnsiTheme="minorHAnsi"/>
        </w:rPr>
        <w:tab/>
      </w:r>
      <w:r w:rsidRPr="00D26BDF">
        <w:rPr>
          <w:rFonts w:asciiTheme="minorHAnsi" w:hAnsiTheme="minorHAnsi"/>
        </w:rPr>
        <w:tab/>
      </w:r>
      <w:r w:rsidRPr="00D26BDF">
        <w:rPr>
          <w:rFonts w:asciiTheme="minorHAnsi" w:hAnsiTheme="minorHAnsi"/>
        </w:rPr>
        <w:tab/>
      </w:r>
      <w:r w:rsidRPr="00D26BDF">
        <w:rPr>
          <w:rFonts w:asciiTheme="minorHAnsi" w:hAnsiTheme="minorHAnsi"/>
        </w:rPr>
        <w:tab/>
      </w:r>
      <w:r w:rsidRPr="00D26BDF">
        <w:rPr>
          <w:rFonts w:asciiTheme="minorHAnsi" w:hAnsiTheme="minorHAnsi"/>
        </w:rPr>
        <w:tab/>
        <w:t>Johnny Hansen</w:t>
      </w:r>
      <w:r w:rsidRPr="00D26BDF">
        <w:rPr>
          <w:rFonts w:asciiTheme="minorHAnsi" w:hAnsiTheme="minorHAnsi"/>
        </w:rPr>
        <w:br/>
        <w:t xml:space="preserve">Arvid Eikeland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Randi Eikevik</w:t>
      </w:r>
      <w:r>
        <w:rPr>
          <w:rFonts w:asciiTheme="minorHAnsi" w:hAnsiTheme="minorHAnsi"/>
        </w:rPr>
        <w:tab/>
      </w:r>
      <w:r w:rsidRPr="00D26BDF">
        <w:rPr>
          <w:rFonts w:asciiTheme="minorHAnsi" w:hAnsiTheme="minorHAnsi"/>
        </w:rPr>
        <w:tab/>
      </w:r>
      <w:r w:rsidRPr="00D26BDF">
        <w:rPr>
          <w:rFonts w:asciiTheme="minorHAnsi" w:hAnsiTheme="minorHAnsi"/>
        </w:rPr>
        <w:br/>
      </w:r>
      <w:r>
        <w:rPr>
          <w:rFonts w:asciiTheme="minorHAnsi" w:hAnsiTheme="minorHAnsi"/>
        </w:rPr>
        <w:t>Petter Nilsen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673D98" w:rsidRPr="00D26BDF" w:rsidRDefault="00673D98" w:rsidP="00673D98">
      <w:pPr>
        <w:rPr>
          <w:rFonts w:asciiTheme="minorHAnsi" w:hAnsiTheme="minorHAnsi"/>
        </w:rPr>
      </w:pPr>
      <w:r w:rsidRPr="00D26BDF">
        <w:rPr>
          <w:rFonts w:asciiTheme="minorHAnsi" w:hAnsiTheme="minorHAnsi"/>
        </w:rPr>
        <w:t xml:space="preserve">Tore </w:t>
      </w:r>
      <w:proofErr w:type="spellStart"/>
      <w:r w:rsidRPr="00D26BDF">
        <w:rPr>
          <w:rFonts w:asciiTheme="minorHAnsi" w:hAnsiTheme="minorHAnsi"/>
        </w:rPr>
        <w:t>Felin</w:t>
      </w:r>
      <w:proofErr w:type="spellEnd"/>
      <w:r w:rsidRPr="00D26BDF">
        <w:rPr>
          <w:rFonts w:asciiTheme="minorHAnsi" w:hAnsiTheme="minorHAnsi"/>
        </w:rPr>
        <w:t xml:space="preserve"> </w:t>
      </w:r>
    </w:p>
    <w:p w:rsidR="00673D98" w:rsidRPr="00D26BDF" w:rsidRDefault="00673D98" w:rsidP="00673D98">
      <w:pPr>
        <w:rPr>
          <w:rFonts w:asciiTheme="minorHAnsi" w:hAnsiTheme="minorHAnsi"/>
        </w:rPr>
      </w:pPr>
      <w:r w:rsidRPr="00D26BDF">
        <w:rPr>
          <w:rFonts w:asciiTheme="minorHAnsi" w:hAnsiTheme="minorHAnsi"/>
        </w:rPr>
        <w:t>Ola Eid</w:t>
      </w:r>
    </w:p>
    <w:p w:rsidR="00673D98" w:rsidRDefault="00673D98" w:rsidP="00673D98">
      <w:pPr>
        <w:rPr>
          <w:rFonts w:asciiTheme="minorHAnsi" w:hAnsiTheme="minorHAnsi"/>
        </w:rPr>
      </w:pPr>
      <w:r>
        <w:rPr>
          <w:rFonts w:asciiTheme="minorHAnsi" w:hAnsiTheme="minorHAnsi"/>
        </w:rPr>
        <w:t>Inger Anita Smuk</w:t>
      </w:r>
    </w:p>
    <w:p w:rsidR="00673D98" w:rsidRPr="00D26BDF" w:rsidRDefault="00673D98" w:rsidP="00673D98">
      <w:pPr>
        <w:rPr>
          <w:rFonts w:asciiTheme="minorHAnsi" w:hAnsiTheme="minorHAnsi"/>
        </w:rPr>
      </w:pPr>
      <w:r w:rsidRPr="00D26BDF">
        <w:rPr>
          <w:rFonts w:asciiTheme="minorHAnsi" w:hAnsiTheme="minorHAnsi"/>
        </w:rPr>
        <w:t>Robert Skarpnes</w:t>
      </w:r>
    </w:p>
    <w:p w:rsidR="00673D98" w:rsidRPr="006A2116" w:rsidRDefault="00673D98" w:rsidP="00673D98">
      <w:pPr>
        <w:rPr>
          <w:rFonts w:asciiTheme="minorHAnsi" w:hAnsiTheme="minorHAnsi"/>
          <w:lang w:val="nn-NO"/>
        </w:rPr>
      </w:pPr>
      <w:r w:rsidRPr="006A2116">
        <w:rPr>
          <w:rFonts w:asciiTheme="minorHAnsi" w:hAnsiTheme="minorHAnsi"/>
          <w:lang w:val="nn-NO"/>
        </w:rPr>
        <w:t>Daniela Dobbert</w:t>
      </w:r>
      <w:r w:rsidRPr="006A2116">
        <w:rPr>
          <w:rFonts w:asciiTheme="minorHAnsi" w:hAnsiTheme="minorHAnsi"/>
          <w:lang w:val="nn-NO"/>
        </w:rPr>
        <w:tab/>
      </w:r>
      <w:r w:rsidRPr="006A2116">
        <w:rPr>
          <w:rFonts w:asciiTheme="minorHAnsi" w:hAnsiTheme="minorHAnsi"/>
          <w:lang w:val="nn-NO"/>
        </w:rPr>
        <w:tab/>
      </w:r>
      <w:r w:rsidRPr="006A2116">
        <w:rPr>
          <w:rFonts w:asciiTheme="minorHAnsi" w:hAnsiTheme="minorHAnsi"/>
          <w:lang w:val="nn-NO"/>
        </w:rPr>
        <w:tab/>
      </w:r>
      <w:r w:rsidRPr="006A2116">
        <w:rPr>
          <w:rFonts w:asciiTheme="minorHAnsi" w:hAnsiTheme="minorHAnsi"/>
          <w:lang w:val="nn-NO"/>
        </w:rPr>
        <w:tab/>
      </w:r>
      <w:r w:rsidRPr="006A2116">
        <w:rPr>
          <w:rFonts w:asciiTheme="minorHAnsi" w:hAnsiTheme="minorHAnsi"/>
          <w:lang w:val="nn-NO"/>
        </w:rPr>
        <w:tab/>
      </w:r>
      <w:r w:rsidRPr="006A2116">
        <w:rPr>
          <w:rFonts w:asciiTheme="minorHAnsi" w:hAnsiTheme="minorHAnsi"/>
          <w:lang w:val="nn-NO"/>
        </w:rPr>
        <w:tab/>
      </w:r>
      <w:r w:rsidRPr="006A2116">
        <w:rPr>
          <w:rFonts w:asciiTheme="minorHAnsi" w:hAnsiTheme="minorHAnsi"/>
          <w:lang w:val="nn-NO"/>
        </w:rPr>
        <w:tab/>
      </w:r>
      <w:r w:rsidRPr="006A2116">
        <w:rPr>
          <w:rFonts w:asciiTheme="minorHAnsi" w:hAnsiTheme="minorHAnsi"/>
          <w:lang w:val="nn-NO"/>
        </w:rPr>
        <w:tab/>
      </w:r>
    </w:p>
    <w:p w:rsidR="00673D98" w:rsidRDefault="00673D98" w:rsidP="00673D98">
      <w:pPr>
        <w:rPr>
          <w:rFonts w:asciiTheme="minorHAnsi" w:hAnsiTheme="minorHAnsi"/>
          <w:lang w:val="nn-NO"/>
        </w:rPr>
      </w:pPr>
      <w:r w:rsidRPr="006A2116">
        <w:rPr>
          <w:rFonts w:asciiTheme="minorHAnsi" w:hAnsiTheme="minorHAnsi"/>
          <w:lang w:val="nn-NO"/>
        </w:rPr>
        <w:t>Knut Eirik Svendsen</w:t>
      </w:r>
      <w:r w:rsidRPr="006A2116">
        <w:rPr>
          <w:rFonts w:asciiTheme="minorHAnsi" w:hAnsiTheme="minorHAnsi"/>
          <w:lang w:val="nn-NO"/>
        </w:rPr>
        <w:br/>
      </w:r>
      <w:r>
        <w:rPr>
          <w:rFonts w:asciiTheme="minorHAnsi" w:hAnsiTheme="minorHAnsi"/>
          <w:lang w:val="nn-NO"/>
        </w:rPr>
        <w:t>Bodil Onsaker Berg</w:t>
      </w:r>
    </w:p>
    <w:p w:rsidR="00673D98" w:rsidRPr="006A2116" w:rsidRDefault="00673D98" w:rsidP="00673D98">
      <w:pPr>
        <w:rPr>
          <w:rFonts w:asciiTheme="minorHAnsi" w:hAnsiTheme="minorHAnsi"/>
          <w:lang w:val="nn-NO"/>
        </w:rPr>
      </w:pPr>
      <w:r w:rsidRPr="006A2116">
        <w:rPr>
          <w:rFonts w:asciiTheme="minorHAnsi" w:hAnsiTheme="minorHAnsi"/>
          <w:lang w:val="nn-NO"/>
        </w:rPr>
        <w:t>Stine Haneberg Johansen</w:t>
      </w:r>
    </w:p>
    <w:p w:rsidR="003849B4" w:rsidRPr="00EC47F2" w:rsidRDefault="00673D98" w:rsidP="00673D98">
      <w:pPr>
        <w:rPr>
          <w:rFonts w:ascii="Verdana" w:hAnsi="Verdana"/>
        </w:rPr>
      </w:pPr>
      <w:r w:rsidRPr="006A2116">
        <w:rPr>
          <w:rFonts w:asciiTheme="minorHAnsi" w:hAnsiTheme="minorHAnsi"/>
          <w:kern w:val="32"/>
          <w:lang w:val="nn-NO" w:eastAsia="en-US"/>
        </w:rPr>
        <w:t>Mona Vibeke Moe (sekretær)</w:t>
      </w:r>
    </w:p>
    <w:p w:rsidR="00E51DD9" w:rsidRPr="00CE7F9A" w:rsidRDefault="00E51DD9" w:rsidP="00B80448">
      <w:pPr>
        <w:rPr>
          <w:rFonts w:asciiTheme="minorHAnsi" w:hAnsiTheme="minorHAnsi"/>
          <w:b/>
          <w:spacing w:val="-24"/>
        </w:rPr>
      </w:pPr>
      <w:bookmarkStart w:id="10" w:name="Start"/>
      <w:bookmarkEnd w:id="10"/>
    </w:p>
    <w:p w:rsidR="00B80448" w:rsidRPr="00CE7F9A" w:rsidRDefault="00B80448" w:rsidP="00B80448">
      <w:pPr>
        <w:rPr>
          <w:rFonts w:asciiTheme="minorHAnsi" w:hAnsiTheme="minorHAnsi"/>
          <w:b/>
        </w:rPr>
      </w:pPr>
      <w:r w:rsidRPr="00CE7F9A">
        <w:rPr>
          <w:rFonts w:asciiTheme="minorHAnsi" w:hAnsiTheme="minorHAnsi"/>
          <w:b/>
          <w:spacing w:val="-24"/>
        </w:rPr>
        <w:t>D</w:t>
      </w:r>
      <w:r w:rsidRPr="00CE7F9A">
        <w:rPr>
          <w:rFonts w:asciiTheme="minorHAnsi" w:hAnsiTheme="minorHAnsi"/>
          <w:b/>
        </w:rPr>
        <w:t>agsorden:</w:t>
      </w:r>
    </w:p>
    <w:p w:rsidR="00B80448" w:rsidRPr="00CE7F9A" w:rsidRDefault="00B80448" w:rsidP="00B80448">
      <w:pPr>
        <w:rPr>
          <w:rFonts w:asciiTheme="minorHAnsi" w:hAnsiTheme="minorHAnsi"/>
        </w:rPr>
      </w:pPr>
    </w:p>
    <w:p w:rsidR="00B80448" w:rsidRPr="00CE7F9A" w:rsidRDefault="009816E2" w:rsidP="00B80448">
      <w:pPr>
        <w:ind w:left="1276" w:hanging="1276"/>
        <w:rPr>
          <w:rFonts w:asciiTheme="minorHAnsi" w:hAnsiTheme="minorHAnsi"/>
          <w:b/>
        </w:rPr>
      </w:pPr>
      <w:r w:rsidRPr="00CE7F9A">
        <w:rPr>
          <w:rFonts w:asciiTheme="minorHAnsi" w:hAnsiTheme="minorHAnsi"/>
          <w:b/>
        </w:rPr>
        <w:t>Kl. 10</w:t>
      </w:r>
      <w:r w:rsidR="00B80448" w:rsidRPr="00CE7F9A">
        <w:rPr>
          <w:rFonts w:asciiTheme="minorHAnsi" w:hAnsiTheme="minorHAnsi"/>
          <w:b/>
        </w:rPr>
        <w:t>.00:</w:t>
      </w:r>
      <w:r w:rsidR="00B80448" w:rsidRPr="00CE7F9A">
        <w:rPr>
          <w:rFonts w:asciiTheme="minorHAnsi" w:hAnsiTheme="minorHAnsi"/>
          <w:b/>
        </w:rPr>
        <w:tab/>
        <w:t>15 minutter til organisasjonene</w:t>
      </w:r>
    </w:p>
    <w:p w:rsidR="00B80448" w:rsidRPr="00CE7F9A" w:rsidRDefault="00B80448" w:rsidP="00B80448">
      <w:pPr>
        <w:rPr>
          <w:rFonts w:asciiTheme="minorHAnsi" w:hAnsiTheme="minorHAnsi"/>
        </w:rPr>
      </w:pPr>
    </w:p>
    <w:p w:rsidR="00F1708E" w:rsidRPr="00CE7F9A" w:rsidRDefault="00F1708E" w:rsidP="00F1708E">
      <w:pPr>
        <w:rPr>
          <w:rFonts w:asciiTheme="minorHAnsi" w:hAnsiTheme="minorHAnsi"/>
          <w:b/>
          <w:lang w:eastAsia="en-US"/>
        </w:rPr>
      </w:pPr>
    </w:p>
    <w:p w:rsidR="00F1708E" w:rsidRPr="00CE7F9A" w:rsidRDefault="00C5036C" w:rsidP="00F1708E">
      <w:pPr>
        <w:rPr>
          <w:rFonts w:asciiTheme="minorHAnsi" w:hAnsiTheme="minorHAnsi"/>
          <w:b/>
          <w:lang w:eastAsia="en-US"/>
        </w:rPr>
      </w:pPr>
      <w:r>
        <w:rPr>
          <w:rFonts w:asciiTheme="minorHAnsi" w:hAnsiTheme="minorHAnsi"/>
          <w:b/>
          <w:lang w:eastAsia="en-US"/>
        </w:rPr>
        <w:t>1.3</w:t>
      </w:r>
      <w:r w:rsidR="00F1708E" w:rsidRPr="00CE7F9A">
        <w:rPr>
          <w:rFonts w:asciiTheme="minorHAnsi" w:hAnsiTheme="minorHAnsi"/>
          <w:b/>
          <w:lang w:eastAsia="en-US"/>
        </w:rPr>
        <w:t>.12</w:t>
      </w:r>
      <w:r w:rsidR="00F1708E" w:rsidRPr="00CE7F9A">
        <w:rPr>
          <w:rFonts w:asciiTheme="minorHAnsi" w:hAnsiTheme="minorHAnsi"/>
          <w:b/>
          <w:lang w:eastAsia="en-US"/>
        </w:rPr>
        <w:tab/>
        <w:t>Godkjenning av innkalling og dagsorden</w:t>
      </w:r>
    </w:p>
    <w:p w:rsidR="002C6EF7" w:rsidRPr="00CE7F9A" w:rsidRDefault="002C6EF7" w:rsidP="00F1708E">
      <w:pPr>
        <w:rPr>
          <w:rFonts w:asciiTheme="minorHAnsi" w:hAnsiTheme="minorHAnsi"/>
          <w:b/>
          <w:lang w:eastAsia="en-US"/>
        </w:rPr>
      </w:pPr>
    </w:p>
    <w:p w:rsidR="002C6EF7" w:rsidRDefault="00C5036C" w:rsidP="002C6EF7">
      <w:pPr>
        <w:tabs>
          <w:tab w:val="left" w:pos="1242"/>
        </w:tabs>
        <w:rPr>
          <w:rFonts w:asciiTheme="minorHAnsi" w:hAnsiTheme="minorHAnsi"/>
          <w:b/>
        </w:rPr>
      </w:pPr>
      <w:r>
        <w:rPr>
          <w:rFonts w:asciiTheme="minorHAnsi" w:hAnsiTheme="minorHAnsi"/>
          <w:b/>
        </w:rPr>
        <w:t>2.3</w:t>
      </w:r>
      <w:r w:rsidR="002C6EF7" w:rsidRPr="00CE7F9A">
        <w:rPr>
          <w:rFonts w:asciiTheme="minorHAnsi" w:hAnsiTheme="minorHAnsi"/>
          <w:b/>
        </w:rPr>
        <w:t>.12</w:t>
      </w:r>
      <w:r w:rsidR="002C6EF7" w:rsidRPr="00CE7F9A">
        <w:rPr>
          <w:rFonts w:asciiTheme="minorHAnsi" w:hAnsiTheme="minorHAnsi"/>
        </w:rPr>
        <w:tab/>
      </w:r>
      <w:r w:rsidR="002C6EF7" w:rsidRPr="00CE7F9A">
        <w:rPr>
          <w:rFonts w:asciiTheme="minorHAnsi" w:hAnsiTheme="minorHAnsi"/>
        </w:rPr>
        <w:tab/>
      </w:r>
      <w:r w:rsidR="002C6EF7" w:rsidRPr="00CE7F9A">
        <w:rPr>
          <w:rFonts w:asciiTheme="minorHAnsi" w:hAnsiTheme="minorHAnsi"/>
          <w:b/>
        </w:rPr>
        <w:t>Godkjenning av referat fra rådsmøte</w:t>
      </w:r>
      <w:r w:rsidR="00B13491">
        <w:rPr>
          <w:rFonts w:asciiTheme="minorHAnsi" w:hAnsiTheme="minorHAnsi"/>
          <w:b/>
        </w:rPr>
        <w:t>t 25. april 2012</w:t>
      </w:r>
    </w:p>
    <w:p w:rsidR="00C3732A" w:rsidRDefault="00C3732A" w:rsidP="002C6EF7">
      <w:pPr>
        <w:tabs>
          <w:tab w:val="left" w:pos="1242"/>
        </w:tabs>
        <w:rPr>
          <w:rFonts w:asciiTheme="minorHAnsi" w:hAnsiTheme="minorHAnsi"/>
          <w:b/>
        </w:rPr>
      </w:pPr>
    </w:p>
    <w:p w:rsidR="00006088" w:rsidRPr="00913D97" w:rsidRDefault="005F1691" w:rsidP="000F016E">
      <w:pPr>
        <w:ind w:left="1416" w:hanging="1416"/>
        <w:rPr>
          <w:rFonts w:asciiTheme="minorHAnsi" w:hAnsiTheme="minorHAnsi"/>
          <w:b/>
          <w:i/>
          <w:sz w:val="18"/>
          <w:szCs w:val="18"/>
          <w:lang w:eastAsia="en-US"/>
        </w:rPr>
      </w:pPr>
      <w:r>
        <w:rPr>
          <w:rFonts w:asciiTheme="minorHAnsi" w:hAnsiTheme="minorHAnsi"/>
          <w:b/>
          <w:lang w:eastAsia="en-US"/>
        </w:rPr>
        <w:t>3.3</w:t>
      </w:r>
      <w:r w:rsidR="00C3732A" w:rsidRPr="007107CF">
        <w:rPr>
          <w:rFonts w:asciiTheme="minorHAnsi" w:hAnsiTheme="minorHAnsi"/>
          <w:b/>
          <w:lang w:eastAsia="en-US"/>
        </w:rPr>
        <w:t>.12</w:t>
      </w:r>
      <w:r w:rsidR="00C3732A" w:rsidRPr="007107CF">
        <w:rPr>
          <w:rFonts w:asciiTheme="minorHAnsi" w:hAnsiTheme="minorHAnsi"/>
          <w:b/>
          <w:lang w:eastAsia="en-US"/>
        </w:rPr>
        <w:tab/>
      </w:r>
      <w:r w:rsidR="00C3732A">
        <w:rPr>
          <w:rFonts w:asciiTheme="minorHAnsi" w:hAnsiTheme="minorHAnsi"/>
          <w:b/>
          <w:lang w:eastAsia="en-US"/>
        </w:rPr>
        <w:t>Referatsaker</w:t>
      </w:r>
    </w:p>
    <w:p w:rsidR="00302805" w:rsidRDefault="00913D97" w:rsidP="00913D97">
      <w:pPr>
        <w:ind w:left="2124" w:hanging="708"/>
        <w:rPr>
          <w:rFonts w:ascii="Verdana" w:eastAsia="Calibri" w:hAnsi="Verdana" w:cs="Calibri"/>
          <w:b/>
          <w:i/>
          <w:sz w:val="18"/>
          <w:szCs w:val="18"/>
        </w:rPr>
      </w:pPr>
      <w:r w:rsidRPr="00913D97">
        <w:rPr>
          <w:rFonts w:ascii="Verdana" w:eastAsia="Calibri" w:hAnsi="Verdana" w:cs="Calibri"/>
          <w:b/>
          <w:i/>
          <w:sz w:val="18"/>
          <w:szCs w:val="18"/>
        </w:rPr>
        <w:t>Status for endret struktur for landbruk og gartneri</w:t>
      </w:r>
      <w:proofErr w:type="gramStart"/>
      <w:r w:rsidRPr="00913D97">
        <w:rPr>
          <w:rFonts w:ascii="Verdana" w:eastAsia="Calibri" w:hAnsi="Verdana" w:cs="Calibri"/>
          <w:b/>
          <w:i/>
          <w:sz w:val="18"/>
          <w:szCs w:val="18"/>
        </w:rPr>
        <w:t xml:space="preserve"> (forsøksordning med </w:t>
      </w:r>
      <w:r w:rsidR="00302805">
        <w:rPr>
          <w:rFonts w:ascii="Verdana" w:eastAsia="Calibri" w:hAnsi="Verdana" w:cs="Calibri"/>
          <w:b/>
          <w:i/>
          <w:sz w:val="18"/>
          <w:szCs w:val="18"/>
        </w:rPr>
        <w:t>2+2</w:t>
      </w:r>
      <w:proofErr w:type="gramEnd"/>
    </w:p>
    <w:p w:rsidR="00913D97" w:rsidRPr="00913D97" w:rsidRDefault="00913D97" w:rsidP="00913D97">
      <w:pPr>
        <w:ind w:left="2124" w:hanging="708"/>
        <w:rPr>
          <w:rFonts w:ascii="Verdana" w:eastAsia="Calibri" w:hAnsi="Verdana" w:cs="Calibri"/>
          <w:b/>
          <w:i/>
          <w:sz w:val="18"/>
          <w:szCs w:val="18"/>
        </w:rPr>
      </w:pPr>
      <w:r w:rsidRPr="00913D97">
        <w:rPr>
          <w:rFonts w:ascii="Verdana" w:eastAsia="Calibri" w:hAnsi="Verdana" w:cs="Calibri"/>
          <w:b/>
          <w:i/>
          <w:sz w:val="18"/>
          <w:szCs w:val="18"/>
        </w:rPr>
        <w:t>modell)</w:t>
      </w:r>
    </w:p>
    <w:p w:rsidR="00C3732A" w:rsidRDefault="005F1691" w:rsidP="00913D97">
      <w:pPr>
        <w:ind w:left="2124" w:hanging="708"/>
        <w:rPr>
          <w:rFonts w:ascii="Verdana" w:eastAsia="Calibri" w:hAnsi="Verdana" w:cs="Calibri"/>
          <w:b/>
          <w:i/>
          <w:sz w:val="18"/>
          <w:szCs w:val="18"/>
        </w:rPr>
      </w:pPr>
      <w:r>
        <w:rPr>
          <w:rFonts w:ascii="Verdana" w:eastAsia="Calibri" w:hAnsi="Verdana" w:cs="Calibri"/>
          <w:b/>
          <w:i/>
          <w:sz w:val="18"/>
          <w:szCs w:val="18"/>
        </w:rPr>
        <w:t xml:space="preserve">Samfunnskontrakt </w:t>
      </w:r>
      <w:r w:rsidR="00006088" w:rsidRPr="00913D97">
        <w:rPr>
          <w:rFonts w:ascii="Verdana" w:eastAsia="Calibri" w:hAnsi="Verdana" w:cs="Calibri"/>
          <w:b/>
          <w:i/>
          <w:sz w:val="18"/>
          <w:szCs w:val="18"/>
        </w:rPr>
        <w:t>for flere læreplasser</w:t>
      </w:r>
    </w:p>
    <w:p w:rsidR="002F16DC" w:rsidRPr="002F16DC" w:rsidRDefault="002F16DC" w:rsidP="002F16DC">
      <w:pPr>
        <w:ind w:left="708" w:firstLine="708"/>
        <w:rPr>
          <w:rFonts w:ascii="Verdana" w:eastAsia="Calibri" w:hAnsi="Verdana" w:cs="Calibri"/>
          <w:b/>
          <w:i/>
          <w:sz w:val="18"/>
          <w:szCs w:val="18"/>
        </w:rPr>
      </w:pPr>
      <w:r w:rsidRPr="002F16DC">
        <w:rPr>
          <w:rFonts w:ascii="Verdana" w:eastAsia="Calibri" w:hAnsi="Verdana" w:cs="Calibri"/>
          <w:b/>
          <w:i/>
          <w:sz w:val="18"/>
          <w:szCs w:val="18"/>
        </w:rPr>
        <w:t xml:space="preserve">Sertifikatoversikt - Oppdrag til faglige råd om utredning av   </w:t>
      </w:r>
    </w:p>
    <w:p w:rsidR="00110807" w:rsidRDefault="002F16DC" w:rsidP="006A5428">
      <w:pPr>
        <w:rPr>
          <w:rFonts w:ascii="Verdana" w:eastAsia="Calibri" w:hAnsi="Verdana" w:cs="Calibri"/>
          <w:b/>
          <w:i/>
          <w:sz w:val="18"/>
          <w:szCs w:val="18"/>
        </w:rPr>
      </w:pPr>
      <w:r w:rsidRPr="002F16DC">
        <w:rPr>
          <w:rFonts w:ascii="Verdana" w:eastAsia="Calibri" w:hAnsi="Verdana" w:cs="Calibri"/>
          <w:b/>
          <w:i/>
          <w:sz w:val="18"/>
          <w:szCs w:val="18"/>
        </w:rPr>
        <w:t xml:space="preserve">                     </w:t>
      </w:r>
      <w:r>
        <w:rPr>
          <w:rFonts w:ascii="Verdana" w:eastAsia="Calibri" w:hAnsi="Verdana" w:cs="Calibri"/>
          <w:b/>
          <w:i/>
          <w:sz w:val="18"/>
          <w:szCs w:val="18"/>
        </w:rPr>
        <w:tab/>
      </w:r>
      <w:r w:rsidRPr="002F16DC">
        <w:rPr>
          <w:rFonts w:ascii="Verdana" w:eastAsia="Calibri" w:hAnsi="Verdana" w:cs="Calibri"/>
          <w:b/>
          <w:i/>
          <w:sz w:val="18"/>
          <w:szCs w:val="18"/>
        </w:rPr>
        <w:t>sertifiseringskrav i fag</w:t>
      </w:r>
    </w:p>
    <w:p w:rsidR="006A5428" w:rsidRDefault="006A5428" w:rsidP="00110807">
      <w:pPr>
        <w:ind w:left="2124" w:hanging="708"/>
        <w:rPr>
          <w:rFonts w:ascii="Verdana" w:eastAsia="Calibri" w:hAnsi="Verdana" w:cs="Calibri"/>
          <w:b/>
          <w:i/>
          <w:sz w:val="18"/>
          <w:szCs w:val="18"/>
        </w:rPr>
      </w:pPr>
      <w:r w:rsidRPr="00110807">
        <w:rPr>
          <w:rFonts w:ascii="Verdana" w:eastAsia="Calibri" w:hAnsi="Verdana" w:cs="Calibri"/>
          <w:b/>
          <w:i/>
          <w:sz w:val="18"/>
          <w:szCs w:val="18"/>
        </w:rPr>
        <w:t>Oppdrag til de faglige rådene – Rapport fra oppnevningsperioden 2008 – 2012</w:t>
      </w:r>
    </w:p>
    <w:p w:rsidR="00D134D0" w:rsidRDefault="009E3604" w:rsidP="00D134D0">
      <w:pPr>
        <w:ind w:left="1440" w:hanging="30"/>
        <w:rPr>
          <w:rFonts w:ascii="Verdana" w:eastAsia="Calibri" w:hAnsi="Verdana" w:cs="Calibri"/>
          <w:b/>
          <w:i/>
          <w:sz w:val="18"/>
          <w:szCs w:val="18"/>
        </w:rPr>
      </w:pPr>
      <w:r w:rsidRPr="009E3604">
        <w:rPr>
          <w:rFonts w:ascii="Verdana" w:eastAsia="Calibri" w:hAnsi="Verdana" w:cs="Calibri"/>
          <w:b/>
          <w:i/>
          <w:sz w:val="18"/>
          <w:szCs w:val="18"/>
        </w:rPr>
        <w:t>Fylkesbesøk til Østfold</w:t>
      </w:r>
    </w:p>
    <w:p w:rsidR="00D134D0" w:rsidRPr="00D134D0" w:rsidRDefault="00D134D0" w:rsidP="00D134D0">
      <w:pPr>
        <w:ind w:left="1440" w:hanging="30"/>
        <w:rPr>
          <w:rFonts w:ascii="Verdana" w:eastAsia="Calibri" w:hAnsi="Verdana" w:cs="Calibri"/>
          <w:b/>
          <w:i/>
          <w:sz w:val="18"/>
          <w:szCs w:val="18"/>
        </w:rPr>
      </w:pPr>
      <w:r w:rsidRPr="00D134D0">
        <w:rPr>
          <w:rFonts w:ascii="Verdana" w:eastAsia="Calibri" w:hAnsi="Verdana" w:cs="Calibri"/>
          <w:b/>
          <w:i/>
          <w:sz w:val="18"/>
          <w:szCs w:val="18"/>
        </w:rPr>
        <w:t>SRY-sak 02-01-2012 – Rutiner og prosedyrer for endring i yrkesfaglige utdanningsprogrammer</w:t>
      </w:r>
    </w:p>
    <w:p w:rsidR="00F1708E" w:rsidRDefault="003038DD" w:rsidP="003038DD">
      <w:pPr>
        <w:ind w:left="1440" w:hanging="30"/>
        <w:rPr>
          <w:rFonts w:ascii="Verdana" w:eastAsia="Calibri" w:hAnsi="Verdana" w:cs="Calibri"/>
          <w:b/>
          <w:i/>
          <w:sz w:val="18"/>
          <w:szCs w:val="18"/>
        </w:rPr>
      </w:pPr>
      <w:r>
        <w:rPr>
          <w:rFonts w:ascii="Verdana" w:eastAsia="Calibri" w:hAnsi="Verdana" w:cs="Calibri"/>
          <w:b/>
          <w:i/>
          <w:sz w:val="18"/>
          <w:szCs w:val="18"/>
        </w:rPr>
        <w:t>D</w:t>
      </w:r>
      <w:r w:rsidRPr="003038DD">
        <w:rPr>
          <w:rFonts w:ascii="Verdana" w:eastAsia="Calibri" w:hAnsi="Verdana" w:cs="Calibri"/>
          <w:b/>
          <w:i/>
          <w:sz w:val="18"/>
          <w:szCs w:val="18"/>
        </w:rPr>
        <w:t xml:space="preserve">agsorden for </w:t>
      </w:r>
      <w:r>
        <w:rPr>
          <w:rFonts w:ascii="Verdana" w:eastAsia="Calibri" w:hAnsi="Verdana" w:cs="Calibri"/>
          <w:b/>
          <w:i/>
          <w:sz w:val="18"/>
          <w:szCs w:val="18"/>
        </w:rPr>
        <w:t xml:space="preserve">konstituerende </w:t>
      </w:r>
      <w:r w:rsidRPr="003038DD">
        <w:rPr>
          <w:rFonts w:ascii="Verdana" w:eastAsia="Calibri" w:hAnsi="Verdana" w:cs="Calibri"/>
          <w:b/>
          <w:i/>
          <w:sz w:val="18"/>
          <w:szCs w:val="18"/>
        </w:rPr>
        <w:t>møte 6.</w:t>
      </w:r>
      <w:r>
        <w:rPr>
          <w:rFonts w:ascii="Verdana" w:eastAsia="Calibri" w:hAnsi="Verdana" w:cs="Calibri"/>
          <w:b/>
          <w:i/>
          <w:sz w:val="18"/>
          <w:szCs w:val="18"/>
        </w:rPr>
        <w:t xml:space="preserve"> september</w:t>
      </w:r>
      <w:r w:rsidRPr="003038DD">
        <w:rPr>
          <w:rFonts w:ascii="Verdana" w:eastAsia="Calibri" w:hAnsi="Verdana" w:cs="Calibri"/>
          <w:b/>
          <w:i/>
          <w:sz w:val="18"/>
          <w:szCs w:val="18"/>
        </w:rPr>
        <w:t>/overføring av saker til nytt råd</w:t>
      </w:r>
      <w:r w:rsidR="00673D98">
        <w:rPr>
          <w:rStyle w:val="Fotnotereferanse"/>
          <w:rFonts w:ascii="Verdana" w:eastAsia="Calibri" w:hAnsi="Verdana" w:cs="Calibri"/>
          <w:b/>
          <w:i/>
          <w:sz w:val="18"/>
          <w:szCs w:val="18"/>
        </w:rPr>
        <w:footnoteReference w:id="1"/>
      </w:r>
    </w:p>
    <w:p w:rsidR="00256D94" w:rsidRPr="003038DD" w:rsidRDefault="00256D94" w:rsidP="003038DD">
      <w:pPr>
        <w:ind w:left="1440" w:hanging="30"/>
        <w:rPr>
          <w:rFonts w:ascii="Verdana" w:eastAsia="Calibri" w:hAnsi="Verdana" w:cs="Calibri"/>
          <w:b/>
          <w:i/>
          <w:sz w:val="18"/>
          <w:szCs w:val="18"/>
        </w:rPr>
      </w:pPr>
    </w:p>
    <w:p w:rsidR="003242A1" w:rsidRDefault="00C3732A" w:rsidP="005F1691">
      <w:pPr>
        <w:ind w:left="1410" w:hanging="1410"/>
        <w:rPr>
          <w:rFonts w:asciiTheme="minorHAnsi" w:hAnsiTheme="minorHAnsi"/>
          <w:b/>
          <w:lang w:eastAsia="en-US"/>
        </w:rPr>
      </w:pPr>
      <w:r>
        <w:rPr>
          <w:rFonts w:asciiTheme="minorHAnsi" w:hAnsiTheme="minorHAnsi"/>
          <w:b/>
          <w:lang w:eastAsia="en-US"/>
        </w:rPr>
        <w:lastRenderedPageBreak/>
        <w:t>4</w:t>
      </w:r>
      <w:r w:rsidR="00C5036C">
        <w:rPr>
          <w:rFonts w:asciiTheme="minorHAnsi" w:hAnsiTheme="minorHAnsi"/>
          <w:b/>
          <w:lang w:eastAsia="en-US"/>
        </w:rPr>
        <w:t>.3</w:t>
      </w:r>
      <w:r w:rsidR="00F1708E" w:rsidRPr="00CE7F9A">
        <w:rPr>
          <w:rFonts w:asciiTheme="minorHAnsi" w:hAnsiTheme="minorHAnsi"/>
          <w:b/>
          <w:lang w:eastAsia="en-US"/>
        </w:rPr>
        <w:t>.12</w:t>
      </w:r>
      <w:r w:rsidR="00F1708E" w:rsidRPr="00CE7F9A">
        <w:rPr>
          <w:rFonts w:asciiTheme="minorHAnsi" w:hAnsiTheme="minorHAnsi"/>
          <w:b/>
          <w:lang w:eastAsia="en-US"/>
        </w:rPr>
        <w:tab/>
      </w:r>
      <w:r w:rsidR="003242A1">
        <w:rPr>
          <w:rFonts w:asciiTheme="minorHAnsi" w:hAnsiTheme="minorHAnsi"/>
          <w:b/>
          <w:lang w:eastAsia="en-US"/>
        </w:rPr>
        <w:t xml:space="preserve">Referat fra </w:t>
      </w:r>
      <w:r w:rsidR="005F1691">
        <w:rPr>
          <w:rFonts w:asciiTheme="minorHAnsi" w:hAnsiTheme="minorHAnsi"/>
          <w:b/>
          <w:lang w:eastAsia="en-US"/>
        </w:rPr>
        <w:t xml:space="preserve">dialogkonferansen for </w:t>
      </w:r>
      <w:r w:rsidR="003242A1">
        <w:rPr>
          <w:rFonts w:asciiTheme="minorHAnsi" w:hAnsiTheme="minorHAnsi"/>
          <w:b/>
          <w:lang w:eastAsia="en-US"/>
        </w:rPr>
        <w:t>blå sektor – hva skal følges opp i det videre arbeidet?</w:t>
      </w:r>
    </w:p>
    <w:p w:rsidR="003242A1" w:rsidRDefault="003242A1" w:rsidP="00D547FF">
      <w:pPr>
        <w:rPr>
          <w:rFonts w:asciiTheme="minorHAnsi" w:hAnsiTheme="minorHAnsi"/>
          <w:b/>
          <w:lang w:eastAsia="en-US"/>
        </w:rPr>
      </w:pPr>
    </w:p>
    <w:p w:rsidR="00474998" w:rsidRDefault="003242A1" w:rsidP="00D547FF">
      <w:pPr>
        <w:rPr>
          <w:rFonts w:ascii="Verdana" w:hAnsi="Verdana" w:cs="Calibri"/>
          <w:b/>
        </w:rPr>
      </w:pPr>
      <w:r>
        <w:rPr>
          <w:rFonts w:ascii="Verdana" w:hAnsi="Verdana"/>
          <w:b/>
        </w:rPr>
        <w:t>5.3.12</w:t>
      </w:r>
      <w:r>
        <w:rPr>
          <w:rFonts w:ascii="Verdana" w:hAnsi="Verdana"/>
          <w:b/>
        </w:rPr>
        <w:tab/>
      </w:r>
      <w:r w:rsidR="00D547FF">
        <w:rPr>
          <w:rFonts w:ascii="Verdana" w:hAnsi="Verdana"/>
          <w:b/>
        </w:rPr>
        <w:t>S</w:t>
      </w:r>
      <w:r w:rsidR="00D547FF">
        <w:rPr>
          <w:rFonts w:ascii="Verdana" w:hAnsi="Verdana" w:cs="Calibri"/>
          <w:b/>
        </w:rPr>
        <w:t xml:space="preserve">øknad om kryssløp fra Vg1 teknikk og industriell produksjon og Vg1 </w:t>
      </w:r>
      <w:r w:rsidR="00474998">
        <w:rPr>
          <w:rFonts w:ascii="Verdana" w:hAnsi="Verdana" w:cs="Calibri"/>
          <w:b/>
        </w:rPr>
        <w:t xml:space="preserve">   </w:t>
      </w:r>
    </w:p>
    <w:p w:rsidR="00D547FF" w:rsidRDefault="00474998" w:rsidP="00D547FF">
      <w:pPr>
        <w:rPr>
          <w:rFonts w:ascii="Verdana" w:hAnsi="Verdana" w:cs="Calibri"/>
          <w:b/>
        </w:rPr>
      </w:pPr>
      <w:r>
        <w:rPr>
          <w:rFonts w:ascii="Verdana" w:hAnsi="Verdana" w:cs="Calibri"/>
          <w:b/>
        </w:rPr>
        <w:t xml:space="preserve">                    </w:t>
      </w:r>
      <w:r w:rsidR="00D547FF">
        <w:rPr>
          <w:rFonts w:ascii="Verdana" w:hAnsi="Verdana" w:cs="Calibri"/>
          <w:b/>
        </w:rPr>
        <w:t>elektro til Vg2 akvakultur</w:t>
      </w:r>
    </w:p>
    <w:p w:rsidR="00F1708E" w:rsidRPr="00CE7F9A" w:rsidRDefault="00F1708E" w:rsidP="00F1708E">
      <w:pPr>
        <w:rPr>
          <w:rFonts w:asciiTheme="minorHAnsi" w:hAnsiTheme="minorHAnsi"/>
          <w:b/>
          <w:lang w:eastAsia="en-US"/>
        </w:rPr>
      </w:pPr>
    </w:p>
    <w:p w:rsidR="003242A1" w:rsidRDefault="003242A1" w:rsidP="003242A1">
      <w:pPr>
        <w:rPr>
          <w:rFonts w:asciiTheme="minorHAnsi" w:hAnsiTheme="minorHAnsi"/>
          <w:b/>
          <w:lang w:eastAsia="en-US"/>
        </w:rPr>
      </w:pPr>
      <w:r>
        <w:rPr>
          <w:rFonts w:asciiTheme="minorHAnsi" w:hAnsiTheme="minorHAnsi"/>
          <w:b/>
          <w:lang w:eastAsia="en-US"/>
        </w:rPr>
        <w:t>6</w:t>
      </w:r>
      <w:r w:rsidR="00C5036C">
        <w:rPr>
          <w:rFonts w:asciiTheme="minorHAnsi" w:hAnsiTheme="minorHAnsi"/>
          <w:b/>
          <w:lang w:eastAsia="en-US"/>
        </w:rPr>
        <w:t>.3</w:t>
      </w:r>
      <w:r w:rsidR="00F1708E" w:rsidRPr="00CE7F9A">
        <w:rPr>
          <w:rFonts w:asciiTheme="minorHAnsi" w:hAnsiTheme="minorHAnsi"/>
          <w:b/>
          <w:lang w:eastAsia="en-US"/>
        </w:rPr>
        <w:t>.12</w:t>
      </w:r>
      <w:r w:rsidR="00F1708E" w:rsidRPr="00CE7F9A">
        <w:rPr>
          <w:rFonts w:asciiTheme="minorHAnsi" w:hAnsiTheme="minorHAnsi"/>
          <w:b/>
          <w:lang w:eastAsia="en-US"/>
        </w:rPr>
        <w:tab/>
      </w:r>
      <w:r>
        <w:rPr>
          <w:rFonts w:asciiTheme="minorHAnsi" w:hAnsiTheme="minorHAnsi"/>
          <w:b/>
          <w:lang w:eastAsia="en-US"/>
        </w:rPr>
        <w:t>Henvendelse fra Frøya videregående skole om e</w:t>
      </w:r>
      <w:r w:rsidRPr="006900A9">
        <w:rPr>
          <w:rFonts w:asciiTheme="minorHAnsi" w:hAnsiTheme="minorHAnsi"/>
          <w:b/>
          <w:lang w:eastAsia="en-US"/>
        </w:rPr>
        <w:t xml:space="preserve">ndringer i den etterspurte </w:t>
      </w:r>
    </w:p>
    <w:p w:rsidR="003242A1" w:rsidRDefault="003242A1" w:rsidP="003242A1">
      <w:pPr>
        <w:rPr>
          <w:rFonts w:asciiTheme="minorHAnsi" w:hAnsiTheme="minorHAnsi"/>
          <w:b/>
          <w:lang w:eastAsia="en-US"/>
        </w:rPr>
      </w:pPr>
      <w:r>
        <w:rPr>
          <w:rFonts w:asciiTheme="minorHAnsi" w:hAnsiTheme="minorHAnsi"/>
          <w:b/>
          <w:lang w:eastAsia="en-US"/>
        </w:rPr>
        <w:t xml:space="preserve">                     </w:t>
      </w:r>
      <w:r w:rsidRPr="006900A9">
        <w:rPr>
          <w:rFonts w:asciiTheme="minorHAnsi" w:hAnsiTheme="minorHAnsi"/>
          <w:b/>
          <w:lang w:eastAsia="en-US"/>
        </w:rPr>
        <w:t>ko</w:t>
      </w:r>
      <w:r w:rsidR="00913D97">
        <w:rPr>
          <w:rFonts w:asciiTheme="minorHAnsi" w:hAnsiTheme="minorHAnsi"/>
          <w:b/>
          <w:lang w:eastAsia="en-US"/>
        </w:rPr>
        <w:t>mpetansen innen akvakulturfaget</w:t>
      </w:r>
    </w:p>
    <w:p w:rsidR="003242A1" w:rsidRDefault="003242A1" w:rsidP="003242A1">
      <w:pPr>
        <w:rPr>
          <w:rFonts w:asciiTheme="minorHAnsi" w:hAnsiTheme="minorHAnsi"/>
          <w:b/>
          <w:lang w:eastAsia="en-US"/>
        </w:rPr>
      </w:pPr>
    </w:p>
    <w:p w:rsidR="003242A1" w:rsidRPr="006900A9" w:rsidRDefault="003242A1" w:rsidP="003242A1">
      <w:pPr>
        <w:ind w:left="1410" w:hanging="1410"/>
        <w:rPr>
          <w:rFonts w:asciiTheme="minorHAnsi" w:hAnsiTheme="minorHAnsi"/>
          <w:b/>
          <w:lang w:eastAsia="en-US"/>
        </w:rPr>
      </w:pPr>
      <w:r>
        <w:rPr>
          <w:rFonts w:asciiTheme="minorHAnsi" w:hAnsiTheme="minorHAnsi"/>
          <w:b/>
          <w:lang w:eastAsia="en-US"/>
        </w:rPr>
        <w:t>7.3</w:t>
      </w:r>
      <w:r w:rsidRPr="00CE7F9A">
        <w:rPr>
          <w:rFonts w:asciiTheme="minorHAnsi" w:hAnsiTheme="minorHAnsi"/>
          <w:b/>
          <w:lang w:eastAsia="en-US"/>
        </w:rPr>
        <w:t>.12</w:t>
      </w:r>
      <w:r>
        <w:rPr>
          <w:rFonts w:asciiTheme="minorHAnsi" w:hAnsiTheme="minorHAnsi"/>
          <w:b/>
          <w:lang w:eastAsia="en-US"/>
        </w:rPr>
        <w:tab/>
      </w:r>
      <w:r w:rsidRPr="003242A1">
        <w:rPr>
          <w:rFonts w:asciiTheme="minorHAnsi" w:hAnsiTheme="minorHAnsi"/>
          <w:b/>
          <w:lang w:eastAsia="en-US"/>
        </w:rPr>
        <w:t>Sertifisering av utdanning fiske og fangst – formelle krav</w:t>
      </w:r>
      <w:r w:rsidR="00913D97">
        <w:rPr>
          <w:rFonts w:asciiTheme="minorHAnsi" w:hAnsiTheme="minorHAnsi"/>
          <w:b/>
          <w:lang w:eastAsia="en-US"/>
        </w:rPr>
        <w:t xml:space="preserve"> til inntak på maritim fagskole</w:t>
      </w:r>
    </w:p>
    <w:p w:rsidR="00006088" w:rsidRDefault="00006088" w:rsidP="00F1708E">
      <w:pPr>
        <w:rPr>
          <w:rFonts w:ascii="Verdana" w:hAnsi="Verdana" w:cs="Calibri"/>
          <w:b/>
        </w:rPr>
      </w:pPr>
    </w:p>
    <w:p w:rsidR="00006088" w:rsidRDefault="006A5428" w:rsidP="00006088">
      <w:pPr>
        <w:rPr>
          <w:rFonts w:ascii="Verdana" w:eastAsia="Calibri" w:hAnsi="Verdana" w:cs="Calibri"/>
          <w:b/>
        </w:rPr>
      </w:pPr>
      <w:r>
        <w:rPr>
          <w:rFonts w:ascii="Verdana" w:eastAsia="Calibri" w:hAnsi="Verdana" w:cs="Calibri"/>
          <w:b/>
        </w:rPr>
        <w:t>8</w:t>
      </w:r>
      <w:r w:rsidR="00006088">
        <w:rPr>
          <w:rFonts w:ascii="Verdana" w:eastAsia="Calibri" w:hAnsi="Verdana" w:cs="Calibri"/>
          <w:b/>
        </w:rPr>
        <w:t>.3.12</w:t>
      </w:r>
      <w:r w:rsidR="00006088">
        <w:rPr>
          <w:rFonts w:ascii="Verdana" w:eastAsia="Calibri" w:hAnsi="Verdana" w:cs="Calibri"/>
          <w:b/>
        </w:rPr>
        <w:tab/>
        <w:t>Endringer i Vg3 skogbruk</w:t>
      </w:r>
    </w:p>
    <w:p w:rsidR="0024068B" w:rsidRDefault="0024068B" w:rsidP="00006088">
      <w:pPr>
        <w:rPr>
          <w:rFonts w:ascii="Verdana" w:eastAsia="Calibri" w:hAnsi="Verdana" w:cs="Calibri"/>
          <w:b/>
        </w:rPr>
      </w:pPr>
    </w:p>
    <w:p w:rsidR="0024068B" w:rsidRPr="002253A5" w:rsidRDefault="0024068B" w:rsidP="0024068B">
      <w:pPr>
        <w:ind w:left="1440" w:hanging="1440"/>
        <w:rPr>
          <w:rFonts w:ascii="Verdana" w:eastAsia="Calibri" w:hAnsi="Verdana" w:cs="Calibri"/>
          <w:b/>
        </w:rPr>
      </w:pPr>
      <w:r>
        <w:rPr>
          <w:rFonts w:ascii="Verdana" w:eastAsia="Calibri" w:hAnsi="Verdana" w:cs="Calibri"/>
          <w:b/>
        </w:rPr>
        <w:t>9.3.12</w:t>
      </w:r>
      <w:r>
        <w:rPr>
          <w:rFonts w:ascii="Verdana" w:eastAsia="Calibri" w:hAnsi="Verdana" w:cs="Calibri"/>
          <w:b/>
        </w:rPr>
        <w:tab/>
      </w:r>
      <w:r w:rsidRPr="002253A5">
        <w:rPr>
          <w:rFonts w:ascii="Verdana" w:eastAsia="Calibri" w:hAnsi="Verdana" w:cs="Calibri"/>
          <w:b/>
        </w:rPr>
        <w:t>Fagopplæring for voksne - Forsøk med realkompetansevurdering som alternativ til skriftlig eksamen på Vg3-nivå</w:t>
      </w:r>
    </w:p>
    <w:p w:rsidR="0024068B" w:rsidRDefault="0024068B" w:rsidP="00006088">
      <w:pPr>
        <w:rPr>
          <w:rFonts w:ascii="Verdana" w:eastAsia="Calibri" w:hAnsi="Verdana" w:cs="Calibri"/>
          <w:b/>
        </w:rPr>
      </w:pPr>
    </w:p>
    <w:p w:rsidR="009E0385" w:rsidRDefault="009E0385" w:rsidP="00006088">
      <w:pPr>
        <w:rPr>
          <w:rFonts w:ascii="Verdana" w:eastAsia="Calibri" w:hAnsi="Verdana" w:cs="Calibri"/>
          <w:b/>
        </w:rPr>
      </w:pPr>
    </w:p>
    <w:p w:rsidR="00B3510A" w:rsidRPr="00CE7F9A" w:rsidRDefault="009E3604" w:rsidP="004977F9">
      <w:pPr>
        <w:ind w:left="1410" w:hanging="1410"/>
        <w:rPr>
          <w:rFonts w:asciiTheme="minorHAnsi" w:hAnsiTheme="minorHAnsi"/>
          <w:b/>
          <w:lang w:eastAsia="en-US"/>
        </w:rPr>
      </w:pPr>
      <w:r>
        <w:rPr>
          <w:rFonts w:ascii="Verdana" w:eastAsia="Calibri" w:hAnsi="Verdana" w:cs="Calibri"/>
          <w:b/>
        </w:rPr>
        <w:t>10</w:t>
      </w:r>
      <w:r w:rsidR="009E0385">
        <w:rPr>
          <w:rFonts w:ascii="Verdana" w:eastAsia="Calibri" w:hAnsi="Verdana" w:cs="Calibri"/>
          <w:b/>
        </w:rPr>
        <w:t>.3.12</w:t>
      </w:r>
      <w:r w:rsidR="009E0385">
        <w:rPr>
          <w:rFonts w:ascii="Verdana" w:eastAsia="Calibri" w:hAnsi="Verdana" w:cs="Calibri"/>
          <w:b/>
        </w:rPr>
        <w:tab/>
      </w:r>
      <w:r w:rsidR="00B3510A">
        <w:rPr>
          <w:rFonts w:asciiTheme="minorHAnsi" w:hAnsiTheme="minorHAnsi"/>
          <w:b/>
          <w:lang w:eastAsia="en-US"/>
        </w:rPr>
        <w:t>Eventuelt</w:t>
      </w:r>
    </w:p>
    <w:p w:rsidR="00F1708E" w:rsidRPr="00CE7F9A" w:rsidRDefault="00F1708E" w:rsidP="00F1708E">
      <w:pPr>
        <w:rPr>
          <w:rFonts w:asciiTheme="minorHAnsi" w:hAnsiTheme="minorHAnsi"/>
          <w:b/>
          <w:lang w:eastAsia="en-US"/>
        </w:rPr>
      </w:pPr>
    </w:p>
    <w:p w:rsidR="00F1708E" w:rsidRPr="00CE7F9A" w:rsidRDefault="00F1708E" w:rsidP="00F1708E">
      <w:pPr>
        <w:rPr>
          <w:rFonts w:asciiTheme="minorHAnsi" w:hAnsiTheme="minorHAnsi"/>
          <w:lang w:eastAsia="en-US"/>
        </w:rPr>
      </w:pPr>
    </w:p>
    <w:p w:rsidR="00F1708E" w:rsidRPr="00CE7F9A" w:rsidRDefault="00F1708E" w:rsidP="00F1708E">
      <w:pPr>
        <w:jc w:val="center"/>
        <w:rPr>
          <w:rFonts w:asciiTheme="minorHAnsi" w:hAnsiTheme="minorHAnsi"/>
          <w:b/>
          <w:u w:val="single"/>
          <w:lang w:eastAsia="en-US"/>
        </w:rPr>
      </w:pPr>
      <w:r w:rsidRPr="00CE7F9A">
        <w:rPr>
          <w:rFonts w:asciiTheme="minorHAnsi" w:hAnsiTheme="minorHAnsi"/>
          <w:b/>
          <w:u w:val="single"/>
          <w:lang w:eastAsia="en-US"/>
        </w:rPr>
        <w:t>Behandling av sakene</w:t>
      </w:r>
    </w:p>
    <w:p w:rsidR="00F1708E" w:rsidRPr="00CE7F9A" w:rsidRDefault="00F1708E" w:rsidP="00F1708E">
      <w:pPr>
        <w:rPr>
          <w:rFonts w:asciiTheme="minorHAnsi" w:hAnsiTheme="minorHAnsi"/>
          <w:b/>
          <w:lang w:eastAsia="en-US"/>
        </w:rPr>
      </w:pPr>
    </w:p>
    <w:p w:rsidR="00F1708E" w:rsidRPr="00CE7F9A" w:rsidRDefault="00F1708E" w:rsidP="00F1708E">
      <w:pPr>
        <w:rPr>
          <w:rFonts w:asciiTheme="minorHAnsi" w:hAnsiTheme="minorHAnsi"/>
          <w:b/>
          <w:lang w:eastAsia="en-US"/>
        </w:rPr>
      </w:pPr>
    </w:p>
    <w:p w:rsidR="00F1708E" w:rsidRPr="00CE7F9A" w:rsidRDefault="002C6EF7" w:rsidP="00F1708E">
      <w:pPr>
        <w:rPr>
          <w:rFonts w:asciiTheme="minorHAnsi" w:hAnsiTheme="minorHAnsi"/>
          <w:b/>
          <w:lang w:eastAsia="en-US"/>
        </w:rPr>
      </w:pPr>
      <w:r w:rsidRPr="00CE7F9A">
        <w:rPr>
          <w:rFonts w:asciiTheme="minorHAnsi" w:hAnsiTheme="minorHAnsi"/>
          <w:b/>
          <w:lang w:eastAsia="en-US"/>
        </w:rPr>
        <w:t>1</w:t>
      </w:r>
      <w:r w:rsidR="00C5036C">
        <w:rPr>
          <w:rFonts w:asciiTheme="minorHAnsi" w:hAnsiTheme="minorHAnsi"/>
          <w:b/>
          <w:lang w:eastAsia="en-US"/>
        </w:rPr>
        <w:t>.3</w:t>
      </w:r>
      <w:r w:rsidR="00A974FC">
        <w:rPr>
          <w:rFonts w:asciiTheme="minorHAnsi" w:hAnsiTheme="minorHAnsi"/>
          <w:b/>
          <w:lang w:eastAsia="en-US"/>
        </w:rPr>
        <w:t xml:space="preserve">.12 </w:t>
      </w:r>
      <w:r w:rsidR="00F1708E" w:rsidRPr="00CE7F9A">
        <w:rPr>
          <w:rFonts w:asciiTheme="minorHAnsi" w:hAnsiTheme="minorHAnsi"/>
          <w:b/>
          <w:lang w:eastAsia="en-US"/>
        </w:rPr>
        <w:t>Godkjenning av innkalling og dagsorden</w:t>
      </w:r>
    </w:p>
    <w:p w:rsidR="00F1708E" w:rsidRPr="00CE7F9A" w:rsidRDefault="00E74AA5" w:rsidP="00F1708E">
      <w:pPr>
        <w:rPr>
          <w:rFonts w:asciiTheme="minorHAnsi" w:hAnsiTheme="minorHAnsi"/>
          <w:b/>
          <w:u w:val="single"/>
          <w:lang w:eastAsia="en-US"/>
        </w:rPr>
      </w:pPr>
      <w:r>
        <w:rPr>
          <w:rFonts w:asciiTheme="minorHAnsi" w:hAnsiTheme="minorHAnsi"/>
          <w:b/>
          <w:u w:val="single"/>
          <w:lang w:eastAsia="en-US"/>
        </w:rPr>
        <w:t>V</w:t>
      </w:r>
      <w:r w:rsidR="00F1708E" w:rsidRPr="00CE7F9A">
        <w:rPr>
          <w:rFonts w:asciiTheme="minorHAnsi" w:hAnsiTheme="minorHAnsi"/>
          <w:b/>
          <w:u w:val="single"/>
          <w:lang w:eastAsia="en-US"/>
        </w:rPr>
        <w:t>edtak</w:t>
      </w:r>
    </w:p>
    <w:p w:rsidR="006D0505" w:rsidRDefault="00F1708E" w:rsidP="00F1708E">
      <w:pPr>
        <w:rPr>
          <w:rFonts w:asciiTheme="minorHAnsi" w:hAnsiTheme="minorHAnsi"/>
          <w:lang w:eastAsia="en-US"/>
        </w:rPr>
      </w:pPr>
      <w:r w:rsidRPr="00CE7F9A">
        <w:rPr>
          <w:rFonts w:asciiTheme="minorHAnsi" w:hAnsiTheme="minorHAnsi"/>
          <w:lang w:eastAsia="en-US"/>
        </w:rPr>
        <w:t>Godkjent</w:t>
      </w:r>
    </w:p>
    <w:p w:rsidR="006D0505" w:rsidRPr="00CE7F9A" w:rsidRDefault="006D0505" w:rsidP="00F1708E">
      <w:pPr>
        <w:rPr>
          <w:rFonts w:asciiTheme="minorHAnsi" w:hAnsiTheme="minorHAnsi"/>
          <w:lang w:eastAsia="en-US"/>
        </w:rPr>
      </w:pPr>
    </w:p>
    <w:p w:rsidR="002C6EF7" w:rsidRPr="00CE7F9A" w:rsidRDefault="00C5036C" w:rsidP="002C6EF7">
      <w:pPr>
        <w:tabs>
          <w:tab w:val="left" w:pos="1242"/>
        </w:tabs>
        <w:rPr>
          <w:rFonts w:asciiTheme="minorHAnsi" w:hAnsiTheme="minorHAnsi"/>
          <w:b/>
        </w:rPr>
      </w:pPr>
      <w:r>
        <w:rPr>
          <w:rFonts w:asciiTheme="minorHAnsi" w:hAnsiTheme="minorHAnsi"/>
          <w:b/>
        </w:rPr>
        <w:t>2.3</w:t>
      </w:r>
      <w:r w:rsidR="002C6EF7" w:rsidRPr="00CE7F9A">
        <w:rPr>
          <w:rFonts w:asciiTheme="minorHAnsi" w:hAnsiTheme="minorHAnsi"/>
          <w:b/>
        </w:rPr>
        <w:t>.12 Godkj</w:t>
      </w:r>
      <w:r>
        <w:rPr>
          <w:rFonts w:asciiTheme="minorHAnsi" w:hAnsiTheme="minorHAnsi"/>
          <w:b/>
        </w:rPr>
        <w:t>enning av referat fra rådsmøte 25. april</w:t>
      </w:r>
      <w:r w:rsidR="00B13491">
        <w:rPr>
          <w:rFonts w:asciiTheme="minorHAnsi" w:hAnsiTheme="minorHAnsi"/>
          <w:b/>
        </w:rPr>
        <w:t xml:space="preserve"> 2012</w:t>
      </w:r>
    </w:p>
    <w:p w:rsidR="002C6EF7" w:rsidRPr="00CE7F9A" w:rsidRDefault="00E74AA5" w:rsidP="002C6EF7">
      <w:pPr>
        <w:rPr>
          <w:rFonts w:asciiTheme="minorHAnsi" w:hAnsiTheme="minorHAnsi"/>
          <w:b/>
          <w:u w:val="single"/>
        </w:rPr>
      </w:pPr>
      <w:r>
        <w:rPr>
          <w:rFonts w:asciiTheme="minorHAnsi" w:hAnsiTheme="minorHAnsi"/>
          <w:b/>
          <w:u w:val="single"/>
        </w:rPr>
        <w:t>V</w:t>
      </w:r>
      <w:r w:rsidR="002C6EF7" w:rsidRPr="00CE7F9A">
        <w:rPr>
          <w:rFonts w:asciiTheme="minorHAnsi" w:hAnsiTheme="minorHAnsi"/>
          <w:b/>
          <w:u w:val="single"/>
        </w:rPr>
        <w:t>edtak</w:t>
      </w:r>
    </w:p>
    <w:p w:rsidR="006D0505" w:rsidRDefault="002C6EF7" w:rsidP="00F1708E">
      <w:pPr>
        <w:rPr>
          <w:rFonts w:asciiTheme="minorHAnsi" w:hAnsiTheme="minorHAnsi"/>
        </w:rPr>
      </w:pPr>
      <w:r w:rsidRPr="00CE7F9A">
        <w:rPr>
          <w:rFonts w:asciiTheme="minorHAnsi" w:hAnsiTheme="minorHAnsi"/>
        </w:rPr>
        <w:t>Godkjent</w:t>
      </w:r>
    </w:p>
    <w:p w:rsidR="00F6097A" w:rsidRPr="00F6097A" w:rsidRDefault="00F6097A" w:rsidP="00F1708E">
      <w:pPr>
        <w:rPr>
          <w:rFonts w:asciiTheme="minorHAnsi" w:hAnsiTheme="minorHAnsi"/>
        </w:rPr>
      </w:pPr>
    </w:p>
    <w:p w:rsidR="00913D97" w:rsidRDefault="002E1EC8" w:rsidP="00006088">
      <w:pPr>
        <w:rPr>
          <w:rFonts w:asciiTheme="minorHAnsi" w:hAnsiTheme="minorHAnsi"/>
          <w:b/>
          <w:lang w:eastAsia="en-US"/>
        </w:rPr>
      </w:pPr>
      <w:r>
        <w:rPr>
          <w:rFonts w:asciiTheme="minorHAnsi" w:hAnsiTheme="minorHAnsi"/>
          <w:b/>
          <w:lang w:eastAsia="en-US"/>
        </w:rPr>
        <w:t>3.3</w:t>
      </w:r>
      <w:r w:rsidR="00006088" w:rsidRPr="007107CF">
        <w:rPr>
          <w:rFonts w:asciiTheme="minorHAnsi" w:hAnsiTheme="minorHAnsi"/>
          <w:b/>
          <w:lang w:eastAsia="en-US"/>
        </w:rPr>
        <w:t>.12</w:t>
      </w:r>
      <w:r w:rsidR="00006088" w:rsidRPr="007107CF">
        <w:rPr>
          <w:rFonts w:asciiTheme="minorHAnsi" w:hAnsiTheme="minorHAnsi"/>
          <w:b/>
          <w:lang w:eastAsia="en-US"/>
        </w:rPr>
        <w:tab/>
      </w:r>
      <w:r w:rsidR="00006088">
        <w:rPr>
          <w:rFonts w:asciiTheme="minorHAnsi" w:hAnsiTheme="minorHAnsi"/>
          <w:b/>
          <w:lang w:eastAsia="en-US"/>
        </w:rPr>
        <w:t>Referatsaker</w:t>
      </w:r>
    </w:p>
    <w:p w:rsidR="00913D97" w:rsidRDefault="00913D97" w:rsidP="00006088">
      <w:pPr>
        <w:rPr>
          <w:rFonts w:asciiTheme="minorHAnsi" w:hAnsiTheme="minorHAnsi"/>
          <w:b/>
          <w:lang w:eastAsia="en-US"/>
        </w:rPr>
      </w:pPr>
    </w:p>
    <w:p w:rsidR="00913D97" w:rsidRDefault="00913D97" w:rsidP="00913D97">
      <w:pPr>
        <w:ind w:left="2124" w:hanging="2124"/>
        <w:rPr>
          <w:rFonts w:ascii="Verdana" w:eastAsia="Calibri" w:hAnsi="Verdana" w:cs="Calibri"/>
          <w:b/>
        </w:rPr>
      </w:pPr>
      <w:r>
        <w:rPr>
          <w:rFonts w:ascii="Verdana" w:eastAsia="Calibri" w:hAnsi="Verdana" w:cs="Calibri"/>
          <w:b/>
        </w:rPr>
        <w:t xml:space="preserve">Status for endret struktur for </w:t>
      </w:r>
      <w:r>
        <w:rPr>
          <w:rFonts w:ascii="Verdana" w:eastAsia="Calibri" w:hAnsi="Verdana" w:cs="Calibri"/>
          <w:b/>
          <w:i/>
        </w:rPr>
        <w:t>landbruk og gartneri</w:t>
      </w:r>
      <w:r>
        <w:rPr>
          <w:rFonts w:ascii="Verdana" w:eastAsia="Calibri" w:hAnsi="Verdana" w:cs="Calibri"/>
          <w:b/>
        </w:rPr>
        <w:t xml:space="preserve"> (forsøksordning med 2+2-modell)</w:t>
      </w:r>
    </w:p>
    <w:p w:rsidR="00913D97" w:rsidRDefault="00913D97" w:rsidP="00913D97">
      <w:pPr>
        <w:rPr>
          <w:rFonts w:ascii="Verdana" w:hAnsi="Verdana"/>
          <w:noProof/>
        </w:rPr>
      </w:pPr>
      <w:r>
        <w:rPr>
          <w:rFonts w:ascii="Verdana" w:hAnsi="Verdana"/>
          <w:noProof/>
        </w:rPr>
        <w:t>Sekretariatet orienterer rådet om status for arbeidet med en forsøksordning med 2+2-modell for landbruk og gartneri. Oppdragsbrevet ventes til høsten</w:t>
      </w:r>
      <w:r w:rsidR="000F016E">
        <w:rPr>
          <w:rFonts w:ascii="Verdana" w:hAnsi="Verdana"/>
          <w:noProof/>
        </w:rPr>
        <w:t xml:space="preserve"> 2012</w:t>
      </w:r>
      <w:r>
        <w:rPr>
          <w:rFonts w:ascii="Verdana" w:hAnsi="Verdana"/>
          <w:noProof/>
        </w:rPr>
        <w:t>.</w:t>
      </w:r>
    </w:p>
    <w:p w:rsidR="00E74AA5" w:rsidRDefault="00E74AA5" w:rsidP="00913D97">
      <w:pPr>
        <w:rPr>
          <w:rFonts w:ascii="Verdana" w:hAnsi="Verdana"/>
          <w:noProof/>
        </w:rPr>
      </w:pPr>
    </w:p>
    <w:p w:rsidR="00E74AA5" w:rsidRDefault="00E74AA5" w:rsidP="00E74AA5">
      <w:pPr>
        <w:rPr>
          <w:rFonts w:ascii="Verdana" w:hAnsi="Verdana"/>
          <w:noProof/>
        </w:rPr>
      </w:pPr>
      <w:r>
        <w:rPr>
          <w:rFonts w:ascii="Verdana" w:hAnsi="Verdana"/>
          <w:noProof/>
        </w:rPr>
        <w:t xml:space="preserve">Det ble orientert om at Bondelaget har sendt Utdanningsdirektoratet en påminnelse om brev som omhandler flere forslag til </w:t>
      </w:r>
      <w:r w:rsidRPr="00AA0FB5">
        <w:rPr>
          <w:rFonts w:ascii="Verdana" w:hAnsi="Verdana"/>
          <w:i/>
          <w:noProof/>
        </w:rPr>
        <w:t>justering av læreplaner og endring av tilbudsstruktur innen utdanningsprogram naturbruk i videregående skole</w:t>
      </w:r>
      <w:r>
        <w:rPr>
          <w:rFonts w:ascii="Verdana" w:hAnsi="Verdana"/>
          <w:noProof/>
        </w:rPr>
        <w:t xml:space="preserve">. </w:t>
      </w:r>
    </w:p>
    <w:p w:rsidR="00E74AA5" w:rsidRDefault="00E74AA5" w:rsidP="00E74AA5">
      <w:pPr>
        <w:rPr>
          <w:rFonts w:ascii="Verdana" w:hAnsi="Verdana"/>
          <w:noProof/>
        </w:rPr>
      </w:pPr>
    </w:p>
    <w:p w:rsidR="00E74AA5" w:rsidRPr="002E55B3" w:rsidRDefault="00E74AA5" w:rsidP="00E74AA5">
      <w:pPr>
        <w:rPr>
          <w:rFonts w:asciiTheme="minorHAnsi" w:hAnsiTheme="minorHAnsi"/>
          <w:b/>
          <w:u w:val="single"/>
        </w:rPr>
      </w:pPr>
      <w:r w:rsidRPr="002E55B3">
        <w:rPr>
          <w:rFonts w:asciiTheme="minorHAnsi" w:hAnsiTheme="minorHAnsi"/>
          <w:b/>
          <w:u w:val="single"/>
        </w:rPr>
        <w:t>Vedtak</w:t>
      </w:r>
    </w:p>
    <w:p w:rsidR="00E74AA5" w:rsidRDefault="00E74AA5" w:rsidP="00E74AA5">
      <w:pPr>
        <w:rPr>
          <w:rFonts w:ascii="Verdana" w:hAnsi="Verdana"/>
          <w:noProof/>
        </w:rPr>
      </w:pPr>
      <w:r>
        <w:rPr>
          <w:rFonts w:ascii="Verdana" w:hAnsi="Verdana"/>
          <w:noProof/>
        </w:rPr>
        <w:t xml:space="preserve">Informasjonen ble tatt til orientering. Brevet </w:t>
      </w:r>
      <w:r w:rsidR="002E55B3">
        <w:rPr>
          <w:rFonts w:ascii="Verdana" w:hAnsi="Verdana"/>
          <w:noProof/>
        </w:rPr>
        <w:t xml:space="preserve">fra Bondelaget </w:t>
      </w:r>
      <w:r>
        <w:rPr>
          <w:rFonts w:ascii="Verdana" w:hAnsi="Verdana"/>
          <w:noProof/>
        </w:rPr>
        <w:t>skal sendes ut ved innkalling til konstituerende rådsmøte 6. september</w:t>
      </w:r>
      <w:r w:rsidR="002E55B3">
        <w:rPr>
          <w:rFonts w:ascii="Verdana" w:hAnsi="Verdana"/>
          <w:noProof/>
        </w:rPr>
        <w:t xml:space="preserve"> 2012</w:t>
      </w:r>
      <w:r>
        <w:rPr>
          <w:rFonts w:ascii="Verdana" w:hAnsi="Verdana"/>
          <w:noProof/>
        </w:rPr>
        <w:t xml:space="preserve">, og skal </w:t>
      </w:r>
      <w:r w:rsidR="003B549F">
        <w:rPr>
          <w:rFonts w:ascii="Verdana" w:hAnsi="Verdana"/>
          <w:noProof/>
        </w:rPr>
        <w:t xml:space="preserve">slik </w:t>
      </w:r>
      <w:r>
        <w:rPr>
          <w:rFonts w:ascii="Verdana" w:hAnsi="Verdana"/>
          <w:noProof/>
        </w:rPr>
        <w:t>knyttes opp mot saken.</w:t>
      </w:r>
    </w:p>
    <w:p w:rsidR="00E74AA5" w:rsidRDefault="00E74AA5" w:rsidP="00913D97">
      <w:pPr>
        <w:rPr>
          <w:rFonts w:ascii="Verdana" w:hAnsi="Verdana"/>
          <w:noProof/>
        </w:rPr>
      </w:pPr>
    </w:p>
    <w:p w:rsidR="00006088" w:rsidRDefault="00006088" w:rsidP="00006088">
      <w:pPr>
        <w:rPr>
          <w:rFonts w:ascii="Verdana" w:eastAsia="Calibri" w:hAnsi="Verdana" w:cs="Calibri"/>
          <w:b/>
        </w:rPr>
      </w:pPr>
    </w:p>
    <w:p w:rsidR="00006088" w:rsidRDefault="00006088" w:rsidP="00006088">
      <w:pPr>
        <w:rPr>
          <w:rFonts w:ascii="Verdana" w:eastAsia="Calibri" w:hAnsi="Verdana" w:cs="Calibri"/>
          <w:b/>
        </w:rPr>
      </w:pPr>
      <w:r w:rsidRPr="00B3510A">
        <w:rPr>
          <w:rFonts w:ascii="Verdana" w:eastAsia="Calibri" w:hAnsi="Verdana" w:cs="Calibri"/>
          <w:b/>
        </w:rPr>
        <w:t>Samfunnskontrakt for flere læreplasser</w:t>
      </w:r>
    </w:p>
    <w:p w:rsidR="00006088" w:rsidRPr="00B3510A" w:rsidRDefault="00006088" w:rsidP="00006088">
      <w:pPr>
        <w:spacing w:after="240" w:line="312" w:lineRule="atLeast"/>
        <w:rPr>
          <w:rFonts w:ascii="Verdana" w:hAnsi="Verdana"/>
          <w:noProof/>
        </w:rPr>
      </w:pPr>
      <w:r w:rsidRPr="00B3510A">
        <w:rPr>
          <w:rFonts w:ascii="Verdana" w:hAnsi="Verdana"/>
          <w:noProof/>
        </w:rPr>
        <w:t xml:space="preserve">Samfunnskontrakten </w:t>
      </w:r>
      <w:r>
        <w:rPr>
          <w:rFonts w:ascii="Verdana" w:hAnsi="Verdana"/>
          <w:noProof/>
        </w:rPr>
        <w:t xml:space="preserve">for flere læreplasser </w:t>
      </w:r>
      <w:r w:rsidRPr="00B3510A">
        <w:rPr>
          <w:rFonts w:ascii="Verdana" w:hAnsi="Verdana"/>
          <w:noProof/>
        </w:rPr>
        <w:t xml:space="preserve">ble annonsert </w:t>
      </w:r>
      <w:r>
        <w:rPr>
          <w:rFonts w:ascii="Verdana" w:hAnsi="Verdana"/>
          <w:noProof/>
        </w:rPr>
        <w:t xml:space="preserve">14. april 2012 </w:t>
      </w:r>
      <w:r w:rsidRPr="00B3510A">
        <w:rPr>
          <w:rFonts w:ascii="Verdana" w:hAnsi="Verdana"/>
          <w:noProof/>
        </w:rPr>
        <w:t>på</w:t>
      </w:r>
      <w:r>
        <w:rPr>
          <w:rFonts w:ascii="Verdana" w:hAnsi="Verdana"/>
          <w:noProof/>
        </w:rPr>
        <w:t xml:space="preserve"> følgende måte</w:t>
      </w:r>
      <w:r w:rsidRPr="00B3510A">
        <w:rPr>
          <w:rFonts w:ascii="Verdana" w:hAnsi="Verdana"/>
          <w:noProof/>
        </w:rPr>
        <w:t xml:space="preserve"> </w:t>
      </w:r>
      <w:r w:rsidR="000F016E">
        <w:rPr>
          <w:rFonts w:ascii="Verdana" w:hAnsi="Verdana"/>
          <w:noProof/>
        </w:rPr>
        <w:t xml:space="preserve">på </w:t>
      </w:r>
      <w:r w:rsidRPr="00B3510A">
        <w:rPr>
          <w:rFonts w:ascii="Verdana" w:hAnsi="Verdana"/>
          <w:noProof/>
        </w:rPr>
        <w:t>Kunnskapsdepartementets nettside</w:t>
      </w:r>
      <w:r>
        <w:rPr>
          <w:rFonts w:ascii="Verdana" w:hAnsi="Verdana"/>
          <w:noProof/>
        </w:rPr>
        <w:t xml:space="preserve"> (utdrag av pressemelding)</w:t>
      </w:r>
      <w:r w:rsidRPr="00B3510A">
        <w:rPr>
          <w:rFonts w:ascii="Verdana" w:hAnsi="Verdana"/>
          <w:noProof/>
        </w:rPr>
        <w:t>:</w:t>
      </w:r>
    </w:p>
    <w:p w:rsidR="00006088" w:rsidRPr="00B3510A" w:rsidRDefault="00006088" w:rsidP="00006088">
      <w:pPr>
        <w:spacing w:after="240" w:line="312" w:lineRule="atLeast"/>
        <w:rPr>
          <w:rFonts w:ascii="Verdana" w:hAnsi="Verdana"/>
          <w:i/>
          <w:noProof/>
          <w:sz w:val="18"/>
          <w:szCs w:val="18"/>
        </w:rPr>
      </w:pPr>
      <w:r w:rsidRPr="00B96B41">
        <w:rPr>
          <w:rFonts w:ascii="Verdana" w:hAnsi="Verdana"/>
          <w:i/>
          <w:noProof/>
          <w:sz w:val="18"/>
          <w:szCs w:val="18"/>
        </w:rPr>
        <w:t>Antallet godkjente lærekontrakter skal øke med 20 prosent fra utgangen av 2011 og fram til 2015. Det er den forpliktende målsettingen når Kunnskapsdepartementet, sammen med alle arbeidsgiver– og arbeidstakerorganisasjonene, i dag (14.april 2012) skrev under en egen samfunnskontrakt for å skaffe plass til flere lærlinger.</w:t>
      </w:r>
      <w:r w:rsidRPr="00B3510A">
        <w:rPr>
          <w:rFonts w:ascii="Verdana" w:hAnsi="Verdana"/>
          <w:i/>
          <w:noProof/>
          <w:sz w:val="18"/>
          <w:szCs w:val="18"/>
        </w:rPr>
        <w:t> </w:t>
      </w:r>
    </w:p>
    <w:p w:rsidR="00006088" w:rsidRPr="00B3510A" w:rsidRDefault="00006088" w:rsidP="00006088">
      <w:pPr>
        <w:spacing w:after="240" w:line="312" w:lineRule="atLeast"/>
        <w:rPr>
          <w:rFonts w:ascii="Verdana" w:hAnsi="Verdana"/>
          <w:i/>
          <w:noProof/>
          <w:sz w:val="18"/>
          <w:szCs w:val="18"/>
        </w:rPr>
      </w:pPr>
      <w:r w:rsidRPr="00B3510A">
        <w:rPr>
          <w:rFonts w:ascii="Verdana" w:hAnsi="Verdana"/>
          <w:i/>
          <w:noProof/>
          <w:sz w:val="18"/>
          <w:szCs w:val="18"/>
        </w:rPr>
        <w:lastRenderedPageBreak/>
        <w:t>Ved utgangen av 2011 var det registrert vel 15 000 godkjente kontrakter. Det betyr at rundt 3000 flere lærlinger enn i dag må være på plass innen 2015.  Kunnskapsminister Kristin Halvorsen kaller den nye kontrakten for historisk: </w:t>
      </w:r>
    </w:p>
    <w:p w:rsidR="00006088" w:rsidRPr="00B3510A" w:rsidRDefault="00006088" w:rsidP="00006088">
      <w:pPr>
        <w:spacing w:after="240" w:line="312" w:lineRule="atLeast"/>
        <w:rPr>
          <w:rFonts w:ascii="Verdana" w:hAnsi="Verdana"/>
          <w:i/>
          <w:noProof/>
          <w:sz w:val="18"/>
          <w:szCs w:val="18"/>
        </w:rPr>
      </w:pPr>
      <w:r w:rsidRPr="00B3510A">
        <w:rPr>
          <w:rFonts w:ascii="Verdana" w:hAnsi="Verdana"/>
          <w:i/>
          <w:noProof/>
          <w:sz w:val="18"/>
          <w:szCs w:val="18"/>
        </w:rPr>
        <w:t>- For første gang stiller alle de store organisasjonene i arbeidslivet seg bak en ambisiøs målsetting for flere læreplasser. Både arbeidsgivere, fagorganisasjoner staten og fylkeskommunene påtar seg forpliktelser for å nå 20-prosentsmålet og har en viktig jobb å gjøre på sine ansvarsområder.  </w:t>
      </w:r>
    </w:p>
    <w:p w:rsidR="00006088" w:rsidRPr="00B3510A" w:rsidRDefault="00006088" w:rsidP="00006088">
      <w:pPr>
        <w:spacing w:after="240" w:line="312" w:lineRule="atLeast"/>
        <w:rPr>
          <w:rFonts w:ascii="Verdana" w:hAnsi="Verdana"/>
          <w:i/>
          <w:noProof/>
          <w:sz w:val="18"/>
          <w:szCs w:val="18"/>
        </w:rPr>
      </w:pPr>
      <w:r w:rsidRPr="00B3510A">
        <w:rPr>
          <w:rFonts w:ascii="Verdana" w:hAnsi="Verdana"/>
          <w:i/>
          <w:noProof/>
          <w:sz w:val="18"/>
          <w:szCs w:val="18"/>
        </w:rPr>
        <w:t>Alle partene bak samfunnskontrakten lover å samarbeide tett og vil ha årlige gjennomganger for å sikre at antallet lærekontrakter utvikler seg i tråd med målene. Dette innebærer systematisk erfaringsutveksling, vurderinger av hvilke tiltak som virker best, og igangsetting av nye tiltak når det er nødvendig. </w:t>
      </w:r>
    </w:p>
    <w:p w:rsidR="00006088" w:rsidRPr="00B3510A" w:rsidRDefault="00006088" w:rsidP="00006088">
      <w:pPr>
        <w:spacing w:after="240" w:line="312" w:lineRule="atLeast"/>
        <w:rPr>
          <w:rFonts w:ascii="Verdana" w:hAnsi="Verdana"/>
          <w:i/>
          <w:noProof/>
          <w:sz w:val="18"/>
          <w:szCs w:val="18"/>
        </w:rPr>
      </w:pPr>
      <w:r w:rsidRPr="00B3510A">
        <w:rPr>
          <w:rFonts w:ascii="Verdana" w:hAnsi="Verdana"/>
          <w:i/>
          <w:noProof/>
          <w:sz w:val="18"/>
          <w:szCs w:val="18"/>
        </w:rPr>
        <w:t>Partene er også enige om å etablere et eget Norges-kart der utviklingen i antallet læreplasser både kan måles i samtlige fylker og kommuner og brytes ned på ulike virksomhetsområder. Dette er samme virkemiddel som tidligere ble brukt for å måle og følge opp utviklingen mot full barnehagedekning i alle kommuner.</w:t>
      </w:r>
    </w:p>
    <w:p w:rsidR="009329CE" w:rsidRDefault="00006088" w:rsidP="00006088">
      <w:pPr>
        <w:spacing w:after="240" w:line="312" w:lineRule="atLeast"/>
        <w:rPr>
          <w:rFonts w:ascii="Verdana" w:hAnsi="Verdana"/>
          <w:i/>
          <w:noProof/>
          <w:sz w:val="18"/>
          <w:szCs w:val="18"/>
        </w:rPr>
      </w:pPr>
      <w:r w:rsidRPr="00B3510A">
        <w:rPr>
          <w:rFonts w:ascii="Verdana" w:hAnsi="Verdana"/>
          <w:i/>
          <w:noProof/>
          <w:sz w:val="18"/>
          <w:szCs w:val="18"/>
        </w:rPr>
        <w:t>I tillegg til Kunnskapsdepartementet er også Fornyings – og administrasjonsdepartementet med sitt ansvar for statlige arbeidsplasser en av underskriverne. I tillegg har følgende organisasjoner skrevet under: LO, NHO, KS, YS, Unio, Virke, Spekter og Maskinentreprenørenes forbund</w:t>
      </w:r>
      <w:r w:rsidR="009329CE">
        <w:rPr>
          <w:rFonts w:ascii="Verdana" w:hAnsi="Verdana"/>
          <w:i/>
          <w:noProof/>
          <w:sz w:val="18"/>
          <w:szCs w:val="18"/>
        </w:rPr>
        <w:t>.</w:t>
      </w:r>
    </w:p>
    <w:p w:rsidR="009329CE" w:rsidRPr="00460724" w:rsidRDefault="009329CE" w:rsidP="009329CE">
      <w:pPr>
        <w:rPr>
          <w:rFonts w:ascii="Verdana" w:hAnsi="Verdana"/>
          <w:noProof/>
        </w:rPr>
      </w:pPr>
      <w:r w:rsidRPr="00460724">
        <w:rPr>
          <w:rFonts w:ascii="Verdana" w:hAnsi="Verdana"/>
          <w:noProof/>
        </w:rPr>
        <w:t>Se også linken nedenfor for ytterligere informasjon om samfunnskontrakten:</w:t>
      </w:r>
    </w:p>
    <w:p w:rsidR="009329CE" w:rsidRDefault="009329CE" w:rsidP="009329CE"/>
    <w:p w:rsidR="009329CE" w:rsidRPr="00460724" w:rsidRDefault="005E467F" w:rsidP="009329CE">
      <w:pPr>
        <w:rPr>
          <w:rFonts w:ascii="Verdana" w:hAnsi="Verdana"/>
          <w:sz w:val="22"/>
          <w:szCs w:val="22"/>
        </w:rPr>
      </w:pPr>
      <w:hyperlink r:id="rId11" w:history="1">
        <w:r w:rsidR="009329CE" w:rsidRPr="00460724">
          <w:rPr>
            <w:rStyle w:val="Hyperkobling"/>
            <w:rFonts w:ascii="Verdana" w:hAnsi="Verdana"/>
            <w:sz w:val="22"/>
            <w:szCs w:val="22"/>
          </w:rPr>
          <w:t>http://www.udir.no/Spesielt-for/Fag-og-yrkesopplaring/Samfunnskontrakten-/</w:t>
        </w:r>
      </w:hyperlink>
    </w:p>
    <w:p w:rsidR="009329CE" w:rsidRDefault="009329CE" w:rsidP="00D65364">
      <w:pPr>
        <w:rPr>
          <w:rFonts w:ascii="Verdana" w:hAnsi="Verdana"/>
          <w:i/>
          <w:noProof/>
          <w:sz w:val="18"/>
          <w:szCs w:val="18"/>
        </w:rPr>
      </w:pPr>
    </w:p>
    <w:p w:rsidR="00D65364" w:rsidRDefault="009329CE" w:rsidP="00D65364">
      <w:pPr>
        <w:rPr>
          <w:rFonts w:ascii="Verdana" w:hAnsi="Verdana"/>
          <w:noProof/>
        </w:rPr>
      </w:pPr>
      <w:r w:rsidRPr="009329CE">
        <w:rPr>
          <w:rFonts w:ascii="Verdana" w:hAnsi="Verdana"/>
          <w:noProof/>
        </w:rPr>
        <w:t xml:space="preserve">Faglig råd for naturbruk </w:t>
      </w:r>
      <w:r w:rsidR="00D65364" w:rsidRPr="00E933FB">
        <w:rPr>
          <w:rFonts w:ascii="Verdana" w:hAnsi="Verdana"/>
          <w:noProof/>
        </w:rPr>
        <w:t>oppfordres til å diskutere hva samfunnskontrakten vil bety for lærefagene innenfor naturbruk og om hvordan rådet kan bidra.</w:t>
      </w:r>
    </w:p>
    <w:p w:rsidR="00D65364" w:rsidRDefault="00D65364" w:rsidP="00D65364">
      <w:pPr>
        <w:rPr>
          <w:rFonts w:ascii="Verdana" w:hAnsi="Verdana"/>
          <w:noProof/>
        </w:rPr>
      </w:pPr>
    </w:p>
    <w:p w:rsidR="00D65364" w:rsidRDefault="000F016E" w:rsidP="00D65364">
      <w:pPr>
        <w:rPr>
          <w:rFonts w:ascii="Verdana" w:hAnsi="Verdana"/>
          <w:noProof/>
        </w:rPr>
      </w:pPr>
      <w:r>
        <w:rPr>
          <w:rFonts w:ascii="Verdana" w:hAnsi="Verdana"/>
          <w:noProof/>
        </w:rPr>
        <w:t>I møte i arbeidsutvalget 17. august 2012 ble det diskutert om f</w:t>
      </w:r>
      <w:r w:rsidR="00D65364">
        <w:rPr>
          <w:rFonts w:ascii="Verdana" w:hAnsi="Verdana"/>
          <w:noProof/>
        </w:rPr>
        <w:t xml:space="preserve">aglig råd bør stille spørsmål til SRY om hvordan det har tenkt til å involvere de faglige rådene? </w:t>
      </w:r>
      <w:r w:rsidR="009329CE">
        <w:rPr>
          <w:rFonts w:ascii="Verdana" w:hAnsi="Verdana"/>
          <w:noProof/>
        </w:rPr>
        <w:t>I nevnte møte kom det innspill på at det</w:t>
      </w:r>
      <w:r w:rsidR="00D65364">
        <w:rPr>
          <w:rFonts w:ascii="Verdana" w:hAnsi="Verdana"/>
          <w:noProof/>
        </w:rPr>
        <w:t xml:space="preserve"> bør være en dialog med SRY i det videre arbeidet. Som avtroppende råd bør det </w:t>
      </w:r>
      <w:r w:rsidR="009329CE">
        <w:rPr>
          <w:rFonts w:ascii="Verdana" w:hAnsi="Verdana"/>
          <w:noProof/>
        </w:rPr>
        <w:t xml:space="preserve">videre </w:t>
      </w:r>
      <w:r w:rsidR="00D65364">
        <w:rPr>
          <w:rFonts w:ascii="Verdana" w:hAnsi="Verdana"/>
          <w:noProof/>
        </w:rPr>
        <w:t>oversendes en melding til nytt råd om at det bør opprettes en dialog med SRY og faglige råd om arbeidet med samfunnskontrakten.</w:t>
      </w:r>
    </w:p>
    <w:p w:rsidR="003C460F" w:rsidRDefault="003C460F" w:rsidP="00D65364">
      <w:pPr>
        <w:rPr>
          <w:rFonts w:ascii="Verdana" w:hAnsi="Verdana"/>
          <w:noProof/>
        </w:rPr>
      </w:pPr>
    </w:p>
    <w:p w:rsidR="003C460F" w:rsidRDefault="003C460F" w:rsidP="00D65364">
      <w:pPr>
        <w:rPr>
          <w:rFonts w:ascii="Verdana" w:hAnsi="Verdana"/>
          <w:b/>
          <w:noProof/>
          <w:u w:val="single"/>
        </w:rPr>
      </w:pPr>
      <w:r w:rsidRPr="003C460F">
        <w:rPr>
          <w:rFonts w:ascii="Verdana" w:hAnsi="Verdana"/>
          <w:b/>
          <w:noProof/>
          <w:u w:val="single"/>
        </w:rPr>
        <w:t>Vedtak</w:t>
      </w:r>
    </w:p>
    <w:p w:rsidR="003C460F" w:rsidRPr="003C460F" w:rsidRDefault="002E55B3" w:rsidP="00D65364">
      <w:pPr>
        <w:rPr>
          <w:rFonts w:ascii="Verdana" w:hAnsi="Verdana"/>
          <w:noProof/>
        </w:rPr>
      </w:pPr>
      <w:r>
        <w:rPr>
          <w:rFonts w:ascii="Verdana" w:hAnsi="Verdana"/>
          <w:noProof/>
        </w:rPr>
        <w:t>Faglig råd for naturbru</w:t>
      </w:r>
      <w:r w:rsidR="00C945D0">
        <w:rPr>
          <w:rFonts w:ascii="Verdana" w:hAnsi="Verdana"/>
          <w:noProof/>
        </w:rPr>
        <w:t>k gjør en henvendelse til SRY hvor</w:t>
      </w:r>
      <w:r>
        <w:rPr>
          <w:rFonts w:ascii="Verdana" w:hAnsi="Verdana"/>
          <w:noProof/>
        </w:rPr>
        <w:t xml:space="preserve"> </w:t>
      </w:r>
      <w:r w:rsidR="00C945D0">
        <w:rPr>
          <w:rFonts w:ascii="Verdana" w:hAnsi="Verdana"/>
          <w:noProof/>
        </w:rPr>
        <w:t xml:space="preserve">det </w:t>
      </w:r>
      <w:r>
        <w:rPr>
          <w:rFonts w:ascii="Verdana" w:hAnsi="Verdana"/>
          <w:noProof/>
        </w:rPr>
        <w:t>orienteres det om at faglig råd som rekrutteringspart ønsker å bli involvert. SRY oppfordres til å benytte seg av kompetansen i rådet.</w:t>
      </w:r>
    </w:p>
    <w:p w:rsidR="003C460F" w:rsidRDefault="003C460F" w:rsidP="00D65364">
      <w:pPr>
        <w:rPr>
          <w:rFonts w:ascii="Verdana" w:hAnsi="Verdana"/>
          <w:noProof/>
        </w:rPr>
      </w:pPr>
    </w:p>
    <w:p w:rsidR="00D65364" w:rsidRDefault="00D65364" w:rsidP="00D65364">
      <w:pPr>
        <w:rPr>
          <w:rFonts w:ascii="Verdana" w:hAnsi="Verdana"/>
          <w:noProof/>
        </w:rPr>
      </w:pPr>
    </w:p>
    <w:p w:rsidR="00363E73" w:rsidRDefault="00363E73" w:rsidP="00363E73">
      <w:pPr>
        <w:rPr>
          <w:rFonts w:ascii="Verdana" w:hAnsi="Verdana" w:cs="Calibri"/>
          <w:b/>
        </w:rPr>
      </w:pPr>
      <w:r>
        <w:rPr>
          <w:rFonts w:ascii="Verdana" w:hAnsi="Verdana" w:cs="Calibri"/>
          <w:b/>
        </w:rPr>
        <w:t>Sertifikatoversikt - Oppdrag til faglige råd om utredning av sertifiseringskrav i fag</w:t>
      </w:r>
    </w:p>
    <w:p w:rsidR="00363E73" w:rsidRDefault="00363E73" w:rsidP="00363E73">
      <w:pPr>
        <w:rPr>
          <w:rFonts w:ascii="Verdana" w:hAnsi="Verdana"/>
          <w:noProof/>
        </w:rPr>
      </w:pPr>
      <w:r>
        <w:rPr>
          <w:rFonts w:ascii="Verdana" w:hAnsi="Verdana"/>
          <w:noProof/>
        </w:rPr>
        <w:t xml:space="preserve">Kartlegging av de ulike sertifiseringene og andre krav som er nødvendig for å kunne utøve de yrkene det tilbys utdanning, bestilt av Utdanningsdirektoratet, ble sendt 15. juni 2012. </w:t>
      </w:r>
    </w:p>
    <w:p w:rsidR="000F0CBD" w:rsidRDefault="000F0CBD" w:rsidP="00363E73">
      <w:pPr>
        <w:rPr>
          <w:rFonts w:ascii="Verdana" w:hAnsi="Verdana"/>
          <w:noProof/>
        </w:rPr>
      </w:pPr>
    </w:p>
    <w:p w:rsidR="000F0CBD" w:rsidRDefault="000F0CBD" w:rsidP="000F0CBD">
      <w:pPr>
        <w:rPr>
          <w:rFonts w:ascii="Verdana" w:hAnsi="Verdana"/>
          <w:noProof/>
        </w:rPr>
      </w:pPr>
      <w:r>
        <w:rPr>
          <w:rFonts w:ascii="Verdana" w:hAnsi="Verdana"/>
          <w:noProof/>
        </w:rPr>
        <w:t>Utvalgte rådsmedlemmer fikk på rådsmøtet 25. april 2012</w:t>
      </w:r>
      <w:r w:rsidRPr="009A287E">
        <w:rPr>
          <w:rFonts w:ascii="Verdana" w:hAnsi="Verdana"/>
          <w:noProof/>
        </w:rPr>
        <w:t xml:space="preserve"> ansvar for å kvalitetssikre (herunder oppdatere) listen over sertifikatkrav og </w:t>
      </w:r>
      <w:r>
        <w:rPr>
          <w:rFonts w:ascii="Verdana" w:hAnsi="Verdana"/>
          <w:noProof/>
        </w:rPr>
        <w:t>–</w:t>
      </w:r>
      <w:r w:rsidRPr="009A287E">
        <w:rPr>
          <w:rFonts w:ascii="Verdana" w:hAnsi="Verdana"/>
          <w:noProof/>
        </w:rPr>
        <w:t xml:space="preserve"> ønsker</w:t>
      </w:r>
      <w:r>
        <w:rPr>
          <w:rFonts w:ascii="Verdana" w:hAnsi="Verdana"/>
          <w:noProof/>
        </w:rPr>
        <w:t xml:space="preserve"> fra forrige behandling i 2006. </w:t>
      </w:r>
      <w:r w:rsidRPr="009A287E">
        <w:rPr>
          <w:rFonts w:ascii="Verdana" w:hAnsi="Verdana"/>
          <w:noProof/>
        </w:rPr>
        <w:t xml:space="preserve">Innspillene </w:t>
      </w:r>
      <w:r>
        <w:rPr>
          <w:rFonts w:ascii="Verdana" w:hAnsi="Verdana"/>
          <w:noProof/>
        </w:rPr>
        <w:t>ble sendt sekretær Mona Vibeke Moe innen fristen.</w:t>
      </w:r>
    </w:p>
    <w:p w:rsidR="00363E73" w:rsidRDefault="00363E73" w:rsidP="00363E73">
      <w:pPr>
        <w:rPr>
          <w:rFonts w:ascii="Verdana" w:hAnsi="Verdana"/>
          <w:noProof/>
        </w:rPr>
      </w:pPr>
    </w:p>
    <w:p w:rsidR="000F0CBD" w:rsidRDefault="002E55B3" w:rsidP="000F0CBD">
      <w:pPr>
        <w:rPr>
          <w:rFonts w:ascii="Verdana" w:hAnsi="Verdana"/>
          <w:noProof/>
        </w:rPr>
      </w:pPr>
      <w:r>
        <w:rPr>
          <w:rFonts w:ascii="Verdana" w:hAnsi="Verdana"/>
          <w:noProof/>
        </w:rPr>
        <w:t>Sekretær presenterte</w:t>
      </w:r>
      <w:r w:rsidR="000F0CBD">
        <w:rPr>
          <w:rFonts w:ascii="Verdana" w:hAnsi="Verdana"/>
          <w:noProof/>
        </w:rPr>
        <w:t xml:space="preserve"> innspillene</w:t>
      </w:r>
      <w:r>
        <w:rPr>
          <w:rFonts w:ascii="Verdana" w:hAnsi="Verdana"/>
          <w:noProof/>
        </w:rPr>
        <w:t>, og det kom opp noen justeringer</w:t>
      </w:r>
      <w:r w:rsidR="000F0CBD">
        <w:rPr>
          <w:rFonts w:ascii="Verdana" w:hAnsi="Verdana"/>
          <w:noProof/>
        </w:rPr>
        <w:t xml:space="preserve"> i møtet 31. august 2012. </w:t>
      </w:r>
    </w:p>
    <w:p w:rsidR="002E55B3" w:rsidRDefault="002E55B3" w:rsidP="000F0CBD">
      <w:pPr>
        <w:rPr>
          <w:rFonts w:ascii="Verdana" w:hAnsi="Verdana"/>
          <w:noProof/>
        </w:rPr>
      </w:pPr>
    </w:p>
    <w:p w:rsidR="002E55B3" w:rsidRDefault="002E55B3" w:rsidP="002E55B3">
      <w:pPr>
        <w:rPr>
          <w:rFonts w:ascii="Verdana" w:hAnsi="Verdana"/>
          <w:b/>
          <w:noProof/>
          <w:u w:val="single"/>
        </w:rPr>
      </w:pPr>
      <w:r w:rsidRPr="003C460F">
        <w:rPr>
          <w:rFonts w:ascii="Verdana" w:hAnsi="Verdana"/>
          <w:b/>
          <w:noProof/>
          <w:u w:val="single"/>
        </w:rPr>
        <w:t>Vedtak</w:t>
      </w:r>
    </w:p>
    <w:p w:rsidR="000E4546" w:rsidRDefault="000E4546" w:rsidP="002E55B3">
      <w:pPr>
        <w:rPr>
          <w:rFonts w:ascii="Verdana" w:eastAsia="Verdana" w:hAnsi="Verdana" w:cs="Verdana"/>
          <w:color w:val="000000"/>
        </w:rPr>
      </w:pPr>
      <w:r>
        <w:rPr>
          <w:rFonts w:ascii="Verdana" w:eastAsia="Verdana" w:hAnsi="Verdana" w:cs="Verdana"/>
          <w:color w:val="000000"/>
        </w:rPr>
        <w:t>Sekretariatet sender ut oppdatert liste til medlemmene. Samtidig ber rådssekretær om informasjon fra avdeling for læreplan i Utdanningsdirektoratet om hva informasjon</w:t>
      </w:r>
      <w:r w:rsidR="00C945D0">
        <w:rPr>
          <w:rFonts w:ascii="Verdana" w:eastAsia="Verdana" w:hAnsi="Verdana" w:cs="Verdana"/>
          <w:color w:val="000000"/>
        </w:rPr>
        <w:t>en</w:t>
      </w:r>
      <w:r>
        <w:rPr>
          <w:rFonts w:ascii="Verdana" w:eastAsia="Verdana" w:hAnsi="Verdana" w:cs="Verdana"/>
          <w:color w:val="000000"/>
        </w:rPr>
        <w:t xml:space="preserve"> skal brukes til, og tydelige kriterier for hva som skal stå på listen.</w:t>
      </w:r>
    </w:p>
    <w:p w:rsidR="000E4546" w:rsidRDefault="000E4546" w:rsidP="002E55B3">
      <w:pPr>
        <w:rPr>
          <w:rFonts w:ascii="Verdana" w:eastAsia="Verdana" w:hAnsi="Verdana" w:cs="Verdana"/>
          <w:color w:val="000000"/>
        </w:rPr>
      </w:pPr>
    </w:p>
    <w:p w:rsidR="002E55B3" w:rsidRPr="00D816CF" w:rsidRDefault="002E55B3" w:rsidP="002E55B3">
      <w:pPr>
        <w:rPr>
          <w:rFonts w:ascii="Verdana" w:eastAsia="Verdana" w:hAnsi="Verdana" w:cs="Verdana"/>
          <w:color w:val="000000"/>
        </w:rPr>
      </w:pPr>
      <w:r>
        <w:rPr>
          <w:rFonts w:ascii="Verdana" w:eastAsia="Verdana" w:hAnsi="Verdana" w:cs="Verdana"/>
          <w:color w:val="000000"/>
        </w:rPr>
        <w:t>Saken settes opp som sak til konstituerende møte 6. september 2012. Faglig råd for naturbruk anbefaler det nye rådet å lage rutiner for en jevnlig oppdatert oversikt.</w:t>
      </w:r>
    </w:p>
    <w:p w:rsidR="002E55B3" w:rsidRPr="009A287E" w:rsidRDefault="002E55B3" w:rsidP="000F0CBD">
      <w:pPr>
        <w:rPr>
          <w:rFonts w:ascii="Verdana" w:hAnsi="Verdana"/>
          <w:noProof/>
        </w:rPr>
      </w:pPr>
    </w:p>
    <w:p w:rsidR="006A5428" w:rsidRDefault="006A5428" w:rsidP="00363E73">
      <w:pPr>
        <w:rPr>
          <w:rFonts w:ascii="Verdana" w:hAnsi="Verdana"/>
          <w:noProof/>
        </w:rPr>
      </w:pPr>
    </w:p>
    <w:p w:rsidR="006A5428" w:rsidRDefault="006A5428" w:rsidP="006A5428">
      <w:pPr>
        <w:rPr>
          <w:rFonts w:ascii="Verdana" w:hAnsi="Verdana" w:cs="Calibri"/>
          <w:b/>
        </w:rPr>
      </w:pPr>
      <w:r w:rsidRPr="00D547FF">
        <w:rPr>
          <w:rFonts w:ascii="Verdana" w:hAnsi="Verdana" w:cs="Calibri"/>
          <w:b/>
        </w:rPr>
        <w:t xml:space="preserve">Rapport fra oppnevningsperioden 2008 </w:t>
      </w:r>
      <w:r>
        <w:rPr>
          <w:rFonts w:ascii="Verdana" w:hAnsi="Verdana" w:cs="Calibri"/>
          <w:b/>
        </w:rPr>
        <w:t>–</w:t>
      </w:r>
      <w:r w:rsidRPr="00D547FF">
        <w:rPr>
          <w:rFonts w:ascii="Verdana" w:hAnsi="Verdana" w:cs="Calibri"/>
          <w:b/>
        </w:rPr>
        <w:t xml:space="preserve"> 2012</w:t>
      </w:r>
    </w:p>
    <w:p w:rsidR="006A5428" w:rsidRDefault="006A5428" w:rsidP="006A5428">
      <w:pPr>
        <w:rPr>
          <w:rFonts w:ascii="Verdana" w:hAnsi="Verdana"/>
          <w:noProof/>
        </w:rPr>
      </w:pPr>
      <w:r>
        <w:rPr>
          <w:rFonts w:ascii="Verdana" w:hAnsi="Verdana"/>
          <w:noProof/>
        </w:rPr>
        <w:t>R</w:t>
      </w:r>
      <w:r w:rsidRPr="00D547FF">
        <w:rPr>
          <w:rFonts w:ascii="Verdana" w:hAnsi="Verdana"/>
          <w:noProof/>
        </w:rPr>
        <w:t>apport</w:t>
      </w:r>
      <w:r>
        <w:rPr>
          <w:rFonts w:ascii="Verdana" w:hAnsi="Verdana"/>
          <w:noProof/>
        </w:rPr>
        <w:t>en</w:t>
      </w:r>
      <w:r w:rsidRPr="00D547FF">
        <w:rPr>
          <w:rFonts w:ascii="Verdana" w:hAnsi="Verdana"/>
          <w:noProof/>
        </w:rPr>
        <w:t xml:space="preserve"> fra </w:t>
      </w:r>
      <w:r>
        <w:rPr>
          <w:rFonts w:ascii="Verdana" w:hAnsi="Verdana"/>
          <w:noProof/>
        </w:rPr>
        <w:t>oppnevningsperioden 2008 – 2012 er ferdigstilt. Utdanningsdirektoratet skal på</w:t>
      </w:r>
      <w:r w:rsidRPr="00D547FF">
        <w:rPr>
          <w:rFonts w:ascii="Verdana" w:hAnsi="Verdana"/>
          <w:noProof/>
        </w:rPr>
        <w:t xml:space="preserve"> bakgrunn av rapportene fra de faglige rådene utarbeide en oppsummering som vil danne grunnlaget for det videre arbeidet i rådene. </w:t>
      </w:r>
    </w:p>
    <w:p w:rsidR="006A5428" w:rsidRPr="00D547FF" w:rsidRDefault="006A5428" w:rsidP="006A5428">
      <w:pPr>
        <w:rPr>
          <w:rFonts w:ascii="Verdana" w:hAnsi="Verdana"/>
          <w:noProof/>
        </w:rPr>
      </w:pPr>
    </w:p>
    <w:p w:rsidR="006A5428" w:rsidRDefault="000E4546" w:rsidP="006A5428">
      <w:pPr>
        <w:rPr>
          <w:rFonts w:ascii="Verdana" w:hAnsi="Verdana"/>
          <w:noProof/>
        </w:rPr>
      </w:pPr>
      <w:r>
        <w:rPr>
          <w:rFonts w:ascii="Verdana" w:hAnsi="Verdana"/>
          <w:noProof/>
        </w:rPr>
        <w:t>Sekretær ga</w:t>
      </w:r>
      <w:r w:rsidR="006A5428">
        <w:rPr>
          <w:rFonts w:ascii="Verdana" w:hAnsi="Verdana"/>
          <w:noProof/>
        </w:rPr>
        <w:t xml:space="preserve"> en kort oppsummering av hovedpunktene i rapporten (vektlegger punkt 4. til 6.).</w:t>
      </w:r>
    </w:p>
    <w:p w:rsidR="000F0CBD" w:rsidRDefault="000F0CBD" w:rsidP="006A5428">
      <w:pPr>
        <w:rPr>
          <w:rFonts w:ascii="Verdana" w:hAnsi="Verdana"/>
          <w:noProof/>
        </w:rPr>
      </w:pPr>
    </w:p>
    <w:p w:rsidR="000F0CBD" w:rsidRDefault="000F0CBD" w:rsidP="000F0CBD">
      <w:pPr>
        <w:rPr>
          <w:rFonts w:ascii="Verdana" w:hAnsi="Verdana"/>
          <w:noProof/>
        </w:rPr>
      </w:pPr>
      <w:r>
        <w:rPr>
          <w:rFonts w:ascii="Verdana" w:hAnsi="Verdana"/>
          <w:noProof/>
        </w:rPr>
        <w:t>I AU-møtet 17. august 2012 ble følgende under punkt 6. Framtidige utfordringer kommentert:</w:t>
      </w:r>
    </w:p>
    <w:p w:rsidR="000F0CBD" w:rsidRDefault="000F0CBD" w:rsidP="000F0CBD">
      <w:pPr>
        <w:rPr>
          <w:rFonts w:ascii="Verdana" w:hAnsi="Verdana"/>
          <w:noProof/>
        </w:rPr>
      </w:pPr>
    </w:p>
    <w:p w:rsidR="000F0CBD" w:rsidRDefault="000F0CBD" w:rsidP="000F0CBD">
      <w:pPr>
        <w:pStyle w:val="Listeavsnitt"/>
        <w:numPr>
          <w:ilvl w:val="0"/>
          <w:numId w:val="24"/>
        </w:numPr>
        <w:spacing w:after="200"/>
        <w:rPr>
          <w:rFonts w:ascii="Verdana" w:hAnsi="Verdana"/>
          <w:i/>
          <w:sz w:val="20"/>
          <w:lang w:eastAsia="nb-NO"/>
        </w:rPr>
      </w:pPr>
      <w:r w:rsidRPr="00B94DCE">
        <w:rPr>
          <w:rFonts w:ascii="Verdana" w:hAnsi="Verdana"/>
          <w:i/>
          <w:sz w:val="20"/>
          <w:lang w:eastAsia="nb-NO"/>
        </w:rPr>
        <w:t>Det er en utfordring å opprettholde kompetanse og utstyr på så vidt mange skoler med få elever. Rådet ønsker en prosess der mulighetene for regionalt samarbeid og etablering av kompetansesentra på tvers av fylkesgrensene utredes nærmere.</w:t>
      </w:r>
    </w:p>
    <w:p w:rsidR="000F0CBD" w:rsidRDefault="000F0CBD" w:rsidP="000F0CBD">
      <w:pPr>
        <w:pStyle w:val="Listeavsnitt"/>
        <w:spacing w:after="200"/>
        <w:ind w:left="0"/>
        <w:rPr>
          <w:rFonts w:ascii="Verdana" w:hAnsi="Verdana"/>
          <w:sz w:val="20"/>
          <w:lang w:eastAsia="nb-NO"/>
        </w:rPr>
      </w:pPr>
    </w:p>
    <w:p w:rsidR="000F0CBD" w:rsidRDefault="009329CE" w:rsidP="000F0CBD">
      <w:pPr>
        <w:pStyle w:val="Listeavsnitt"/>
        <w:spacing w:after="200"/>
        <w:ind w:left="0"/>
        <w:rPr>
          <w:rFonts w:ascii="Verdana" w:hAnsi="Verdana"/>
          <w:sz w:val="20"/>
          <w:lang w:eastAsia="nb-NO"/>
        </w:rPr>
      </w:pPr>
      <w:r>
        <w:rPr>
          <w:rFonts w:ascii="Verdana" w:hAnsi="Verdana"/>
          <w:sz w:val="20"/>
          <w:lang w:eastAsia="nb-NO"/>
        </w:rPr>
        <w:t xml:space="preserve">I nevnte møte ble det </w:t>
      </w:r>
      <w:r w:rsidR="000F0CBD">
        <w:rPr>
          <w:rFonts w:ascii="Verdana" w:hAnsi="Verdana"/>
          <w:sz w:val="20"/>
          <w:lang w:eastAsia="nb-NO"/>
        </w:rPr>
        <w:t xml:space="preserve">i denne forbindelse </w:t>
      </w:r>
      <w:r>
        <w:rPr>
          <w:rFonts w:ascii="Verdana" w:hAnsi="Verdana"/>
          <w:sz w:val="20"/>
          <w:lang w:eastAsia="nb-NO"/>
        </w:rPr>
        <w:t xml:space="preserve">understreket </w:t>
      </w:r>
      <w:r w:rsidR="000F0CBD">
        <w:rPr>
          <w:rFonts w:ascii="Verdana" w:hAnsi="Verdana"/>
          <w:sz w:val="20"/>
          <w:lang w:eastAsia="nb-NO"/>
        </w:rPr>
        <w:t>hvor viktig det er å følge med på hva SRY foretar seg i denne saken. Dette bør være en sak som også følges opp i det nye rådet.</w:t>
      </w:r>
      <w:r>
        <w:rPr>
          <w:rFonts w:ascii="Verdana" w:hAnsi="Verdana"/>
          <w:sz w:val="20"/>
          <w:lang w:eastAsia="nb-NO"/>
        </w:rPr>
        <w:t xml:space="preserve"> Arvid</w:t>
      </w:r>
      <w:r w:rsidR="002D499C">
        <w:rPr>
          <w:rFonts w:ascii="Verdana" w:hAnsi="Verdana"/>
          <w:sz w:val="20"/>
          <w:lang w:eastAsia="nb-NO"/>
        </w:rPr>
        <w:t xml:space="preserve"> Eikeland kommenterte</w:t>
      </w:r>
      <w:r w:rsidR="000F0CBD">
        <w:rPr>
          <w:rFonts w:ascii="Verdana" w:hAnsi="Verdana"/>
          <w:sz w:val="20"/>
          <w:lang w:eastAsia="nb-NO"/>
        </w:rPr>
        <w:t xml:space="preserve"> dette</w:t>
      </w:r>
      <w:r w:rsidR="002D499C">
        <w:rPr>
          <w:rFonts w:ascii="Verdana" w:hAnsi="Verdana"/>
          <w:sz w:val="20"/>
          <w:lang w:eastAsia="nb-NO"/>
        </w:rPr>
        <w:t xml:space="preserve"> i møtet</w:t>
      </w:r>
      <w:r w:rsidR="000F0CBD">
        <w:rPr>
          <w:rFonts w:ascii="Verdana" w:hAnsi="Verdana"/>
          <w:sz w:val="20"/>
          <w:lang w:eastAsia="nb-NO"/>
        </w:rPr>
        <w:t>.</w:t>
      </w:r>
    </w:p>
    <w:p w:rsidR="002D499C" w:rsidRDefault="002D499C" w:rsidP="000F0CBD">
      <w:pPr>
        <w:pStyle w:val="Listeavsnitt"/>
        <w:spacing w:after="200"/>
        <w:ind w:left="0"/>
        <w:rPr>
          <w:rFonts w:ascii="Verdana" w:hAnsi="Verdana"/>
          <w:sz w:val="20"/>
          <w:lang w:eastAsia="nb-NO"/>
        </w:rPr>
      </w:pPr>
    </w:p>
    <w:p w:rsidR="002D499C" w:rsidRDefault="002D499C" w:rsidP="000F0CBD">
      <w:pPr>
        <w:pStyle w:val="Listeavsnitt"/>
        <w:spacing w:after="200"/>
        <w:ind w:left="0"/>
        <w:rPr>
          <w:rFonts w:ascii="Verdana" w:hAnsi="Verdana"/>
          <w:sz w:val="20"/>
          <w:lang w:eastAsia="nb-NO"/>
        </w:rPr>
      </w:pPr>
      <w:r>
        <w:rPr>
          <w:rFonts w:ascii="Verdana" w:hAnsi="Verdana"/>
          <w:sz w:val="20"/>
          <w:lang w:eastAsia="nb-NO"/>
        </w:rPr>
        <w:t>Det ble kommentert at skifte med M</w:t>
      </w:r>
      <w:r w:rsidR="008F53DA">
        <w:rPr>
          <w:rFonts w:ascii="Verdana" w:hAnsi="Verdana"/>
          <w:sz w:val="20"/>
          <w:lang w:eastAsia="nb-NO"/>
        </w:rPr>
        <w:t>askinentreprenørenes Forbund (M</w:t>
      </w:r>
      <w:r>
        <w:rPr>
          <w:rFonts w:ascii="Verdana" w:hAnsi="Verdana"/>
          <w:sz w:val="20"/>
          <w:lang w:eastAsia="nb-NO"/>
        </w:rPr>
        <w:t>EF</w:t>
      </w:r>
      <w:r w:rsidR="008F53DA">
        <w:rPr>
          <w:rFonts w:ascii="Verdana" w:hAnsi="Verdana"/>
          <w:sz w:val="20"/>
          <w:lang w:eastAsia="nb-NO"/>
        </w:rPr>
        <w:t>)</w:t>
      </w:r>
      <w:r>
        <w:rPr>
          <w:rFonts w:ascii="Verdana" w:hAnsi="Verdana"/>
          <w:sz w:val="20"/>
          <w:lang w:eastAsia="nb-NO"/>
        </w:rPr>
        <w:t xml:space="preserve"> bør inngå i vedlegget med oversikt over medlemmer.</w:t>
      </w:r>
    </w:p>
    <w:p w:rsidR="002D499C" w:rsidRDefault="002D499C" w:rsidP="000F0CBD">
      <w:pPr>
        <w:pStyle w:val="Listeavsnitt"/>
        <w:spacing w:after="200"/>
        <w:ind w:left="0"/>
        <w:rPr>
          <w:rFonts w:ascii="Verdana" w:hAnsi="Verdana"/>
          <w:sz w:val="20"/>
          <w:lang w:eastAsia="nb-NO"/>
        </w:rPr>
      </w:pPr>
    </w:p>
    <w:p w:rsidR="002D499C" w:rsidRDefault="002D499C" w:rsidP="000F0CBD">
      <w:pPr>
        <w:pStyle w:val="Listeavsnitt"/>
        <w:spacing w:after="200"/>
        <w:ind w:left="0"/>
        <w:rPr>
          <w:rFonts w:ascii="Verdana" w:hAnsi="Verdana"/>
          <w:b/>
          <w:sz w:val="20"/>
          <w:u w:val="single"/>
          <w:lang w:eastAsia="nb-NO"/>
        </w:rPr>
      </w:pPr>
      <w:r w:rsidRPr="002D499C">
        <w:rPr>
          <w:rFonts w:ascii="Verdana" w:hAnsi="Verdana"/>
          <w:b/>
          <w:sz w:val="20"/>
          <w:u w:val="single"/>
          <w:lang w:eastAsia="nb-NO"/>
        </w:rPr>
        <w:t>Vedtak</w:t>
      </w:r>
    </w:p>
    <w:p w:rsidR="002D499C" w:rsidRPr="002D499C" w:rsidRDefault="002D499C" w:rsidP="000F0CBD">
      <w:pPr>
        <w:pStyle w:val="Listeavsnitt"/>
        <w:spacing w:after="200"/>
        <w:ind w:left="0"/>
        <w:rPr>
          <w:rFonts w:ascii="Verdana" w:hAnsi="Verdana"/>
          <w:sz w:val="20"/>
          <w:lang w:eastAsia="nb-NO"/>
        </w:rPr>
      </w:pPr>
      <w:r w:rsidRPr="002D499C">
        <w:rPr>
          <w:rFonts w:ascii="Verdana" w:hAnsi="Verdana"/>
          <w:sz w:val="20"/>
          <w:lang w:eastAsia="nb-NO"/>
        </w:rPr>
        <w:t>Rådssekretær inkluderer tilleggsopplysninger om deling av representasjon (MEF) i rapporten.</w:t>
      </w:r>
    </w:p>
    <w:p w:rsidR="002D499C" w:rsidRPr="002D499C" w:rsidRDefault="002D499C" w:rsidP="000F0CBD">
      <w:pPr>
        <w:pStyle w:val="Listeavsnitt"/>
        <w:spacing w:after="200"/>
        <w:ind w:left="0"/>
        <w:rPr>
          <w:rFonts w:ascii="Verdana" w:hAnsi="Verdana"/>
          <w:b/>
          <w:sz w:val="20"/>
          <w:u w:val="single"/>
          <w:lang w:eastAsia="nb-NO"/>
        </w:rPr>
      </w:pPr>
    </w:p>
    <w:p w:rsidR="00204E16" w:rsidRDefault="00204E16" w:rsidP="00204E16">
      <w:pPr>
        <w:ind w:left="1440" w:hanging="1440"/>
        <w:rPr>
          <w:rFonts w:ascii="Verdana" w:eastAsia="Calibri" w:hAnsi="Verdana" w:cs="Calibri"/>
          <w:b/>
        </w:rPr>
      </w:pPr>
      <w:r>
        <w:rPr>
          <w:rFonts w:ascii="Verdana" w:eastAsia="Calibri" w:hAnsi="Verdana" w:cs="Calibri"/>
          <w:b/>
        </w:rPr>
        <w:t>Fylkesbesøk til Østfold</w:t>
      </w:r>
    </w:p>
    <w:p w:rsidR="00204E16" w:rsidRDefault="00204E16" w:rsidP="00204E16">
      <w:pPr>
        <w:rPr>
          <w:rFonts w:ascii="Verdana" w:eastAsia="Verdana" w:hAnsi="Verdana" w:cs="Verdana"/>
          <w:color w:val="000000"/>
        </w:rPr>
      </w:pPr>
    </w:p>
    <w:p w:rsidR="00204E16" w:rsidRPr="00A615A4" w:rsidRDefault="00204E16" w:rsidP="00204E16">
      <w:pPr>
        <w:rPr>
          <w:rFonts w:ascii="Verdana" w:eastAsia="Verdana" w:hAnsi="Verdana" w:cs="Verdana"/>
          <w:color w:val="000000"/>
        </w:rPr>
      </w:pPr>
      <w:r>
        <w:rPr>
          <w:rFonts w:ascii="Verdana" w:eastAsia="Verdana" w:hAnsi="Verdana" w:cs="Verdana"/>
          <w:color w:val="000000"/>
        </w:rPr>
        <w:t>Følgende er hentet</w:t>
      </w:r>
      <w:r w:rsidRPr="00A615A4">
        <w:rPr>
          <w:rFonts w:ascii="Verdana" w:eastAsia="Verdana" w:hAnsi="Verdana" w:cs="Verdana"/>
          <w:color w:val="000000"/>
        </w:rPr>
        <w:t xml:space="preserve"> fra henvendelsen</w:t>
      </w:r>
      <w:r>
        <w:rPr>
          <w:rFonts w:ascii="Verdana" w:eastAsia="Verdana" w:hAnsi="Verdana" w:cs="Verdana"/>
          <w:color w:val="000000"/>
        </w:rPr>
        <w:t xml:space="preserve"> om besøk til Østfold fylkeskommune</w:t>
      </w:r>
      <w:r w:rsidR="007703BD">
        <w:rPr>
          <w:rFonts w:ascii="Verdana" w:eastAsia="Verdana" w:hAnsi="Verdana" w:cs="Verdana"/>
          <w:color w:val="000000"/>
        </w:rPr>
        <w:t xml:space="preserve"> 16. – 17. oktober 2012</w:t>
      </w:r>
      <w:r w:rsidRPr="00A615A4">
        <w:rPr>
          <w:rFonts w:ascii="Verdana" w:eastAsia="Verdana" w:hAnsi="Verdana" w:cs="Verdana"/>
          <w:color w:val="000000"/>
        </w:rPr>
        <w:t>:</w:t>
      </w:r>
    </w:p>
    <w:p w:rsidR="00204E16" w:rsidRPr="00A615A4" w:rsidRDefault="00204E16" w:rsidP="00204E16">
      <w:pPr>
        <w:rPr>
          <w:rFonts w:ascii="Verdana" w:eastAsia="Verdana" w:hAnsi="Verdana" w:cs="Verdana"/>
          <w:color w:val="000000"/>
        </w:rPr>
      </w:pPr>
      <w:r w:rsidRPr="00A615A4">
        <w:rPr>
          <w:rFonts w:ascii="Verdana" w:eastAsia="Verdana" w:hAnsi="Verdana" w:cs="Verdana"/>
          <w:color w:val="000000"/>
        </w:rPr>
        <w:t> </w:t>
      </w:r>
    </w:p>
    <w:p w:rsidR="00204E16" w:rsidRPr="00A615A4" w:rsidRDefault="00204E16" w:rsidP="00204E16">
      <w:pPr>
        <w:rPr>
          <w:rFonts w:ascii="Verdana" w:eastAsia="Verdana" w:hAnsi="Verdana" w:cs="Verdana"/>
          <w:color w:val="000000"/>
        </w:rPr>
      </w:pPr>
      <w:r w:rsidRPr="00A615A4">
        <w:rPr>
          <w:rFonts w:ascii="Verdana" w:eastAsia="Verdana" w:hAnsi="Verdana" w:cs="Verdana"/>
          <w:color w:val="000000"/>
        </w:rPr>
        <w:t>«</w:t>
      </w:r>
    </w:p>
    <w:p w:rsidR="00204E16" w:rsidRPr="00204E16" w:rsidRDefault="00204E16" w:rsidP="00204E16">
      <w:pPr>
        <w:rPr>
          <w:rFonts w:ascii="Verdana" w:eastAsia="Verdana" w:hAnsi="Verdana" w:cs="Verdana"/>
          <w:i/>
          <w:color w:val="000000"/>
        </w:rPr>
      </w:pPr>
      <w:r w:rsidRPr="00204E16">
        <w:rPr>
          <w:rFonts w:ascii="Verdana" w:eastAsia="Verdana" w:hAnsi="Verdana" w:cs="Verdana"/>
          <w:i/>
          <w:color w:val="000000"/>
        </w:rPr>
        <w:t xml:space="preserve">Samarbeidsrådet for yrkesopplæring (SRY) har overfor de faglige rådene anbefalt besøk i fylkeskommunene. Besøkene skal bygge opp under Kunnskapsløftets intensjoner om økt samarbeid mellom skole og arbeidsliv. Faglig råd for naturbruk ønsker å besøke Østfold fylkeskommune 16. – 17. oktober 2012. </w:t>
      </w:r>
    </w:p>
    <w:p w:rsidR="00204E16" w:rsidRPr="00204E16" w:rsidRDefault="00204E16" w:rsidP="00204E16">
      <w:pPr>
        <w:rPr>
          <w:rFonts w:ascii="Verdana" w:eastAsia="Verdana" w:hAnsi="Verdana" w:cs="Verdana"/>
          <w:i/>
          <w:color w:val="000000"/>
        </w:rPr>
      </w:pPr>
      <w:r w:rsidRPr="00204E16">
        <w:rPr>
          <w:rFonts w:ascii="Verdana" w:eastAsia="Verdana" w:hAnsi="Verdana" w:cs="Verdana"/>
          <w:i/>
          <w:color w:val="000000"/>
        </w:rPr>
        <w:t> </w:t>
      </w:r>
    </w:p>
    <w:p w:rsidR="00204E16" w:rsidRPr="00204E16" w:rsidRDefault="00204E16" w:rsidP="00204E16">
      <w:pPr>
        <w:rPr>
          <w:rFonts w:ascii="Verdana" w:eastAsia="Verdana" w:hAnsi="Verdana" w:cs="Verdana"/>
          <w:i/>
          <w:color w:val="000000"/>
        </w:rPr>
      </w:pPr>
      <w:r w:rsidRPr="00204E16">
        <w:rPr>
          <w:rFonts w:ascii="Verdana" w:eastAsia="Verdana" w:hAnsi="Verdana" w:cs="Verdana"/>
          <w:i/>
          <w:color w:val="000000"/>
        </w:rPr>
        <w:t>Rådet har følgende ønsker for besøket:</w:t>
      </w:r>
    </w:p>
    <w:p w:rsidR="00204E16" w:rsidRPr="00204E16" w:rsidRDefault="00204E16" w:rsidP="00204E16">
      <w:pPr>
        <w:rPr>
          <w:rFonts w:ascii="Verdana" w:eastAsia="Verdana" w:hAnsi="Verdana" w:cs="Verdana"/>
          <w:i/>
          <w:color w:val="000000"/>
        </w:rPr>
      </w:pPr>
      <w:r w:rsidRPr="00204E16">
        <w:rPr>
          <w:rFonts w:ascii="Verdana" w:eastAsia="Verdana" w:hAnsi="Verdana" w:cs="Verdana"/>
          <w:i/>
          <w:color w:val="000000"/>
        </w:rPr>
        <w:t> </w:t>
      </w:r>
    </w:p>
    <w:p w:rsidR="00204E16" w:rsidRPr="00204E16" w:rsidRDefault="00204E16" w:rsidP="00204E16">
      <w:pPr>
        <w:pStyle w:val="Listeavsnitt"/>
        <w:numPr>
          <w:ilvl w:val="0"/>
          <w:numId w:val="26"/>
        </w:numPr>
        <w:rPr>
          <w:rFonts w:ascii="Verdana" w:eastAsia="Verdana" w:hAnsi="Verdana" w:cs="Verdana"/>
          <w:i/>
          <w:color w:val="000000"/>
          <w:sz w:val="20"/>
        </w:rPr>
      </w:pPr>
      <w:r w:rsidRPr="00204E16">
        <w:rPr>
          <w:rFonts w:ascii="Verdana" w:eastAsia="Verdana" w:hAnsi="Verdana" w:cs="Verdana"/>
          <w:i/>
          <w:color w:val="000000"/>
          <w:sz w:val="20"/>
        </w:rPr>
        <w:t xml:space="preserve">Besøk hos skolene Tomb og </w:t>
      </w:r>
      <w:proofErr w:type="spellStart"/>
      <w:r w:rsidRPr="00204E16">
        <w:rPr>
          <w:rFonts w:ascii="Verdana" w:eastAsia="Verdana" w:hAnsi="Verdana" w:cs="Verdana"/>
          <w:i/>
          <w:color w:val="000000"/>
          <w:sz w:val="20"/>
        </w:rPr>
        <w:t>Kalnes</w:t>
      </w:r>
      <w:proofErr w:type="spellEnd"/>
      <w:r w:rsidRPr="00204E16">
        <w:rPr>
          <w:rFonts w:ascii="Verdana" w:eastAsia="Verdana" w:hAnsi="Verdana" w:cs="Verdana"/>
          <w:i/>
          <w:color w:val="000000"/>
          <w:sz w:val="20"/>
        </w:rPr>
        <w:t xml:space="preserve"> for informasjon om det faglige arbeidet på skolene. Rådet ønsker særlig innspill på hvordan skolene vurderer den faglige bredden i utdanningsprogram for naturbruk og å få informasjon om de løsninger skolene har valgt. Rådet ønsker også å høre skolenes tanker omkring en eventuell overgang til 2 + 2 – modell i landbruk- og gartnerifagene. Videre ønsker rådet å få informasjon om hvordan miljø- og energispørsmål ivaretas i opplæringen i skogfagene, og en vurdering av læreplanene i dette perspektivet.</w:t>
      </w:r>
    </w:p>
    <w:p w:rsidR="00204E16" w:rsidRPr="00204E16" w:rsidRDefault="00204E16" w:rsidP="00204E16">
      <w:pPr>
        <w:pStyle w:val="Listeavsnitt"/>
        <w:ind w:left="1080" w:hanging="360"/>
        <w:rPr>
          <w:rFonts w:ascii="Verdana" w:eastAsia="Verdana" w:hAnsi="Verdana" w:cs="Verdana"/>
          <w:i/>
          <w:color w:val="000000"/>
          <w:sz w:val="20"/>
        </w:rPr>
      </w:pPr>
      <w:r w:rsidRPr="00204E16">
        <w:rPr>
          <w:rFonts w:ascii="Verdana" w:eastAsia="Verdana" w:hAnsi="Verdana" w:cs="Verdana"/>
          <w:i/>
          <w:color w:val="000000"/>
          <w:sz w:val="20"/>
        </w:rPr>
        <w:t xml:space="preserve">2.  Besøk på Borregaard, generell informasjon i et verdikjedeperspektiv. </w:t>
      </w:r>
    </w:p>
    <w:p w:rsidR="00204E16" w:rsidRPr="00204E16" w:rsidRDefault="00204E16" w:rsidP="00204E16">
      <w:pPr>
        <w:rPr>
          <w:rFonts w:ascii="Verdana" w:eastAsia="Verdana" w:hAnsi="Verdana" w:cs="Verdana"/>
          <w:i/>
          <w:color w:val="000000"/>
        </w:rPr>
      </w:pPr>
      <w:r w:rsidRPr="00204E16">
        <w:rPr>
          <w:rFonts w:ascii="Verdana" w:eastAsia="Verdana" w:hAnsi="Verdana" w:cs="Verdana"/>
          <w:i/>
          <w:color w:val="000000"/>
        </w:rPr>
        <w:t> </w:t>
      </w:r>
    </w:p>
    <w:p w:rsidR="00204E16" w:rsidRPr="00204E16" w:rsidRDefault="00204E16" w:rsidP="00204E16">
      <w:pPr>
        <w:pStyle w:val="Listeavsnitt"/>
        <w:ind w:left="1080" w:hanging="360"/>
        <w:rPr>
          <w:rFonts w:ascii="Verdana" w:eastAsia="Verdana" w:hAnsi="Verdana" w:cs="Verdana"/>
          <w:i/>
          <w:color w:val="000000"/>
          <w:sz w:val="20"/>
        </w:rPr>
      </w:pPr>
      <w:r w:rsidRPr="00204E16">
        <w:rPr>
          <w:rFonts w:ascii="Verdana" w:eastAsia="Verdana" w:hAnsi="Verdana" w:cs="Verdana"/>
          <w:i/>
          <w:color w:val="000000"/>
          <w:sz w:val="20"/>
        </w:rPr>
        <w:t xml:space="preserve">3.  Informasjon om fagskoletilbud innen naturbruksfag, behov og løsninger. </w:t>
      </w:r>
    </w:p>
    <w:p w:rsidR="00204E16" w:rsidRPr="00204E16" w:rsidRDefault="00204E16" w:rsidP="00204E16">
      <w:pPr>
        <w:rPr>
          <w:rFonts w:ascii="Verdana" w:eastAsia="Verdana" w:hAnsi="Verdana" w:cs="Verdana"/>
          <w:i/>
          <w:color w:val="000000"/>
        </w:rPr>
      </w:pPr>
      <w:r w:rsidRPr="00204E16">
        <w:rPr>
          <w:rFonts w:ascii="Verdana" w:eastAsia="Verdana" w:hAnsi="Verdana" w:cs="Verdana"/>
          <w:i/>
          <w:color w:val="000000"/>
        </w:rPr>
        <w:t> </w:t>
      </w:r>
    </w:p>
    <w:p w:rsidR="00204E16" w:rsidRPr="00204E16" w:rsidRDefault="00204E16" w:rsidP="00204E16">
      <w:pPr>
        <w:pStyle w:val="Listeavsnitt"/>
        <w:ind w:left="1080" w:hanging="360"/>
        <w:rPr>
          <w:rFonts w:ascii="Verdana" w:eastAsia="Verdana" w:hAnsi="Verdana" w:cs="Verdana"/>
          <w:i/>
          <w:color w:val="000000"/>
          <w:sz w:val="20"/>
        </w:rPr>
      </w:pPr>
      <w:r w:rsidRPr="00204E16">
        <w:rPr>
          <w:rFonts w:ascii="Verdana" w:eastAsia="Verdana" w:hAnsi="Verdana" w:cs="Verdana"/>
          <w:i/>
          <w:color w:val="000000"/>
          <w:sz w:val="20"/>
        </w:rPr>
        <w:t>4.  Informasjon om næringslivets behov for og etterspørsel etter naturbruksfaglig kompetanse, både på fagbrev- og fagskolenivå.</w:t>
      </w:r>
    </w:p>
    <w:p w:rsidR="00204E16" w:rsidRDefault="00204E16" w:rsidP="00204E16">
      <w:pPr>
        <w:pStyle w:val="Listeavsnitt"/>
        <w:ind w:left="1080" w:hanging="360"/>
        <w:rPr>
          <w:rFonts w:ascii="Verdana" w:eastAsia="Verdana" w:hAnsi="Verdana" w:cs="Verdana"/>
          <w:color w:val="000000"/>
          <w:sz w:val="20"/>
        </w:rPr>
      </w:pPr>
    </w:p>
    <w:p w:rsidR="00204E16" w:rsidRPr="00204E16" w:rsidRDefault="00204E16" w:rsidP="00204E16">
      <w:pPr>
        <w:rPr>
          <w:rFonts w:ascii="Verdana" w:eastAsia="Verdana" w:hAnsi="Verdana" w:cs="Verdana"/>
          <w:color w:val="000000"/>
        </w:rPr>
      </w:pPr>
      <w:r w:rsidRPr="00204E16">
        <w:rPr>
          <w:rFonts w:ascii="Verdana" w:eastAsia="Verdana" w:hAnsi="Verdana" w:cs="Verdana"/>
          <w:color w:val="000000"/>
        </w:rPr>
        <w:t>«</w:t>
      </w:r>
    </w:p>
    <w:p w:rsidR="00204E16" w:rsidRDefault="00204E16" w:rsidP="00204E16">
      <w:pPr>
        <w:pStyle w:val="Listeavsnitt"/>
        <w:ind w:left="1080" w:hanging="360"/>
        <w:rPr>
          <w:rFonts w:ascii="Verdana" w:eastAsia="Verdana" w:hAnsi="Verdana" w:cs="Verdana"/>
          <w:color w:val="000000"/>
          <w:sz w:val="20"/>
        </w:rPr>
      </w:pPr>
    </w:p>
    <w:p w:rsidR="003038DD" w:rsidRPr="003038DD" w:rsidRDefault="002D499C" w:rsidP="003038DD">
      <w:pPr>
        <w:rPr>
          <w:rFonts w:ascii="Verdana" w:eastAsia="Calibri" w:hAnsi="Verdana" w:cs="Calibri"/>
        </w:rPr>
      </w:pPr>
      <w:r>
        <w:rPr>
          <w:rFonts w:ascii="Verdana" w:eastAsia="Calibri" w:hAnsi="Verdana" w:cs="Calibri"/>
        </w:rPr>
        <w:lastRenderedPageBreak/>
        <w:t xml:space="preserve">Sekretær ga en kort orientering om detaljer i programmet, slik det foreløpig så ut etter møtet med Østfold fylkeskommune 30. august 2012. </w:t>
      </w:r>
      <w:r w:rsidR="003038DD">
        <w:rPr>
          <w:rFonts w:ascii="Verdana" w:eastAsia="Calibri" w:hAnsi="Verdana" w:cs="Calibri"/>
        </w:rPr>
        <w:t>U</w:t>
      </w:r>
      <w:r>
        <w:rPr>
          <w:rFonts w:ascii="Verdana" w:eastAsia="Calibri" w:hAnsi="Verdana" w:cs="Calibri"/>
        </w:rPr>
        <w:t>tgangspunktet for møtet var</w:t>
      </w:r>
      <w:r w:rsidR="003038DD">
        <w:rPr>
          <w:rFonts w:ascii="Verdana" w:eastAsia="Calibri" w:hAnsi="Verdana" w:cs="Calibri"/>
        </w:rPr>
        <w:t xml:space="preserve"> </w:t>
      </w:r>
      <w:r w:rsidR="003038DD" w:rsidRPr="003038DD">
        <w:rPr>
          <w:rFonts w:ascii="Verdana" w:eastAsia="Calibri" w:hAnsi="Verdana" w:cs="Calibri"/>
        </w:rPr>
        <w:t>arbeidsutvalget</w:t>
      </w:r>
      <w:r w:rsidR="003038DD">
        <w:rPr>
          <w:rFonts w:ascii="Verdana" w:eastAsia="Calibri" w:hAnsi="Verdana" w:cs="Calibri"/>
        </w:rPr>
        <w:t>s</w:t>
      </w:r>
      <w:r w:rsidR="003038DD" w:rsidRPr="003038DD">
        <w:rPr>
          <w:rFonts w:ascii="Verdana" w:eastAsia="Calibri" w:hAnsi="Verdana" w:cs="Calibri"/>
        </w:rPr>
        <w:t xml:space="preserve"> </w:t>
      </w:r>
      <w:r w:rsidR="003038DD">
        <w:rPr>
          <w:rFonts w:ascii="Verdana" w:eastAsia="Calibri" w:hAnsi="Verdana" w:cs="Calibri"/>
        </w:rPr>
        <w:t xml:space="preserve">tilbakemelding diskutert i AU-møtet 17. august 2012. Blant annet er det meldt tilbake at med høyde for at opplegget er mye opp til vertskapet, ønskes det besøk fra et opplæringskontor samt et </w:t>
      </w:r>
      <w:r w:rsidR="003038DD" w:rsidRPr="003038DD">
        <w:rPr>
          <w:rFonts w:ascii="Verdana" w:eastAsia="Calibri" w:hAnsi="Verdana" w:cs="Calibri"/>
        </w:rPr>
        <w:t xml:space="preserve">besøk i et </w:t>
      </w:r>
      <w:proofErr w:type="spellStart"/>
      <w:r w:rsidR="003038DD" w:rsidRPr="003038DD">
        <w:rPr>
          <w:rFonts w:ascii="Verdana" w:eastAsia="Calibri" w:hAnsi="Verdana" w:cs="Calibri"/>
        </w:rPr>
        <w:t>avløserlag</w:t>
      </w:r>
      <w:proofErr w:type="spellEnd"/>
      <w:r w:rsidR="003038DD">
        <w:rPr>
          <w:rFonts w:ascii="Verdana" w:eastAsia="Calibri" w:hAnsi="Verdana" w:cs="Calibri"/>
        </w:rPr>
        <w:t>. Videre er o</w:t>
      </w:r>
      <w:r w:rsidR="003038DD" w:rsidRPr="003038DD">
        <w:rPr>
          <w:rFonts w:ascii="Verdana" w:eastAsia="Calibri" w:hAnsi="Verdana" w:cs="Calibri"/>
        </w:rPr>
        <w:t>vernatting in</w:t>
      </w:r>
      <w:r w:rsidR="003038DD">
        <w:rPr>
          <w:rFonts w:ascii="Verdana" w:eastAsia="Calibri" w:hAnsi="Verdana" w:cs="Calibri"/>
        </w:rPr>
        <w:t xml:space="preserve">nenfor næringsbasert turisme </w:t>
      </w:r>
      <w:r w:rsidR="003038DD" w:rsidRPr="003038DD">
        <w:rPr>
          <w:rFonts w:ascii="Verdana" w:eastAsia="Calibri" w:hAnsi="Verdana" w:cs="Calibri"/>
        </w:rPr>
        <w:t xml:space="preserve">ønskelig, samt kortreist mat. </w:t>
      </w:r>
      <w:r w:rsidR="003038DD">
        <w:rPr>
          <w:rFonts w:ascii="Verdana" w:eastAsia="Calibri" w:hAnsi="Verdana" w:cs="Calibri"/>
        </w:rPr>
        <w:t>Et f</w:t>
      </w:r>
      <w:r w:rsidR="003038DD" w:rsidRPr="003038DD">
        <w:rPr>
          <w:rFonts w:ascii="Verdana" w:eastAsia="Calibri" w:hAnsi="Verdana" w:cs="Calibri"/>
        </w:rPr>
        <w:t xml:space="preserve">orslag om å bli presentert for innlandsfiske- </w:t>
      </w:r>
      <w:r w:rsidR="003038DD">
        <w:rPr>
          <w:rFonts w:ascii="Verdana" w:eastAsia="Calibri" w:hAnsi="Verdana" w:cs="Calibri"/>
        </w:rPr>
        <w:t xml:space="preserve">og </w:t>
      </w:r>
      <w:proofErr w:type="spellStart"/>
      <w:r w:rsidR="003038DD">
        <w:rPr>
          <w:rFonts w:ascii="Verdana" w:eastAsia="Calibri" w:hAnsi="Verdana" w:cs="Calibri"/>
        </w:rPr>
        <w:t>guiding</w:t>
      </w:r>
      <w:proofErr w:type="spellEnd"/>
      <w:r w:rsidR="003038DD">
        <w:rPr>
          <w:rFonts w:ascii="Verdana" w:eastAsia="Calibri" w:hAnsi="Verdana" w:cs="Calibri"/>
        </w:rPr>
        <w:t xml:space="preserve"> i Halden ble også meldt tilbake.</w:t>
      </w:r>
    </w:p>
    <w:p w:rsidR="003038DD" w:rsidRPr="003038DD" w:rsidRDefault="003038DD" w:rsidP="003038DD">
      <w:pPr>
        <w:rPr>
          <w:rFonts w:ascii="Verdana" w:eastAsia="Calibri" w:hAnsi="Verdana" w:cs="Calibri"/>
        </w:rPr>
      </w:pPr>
    </w:p>
    <w:p w:rsidR="003038DD" w:rsidRDefault="003038DD" w:rsidP="003038DD">
      <w:pPr>
        <w:rPr>
          <w:rFonts w:ascii="Verdana" w:eastAsia="Calibri" w:hAnsi="Verdana" w:cs="Calibri"/>
        </w:rPr>
      </w:pPr>
      <w:r>
        <w:rPr>
          <w:rFonts w:ascii="Verdana" w:eastAsia="Calibri" w:hAnsi="Verdana" w:cs="Calibri"/>
        </w:rPr>
        <w:t xml:space="preserve">For </w:t>
      </w:r>
      <w:r w:rsidRPr="003038DD">
        <w:rPr>
          <w:rFonts w:ascii="Verdana" w:eastAsia="Calibri" w:hAnsi="Verdana" w:cs="Calibri"/>
        </w:rPr>
        <w:t xml:space="preserve">Borregaard-besøket </w:t>
      </w:r>
      <w:r>
        <w:rPr>
          <w:rFonts w:ascii="Verdana" w:eastAsia="Calibri" w:hAnsi="Verdana" w:cs="Calibri"/>
        </w:rPr>
        <w:t xml:space="preserve">ble det meldt tilbake at det </w:t>
      </w:r>
      <w:r w:rsidRPr="003038DD">
        <w:rPr>
          <w:rFonts w:ascii="Verdana" w:eastAsia="Calibri" w:hAnsi="Verdana" w:cs="Calibri"/>
        </w:rPr>
        <w:t xml:space="preserve">kan vinkles i retning av rekruttering av lærlinger og regjeringens tiltakspakke for å styrke treforedlingsindustrien (jf. revidert nasjonalbudsjett 2012). </w:t>
      </w:r>
    </w:p>
    <w:p w:rsidR="002D499C" w:rsidRDefault="002D499C" w:rsidP="003038DD">
      <w:pPr>
        <w:rPr>
          <w:rFonts w:ascii="Verdana" w:eastAsia="Calibri" w:hAnsi="Verdana" w:cs="Calibri"/>
        </w:rPr>
      </w:pPr>
    </w:p>
    <w:p w:rsidR="002D499C" w:rsidRDefault="002D499C" w:rsidP="003038DD">
      <w:pPr>
        <w:rPr>
          <w:rFonts w:ascii="Verdana" w:eastAsia="Calibri" w:hAnsi="Verdana" w:cs="Calibri"/>
        </w:rPr>
      </w:pPr>
      <w:r>
        <w:rPr>
          <w:rFonts w:ascii="Verdana" w:eastAsia="Calibri" w:hAnsi="Verdana" w:cs="Calibri"/>
        </w:rPr>
        <w:t xml:space="preserve">I møtet ble det gjort oppmerksom på </w:t>
      </w:r>
      <w:r w:rsidRPr="00433F4D">
        <w:rPr>
          <w:rFonts w:ascii="Verdana" w:eastAsia="Calibri" w:hAnsi="Verdana" w:cs="Calibri"/>
          <w:i/>
        </w:rPr>
        <w:t>gjeddefiske-turisme</w:t>
      </w:r>
      <w:r>
        <w:rPr>
          <w:rFonts w:ascii="Verdana" w:eastAsia="Calibri" w:hAnsi="Verdana" w:cs="Calibri"/>
        </w:rPr>
        <w:t xml:space="preserve"> som et forslag til innhold.</w:t>
      </w:r>
    </w:p>
    <w:p w:rsidR="002D499C" w:rsidRDefault="002D499C" w:rsidP="003038DD">
      <w:pPr>
        <w:rPr>
          <w:rFonts w:ascii="Verdana" w:eastAsia="Calibri" w:hAnsi="Verdana" w:cs="Calibri"/>
        </w:rPr>
      </w:pPr>
    </w:p>
    <w:p w:rsidR="002D499C" w:rsidRPr="002D499C" w:rsidRDefault="002D499C" w:rsidP="003038DD">
      <w:pPr>
        <w:rPr>
          <w:rFonts w:ascii="Verdana" w:eastAsia="Calibri" w:hAnsi="Verdana" w:cs="Calibri"/>
          <w:b/>
          <w:u w:val="single"/>
        </w:rPr>
      </w:pPr>
      <w:r w:rsidRPr="002D499C">
        <w:rPr>
          <w:rFonts w:ascii="Verdana" w:eastAsia="Calibri" w:hAnsi="Verdana" w:cs="Calibri"/>
          <w:b/>
          <w:u w:val="single"/>
        </w:rPr>
        <w:t>Vedtak</w:t>
      </w:r>
    </w:p>
    <w:p w:rsidR="003038DD" w:rsidRDefault="002D499C" w:rsidP="00204E16">
      <w:pPr>
        <w:rPr>
          <w:rFonts w:ascii="Verdana" w:eastAsia="Calibri" w:hAnsi="Verdana" w:cs="Calibri"/>
        </w:rPr>
      </w:pPr>
      <w:r>
        <w:rPr>
          <w:rFonts w:ascii="Verdana" w:eastAsia="Calibri" w:hAnsi="Verdana" w:cs="Calibri"/>
        </w:rPr>
        <w:t xml:space="preserve">Saken følges opp i konstituerende rådsmøte 6. september 2012. </w:t>
      </w:r>
    </w:p>
    <w:p w:rsidR="002D499C" w:rsidRDefault="002D499C" w:rsidP="00204E16">
      <w:pPr>
        <w:rPr>
          <w:rFonts w:ascii="Verdana" w:eastAsia="Calibri" w:hAnsi="Verdana" w:cs="Calibri"/>
        </w:rPr>
      </w:pPr>
    </w:p>
    <w:p w:rsidR="00D134D0" w:rsidRDefault="00D134D0" w:rsidP="00204E16">
      <w:pPr>
        <w:rPr>
          <w:rFonts w:ascii="Verdana" w:eastAsia="Calibri" w:hAnsi="Verdana" w:cs="Calibri"/>
        </w:rPr>
      </w:pPr>
    </w:p>
    <w:p w:rsidR="00D134D0" w:rsidRDefault="00D134D0" w:rsidP="00D134D0">
      <w:pPr>
        <w:rPr>
          <w:rFonts w:asciiTheme="minorHAnsi" w:hAnsiTheme="minorHAnsi"/>
          <w:b/>
          <w:lang w:eastAsia="en-US"/>
        </w:rPr>
      </w:pPr>
      <w:r w:rsidRPr="00D134D0">
        <w:rPr>
          <w:rFonts w:asciiTheme="minorHAnsi" w:hAnsiTheme="minorHAnsi"/>
          <w:b/>
          <w:lang w:eastAsia="en-US"/>
        </w:rPr>
        <w:t>SRY-sak 02-01-2012 – Rutiner og prosedyrer for endring i yrkesfaglig</w:t>
      </w:r>
      <w:r>
        <w:rPr>
          <w:rFonts w:asciiTheme="minorHAnsi" w:hAnsiTheme="minorHAnsi"/>
          <w:b/>
          <w:lang w:eastAsia="en-US"/>
        </w:rPr>
        <w:t>e</w:t>
      </w:r>
      <w:r w:rsidRPr="00D134D0">
        <w:rPr>
          <w:rFonts w:asciiTheme="minorHAnsi" w:hAnsiTheme="minorHAnsi"/>
          <w:b/>
          <w:lang w:eastAsia="en-US"/>
        </w:rPr>
        <w:t xml:space="preserve"> utdanningsprogrammer</w:t>
      </w:r>
    </w:p>
    <w:p w:rsidR="00D134D0" w:rsidRDefault="00D134D0" w:rsidP="00D134D0">
      <w:pPr>
        <w:rPr>
          <w:rFonts w:asciiTheme="minorHAnsi" w:hAnsiTheme="minorHAnsi"/>
          <w:b/>
          <w:lang w:eastAsia="en-US"/>
        </w:rPr>
      </w:pPr>
    </w:p>
    <w:p w:rsidR="00D134D0" w:rsidRPr="00AB3513" w:rsidRDefault="00D134D0" w:rsidP="00D134D0">
      <w:pPr>
        <w:rPr>
          <w:rFonts w:ascii="Verdana" w:eastAsia="Calibri" w:hAnsi="Verdana" w:cs="Calibri"/>
        </w:rPr>
      </w:pPr>
      <w:r>
        <w:rPr>
          <w:rFonts w:ascii="Verdana" w:eastAsia="Calibri" w:hAnsi="Verdana" w:cs="Calibri"/>
        </w:rPr>
        <w:t>I møtet i arbeidsutvalget 17. august 2012 viste n</w:t>
      </w:r>
      <w:r w:rsidRPr="00AB3513">
        <w:rPr>
          <w:rFonts w:ascii="Verdana" w:eastAsia="Calibri" w:hAnsi="Verdana" w:cs="Calibri"/>
        </w:rPr>
        <w:t>estleder 2 til SRY-sak 02-01-2012</w:t>
      </w:r>
      <w:r>
        <w:rPr>
          <w:rFonts w:ascii="Verdana" w:eastAsia="Calibri" w:hAnsi="Verdana" w:cs="Calibri"/>
        </w:rPr>
        <w:t xml:space="preserve"> </w:t>
      </w:r>
      <w:r w:rsidRPr="00D134D0">
        <w:rPr>
          <w:rFonts w:ascii="Verdana" w:eastAsia="Calibri" w:hAnsi="Verdana" w:cs="Calibri"/>
        </w:rPr>
        <w:t>Rutiner og prosedyrer for endring i yrkesfaglig utdanningsprogrammer</w:t>
      </w:r>
      <w:r>
        <w:rPr>
          <w:rFonts w:ascii="Verdana" w:eastAsia="Calibri" w:hAnsi="Verdana" w:cs="Calibri"/>
        </w:rPr>
        <w:t xml:space="preserve"> i møtet i arbeidsutvalget 17. august 2012</w:t>
      </w:r>
      <w:r w:rsidRPr="00AB3513">
        <w:rPr>
          <w:rFonts w:ascii="Verdana" w:eastAsia="Calibri" w:hAnsi="Verdana" w:cs="Calibri"/>
        </w:rPr>
        <w:t xml:space="preserve">, og gjorde her oppmerksom på at det er aktivitet i SRY knyttet til rutiner og prosedyrer for endring i yrkesfaglige utdanningsprogrammer. </w:t>
      </w:r>
    </w:p>
    <w:p w:rsidR="00D134D0" w:rsidRDefault="00D134D0" w:rsidP="00D134D0">
      <w:pPr>
        <w:rPr>
          <w:rFonts w:asciiTheme="minorHAnsi" w:hAnsiTheme="minorHAnsi"/>
          <w:b/>
          <w:lang w:eastAsia="en-US"/>
        </w:rPr>
      </w:pPr>
    </w:p>
    <w:p w:rsidR="00D134D0" w:rsidRPr="00D134D0" w:rsidRDefault="00D134D0" w:rsidP="00D134D0">
      <w:pPr>
        <w:rPr>
          <w:rFonts w:asciiTheme="minorHAnsi" w:hAnsiTheme="minorHAnsi"/>
          <w:i/>
          <w:u w:val="single"/>
          <w:lang w:eastAsia="en-US"/>
        </w:rPr>
      </w:pPr>
      <w:r w:rsidRPr="00D134D0">
        <w:rPr>
          <w:rFonts w:asciiTheme="minorHAnsi" w:hAnsiTheme="minorHAnsi"/>
          <w:i/>
          <w:u w:val="single"/>
          <w:lang w:eastAsia="en-US"/>
        </w:rPr>
        <w:t>Utdrag fra referat fra SRY-møte 9. februar 2012:</w:t>
      </w:r>
    </w:p>
    <w:p w:rsidR="00D134D0" w:rsidRPr="00D134D0" w:rsidRDefault="00D134D0" w:rsidP="00D134D0">
      <w:pPr>
        <w:rPr>
          <w:rFonts w:asciiTheme="minorHAnsi" w:hAnsiTheme="minorHAnsi"/>
          <w:b/>
          <w:lang w:eastAsia="en-US"/>
        </w:rPr>
      </w:pPr>
      <w:r w:rsidRPr="00D134D0">
        <w:rPr>
          <w:rFonts w:asciiTheme="minorHAnsi" w:hAnsiTheme="minorHAnsi"/>
          <w:b/>
          <w:lang w:eastAsia="en-US"/>
        </w:rPr>
        <w:t xml:space="preserve"> </w:t>
      </w:r>
    </w:p>
    <w:p w:rsidR="00D134D0" w:rsidRPr="00D134D0" w:rsidRDefault="00D134D0" w:rsidP="00D134D0">
      <w:pPr>
        <w:rPr>
          <w:rFonts w:ascii="Verdana" w:eastAsia="Calibri" w:hAnsi="Verdana" w:cs="Calibri"/>
          <w:i/>
        </w:rPr>
      </w:pPr>
      <w:r w:rsidRPr="00D134D0">
        <w:rPr>
          <w:rFonts w:ascii="Verdana" w:eastAsia="Calibri" w:hAnsi="Verdana" w:cs="Calibri"/>
          <w:i/>
        </w:rPr>
        <w:t xml:space="preserve">Saken ble tatt opp etter ønske fra SRY med bakgrunn i Utdanningsforbundets innspill på forrige møte om at det er for vanskelig å etablere nye fag. </w:t>
      </w:r>
    </w:p>
    <w:p w:rsidR="00D134D0" w:rsidRPr="00D134D0" w:rsidRDefault="00D134D0" w:rsidP="00D134D0">
      <w:pPr>
        <w:rPr>
          <w:rFonts w:ascii="Verdana" w:eastAsia="Calibri" w:hAnsi="Verdana" w:cs="Calibri"/>
          <w:i/>
        </w:rPr>
      </w:pPr>
      <w:r w:rsidRPr="00D134D0">
        <w:rPr>
          <w:rFonts w:ascii="Verdana" w:eastAsia="Calibri" w:hAnsi="Verdana" w:cs="Calibri"/>
          <w:i/>
        </w:rPr>
        <w:t>Det var ikke enighet på møtet om at prosedyrene og retningslinjene for godkjenning av nye fag er vanskelige å forholde seg til. Det ble argumentert med at problemene oppstår når en ikke følger disse retningslinjene.</w:t>
      </w:r>
    </w:p>
    <w:p w:rsidR="00D134D0" w:rsidRPr="00D134D0" w:rsidRDefault="00D134D0" w:rsidP="00D134D0">
      <w:pPr>
        <w:rPr>
          <w:rFonts w:ascii="Verdana" w:eastAsia="Calibri" w:hAnsi="Verdana" w:cs="Calibri"/>
          <w:i/>
        </w:rPr>
      </w:pPr>
    </w:p>
    <w:p w:rsidR="00D134D0" w:rsidRDefault="00D134D0" w:rsidP="00D134D0">
      <w:pPr>
        <w:rPr>
          <w:rFonts w:ascii="Verdana" w:eastAsia="Calibri" w:hAnsi="Verdana" w:cs="Calibri"/>
          <w:i/>
        </w:rPr>
      </w:pPr>
      <w:r w:rsidRPr="00D134D0">
        <w:rPr>
          <w:rFonts w:ascii="Verdana" w:eastAsia="Calibri" w:hAnsi="Verdana" w:cs="Calibri"/>
          <w:i/>
        </w:rPr>
        <w:t xml:space="preserve">SRY sluttet seg til direktoratets forslag om at det opprettes en arbeidsgruppe som skal se nærmere på saken og komme tilbake med et saksfremlegg i et senere SRY-møte. </w:t>
      </w:r>
    </w:p>
    <w:p w:rsidR="00D134D0" w:rsidRPr="00D134D0" w:rsidRDefault="00D134D0" w:rsidP="00D134D0">
      <w:pPr>
        <w:rPr>
          <w:rFonts w:ascii="Verdana" w:eastAsia="Calibri" w:hAnsi="Verdana" w:cs="Calibri"/>
          <w:i/>
        </w:rPr>
      </w:pPr>
    </w:p>
    <w:p w:rsidR="00D134D0" w:rsidRPr="00D134D0" w:rsidRDefault="00D134D0" w:rsidP="00D134D0">
      <w:pPr>
        <w:rPr>
          <w:rFonts w:ascii="Verdana" w:eastAsia="Calibri" w:hAnsi="Verdana" w:cs="Calibri"/>
          <w:i/>
          <w:u w:val="single"/>
        </w:rPr>
      </w:pPr>
      <w:r w:rsidRPr="00D134D0">
        <w:rPr>
          <w:rFonts w:ascii="Verdana" w:eastAsia="Calibri" w:hAnsi="Verdana" w:cs="Calibri"/>
          <w:i/>
          <w:u w:val="single"/>
        </w:rPr>
        <w:t xml:space="preserve">Vedtak </w:t>
      </w:r>
    </w:p>
    <w:p w:rsidR="00D134D0" w:rsidRPr="00D134D0" w:rsidRDefault="00D134D0" w:rsidP="00D134D0">
      <w:pPr>
        <w:rPr>
          <w:rFonts w:ascii="Verdana" w:eastAsia="Calibri" w:hAnsi="Verdana" w:cs="Calibri"/>
          <w:i/>
        </w:rPr>
      </w:pPr>
      <w:r w:rsidRPr="00D134D0">
        <w:rPr>
          <w:rFonts w:ascii="Verdana" w:eastAsia="Calibri" w:hAnsi="Verdana" w:cs="Calibri"/>
          <w:i/>
        </w:rPr>
        <w:t>SRY setter ned en gruppe som får i oppgave å gjennomgå rutiner og prosedyrer for endring i yrkesfaglige utdanningsprogram og vurdere eventuelle behov for endringer.</w:t>
      </w:r>
    </w:p>
    <w:p w:rsidR="00D134D0" w:rsidRPr="00D134D0" w:rsidRDefault="00D134D0" w:rsidP="00D134D0">
      <w:pPr>
        <w:rPr>
          <w:rFonts w:ascii="Verdana" w:eastAsia="Calibri" w:hAnsi="Verdana" w:cs="Calibri"/>
        </w:rPr>
      </w:pPr>
    </w:p>
    <w:p w:rsidR="00D134D0" w:rsidRPr="00AB3513" w:rsidRDefault="00C945D0" w:rsidP="00D134D0">
      <w:pPr>
        <w:rPr>
          <w:rFonts w:ascii="Verdana" w:eastAsia="Calibri" w:hAnsi="Verdana" w:cs="Calibri"/>
        </w:rPr>
      </w:pPr>
      <w:r>
        <w:rPr>
          <w:rFonts w:ascii="Verdana" w:eastAsia="Calibri" w:hAnsi="Verdana" w:cs="Calibri"/>
        </w:rPr>
        <w:t>Arvid orienterte</w:t>
      </w:r>
      <w:r w:rsidR="00D134D0">
        <w:rPr>
          <w:rFonts w:ascii="Verdana" w:eastAsia="Calibri" w:hAnsi="Verdana" w:cs="Calibri"/>
        </w:rPr>
        <w:t xml:space="preserve"> </w:t>
      </w:r>
      <w:r w:rsidR="00D134D0" w:rsidRPr="00AB3513">
        <w:rPr>
          <w:rFonts w:ascii="Verdana" w:eastAsia="Calibri" w:hAnsi="Verdana" w:cs="Calibri"/>
        </w:rPr>
        <w:t xml:space="preserve">på </w:t>
      </w:r>
      <w:r w:rsidR="00D134D0">
        <w:rPr>
          <w:rFonts w:ascii="Verdana" w:eastAsia="Calibri" w:hAnsi="Verdana" w:cs="Calibri"/>
        </w:rPr>
        <w:t>råds</w:t>
      </w:r>
      <w:r w:rsidR="00D134D0" w:rsidRPr="00AB3513">
        <w:rPr>
          <w:rFonts w:ascii="Verdana" w:eastAsia="Calibri" w:hAnsi="Verdana" w:cs="Calibri"/>
        </w:rPr>
        <w:t>møtet 31. august 2012.</w:t>
      </w:r>
    </w:p>
    <w:p w:rsidR="00D134D0" w:rsidRDefault="00D134D0" w:rsidP="00D134D0">
      <w:pPr>
        <w:rPr>
          <w:rFonts w:ascii="Calibri" w:hAnsi="Calibri" w:cs="Calibri"/>
          <w:color w:val="1F497D"/>
          <w:sz w:val="22"/>
          <w:szCs w:val="22"/>
        </w:rPr>
      </w:pPr>
    </w:p>
    <w:p w:rsidR="00006088" w:rsidRDefault="00006088" w:rsidP="00006088">
      <w:pPr>
        <w:rPr>
          <w:rFonts w:ascii="Verdana" w:eastAsia="Calibri" w:hAnsi="Verdana" w:cs="Calibri"/>
          <w:b/>
        </w:rPr>
      </w:pPr>
    </w:p>
    <w:p w:rsidR="00256D94" w:rsidRDefault="00256D94" w:rsidP="00256D94">
      <w:pPr>
        <w:rPr>
          <w:rFonts w:asciiTheme="minorHAnsi" w:hAnsiTheme="minorHAnsi"/>
          <w:b/>
          <w:lang w:eastAsia="en-US"/>
        </w:rPr>
      </w:pPr>
      <w:r w:rsidRPr="00256D94">
        <w:rPr>
          <w:rFonts w:asciiTheme="minorHAnsi" w:hAnsiTheme="minorHAnsi"/>
          <w:b/>
          <w:lang w:eastAsia="en-US"/>
        </w:rPr>
        <w:t xml:space="preserve">Dagsorden for konstituerende </w:t>
      </w:r>
      <w:r>
        <w:rPr>
          <w:rFonts w:asciiTheme="minorHAnsi" w:hAnsiTheme="minorHAnsi"/>
          <w:b/>
          <w:lang w:eastAsia="en-US"/>
        </w:rPr>
        <w:t>råds</w:t>
      </w:r>
      <w:r w:rsidRPr="00256D94">
        <w:rPr>
          <w:rFonts w:asciiTheme="minorHAnsi" w:hAnsiTheme="minorHAnsi"/>
          <w:b/>
          <w:lang w:eastAsia="en-US"/>
        </w:rPr>
        <w:t>møte 6. september</w:t>
      </w:r>
      <w:r>
        <w:rPr>
          <w:rFonts w:asciiTheme="minorHAnsi" w:hAnsiTheme="minorHAnsi"/>
          <w:b/>
          <w:lang w:eastAsia="en-US"/>
        </w:rPr>
        <w:t xml:space="preserve"> 2012 /</w:t>
      </w:r>
      <w:r w:rsidR="00CA7A89">
        <w:rPr>
          <w:rFonts w:asciiTheme="minorHAnsi" w:hAnsiTheme="minorHAnsi"/>
          <w:b/>
          <w:lang w:eastAsia="en-US"/>
        </w:rPr>
        <w:t xml:space="preserve"> saksoverføring</w:t>
      </w:r>
      <w:r w:rsidRPr="00256D94">
        <w:rPr>
          <w:rFonts w:asciiTheme="minorHAnsi" w:hAnsiTheme="minorHAnsi"/>
          <w:b/>
          <w:lang w:eastAsia="en-US"/>
        </w:rPr>
        <w:t xml:space="preserve"> til nytt råd</w:t>
      </w:r>
    </w:p>
    <w:p w:rsidR="00256D94" w:rsidRDefault="00256D94" w:rsidP="00256D94">
      <w:pPr>
        <w:ind w:left="1440" w:hanging="1440"/>
        <w:rPr>
          <w:rFonts w:ascii="Verdana" w:eastAsia="Calibri" w:hAnsi="Verdana" w:cs="Calibri"/>
        </w:rPr>
      </w:pPr>
      <w:r>
        <w:rPr>
          <w:rFonts w:ascii="Verdana" w:eastAsia="Calibri" w:hAnsi="Verdana" w:cs="Calibri"/>
        </w:rPr>
        <w:t>I møtet i arbeidsutvalget 17. august 2012 kom det opp forslag til flere saker til dagsorden for</w:t>
      </w:r>
    </w:p>
    <w:p w:rsidR="00256D94" w:rsidRDefault="00256D94" w:rsidP="00256D94">
      <w:pPr>
        <w:ind w:left="1440" w:hanging="1440"/>
        <w:rPr>
          <w:rFonts w:ascii="Verdana" w:eastAsia="Calibri" w:hAnsi="Verdana" w:cs="Calibri"/>
        </w:rPr>
      </w:pPr>
      <w:r>
        <w:rPr>
          <w:rFonts w:ascii="Verdana" w:eastAsia="Calibri" w:hAnsi="Verdana" w:cs="Calibri"/>
        </w:rPr>
        <w:t xml:space="preserve">konstituerende rådsmøte 6. september 201. Dagsorden vil utover AU-fastsetting bestå av </w:t>
      </w:r>
    </w:p>
    <w:p w:rsidR="00256D94" w:rsidRDefault="00256D94" w:rsidP="00256D94">
      <w:pPr>
        <w:ind w:left="1440" w:hanging="1440"/>
        <w:rPr>
          <w:rFonts w:ascii="Verdana" w:eastAsia="Calibri" w:hAnsi="Verdana" w:cs="Calibri"/>
        </w:rPr>
      </w:pPr>
      <w:r>
        <w:rPr>
          <w:rFonts w:ascii="Verdana" w:eastAsia="Calibri" w:hAnsi="Verdana" w:cs="Calibri"/>
        </w:rPr>
        <w:t>konstituering og felles saker (kommer senere).</w:t>
      </w:r>
    </w:p>
    <w:p w:rsidR="00256D94" w:rsidRDefault="00256D94" w:rsidP="00256D94">
      <w:pPr>
        <w:rPr>
          <w:rFonts w:ascii="Verdana" w:eastAsia="Calibri" w:hAnsi="Verdana" w:cs="Calibri"/>
        </w:rPr>
      </w:pPr>
    </w:p>
    <w:p w:rsidR="00256D94" w:rsidRDefault="00256D94" w:rsidP="00256D94">
      <w:pPr>
        <w:ind w:left="1440" w:hanging="1440"/>
        <w:rPr>
          <w:rFonts w:ascii="Verdana" w:eastAsia="Calibri" w:hAnsi="Verdana" w:cs="Calibri"/>
        </w:rPr>
      </w:pPr>
      <w:r>
        <w:rPr>
          <w:rFonts w:ascii="Verdana" w:eastAsia="Calibri" w:hAnsi="Verdana" w:cs="Calibri"/>
        </w:rPr>
        <w:t>I nevnte AU-møte ble det vedtatt at følgende saker skal videreføres til det neste rådet:</w:t>
      </w:r>
    </w:p>
    <w:p w:rsidR="00256D94" w:rsidRDefault="00256D94" w:rsidP="00256D94">
      <w:pPr>
        <w:ind w:left="1440" w:hanging="1440"/>
        <w:rPr>
          <w:rFonts w:ascii="Verdana" w:eastAsia="Calibri" w:hAnsi="Verdana" w:cs="Calibri"/>
        </w:rPr>
      </w:pPr>
    </w:p>
    <w:p w:rsidR="00CA7A89" w:rsidRDefault="00256D94" w:rsidP="00CA7A89">
      <w:pPr>
        <w:numPr>
          <w:ilvl w:val="0"/>
          <w:numId w:val="25"/>
        </w:numPr>
        <w:rPr>
          <w:rFonts w:ascii="Verdana" w:eastAsia="Calibri" w:hAnsi="Verdana" w:cs="Calibri"/>
        </w:rPr>
      </w:pPr>
      <w:r>
        <w:rPr>
          <w:rFonts w:ascii="Verdana" w:eastAsia="Calibri" w:hAnsi="Verdana" w:cs="Calibri"/>
        </w:rPr>
        <w:t>Dialog med SRY om samfunnskontrakten – hvordan har SRY tenkt å involvere de faglige rådene i arbeidet med denne? (orienteringssak)</w:t>
      </w:r>
    </w:p>
    <w:p w:rsidR="00CA7A89" w:rsidRPr="00CA7A89" w:rsidRDefault="00CA7A89" w:rsidP="00CA7A89">
      <w:pPr>
        <w:numPr>
          <w:ilvl w:val="0"/>
          <w:numId w:val="25"/>
        </w:numPr>
        <w:rPr>
          <w:rFonts w:ascii="Verdana" w:eastAsia="Calibri" w:hAnsi="Verdana" w:cs="Calibri"/>
        </w:rPr>
      </w:pPr>
      <w:r w:rsidRPr="00CA7A89">
        <w:rPr>
          <w:rFonts w:ascii="Verdana" w:eastAsia="Calibri" w:hAnsi="Verdana" w:cs="Calibri"/>
        </w:rPr>
        <w:t xml:space="preserve">Punkt 6. Framtidige utfordringer i rapport fra oppnevningsperioden 2008 – 2012 (jf. regionale utfordringer nevnt under referatsak </w:t>
      </w:r>
      <w:r w:rsidRPr="00CA7A89">
        <w:rPr>
          <w:rFonts w:ascii="Verdana" w:eastAsia="Calibri" w:hAnsi="Verdana" w:cs="Calibri"/>
          <w:i/>
        </w:rPr>
        <w:t>Rapport fra oppnevningsperioden 2008 – 2012</w:t>
      </w:r>
      <w:r>
        <w:rPr>
          <w:rFonts w:ascii="Verdana" w:eastAsia="Calibri" w:hAnsi="Verdana" w:cs="Calibri"/>
        </w:rPr>
        <w:t xml:space="preserve"> ovenfor) (orienteringssak)</w:t>
      </w:r>
    </w:p>
    <w:p w:rsidR="00256D94" w:rsidRDefault="00256D94" w:rsidP="00256D94">
      <w:pPr>
        <w:numPr>
          <w:ilvl w:val="0"/>
          <w:numId w:val="25"/>
        </w:numPr>
        <w:rPr>
          <w:rFonts w:ascii="Verdana" w:eastAsia="Calibri" w:hAnsi="Verdana" w:cs="Calibri"/>
        </w:rPr>
      </w:pPr>
      <w:r>
        <w:rPr>
          <w:rFonts w:ascii="Verdana" w:eastAsia="Calibri" w:hAnsi="Verdana" w:cs="Calibri"/>
        </w:rPr>
        <w:t>Oppfølging av dialogkonferansen (vedtakssak)</w:t>
      </w:r>
    </w:p>
    <w:p w:rsidR="00256D94" w:rsidRDefault="00256D94" w:rsidP="00256D94">
      <w:pPr>
        <w:numPr>
          <w:ilvl w:val="0"/>
          <w:numId w:val="25"/>
        </w:numPr>
        <w:rPr>
          <w:rFonts w:ascii="Verdana" w:eastAsia="Calibri" w:hAnsi="Verdana" w:cs="Calibri"/>
        </w:rPr>
      </w:pPr>
      <w:r>
        <w:rPr>
          <w:rFonts w:ascii="Verdana" w:eastAsia="Calibri" w:hAnsi="Verdana" w:cs="Calibri"/>
        </w:rPr>
        <w:t>2 + 2 forsøket innen landbruk og gartneri (orienteringssak)</w:t>
      </w:r>
    </w:p>
    <w:p w:rsidR="00256D94" w:rsidRDefault="00256D94" w:rsidP="00256D94">
      <w:pPr>
        <w:numPr>
          <w:ilvl w:val="0"/>
          <w:numId w:val="25"/>
        </w:numPr>
        <w:rPr>
          <w:rFonts w:ascii="Verdana" w:eastAsia="Calibri" w:hAnsi="Verdana" w:cs="Calibri"/>
        </w:rPr>
      </w:pPr>
      <w:r>
        <w:rPr>
          <w:rFonts w:ascii="Verdana" w:eastAsia="Calibri" w:hAnsi="Verdana" w:cs="Calibri"/>
        </w:rPr>
        <w:lastRenderedPageBreak/>
        <w:t>Henvendelse fra Velg Skog og Frøya videregående om fordypninger (vedtakssaker)</w:t>
      </w:r>
    </w:p>
    <w:p w:rsidR="00256D94" w:rsidRDefault="00256D94" w:rsidP="00256D94">
      <w:pPr>
        <w:ind w:left="1440" w:hanging="1440"/>
        <w:rPr>
          <w:rFonts w:ascii="Verdana" w:eastAsia="Calibri" w:hAnsi="Verdana" w:cs="Calibri"/>
        </w:rPr>
      </w:pPr>
    </w:p>
    <w:p w:rsidR="002D499C" w:rsidRDefault="00256D94" w:rsidP="00256D94">
      <w:pPr>
        <w:rPr>
          <w:rFonts w:ascii="Verdana" w:eastAsia="Calibri" w:hAnsi="Verdana" w:cs="Calibri"/>
        </w:rPr>
      </w:pPr>
      <w:r w:rsidRPr="00256D94">
        <w:rPr>
          <w:rFonts w:ascii="Verdana" w:eastAsia="Calibri" w:hAnsi="Verdana" w:cs="Calibri"/>
        </w:rPr>
        <w:t>Til orientering avholdes det konstituerende rådsmøtet som nevnt 6. september 2012, og det betyr at dagso</w:t>
      </w:r>
      <w:r w:rsidR="002D499C">
        <w:rPr>
          <w:rFonts w:ascii="Verdana" w:eastAsia="Calibri" w:hAnsi="Verdana" w:cs="Calibri"/>
        </w:rPr>
        <w:t>rden for dette møtet ikke rakk en behandling før</w:t>
      </w:r>
      <w:r w:rsidRPr="00256D94">
        <w:rPr>
          <w:rFonts w:ascii="Verdana" w:eastAsia="Calibri" w:hAnsi="Verdana" w:cs="Calibri"/>
        </w:rPr>
        <w:t xml:space="preserve"> rådsmøtet 31. august 2012. </w:t>
      </w:r>
    </w:p>
    <w:p w:rsidR="002D499C" w:rsidRDefault="002D499C" w:rsidP="00256D94">
      <w:pPr>
        <w:rPr>
          <w:rFonts w:ascii="Verdana" w:eastAsia="Calibri" w:hAnsi="Verdana" w:cs="Calibri"/>
        </w:rPr>
      </w:pPr>
    </w:p>
    <w:p w:rsidR="002D499C" w:rsidRPr="002D499C" w:rsidRDefault="002D499C" w:rsidP="00256D94">
      <w:pPr>
        <w:rPr>
          <w:rFonts w:ascii="Verdana" w:eastAsia="Calibri" w:hAnsi="Verdana" w:cs="Calibri"/>
          <w:b/>
          <w:u w:val="single"/>
        </w:rPr>
      </w:pPr>
      <w:r w:rsidRPr="002D499C">
        <w:rPr>
          <w:rFonts w:ascii="Verdana" w:eastAsia="Calibri" w:hAnsi="Verdana" w:cs="Calibri"/>
          <w:b/>
          <w:u w:val="single"/>
        </w:rPr>
        <w:t>Vedtak</w:t>
      </w:r>
    </w:p>
    <w:p w:rsidR="00256D94" w:rsidRPr="00256D94" w:rsidRDefault="002D499C" w:rsidP="00256D94">
      <w:pPr>
        <w:rPr>
          <w:rFonts w:ascii="Verdana" w:eastAsia="Calibri" w:hAnsi="Verdana" w:cs="Calibri"/>
        </w:rPr>
      </w:pPr>
      <w:r>
        <w:rPr>
          <w:rFonts w:ascii="Verdana" w:eastAsia="Calibri" w:hAnsi="Verdana" w:cs="Calibri"/>
        </w:rPr>
        <w:t xml:space="preserve">Justert dagsorden </w:t>
      </w:r>
      <w:r w:rsidR="00256D94">
        <w:rPr>
          <w:rFonts w:ascii="Verdana" w:eastAsia="Calibri" w:hAnsi="Verdana" w:cs="Calibri"/>
        </w:rPr>
        <w:t>ettersen</w:t>
      </w:r>
      <w:r>
        <w:rPr>
          <w:rFonts w:ascii="Verdana" w:eastAsia="Calibri" w:hAnsi="Verdana" w:cs="Calibri"/>
        </w:rPr>
        <w:t>des til det nye rådet før møtet 6. september 2012.</w:t>
      </w:r>
    </w:p>
    <w:p w:rsidR="00256D94" w:rsidRDefault="00256D94" w:rsidP="00006088">
      <w:pPr>
        <w:rPr>
          <w:rFonts w:ascii="Verdana" w:eastAsia="Calibri" w:hAnsi="Verdana" w:cs="Calibri"/>
          <w:b/>
        </w:rPr>
      </w:pPr>
    </w:p>
    <w:p w:rsidR="00340998" w:rsidRDefault="00340998" w:rsidP="00913D97">
      <w:pPr>
        <w:ind w:left="1410" w:hanging="1410"/>
        <w:rPr>
          <w:rFonts w:asciiTheme="minorHAnsi" w:hAnsiTheme="minorHAnsi"/>
          <w:b/>
          <w:lang w:eastAsia="en-US"/>
        </w:rPr>
      </w:pPr>
      <w:r>
        <w:rPr>
          <w:rFonts w:asciiTheme="minorHAnsi" w:hAnsiTheme="minorHAnsi"/>
          <w:b/>
          <w:lang w:eastAsia="en-US"/>
        </w:rPr>
        <w:t>4.3</w:t>
      </w:r>
      <w:r w:rsidRPr="00CE7F9A">
        <w:rPr>
          <w:rFonts w:asciiTheme="minorHAnsi" w:hAnsiTheme="minorHAnsi"/>
          <w:b/>
          <w:lang w:eastAsia="en-US"/>
        </w:rPr>
        <w:t>.12</w:t>
      </w:r>
      <w:r w:rsidRPr="00CE7F9A">
        <w:rPr>
          <w:rFonts w:asciiTheme="minorHAnsi" w:hAnsiTheme="minorHAnsi"/>
          <w:b/>
          <w:lang w:eastAsia="en-US"/>
        </w:rPr>
        <w:tab/>
      </w:r>
      <w:r>
        <w:rPr>
          <w:rFonts w:asciiTheme="minorHAnsi" w:hAnsiTheme="minorHAnsi"/>
          <w:b/>
          <w:lang w:eastAsia="en-US"/>
        </w:rPr>
        <w:t xml:space="preserve">Referat fra </w:t>
      </w:r>
      <w:r w:rsidR="00913D97">
        <w:rPr>
          <w:rFonts w:asciiTheme="minorHAnsi" w:hAnsiTheme="minorHAnsi"/>
          <w:b/>
          <w:lang w:eastAsia="en-US"/>
        </w:rPr>
        <w:t xml:space="preserve">dialogkonferansen for </w:t>
      </w:r>
      <w:r>
        <w:rPr>
          <w:rFonts w:asciiTheme="minorHAnsi" w:hAnsiTheme="minorHAnsi"/>
          <w:b/>
          <w:lang w:eastAsia="en-US"/>
        </w:rPr>
        <w:t>blå sektor – hva skal følges opp i det videre arbeidet?</w:t>
      </w:r>
    </w:p>
    <w:p w:rsidR="00006088" w:rsidRDefault="002E1EC8" w:rsidP="00F1708E">
      <w:pPr>
        <w:rPr>
          <w:rFonts w:ascii="Verdana" w:hAnsi="Verdana"/>
          <w:noProof/>
        </w:rPr>
      </w:pPr>
      <w:r w:rsidRPr="002E1EC8">
        <w:rPr>
          <w:rFonts w:ascii="Verdana" w:hAnsi="Verdana"/>
          <w:noProof/>
        </w:rPr>
        <w:t>På dialogkonferansen 3. mai 2012 ble diskusjonen rundt noen problemstillinger</w:t>
      </w:r>
      <w:r>
        <w:rPr>
          <w:rFonts w:ascii="Verdana" w:hAnsi="Verdana"/>
          <w:noProof/>
        </w:rPr>
        <w:t xml:space="preserve"> (se nedenfor)</w:t>
      </w:r>
      <w:r w:rsidRPr="002E1EC8">
        <w:rPr>
          <w:rFonts w:ascii="Verdana" w:hAnsi="Verdana"/>
          <w:noProof/>
        </w:rPr>
        <w:t xml:space="preserve"> organisert i grupper. Innholdet i diskusjonene er sammenfattet i et </w:t>
      </w:r>
      <w:r w:rsidR="009329CE">
        <w:rPr>
          <w:rFonts w:ascii="Verdana" w:hAnsi="Verdana"/>
          <w:noProof/>
        </w:rPr>
        <w:t>oppsummeringsnotat</w:t>
      </w:r>
      <w:r w:rsidRPr="002E1EC8">
        <w:rPr>
          <w:rFonts w:ascii="Verdana" w:hAnsi="Verdana"/>
          <w:noProof/>
        </w:rPr>
        <w:t>, og rådet oppfordres til å diskutere hva som bør følges opp fremover.</w:t>
      </w:r>
    </w:p>
    <w:p w:rsidR="002E1EC8" w:rsidRDefault="002E1EC8" w:rsidP="00F1708E">
      <w:pPr>
        <w:rPr>
          <w:rFonts w:ascii="Verdana" w:hAnsi="Verdana"/>
          <w:noProof/>
        </w:rPr>
      </w:pPr>
    </w:p>
    <w:p w:rsidR="002E1EC8" w:rsidRPr="002E1EC8" w:rsidRDefault="002E1EC8" w:rsidP="002E1EC8">
      <w:pPr>
        <w:rPr>
          <w:rFonts w:ascii="Verdana" w:hAnsi="Verdana"/>
          <w:i/>
          <w:noProof/>
          <w:sz w:val="18"/>
          <w:szCs w:val="18"/>
        </w:rPr>
      </w:pPr>
      <w:r w:rsidRPr="002E1EC8">
        <w:rPr>
          <w:rFonts w:ascii="Verdana" w:hAnsi="Verdana"/>
          <w:i/>
          <w:noProof/>
          <w:sz w:val="18"/>
          <w:szCs w:val="18"/>
        </w:rPr>
        <w:t>Temaer til diskusjon i gruppene var følgende:</w:t>
      </w:r>
    </w:p>
    <w:p w:rsidR="002E1EC8" w:rsidRPr="002E1EC8" w:rsidRDefault="002E1EC8" w:rsidP="002E1EC8">
      <w:pPr>
        <w:rPr>
          <w:rFonts w:ascii="Verdana" w:hAnsi="Verdana"/>
          <w:i/>
          <w:noProof/>
          <w:sz w:val="18"/>
          <w:szCs w:val="18"/>
        </w:rPr>
      </w:pPr>
    </w:p>
    <w:p w:rsidR="002E1EC8" w:rsidRPr="002E1EC8" w:rsidRDefault="002E1EC8" w:rsidP="002E1EC8">
      <w:pPr>
        <w:rPr>
          <w:rFonts w:ascii="Verdana" w:hAnsi="Verdana"/>
          <w:i/>
          <w:noProof/>
          <w:sz w:val="18"/>
          <w:szCs w:val="18"/>
        </w:rPr>
      </w:pPr>
      <w:r w:rsidRPr="002E1EC8">
        <w:rPr>
          <w:rFonts w:ascii="Verdana" w:hAnsi="Verdana"/>
          <w:i/>
          <w:noProof/>
          <w:sz w:val="18"/>
          <w:szCs w:val="18"/>
        </w:rPr>
        <w:t>Er fagenes sluttkompetanse tilstrekkelig i forhold til næringenes behov?</w:t>
      </w:r>
    </w:p>
    <w:p w:rsidR="002E1EC8" w:rsidRPr="002E1EC8" w:rsidRDefault="002E1EC8" w:rsidP="002E1EC8">
      <w:pPr>
        <w:rPr>
          <w:rFonts w:ascii="Verdana" w:hAnsi="Verdana"/>
          <w:i/>
          <w:noProof/>
          <w:sz w:val="18"/>
          <w:szCs w:val="18"/>
        </w:rPr>
      </w:pPr>
      <w:r w:rsidRPr="002E1EC8">
        <w:rPr>
          <w:rFonts w:ascii="Verdana" w:hAnsi="Verdana"/>
          <w:i/>
          <w:noProof/>
          <w:sz w:val="18"/>
          <w:szCs w:val="18"/>
        </w:rPr>
        <w:t xml:space="preserve">Er kandidater fra utdanningsprogrammet for naturbruk </w:t>
      </w:r>
    </w:p>
    <w:p w:rsidR="002E1EC8" w:rsidRPr="002E1EC8" w:rsidRDefault="002E1EC8" w:rsidP="002E1EC8">
      <w:pPr>
        <w:ind w:left="1068"/>
        <w:rPr>
          <w:rFonts w:ascii="Verdana" w:hAnsi="Verdana"/>
          <w:i/>
          <w:noProof/>
          <w:sz w:val="18"/>
          <w:szCs w:val="18"/>
        </w:rPr>
      </w:pPr>
    </w:p>
    <w:p w:rsidR="002E1EC8" w:rsidRPr="002E1EC8" w:rsidRDefault="002E1EC8" w:rsidP="002E1EC8">
      <w:pPr>
        <w:ind w:left="1068"/>
        <w:rPr>
          <w:rFonts w:ascii="Verdana" w:hAnsi="Verdana"/>
          <w:i/>
          <w:noProof/>
          <w:sz w:val="18"/>
          <w:szCs w:val="18"/>
        </w:rPr>
      </w:pPr>
      <w:r w:rsidRPr="002E1EC8">
        <w:rPr>
          <w:rFonts w:ascii="Verdana" w:hAnsi="Verdana"/>
          <w:i/>
          <w:noProof/>
          <w:sz w:val="18"/>
          <w:szCs w:val="18"/>
        </w:rPr>
        <w:t>Ansettbare?</w:t>
      </w:r>
    </w:p>
    <w:p w:rsidR="002E1EC8" w:rsidRPr="002E1EC8" w:rsidRDefault="002E1EC8" w:rsidP="002E1EC8">
      <w:pPr>
        <w:ind w:left="1068"/>
        <w:rPr>
          <w:rFonts w:ascii="Verdana" w:hAnsi="Verdana"/>
          <w:i/>
          <w:noProof/>
          <w:sz w:val="18"/>
          <w:szCs w:val="18"/>
        </w:rPr>
      </w:pPr>
      <w:r w:rsidRPr="002E1EC8">
        <w:rPr>
          <w:rFonts w:ascii="Verdana" w:hAnsi="Verdana"/>
          <w:i/>
          <w:noProof/>
          <w:sz w:val="18"/>
          <w:szCs w:val="18"/>
        </w:rPr>
        <w:t>Kompetente som selvstendige næringsdrivende?</w:t>
      </w:r>
    </w:p>
    <w:p w:rsidR="002E1EC8" w:rsidRPr="002E1EC8" w:rsidRDefault="002E1EC8" w:rsidP="002E1EC8">
      <w:pPr>
        <w:ind w:left="1068"/>
        <w:rPr>
          <w:rFonts w:ascii="Verdana" w:hAnsi="Verdana"/>
          <w:i/>
          <w:noProof/>
          <w:sz w:val="18"/>
          <w:szCs w:val="18"/>
        </w:rPr>
      </w:pPr>
      <w:r w:rsidRPr="002E1EC8">
        <w:rPr>
          <w:rFonts w:ascii="Verdana" w:hAnsi="Verdana"/>
          <w:i/>
          <w:noProof/>
          <w:sz w:val="18"/>
          <w:szCs w:val="18"/>
        </w:rPr>
        <w:t>Forberedt for høyere utdanning?</w:t>
      </w:r>
    </w:p>
    <w:p w:rsidR="002E1EC8" w:rsidRPr="002E1EC8" w:rsidRDefault="002E1EC8" w:rsidP="002E1EC8">
      <w:pPr>
        <w:rPr>
          <w:rFonts w:ascii="Verdana" w:hAnsi="Verdana"/>
          <w:i/>
          <w:noProof/>
          <w:sz w:val="18"/>
          <w:szCs w:val="18"/>
        </w:rPr>
      </w:pPr>
      <w:r w:rsidRPr="002E1EC8">
        <w:rPr>
          <w:rFonts w:ascii="Verdana" w:hAnsi="Verdana"/>
          <w:i/>
          <w:noProof/>
          <w:sz w:val="18"/>
          <w:szCs w:val="18"/>
        </w:rPr>
        <w:t>Hva kan eventuelt gjøres med utdanningsløpet for å tilfredsstille næringenes behov for kompetanse og arbeidskraft?</w:t>
      </w:r>
    </w:p>
    <w:p w:rsidR="002E1EC8" w:rsidRDefault="002E1EC8" w:rsidP="00F1708E">
      <w:pPr>
        <w:rPr>
          <w:rFonts w:ascii="Verdana" w:hAnsi="Verdana"/>
          <w:noProof/>
        </w:rPr>
      </w:pPr>
    </w:p>
    <w:p w:rsidR="00163001" w:rsidRDefault="002D499C" w:rsidP="00163001">
      <w:pPr>
        <w:rPr>
          <w:rFonts w:ascii="Verdana" w:eastAsia="Calibri" w:hAnsi="Verdana" w:cs="Calibri"/>
        </w:rPr>
      </w:pPr>
      <w:r>
        <w:rPr>
          <w:rFonts w:ascii="Verdana" w:eastAsia="Calibri" w:hAnsi="Verdana" w:cs="Calibri"/>
        </w:rPr>
        <w:t>Sekretær kommenterte oppsummeringsnotatet som var</w:t>
      </w:r>
      <w:r w:rsidR="00163001">
        <w:rPr>
          <w:rFonts w:ascii="Verdana" w:eastAsia="Calibri" w:hAnsi="Verdana" w:cs="Calibri"/>
        </w:rPr>
        <w:t xml:space="preserve"> vedlagt</w:t>
      </w:r>
      <w:r w:rsidR="007703BD">
        <w:rPr>
          <w:rFonts w:ascii="Verdana" w:eastAsia="Calibri" w:hAnsi="Verdana" w:cs="Calibri"/>
        </w:rPr>
        <w:t xml:space="preserve"> som sakspapir til innkallingen </w:t>
      </w:r>
      <w:r w:rsidR="00163001" w:rsidRPr="00A660B1">
        <w:rPr>
          <w:rFonts w:ascii="Verdana" w:eastAsia="Calibri" w:hAnsi="Verdana" w:cs="Calibri"/>
        </w:rPr>
        <w:t>til rådsmøte</w:t>
      </w:r>
      <w:r w:rsidR="00163001">
        <w:rPr>
          <w:rFonts w:ascii="Verdana" w:eastAsia="Calibri" w:hAnsi="Verdana" w:cs="Calibri"/>
        </w:rPr>
        <w:t>t</w:t>
      </w:r>
      <w:r w:rsidR="00163001" w:rsidRPr="00A660B1">
        <w:rPr>
          <w:rFonts w:ascii="Verdana" w:eastAsia="Calibri" w:hAnsi="Verdana" w:cs="Calibri"/>
        </w:rPr>
        <w:t xml:space="preserve"> 31. august. </w:t>
      </w:r>
    </w:p>
    <w:p w:rsidR="00163001" w:rsidRDefault="00163001" w:rsidP="00163001">
      <w:pPr>
        <w:rPr>
          <w:rFonts w:ascii="Verdana" w:eastAsia="Calibri" w:hAnsi="Verdana" w:cs="Calibri"/>
        </w:rPr>
      </w:pPr>
    </w:p>
    <w:p w:rsidR="002E1EC8" w:rsidRPr="00CE7F9A" w:rsidRDefault="002D499C" w:rsidP="002E1EC8">
      <w:pPr>
        <w:rPr>
          <w:rFonts w:asciiTheme="minorHAnsi" w:hAnsiTheme="minorHAnsi"/>
          <w:b/>
          <w:u w:val="single"/>
        </w:rPr>
      </w:pPr>
      <w:r>
        <w:rPr>
          <w:rFonts w:asciiTheme="minorHAnsi" w:hAnsiTheme="minorHAnsi"/>
          <w:b/>
          <w:u w:val="single"/>
        </w:rPr>
        <w:t>V</w:t>
      </w:r>
      <w:r w:rsidR="002E1EC8" w:rsidRPr="00CE7F9A">
        <w:rPr>
          <w:rFonts w:asciiTheme="minorHAnsi" w:hAnsiTheme="minorHAnsi"/>
          <w:b/>
          <w:u w:val="single"/>
        </w:rPr>
        <w:t>edtak</w:t>
      </w:r>
    </w:p>
    <w:p w:rsidR="003F25B3" w:rsidRDefault="006F5FD1" w:rsidP="003F25B3">
      <w:pPr>
        <w:rPr>
          <w:rFonts w:ascii="Verdana" w:hAnsi="Verdana"/>
          <w:noProof/>
        </w:rPr>
      </w:pPr>
      <w:r>
        <w:rPr>
          <w:rFonts w:ascii="Verdana" w:hAnsi="Verdana"/>
          <w:noProof/>
        </w:rPr>
        <w:t xml:space="preserve">Oppsummering fra </w:t>
      </w:r>
      <w:r w:rsidRPr="00C945D0">
        <w:rPr>
          <w:rFonts w:ascii="Verdana" w:hAnsi="Verdana"/>
          <w:noProof/>
          <w:u w:val="single"/>
        </w:rPr>
        <w:t>både</w:t>
      </w:r>
      <w:r>
        <w:rPr>
          <w:rFonts w:ascii="Verdana" w:hAnsi="Verdana"/>
          <w:noProof/>
        </w:rPr>
        <w:t xml:space="preserve"> grønn og blå dialogkonferanse med </w:t>
      </w:r>
      <w:r w:rsidR="00124F0F">
        <w:rPr>
          <w:rFonts w:ascii="Verdana" w:hAnsi="Verdana"/>
          <w:noProof/>
        </w:rPr>
        <w:t>innarbeiding av eventuelle forslag til justeringer og kommentarer fra r</w:t>
      </w:r>
      <w:r w:rsidR="00163001">
        <w:rPr>
          <w:rFonts w:ascii="Verdana" w:hAnsi="Verdana"/>
          <w:noProof/>
        </w:rPr>
        <w:t>ådsmedlemmene legges frem for det nye rådet i det konstituerende møtet 6. september.</w:t>
      </w:r>
      <w:r>
        <w:rPr>
          <w:rFonts w:ascii="Verdana" w:hAnsi="Verdana"/>
          <w:noProof/>
        </w:rPr>
        <w:t xml:space="preserve"> Rådet oversender samlet materiale til det nye rådet som grunnlag for videre arbeid.</w:t>
      </w:r>
    </w:p>
    <w:p w:rsidR="003F25B3" w:rsidRDefault="003F25B3" w:rsidP="003F25B3">
      <w:pPr>
        <w:rPr>
          <w:rFonts w:ascii="Verdana" w:hAnsi="Verdana"/>
          <w:noProof/>
        </w:rPr>
      </w:pPr>
    </w:p>
    <w:p w:rsidR="003F25B3" w:rsidRDefault="003F25B3" w:rsidP="003F25B3">
      <w:pPr>
        <w:rPr>
          <w:rFonts w:ascii="Verdana" w:hAnsi="Verdana"/>
          <w:noProof/>
        </w:rPr>
      </w:pPr>
      <w:r>
        <w:rPr>
          <w:rFonts w:ascii="Verdana" w:hAnsi="Verdana"/>
          <w:noProof/>
        </w:rPr>
        <w:t>Rådet understreket hvor v</w:t>
      </w:r>
      <w:r w:rsidR="002D1287" w:rsidRPr="002D1287">
        <w:rPr>
          <w:rFonts w:ascii="Verdana" w:hAnsi="Verdana"/>
          <w:noProof/>
        </w:rPr>
        <w:t xml:space="preserve">iktig </w:t>
      </w:r>
      <w:r>
        <w:rPr>
          <w:rFonts w:ascii="Verdana" w:hAnsi="Verdana"/>
          <w:noProof/>
        </w:rPr>
        <w:t xml:space="preserve">det er </w:t>
      </w:r>
      <w:r w:rsidR="00E95E51">
        <w:rPr>
          <w:rFonts w:ascii="Verdana" w:hAnsi="Verdana"/>
          <w:noProof/>
        </w:rPr>
        <w:t xml:space="preserve">at </w:t>
      </w:r>
      <w:r>
        <w:rPr>
          <w:rFonts w:ascii="Verdana" w:hAnsi="Verdana"/>
          <w:noProof/>
        </w:rPr>
        <w:t>følgende poengteres overfor det nye rådet</w:t>
      </w:r>
      <w:r w:rsidR="008B6AE4">
        <w:rPr>
          <w:rFonts w:ascii="Verdana" w:hAnsi="Verdana"/>
          <w:noProof/>
        </w:rPr>
        <w:t>, og det anmodes om at det arbeides med dette videre</w:t>
      </w:r>
      <w:r>
        <w:rPr>
          <w:rFonts w:ascii="Verdana" w:hAnsi="Verdana"/>
          <w:noProof/>
        </w:rPr>
        <w:t>:</w:t>
      </w:r>
    </w:p>
    <w:p w:rsidR="003F25B3" w:rsidRDefault="003F25B3" w:rsidP="003F25B3">
      <w:pPr>
        <w:rPr>
          <w:rFonts w:ascii="Verdana" w:hAnsi="Verdana"/>
          <w:noProof/>
        </w:rPr>
      </w:pPr>
    </w:p>
    <w:p w:rsidR="002D1287" w:rsidRDefault="002D1287" w:rsidP="003F25B3">
      <w:pPr>
        <w:pStyle w:val="Listeavsnitt"/>
        <w:numPr>
          <w:ilvl w:val="0"/>
          <w:numId w:val="25"/>
        </w:numPr>
        <w:rPr>
          <w:rFonts w:ascii="Verdana" w:hAnsi="Verdana"/>
          <w:noProof/>
          <w:sz w:val="20"/>
          <w:lang w:eastAsia="nb-NO"/>
        </w:rPr>
      </w:pPr>
      <w:r w:rsidRPr="003F25B3">
        <w:rPr>
          <w:rFonts w:ascii="Verdana" w:hAnsi="Verdana"/>
          <w:noProof/>
          <w:sz w:val="20"/>
          <w:lang w:eastAsia="nb-NO"/>
        </w:rPr>
        <w:t xml:space="preserve">at lærebedriftene </w:t>
      </w:r>
      <w:r w:rsidR="003F25B3">
        <w:rPr>
          <w:rFonts w:ascii="Verdana" w:hAnsi="Verdana"/>
          <w:noProof/>
          <w:sz w:val="20"/>
          <w:lang w:eastAsia="nb-NO"/>
        </w:rPr>
        <w:t>bør få en påminnelse</w:t>
      </w:r>
      <w:r w:rsidRPr="003F25B3">
        <w:rPr>
          <w:rFonts w:ascii="Verdana" w:hAnsi="Verdana"/>
          <w:noProof/>
          <w:sz w:val="20"/>
          <w:lang w:eastAsia="nb-NO"/>
        </w:rPr>
        <w:t xml:space="preserve"> om at de har påtatt seg både et opplæringsår og et verdiskapningsår. Dette innebærer at lærebedriftene synligg</w:t>
      </w:r>
      <w:r w:rsidR="003F25B3">
        <w:rPr>
          <w:rFonts w:ascii="Verdana" w:hAnsi="Verdana"/>
          <w:noProof/>
          <w:sz w:val="20"/>
          <w:lang w:eastAsia="nb-NO"/>
        </w:rPr>
        <w:t xml:space="preserve">jør sine utfordringer også </w:t>
      </w:r>
      <w:r w:rsidR="00D16FAE">
        <w:rPr>
          <w:rFonts w:ascii="Verdana" w:hAnsi="Verdana"/>
          <w:noProof/>
          <w:sz w:val="20"/>
          <w:lang w:eastAsia="nb-NO"/>
        </w:rPr>
        <w:t xml:space="preserve">i </w:t>
      </w:r>
      <w:r w:rsidRPr="003F25B3">
        <w:rPr>
          <w:rFonts w:ascii="Verdana" w:hAnsi="Verdana"/>
          <w:noProof/>
          <w:sz w:val="20"/>
          <w:lang w:eastAsia="nb-NO"/>
        </w:rPr>
        <w:t>denne del av opplæringen.</w:t>
      </w:r>
    </w:p>
    <w:p w:rsidR="00AA7214" w:rsidRDefault="003F25B3" w:rsidP="00AA7214">
      <w:pPr>
        <w:pStyle w:val="Listeavsnitt"/>
        <w:numPr>
          <w:ilvl w:val="0"/>
          <w:numId w:val="25"/>
        </w:numPr>
        <w:rPr>
          <w:rFonts w:ascii="Verdana" w:hAnsi="Verdana"/>
          <w:noProof/>
          <w:sz w:val="20"/>
          <w:lang w:eastAsia="nb-NO"/>
        </w:rPr>
      </w:pPr>
      <w:r>
        <w:rPr>
          <w:rFonts w:ascii="Verdana" w:hAnsi="Verdana"/>
          <w:noProof/>
          <w:sz w:val="20"/>
        </w:rPr>
        <w:t>h</w:t>
      </w:r>
      <w:r w:rsidR="002D1287" w:rsidRPr="003F25B3">
        <w:rPr>
          <w:rFonts w:ascii="Verdana" w:hAnsi="Verdana"/>
          <w:noProof/>
          <w:sz w:val="20"/>
        </w:rPr>
        <w:t>vem har ansvar og hvem tar initiativ til å se nærmere på læreplanen for Vg3 studieforberedende naturbruk</w:t>
      </w:r>
      <w:r w:rsidR="00F33574">
        <w:rPr>
          <w:rFonts w:ascii="Verdana" w:hAnsi="Verdana"/>
          <w:noProof/>
          <w:sz w:val="20"/>
        </w:rPr>
        <w:t>?</w:t>
      </w:r>
      <w:r w:rsidR="002D1287" w:rsidRPr="003F25B3">
        <w:rPr>
          <w:rFonts w:ascii="Verdana" w:hAnsi="Verdana"/>
          <w:noProof/>
          <w:sz w:val="20"/>
        </w:rPr>
        <w:t xml:space="preserve"> Er denne slik at den er attraktiv for elever og relevant for høyskolene?</w:t>
      </w:r>
    </w:p>
    <w:p w:rsidR="002D1287" w:rsidRPr="00E95E51" w:rsidRDefault="00AA7214" w:rsidP="00AA7214">
      <w:pPr>
        <w:pStyle w:val="Listeavsnitt"/>
        <w:numPr>
          <w:ilvl w:val="0"/>
          <w:numId w:val="25"/>
        </w:numPr>
        <w:rPr>
          <w:rFonts w:ascii="Verdana" w:hAnsi="Verdana"/>
          <w:noProof/>
          <w:sz w:val="20"/>
          <w:lang w:eastAsia="nb-NO"/>
        </w:rPr>
      </w:pPr>
      <w:r>
        <w:rPr>
          <w:rFonts w:ascii="Verdana" w:hAnsi="Verdana"/>
          <w:noProof/>
          <w:sz w:val="20"/>
        </w:rPr>
        <w:t>d</w:t>
      </w:r>
      <w:r w:rsidR="002D1287" w:rsidRPr="00AA7214">
        <w:rPr>
          <w:rFonts w:ascii="Verdana" w:hAnsi="Verdana"/>
          <w:noProof/>
          <w:sz w:val="20"/>
        </w:rPr>
        <w:t>et er stort behov for yrkeskombinasjoner innen naturbruksområdet. Likeledes er behovet for å øke kompetanse innen teknikk, miljø og energi. Er noe av dette grunnlag for nye programområder</w:t>
      </w:r>
      <w:r w:rsidR="002D1287" w:rsidRPr="00AA7214">
        <w:rPr>
          <w:rFonts w:ascii="Calibri" w:hAnsi="Calibri" w:cs="Calibri"/>
          <w:sz w:val="22"/>
          <w:szCs w:val="22"/>
        </w:rPr>
        <w:t>?</w:t>
      </w:r>
    </w:p>
    <w:p w:rsidR="002D1287" w:rsidRDefault="002D1287" w:rsidP="00F1708E">
      <w:pPr>
        <w:rPr>
          <w:rFonts w:asciiTheme="minorHAnsi" w:hAnsiTheme="minorHAnsi"/>
          <w:b/>
          <w:lang w:eastAsia="en-US"/>
        </w:rPr>
      </w:pPr>
    </w:p>
    <w:p w:rsidR="002D1287" w:rsidRPr="00CE7F9A" w:rsidRDefault="002D1287" w:rsidP="00F1708E">
      <w:pPr>
        <w:rPr>
          <w:rFonts w:asciiTheme="minorHAnsi" w:hAnsiTheme="minorHAnsi"/>
          <w:b/>
          <w:lang w:eastAsia="en-US"/>
        </w:rPr>
      </w:pPr>
    </w:p>
    <w:p w:rsidR="00D547FF" w:rsidRDefault="00340998" w:rsidP="00D547FF">
      <w:pPr>
        <w:rPr>
          <w:rFonts w:ascii="Verdana" w:hAnsi="Verdana" w:cs="Calibri"/>
          <w:b/>
        </w:rPr>
      </w:pPr>
      <w:r>
        <w:rPr>
          <w:rFonts w:asciiTheme="minorHAnsi" w:hAnsiTheme="minorHAnsi"/>
          <w:b/>
          <w:lang w:eastAsia="en-US"/>
        </w:rPr>
        <w:t>5</w:t>
      </w:r>
      <w:r w:rsidR="00C5036C">
        <w:rPr>
          <w:rFonts w:asciiTheme="minorHAnsi" w:hAnsiTheme="minorHAnsi"/>
          <w:b/>
          <w:lang w:eastAsia="en-US"/>
        </w:rPr>
        <w:t>.3</w:t>
      </w:r>
      <w:r w:rsidR="002C6EF7" w:rsidRPr="00CE7F9A">
        <w:rPr>
          <w:rFonts w:asciiTheme="minorHAnsi" w:hAnsiTheme="minorHAnsi"/>
          <w:b/>
          <w:lang w:eastAsia="en-US"/>
        </w:rPr>
        <w:t xml:space="preserve">.12 </w:t>
      </w:r>
      <w:r w:rsidR="00D547FF">
        <w:rPr>
          <w:rFonts w:ascii="Verdana" w:hAnsi="Verdana"/>
          <w:b/>
        </w:rPr>
        <w:t>S</w:t>
      </w:r>
      <w:r w:rsidR="00D547FF">
        <w:rPr>
          <w:rFonts w:ascii="Verdana" w:hAnsi="Verdana" w:cs="Calibri"/>
          <w:b/>
        </w:rPr>
        <w:t>øknad om kryssløp fra Vg1 teknikk og industriell produksjon og Vg1 elektro til Vg2 akvakultur</w:t>
      </w:r>
    </w:p>
    <w:p w:rsidR="00D547FF" w:rsidRDefault="00D547FF" w:rsidP="00D547FF">
      <w:pPr>
        <w:rPr>
          <w:rFonts w:ascii="Verdana" w:hAnsi="Verdana"/>
          <w:noProof/>
        </w:rPr>
      </w:pPr>
      <w:r>
        <w:rPr>
          <w:rFonts w:ascii="Verdana" w:hAnsi="Verdana"/>
          <w:noProof/>
        </w:rPr>
        <w:t xml:space="preserve">På arbeidsutvalgsmøtet 1. februar 2012 ble det vedtatt at forslaget om kryssløp fra Vg1 </w:t>
      </w:r>
      <w:r>
        <w:rPr>
          <w:rFonts w:ascii="Verdana" w:hAnsi="Verdana"/>
          <w:i/>
          <w:noProof/>
        </w:rPr>
        <w:t>teknikk og industriell produksjon</w:t>
      </w:r>
      <w:r>
        <w:rPr>
          <w:rFonts w:ascii="Verdana" w:hAnsi="Verdana"/>
          <w:noProof/>
        </w:rPr>
        <w:t xml:space="preserve"> og Vg1 </w:t>
      </w:r>
      <w:r>
        <w:rPr>
          <w:rFonts w:ascii="Verdana" w:hAnsi="Verdana"/>
          <w:i/>
          <w:noProof/>
        </w:rPr>
        <w:t>elektro</w:t>
      </w:r>
      <w:r>
        <w:rPr>
          <w:rFonts w:ascii="Verdana" w:hAnsi="Verdana"/>
          <w:noProof/>
        </w:rPr>
        <w:t xml:space="preserve"> til Vg2 </w:t>
      </w:r>
      <w:r>
        <w:rPr>
          <w:rFonts w:ascii="Verdana" w:hAnsi="Verdana"/>
          <w:i/>
          <w:noProof/>
        </w:rPr>
        <w:t>akvakultur</w:t>
      </w:r>
      <w:r>
        <w:rPr>
          <w:rFonts w:ascii="Verdana" w:hAnsi="Verdana"/>
          <w:noProof/>
        </w:rPr>
        <w:t xml:space="preserve"> behandles på første rådsmøte etter dialogkonferansen for «blå sektor» 3. mai 2012.</w:t>
      </w:r>
      <w:r w:rsidR="00124F0F">
        <w:rPr>
          <w:rFonts w:ascii="Verdana" w:hAnsi="Verdana"/>
          <w:noProof/>
        </w:rPr>
        <w:t xml:space="preserve"> </w:t>
      </w:r>
      <w:r w:rsidR="00124F0F">
        <w:rPr>
          <w:rFonts w:ascii="Verdana" w:hAnsi="Verdana"/>
        </w:rPr>
        <w:t>Møtet 30. mai 2012 ble avlyst, så saken skal behandles på rådsmøte 31. august 2012.</w:t>
      </w:r>
    </w:p>
    <w:p w:rsidR="00B13491" w:rsidRDefault="00B13491" w:rsidP="00D547FF">
      <w:pPr>
        <w:rPr>
          <w:rFonts w:ascii="Verdana" w:hAnsi="Verdana"/>
          <w:noProof/>
        </w:rPr>
      </w:pPr>
    </w:p>
    <w:p w:rsidR="00124F0F" w:rsidRDefault="00124F0F" w:rsidP="00124F0F">
      <w:pPr>
        <w:rPr>
          <w:rFonts w:ascii="Verdana" w:hAnsi="Verdana"/>
          <w:noProof/>
        </w:rPr>
      </w:pPr>
      <w:r w:rsidRPr="00A660B1">
        <w:rPr>
          <w:rFonts w:ascii="Verdana" w:hAnsi="Verdana"/>
          <w:noProof/>
        </w:rPr>
        <w:t xml:space="preserve">Sekretær </w:t>
      </w:r>
      <w:r>
        <w:rPr>
          <w:rFonts w:ascii="Verdana" w:hAnsi="Verdana"/>
          <w:noProof/>
        </w:rPr>
        <w:t>har sendt</w:t>
      </w:r>
      <w:r w:rsidRPr="00A660B1">
        <w:rPr>
          <w:rFonts w:ascii="Verdana" w:hAnsi="Verdana"/>
          <w:noProof/>
        </w:rPr>
        <w:t xml:space="preserve"> en e-post henvendelse til de «blå» i rådet; Knut-Eirik, K</w:t>
      </w:r>
      <w:r>
        <w:rPr>
          <w:rFonts w:ascii="Verdana" w:hAnsi="Verdana"/>
          <w:noProof/>
        </w:rPr>
        <w:t>im, Trine og Robert, hvor AU ba</w:t>
      </w:r>
      <w:r w:rsidRPr="00A660B1">
        <w:rPr>
          <w:rFonts w:ascii="Verdana" w:hAnsi="Verdana"/>
          <w:noProof/>
        </w:rPr>
        <w:t xml:space="preserve"> om at disse faglig involverte forbereder seg på å sette seg inn i saken</w:t>
      </w:r>
      <w:r>
        <w:rPr>
          <w:rFonts w:ascii="Verdana" w:hAnsi="Verdana"/>
          <w:noProof/>
        </w:rPr>
        <w:t xml:space="preserve"> som </w:t>
      </w:r>
      <w:r>
        <w:rPr>
          <w:rFonts w:ascii="Verdana" w:hAnsi="Verdana"/>
          <w:noProof/>
        </w:rPr>
        <w:lastRenderedPageBreak/>
        <w:t>forberedelse til møtet</w:t>
      </w:r>
      <w:r w:rsidRPr="00A660B1">
        <w:rPr>
          <w:rFonts w:ascii="Verdana" w:hAnsi="Verdana"/>
          <w:noProof/>
        </w:rPr>
        <w:t>, herunder</w:t>
      </w:r>
      <w:r>
        <w:rPr>
          <w:rFonts w:ascii="Verdana" w:hAnsi="Verdana"/>
          <w:noProof/>
        </w:rPr>
        <w:t xml:space="preserve"> vurdere</w:t>
      </w:r>
      <w:r w:rsidRPr="00A660B1">
        <w:rPr>
          <w:rFonts w:ascii="Verdana" w:hAnsi="Verdana"/>
          <w:noProof/>
        </w:rPr>
        <w:t xml:space="preserve"> </w:t>
      </w:r>
      <w:r>
        <w:rPr>
          <w:rFonts w:ascii="Verdana" w:hAnsi="Verdana"/>
          <w:noProof/>
        </w:rPr>
        <w:t xml:space="preserve">innholdet i </w:t>
      </w:r>
      <w:r w:rsidRPr="00A660B1">
        <w:rPr>
          <w:rFonts w:ascii="Verdana" w:hAnsi="Verdana"/>
          <w:noProof/>
        </w:rPr>
        <w:t>læreplanene</w:t>
      </w:r>
      <w:r>
        <w:rPr>
          <w:rFonts w:ascii="Verdana" w:hAnsi="Verdana"/>
          <w:noProof/>
        </w:rPr>
        <w:t xml:space="preserve"> og vurdere søknaden ut fra et faglig synspunkt. </w:t>
      </w:r>
    </w:p>
    <w:p w:rsidR="006F5FD1" w:rsidRDefault="006F5FD1" w:rsidP="00124F0F">
      <w:pPr>
        <w:rPr>
          <w:rFonts w:ascii="Verdana" w:hAnsi="Verdana"/>
          <w:noProof/>
        </w:rPr>
      </w:pPr>
    </w:p>
    <w:p w:rsidR="006F5FD1" w:rsidRPr="00A660B1" w:rsidRDefault="0011138F" w:rsidP="00124F0F">
      <w:pPr>
        <w:rPr>
          <w:rFonts w:ascii="Verdana" w:hAnsi="Verdana"/>
          <w:noProof/>
        </w:rPr>
      </w:pPr>
      <w:r>
        <w:rPr>
          <w:rFonts w:ascii="Verdana" w:hAnsi="Verdana"/>
          <w:noProof/>
        </w:rPr>
        <w:t>Nevnte a</w:t>
      </w:r>
      <w:r w:rsidR="006F5FD1">
        <w:rPr>
          <w:rFonts w:ascii="Verdana" w:hAnsi="Verdana"/>
          <w:noProof/>
        </w:rPr>
        <w:t>nsvarspersoner ga sin vurdering i møtet.</w:t>
      </w:r>
    </w:p>
    <w:p w:rsidR="00D547FF" w:rsidRDefault="00D547FF" w:rsidP="00A974FC">
      <w:pPr>
        <w:rPr>
          <w:rFonts w:asciiTheme="minorHAnsi" w:hAnsiTheme="minorHAnsi"/>
          <w:lang w:eastAsia="en-US"/>
        </w:rPr>
      </w:pPr>
    </w:p>
    <w:p w:rsidR="00A974FC" w:rsidRDefault="006D0505" w:rsidP="00A974FC">
      <w:pPr>
        <w:rPr>
          <w:rFonts w:asciiTheme="minorHAnsi" w:hAnsiTheme="minorHAnsi"/>
          <w:b/>
          <w:u w:val="single"/>
        </w:rPr>
      </w:pPr>
      <w:r>
        <w:rPr>
          <w:rFonts w:asciiTheme="minorHAnsi" w:hAnsiTheme="minorHAnsi"/>
          <w:b/>
          <w:u w:val="single"/>
        </w:rPr>
        <w:t>V</w:t>
      </w:r>
      <w:r w:rsidR="00A974FC" w:rsidRPr="00CE7F9A">
        <w:rPr>
          <w:rFonts w:asciiTheme="minorHAnsi" w:hAnsiTheme="minorHAnsi"/>
          <w:b/>
          <w:u w:val="single"/>
        </w:rPr>
        <w:t>edtak</w:t>
      </w:r>
    </w:p>
    <w:p w:rsidR="002E1EC8" w:rsidRPr="006F5FD1" w:rsidRDefault="006F5FD1" w:rsidP="00A974FC">
      <w:pPr>
        <w:rPr>
          <w:rFonts w:asciiTheme="minorHAnsi" w:hAnsiTheme="minorHAnsi"/>
        </w:rPr>
      </w:pPr>
      <w:r w:rsidRPr="006F5FD1">
        <w:rPr>
          <w:rFonts w:asciiTheme="minorHAnsi" w:hAnsiTheme="minorHAnsi"/>
        </w:rPr>
        <w:t xml:space="preserve">Rådet anbefaler ikke </w:t>
      </w:r>
      <w:r>
        <w:rPr>
          <w:rFonts w:asciiTheme="minorHAnsi" w:hAnsiTheme="minorHAnsi"/>
        </w:rPr>
        <w:t>å åpne for foreslått kryssløp nå og avviser dermed saken</w:t>
      </w:r>
      <w:r w:rsidR="0011138F">
        <w:rPr>
          <w:rFonts w:asciiTheme="minorHAnsi" w:hAnsiTheme="minorHAnsi"/>
        </w:rPr>
        <w:t>. S</w:t>
      </w:r>
      <w:r>
        <w:rPr>
          <w:rFonts w:asciiTheme="minorHAnsi" w:hAnsiTheme="minorHAnsi"/>
        </w:rPr>
        <w:t>aken oversendes</w:t>
      </w:r>
      <w:r w:rsidR="0011138F">
        <w:rPr>
          <w:rFonts w:asciiTheme="minorHAnsi" w:hAnsiTheme="minorHAnsi"/>
        </w:rPr>
        <w:t xml:space="preserve"> imidlertid</w:t>
      </w:r>
      <w:r>
        <w:rPr>
          <w:rFonts w:asciiTheme="minorHAnsi" w:hAnsiTheme="minorHAnsi"/>
        </w:rPr>
        <w:t xml:space="preserve"> det nye rådet for videre behandling. </w:t>
      </w:r>
      <w:r w:rsidR="0011138F">
        <w:rPr>
          <w:rFonts w:asciiTheme="minorHAnsi" w:hAnsiTheme="minorHAnsi"/>
        </w:rPr>
        <w:t xml:space="preserve">Faglig råd for naturbruk anbefaler det nye rådet å ta opp problemstillingen </w:t>
      </w:r>
      <w:r>
        <w:rPr>
          <w:rFonts w:asciiTheme="minorHAnsi" w:hAnsiTheme="minorHAnsi"/>
        </w:rPr>
        <w:t>igjen etter behandling av konferansema</w:t>
      </w:r>
      <w:r w:rsidR="0011138F">
        <w:rPr>
          <w:rFonts w:asciiTheme="minorHAnsi" w:hAnsiTheme="minorHAnsi"/>
        </w:rPr>
        <w:t xml:space="preserve">terialet. </w:t>
      </w:r>
      <w:r w:rsidR="00F7354D" w:rsidRPr="006A6615">
        <w:rPr>
          <w:rFonts w:asciiTheme="minorHAnsi" w:hAnsiTheme="minorHAnsi"/>
        </w:rPr>
        <w:t>Dette v</w:t>
      </w:r>
      <w:r w:rsidR="008A649A">
        <w:rPr>
          <w:rFonts w:asciiTheme="minorHAnsi" w:hAnsiTheme="minorHAnsi"/>
        </w:rPr>
        <w:t>edtaket er i tråd med vedtaket fra vinteren 2011</w:t>
      </w:r>
      <w:r w:rsidR="00F7354D" w:rsidRPr="006A6615">
        <w:rPr>
          <w:rFonts w:asciiTheme="minorHAnsi" w:hAnsiTheme="minorHAnsi"/>
        </w:rPr>
        <w:t xml:space="preserve"> om kryssløp i grønn sektor.</w:t>
      </w:r>
      <w:r>
        <w:rPr>
          <w:rFonts w:asciiTheme="minorHAnsi" w:hAnsiTheme="minorHAnsi"/>
        </w:rPr>
        <w:t xml:space="preserve"> </w:t>
      </w:r>
    </w:p>
    <w:p w:rsidR="002E1EC8" w:rsidRPr="00CE7F9A" w:rsidRDefault="002E1EC8" w:rsidP="00A974FC">
      <w:pPr>
        <w:rPr>
          <w:rFonts w:asciiTheme="minorHAnsi" w:hAnsiTheme="minorHAnsi"/>
          <w:b/>
          <w:u w:val="single"/>
        </w:rPr>
      </w:pPr>
    </w:p>
    <w:p w:rsidR="00A974FC" w:rsidRDefault="00A974FC" w:rsidP="00F1708E">
      <w:pPr>
        <w:rPr>
          <w:rFonts w:asciiTheme="minorHAnsi" w:hAnsiTheme="minorHAnsi"/>
          <w:lang w:eastAsia="en-US"/>
        </w:rPr>
      </w:pPr>
    </w:p>
    <w:p w:rsidR="00340998" w:rsidRPr="006900A9" w:rsidRDefault="00340998" w:rsidP="00340998">
      <w:pPr>
        <w:rPr>
          <w:rFonts w:asciiTheme="minorHAnsi" w:hAnsiTheme="minorHAnsi"/>
          <w:b/>
          <w:lang w:eastAsia="en-US"/>
        </w:rPr>
      </w:pPr>
      <w:r>
        <w:rPr>
          <w:rFonts w:asciiTheme="minorHAnsi" w:hAnsiTheme="minorHAnsi"/>
          <w:b/>
          <w:lang w:eastAsia="en-US"/>
        </w:rPr>
        <w:t>6.3</w:t>
      </w:r>
      <w:r w:rsidRPr="00CE7F9A">
        <w:rPr>
          <w:rFonts w:asciiTheme="minorHAnsi" w:hAnsiTheme="minorHAnsi"/>
          <w:b/>
          <w:lang w:eastAsia="en-US"/>
        </w:rPr>
        <w:t>.12</w:t>
      </w:r>
      <w:r>
        <w:rPr>
          <w:rFonts w:asciiTheme="minorHAnsi" w:hAnsiTheme="minorHAnsi"/>
          <w:b/>
          <w:lang w:eastAsia="en-US"/>
        </w:rPr>
        <w:t xml:space="preserve"> Henvendelse fra Frøya videregående skole om e</w:t>
      </w:r>
      <w:r w:rsidRPr="006900A9">
        <w:rPr>
          <w:rFonts w:asciiTheme="minorHAnsi" w:hAnsiTheme="minorHAnsi"/>
          <w:b/>
          <w:lang w:eastAsia="en-US"/>
        </w:rPr>
        <w:t>ndringer i den etterspurte kompetansen innen akvakulturfaget.</w:t>
      </w:r>
    </w:p>
    <w:p w:rsidR="00340998" w:rsidRDefault="00340998" w:rsidP="00340998">
      <w:pPr>
        <w:autoSpaceDE w:val="0"/>
        <w:autoSpaceDN w:val="0"/>
        <w:adjustRightInd w:val="0"/>
        <w:rPr>
          <w:rFonts w:ascii="Arial" w:hAnsi="Arial" w:cs="Arial"/>
          <w:sz w:val="21"/>
          <w:szCs w:val="21"/>
        </w:rPr>
      </w:pPr>
    </w:p>
    <w:p w:rsidR="00340998" w:rsidRDefault="00340998" w:rsidP="00340998">
      <w:pPr>
        <w:autoSpaceDE w:val="0"/>
        <w:autoSpaceDN w:val="0"/>
        <w:adjustRightInd w:val="0"/>
        <w:rPr>
          <w:rFonts w:ascii="Verdana" w:hAnsi="Verdana"/>
          <w:noProof/>
        </w:rPr>
      </w:pPr>
      <w:r w:rsidRPr="00565AC5">
        <w:rPr>
          <w:rFonts w:ascii="Verdana" w:hAnsi="Verdana"/>
          <w:noProof/>
        </w:rPr>
        <w:t xml:space="preserve">Utdrag fra brevet: </w:t>
      </w:r>
    </w:p>
    <w:p w:rsidR="00340998" w:rsidRDefault="00340998" w:rsidP="00340998">
      <w:pPr>
        <w:autoSpaceDE w:val="0"/>
        <w:autoSpaceDN w:val="0"/>
        <w:adjustRightInd w:val="0"/>
        <w:rPr>
          <w:rFonts w:ascii="Verdana" w:hAnsi="Verdana"/>
          <w:noProof/>
        </w:rPr>
      </w:pPr>
    </w:p>
    <w:p w:rsidR="00340998" w:rsidRPr="00565AC5" w:rsidRDefault="00340998" w:rsidP="00340998">
      <w:pPr>
        <w:autoSpaceDE w:val="0"/>
        <w:autoSpaceDN w:val="0"/>
        <w:adjustRightInd w:val="0"/>
        <w:rPr>
          <w:rFonts w:ascii="Verdana" w:hAnsi="Verdana"/>
          <w:noProof/>
        </w:rPr>
      </w:pPr>
      <w:r>
        <w:rPr>
          <w:rFonts w:ascii="Verdana" w:hAnsi="Verdana"/>
          <w:noProof/>
        </w:rPr>
        <w:t>«</w:t>
      </w: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Frøya videregående skole er oppfordret av næringsaktører i regionen å utrede muligheten for å</w:t>
      </w: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innføre en opplæring innen undervanns</w:t>
      </w:r>
      <w:r>
        <w:rPr>
          <w:rFonts w:ascii="Verdana" w:hAnsi="Verdana"/>
          <w:i/>
          <w:noProof/>
          <w:sz w:val="18"/>
          <w:szCs w:val="18"/>
        </w:rPr>
        <w:t xml:space="preserve">operasjoner i havbruksnæringen. </w:t>
      </w:r>
      <w:r w:rsidRPr="008F5BEF">
        <w:rPr>
          <w:rFonts w:ascii="Verdana" w:hAnsi="Verdana"/>
          <w:i/>
          <w:noProof/>
          <w:sz w:val="18"/>
          <w:szCs w:val="18"/>
        </w:rPr>
        <w:t>Bakgrunnen for dette er utviklingen i havbruksnæringen mot stadig mer spesialiserte</w:t>
      </w:r>
      <w:r>
        <w:rPr>
          <w:rFonts w:ascii="Verdana" w:hAnsi="Verdana"/>
          <w:i/>
          <w:noProof/>
          <w:sz w:val="18"/>
          <w:szCs w:val="18"/>
        </w:rPr>
        <w:t xml:space="preserve"> </w:t>
      </w:r>
      <w:r w:rsidRPr="008F5BEF">
        <w:rPr>
          <w:rFonts w:ascii="Verdana" w:hAnsi="Verdana"/>
          <w:i/>
          <w:noProof/>
          <w:sz w:val="18"/>
          <w:szCs w:val="18"/>
        </w:rPr>
        <w:t>arbeidsoppgaver. Vi ser også at havbruksnæringen er i ferd med å endre seg fra erfaringsbasert til kunnskapsbasert. Siden videregående opplæring innen akvakultur ble opprettet er det utviklet</w:t>
      </w:r>
      <w:r>
        <w:rPr>
          <w:rFonts w:ascii="Verdana" w:hAnsi="Verdana"/>
          <w:i/>
          <w:noProof/>
          <w:sz w:val="18"/>
          <w:szCs w:val="18"/>
        </w:rPr>
        <w:t xml:space="preserve"> </w:t>
      </w:r>
      <w:r w:rsidRPr="008F5BEF">
        <w:rPr>
          <w:rFonts w:ascii="Verdana" w:hAnsi="Verdana"/>
          <w:i/>
          <w:noProof/>
          <w:sz w:val="18"/>
          <w:szCs w:val="18"/>
        </w:rPr>
        <w:t xml:space="preserve">mange spesialiserte arbeidsoppgaver som i mange tilfeller er "outsourcet" fra den daglige driften på et oppdrettsanlegg. Tidligere ble de fleste arbeidsoperasjoner løst på anlegget av anleggets egne ansatte. Denne utviklingen har skjedd i løpet av kort tid, i sammenheng med at anleggene stadig har blitt større og strukturendringer i havbruksnæringen. </w:t>
      </w:r>
    </w:p>
    <w:p w:rsidR="00340998" w:rsidRPr="008F5BEF" w:rsidRDefault="00340998" w:rsidP="00340998">
      <w:pPr>
        <w:autoSpaceDE w:val="0"/>
        <w:autoSpaceDN w:val="0"/>
        <w:adjustRightInd w:val="0"/>
        <w:rPr>
          <w:rFonts w:ascii="Verdana" w:hAnsi="Verdana"/>
          <w:i/>
          <w:noProof/>
          <w:sz w:val="18"/>
          <w:szCs w:val="18"/>
        </w:rPr>
      </w:pP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Vi mener at dagens læreplaner ikke er tilpasset disse endringene. Det har dukket opp — og vil framover dukke opp nye fagområder som tidligere ikke eksisterte og som krever</w:t>
      </w:r>
      <w:r>
        <w:rPr>
          <w:rFonts w:ascii="Verdana" w:hAnsi="Verdana"/>
          <w:i/>
          <w:noProof/>
          <w:sz w:val="18"/>
          <w:szCs w:val="18"/>
        </w:rPr>
        <w:t xml:space="preserve"> </w:t>
      </w:r>
      <w:r w:rsidRPr="008F5BEF">
        <w:rPr>
          <w:rFonts w:ascii="Verdana" w:hAnsi="Verdana"/>
          <w:i/>
          <w:noProof/>
          <w:sz w:val="18"/>
          <w:szCs w:val="18"/>
        </w:rPr>
        <w:t>fagopplæring.</w:t>
      </w:r>
    </w:p>
    <w:p w:rsidR="00340998" w:rsidRPr="008F5BEF" w:rsidRDefault="00340998" w:rsidP="00340998">
      <w:pPr>
        <w:autoSpaceDE w:val="0"/>
        <w:autoSpaceDN w:val="0"/>
        <w:adjustRightInd w:val="0"/>
        <w:rPr>
          <w:rFonts w:ascii="Verdana" w:hAnsi="Verdana"/>
          <w:i/>
          <w:noProof/>
          <w:sz w:val="18"/>
          <w:szCs w:val="18"/>
        </w:rPr>
      </w:pP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Frøya videregående skole ønsker å ta tak i noen av disse områdene i sitt forsøk etter</w:t>
      </w: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 xml:space="preserve">opplæringsloven. </w:t>
      </w:r>
    </w:p>
    <w:p w:rsidR="00340998" w:rsidRPr="008F5BEF" w:rsidRDefault="00340998" w:rsidP="00340998">
      <w:pPr>
        <w:autoSpaceDE w:val="0"/>
        <w:autoSpaceDN w:val="0"/>
        <w:adjustRightInd w:val="0"/>
        <w:rPr>
          <w:rFonts w:ascii="Verdana" w:hAnsi="Verdana"/>
          <w:i/>
          <w:noProof/>
          <w:sz w:val="18"/>
          <w:szCs w:val="18"/>
        </w:rPr>
      </w:pP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Ut fra vurderinger har vi kommet fram til at grunnlag for søknad om endring av tilbudsstruktur er</w:t>
      </w: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behov for oppsplitting av programområde akvakultur.</w:t>
      </w:r>
    </w:p>
    <w:p w:rsidR="00340998" w:rsidRPr="008F5BEF" w:rsidRDefault="00340998" w:rsidP="00340998">
      <w:pPr>
        <w:autoSpaceDE w:val="0"/>
        <w:autoSpaceDN w:val="0"/>
        <w:adjustRightInd w:val="0"/>
        <w:rPr>
          <w:rFonts w:ascii="Verdana" w:hAnsi="Verdana"/>
          <w:i/>
          <w:noProof/>
          <w:sz w:val="18"/>
          <w:szCs w:val="18"/>
        </w:rPr>
      </w:pP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Vi har vurdert andre læreplaners kompetansemål og funnet at de ikke dekker det</w:t>
      </w: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kompetansebehovet som næringslivet etterspør.</w:t>
      </w:r>
    </w:p>
    <w:p w:rsidR="00340998" w:rsidRPr="008F5BEF" w:rsidRDefault="00340998" w:rsidP="00340998">
      <w:pPr>
        <w:autoSpaceDE w:val="0"/>
        <w:autoSpaceDN w:val="0"/>
        <w:adjustRightInd w:val="0"/>
        <w:rPr>
          <w:rFonts w:ascii="Verdana" w:hAnsi="Verdana"/>
          <w:i/>
          <w:noProof/>
          <w:sz w:val="18"/>
          <w:szCs w:val="18"/>
        </w:rPr>
      </w:pP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 xml:space="preserve">Vi ser for oss at dette skal være en fordyping innen vg2 akvakultur. Bakgrunnen for dette er at det er flere felles områder med akvakultur. </w:t>
      </w:r>
    </w:p>
    <w:p w:rsidR="00340998" w:rsidRPr="008F5BEF" w:rsidRDefault="00340998" w:rsidP="00340998">
      <w:pPr>
        <w:autoSpaceDE w:val="0"/>
        <w:autoSpaceDN w:val="0"/>
        <w:adjustRightInd w:val="0"/>
        <w:rPr>
          <w:rFonts w:ascii="Verdana" w:hAnsi="Verdana"/>
          <w:i/>
          <w:noProof/>
          <w:sz w:val="18"/>
          <w:szCs w:val="18"/>
        </w:rPr>
      </w:pP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Frøya videregående skole har henstilt til faglig råd for naturbruk at det settes med en læreplangruppe som jobber med dette, og at Frøya videregående skole blir representert i denne gruppen.</w:t>
      </w:r>
    </w:p>
    <w:p w:rsidR="00340998" w:rsidRPr="008F5BEF" w:rsidRDefault="00340998" w:rsidP="00340998">
      <w:pPr>
        <w:autoSpaceDE w:val="0"/>
        <w:autoSpaceDN w:val="0"/>
        <w:adjustRightInd w:val="0"/>
        <w:rPr>
          <w:rFonts w:ascii="Verdana" w:hAnsi="Verdana"/>
          <w:i/>
          <w:noProof/>
          <w:sz w:val="18"/>
          <w:szCs w:val="18"/>
        </w:rPr>
      </w:pP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Forslag til andre deltagere i en slik læreplangruppe:</w:t>
      </w:r>
    </w:p>
    <w:p w:rsidR="00340998" w:rsidRPr="008F5BEF" w:rsidRDefault="00340998" w:rsidP="00340998">
      <w:pPr>
        <w:autoSpaceDE w:val="0"/>
        <w:autoSpaceDN w:val="0"/>
        <w:adjustRightInd w:val="0"/>
        <w:rPr>
          <w:rFonts w:ascii="Verdana" w:hAnsi="Verdana"/>
          <w:i/>
          <w:noProof/>
          <w:sz w:val="18"/>
          <w:szCs w:val="18"/>
        </w:rPr>
      </w:pPr>
      <w:r w:rsidRPr="008F5BEF">
        <w:rPr>
          <w:rFonts w:ascii="Verdana" w:hAnsi="Verdana"/>
          <w:i/>
          <w:noProof/>
          <w:sz w:val="18"/>
          <w:szCs w:val="18"/>
        </w:rPr>
        <w:t>Arbeidstilsynet, dykkernæringen, havbruksnæringen, leverandørnæringen til havbruksnæringen.</w:t>
      </w:r>
    </w:p>
    <w:p w:rsidR="00340998" w:rsidRDefault="00340998" w:rsidP="00340998">
      <w:pPr>
        <w:autoSpaceDE w:val="0"/>
        <w:autoSpaceDN w:val="0"/>
        <w:adjustRightInd w:val="0"/>
        <w:rPr>
          <w:rFonts w:ascii="Verdana" w:hAnsi="Verdana"/>
          <w:noProof/>
        </w:rPr>
      </w:pPr>
    </w:p>
    <w:p w:rsidR="00340998" w:rsidRDefault="00340998" w:rsidP="00340998">
      <w:pPr>
        <w:autoSpaceDE w:val="0"/>
        <w:autoSpaceDN w:val="0"/>
        <w:adjustRightInd w:val="0"/>
        <w:rPr>
          <w:rFonts w:ascii="Verdana" w:hAnsi="Verdana"/>
          <w:noProof/>
        </w:rPr>
      </w:pPr>
      <w:r>
        <w:rPr>
          <w:rFonts w:ascii="Verdana" w:hAnsi="Verdana"/>
          <w:noProof/>
        </w:rPr>
        <w:t>«</w:t>
      </w:r>
    </w:p>
    <w:p w:rsidR="00340998" w:rsidRDefault="00340998" w:rsidP="00340998">
      <w:pPr>
        <w:autoSpaceDE w:val="0"/>
        <w:autoSpaceDN w:val="0"/>
        <w:adjustRightInd w:val="0"/>
        <w:rPr>
          <w:rFonts w:ascii="Verdana" w:hAnsi="Verdana"/>
          <w:noProof/>
        </w:rPr>
      </w:pPr>
    </w:p>
    <w:p w:rsidR="000F0CBD" w:rsidRDefault="000F0CBD" w:rsidP="000F0CBD">
      <w:pPr>
        <w:autoSpaceDE w:val="0"/>
        <w:autoSpaceDN w:val="0"/>
        <w:adjustRightInd w:val="0"/>
        <w:rPr>
          <w:rFonts w:ascii="Verdana" w:hAnsi="Verdana"/>
          <w:noProof/>
        </w:rPr>
      </w:pPr>
      <w:r w:rsidRPr="00B10E19">
        <w:rPr>
          <w:rFonts w:ascii="Verdana" w:hAnsi="Verdana"/>
          <w:noProof/>
          <w:lang w:val="en-US"/>
        </w:rPr>
        <w:t>A</w:t>
      </w:r>
      <w:r w:rsidR="00286C27">
        <w:rPr>
          <w:rFonts w:ascii="Verdana" w:hAnsi="Verdana"/>
          <w:noProof/>
          <w:lang w:val="en-US"/>
        </w:rPr>
        <w:t>rbeidsutvalget (A</w:t>
      </w:r>
      <w:r w:rsidRPr="00B10E19">
        <w:rPr>
          <w:rFonts w:ascii="Verdana" w:hAnsi="Verdana"/>
          <w:noProof/>
          <w:lang w:val="en-US"/>
        </w:rPr>
        <w:t>U</w:t>
      </w:r>
      <w:r w:rsidR="00286C27">
        <w:rPr>
          <w:rFonts w:ascii="Verdana" w:hAnsi="Verdana"/>
          <w:noProof/>
          <w:lang w:val="en-US"/>
        </w:rPr>
        <w:t>)</w:t>
      </w:r>
      <w:r w:rsidRPr="00B10E19">
        <w:rPr>
          <w:rFonts w:ascii="Verdana" w:hAnsi="Verdana"/>
          <w:noProof/>
          <w:lang w:val="en-US"/>
        </w:rPr>
        <w:t xml:space="preserve"> </w:t>
      </w:r>
      <w:r w:rsidR="00302805">
        <w:rPr>
          <w:rFonts w:ascii="Verdana" w:hAnsi="Verdana"/>
          <w:noProof/>
          <w:lang w:val="en-US"/>
        </w:rPr>
        <w:t>vedtok i</w:t>
      </w:r>
      <w:r w:rsidR="00286C27">
        <w:rPr>
          <w:rFonts w:ascii="Verdana" w:hAnsi="Verdana"/>
          <w:noProof/>
          <w:lang w:val="en-US"/>
        </w:rPr>
        <w:t xml:space="preserve"> møte</w:t>
      </w:r>
      <w:r w:rsidR="00302805">
        <w:rPr>
          <w:rFonts w:ascii="Verdana" w:hAnsi="Verdana"/>
          <w:noProof/>
          <w:lang w:val="en-US"/>
        </w:rPr>
        <w:t xml:space="preserve"> 17. august 2012 at</w:t>
      </w:r>
      <w:r w:rsidRPr="00B10E19">
        <w:rPr>
          <w:rFonts w:ascii="Verdana" w:hAnsi="Verdana"/>
          <w:noProof/>
          <w:lang w:val="en-US"/>
        </w:rPr>
        <w:t xml:space="preserve"> faglig råd for naturbruk be</w:t>
      </w:r>
      <w:r w:rsidR="00302805">
        <w:rPr>
          <w:rFonts w:ascii="Verdana" w:hAnsi="Verdana"/>
          <w:noProof/>
          <w:lang w:val="en-US"/>
        </w:rPr>
        <w:t>r Utdanningsdirektoratet (</w:t>
      </w:r>
      <w:r w:rsidRPr="00B10E19">
        <w:rPr>
          <w:rFonts w:ascii="Verdana" w:hAnsi="Verdana"/>
          <w:noProof/>
          <w:lang w:val="en-US"/>
        </w:rPr>
        <w:t>ved avdeling for læreplan</w:t>
      </w:r>
      <w:r w:rsidR="00302805">
        <w:rPr>
          <w:rFonts w:ascii="Verdana" w:hAnsi="Verdana"/>
          <w:noProof/>
          <w:lang w:val="en-US"/>
        </w:rPr>
        <w:t>)</w:t>
      </w:r>
      <w:r w:rsidRPr="00B10E19">
        <w:rPr>
          <w:rFonts w:ascii="Verdana" w:hAnsi="Verdana"/>
          <w:noProof/>
          <w:lang w:val="en-US"/>
        </w:rPr>
        <w:t xml:space="preserve"> </w:t>
      </w:r>
      <w:r>
        <w:rPr>
          <w:rFonts w:ascii="Verdana" w:hAnsi="Verdana"/>
          <w:noProof/>
        </w:rPr>
        <w:t>vurdere muligheten for å gjøre endr</w:t>
      </w:r>
      <w:r w:rsidR="00286C27">
        <w:rPr>
          <w:rFonts w:ascii="Verdana" w:hAnsi="Verdana"/>
          <w:noProof/>
        </w:rPr>
        <w:t xml:space="preserve">inger i læreplan for akvakultur. </w:t>
      </w:r>
      <w:r w:rsidR="00302805">
        <w:rPr>
          <w:rFonts w:ascii="Verdana" w:hAnsi="Verdana"/>
          <w:noProof/>
        </w:rPr>
        <w:t>Faglig råd for naturbruk ønsker å med dette å gi innspill til endringer.</w:t>
      </w:r>
      <w:r w:rsidR="00302805" w:rsidRPr="00302805">
        <w:rPr>
          <w:rFonts w:ascii="Verdana" w:hAnsi="Verdana"/>
          <w:noProof/>
          <w:lang w:val="en-US"/>
        </w:rPr>
        <w:t xml:space="preserve"> </w:t>
      </w:r>
      <w:r w:rsidR="00302805" w:rsidRPr="00B10E19">
        <w:rPr>
          <w:rFonts w:ascii="Verdana" w:hAnsi="Verdana"/>
          <w:noProof/>
          <w:lang w:val="en-US"/>
        </w:rPr>
        <w:t xml:space="preserve">For at saken skal få en grundig behandling </w:t>
      </w:r>
      <w:r w:rsidR="00302805">
        <w:rPr>
          <w:rFonts w:ascii="Verdana" w:hAnsi="Verdana"/>
          <w:noProof/>
          <w:lang w:val="en-US"/>
        </w:rPr>
        <w:t xml:space="preserve">vedtok AU i </w:t>
      </w:r>
      <w:r w:rsidR="00286C27">
        <w:rPr>
          <w:rFonts w:ascii="Verdana" w:hAnsi="Verdana"/>
          <w:noProof/>
          <w:lang w:val="en-US"/>
        </w:rPr>
        <w:t>nevnte møte</w:t>
      </w:r>
      <w:r w:rsidR="00302805">
        <w:rPr>
          <w:rFonts w:ascii="Verdana" w:hAnsi="Verdana"/>
          <w:noProof/>
          <w:lang w:val="en-US"/>
        </w:rPr>
        <w:t xml:space="preserve"> at saken s</w:t>
      </w:r>
      <w:r w:rsidR="00302805" w:rsidRPr="00B10E19">
        <w:rPr>
          <w:rFonts w:ascii="Verdana" w:hAnsi="Verdana"/>
          <w:noProof/>
          <w:lang w:val="en-US"/>
        </w:rPr>
        <w:t>kal overføres videre til det nye rådet.</w:t>
      </w:r>
      <w:r w:rsidR="000F016E" w:rsidRPr="00B10E19">
        <w:rPr>
          <w:rFonts w:ascii="Verdana" w:hAnsi="Verdana"/>
          <w:noProof/>
          <w:lang w:val="en-US"/>
        </w:rPr>
        <w:t xml:space="preserve"> </w:t>
      </w:r>
    </w:p>
    <w:p w:rsidR="000F0CBD" w:rsidRDefault="000F0CBD" w:rsidP="000F0CBD">
      <w:pPr>
        <w:autoSpaceDE w:val="0"/>
        <w:autoSpaceDN w:val="0"/>
        <w:adjustRightInd w:val="0"/>
        <w:rPr>
          <w:rFonts w:ascii="Verdana" w:hAnsi="Verdana"/>
          <w:noProof/>
        </w:rPr>
      </w:pPr>
    </w:p>
    <w:p w:rsidR="000F0CBD" w:rsidRDefault="000F0CBD" w:rsidP="000F0CBD">
      <w:pPr>
        <w:autoSpaceDE w:val="0"/>
        <w:autoSpaceDN w:val="0"/>
        <w:adjustRightInd w:val="0"/>
        <w:rPr>
          <w:rFonts w:ascii="Verdana" w:hAnsi="Verdana"/>
          <w:noProof/>
        </w:rPr>
      </w:pPr>
      <w:r>
        <w:rPr>
          <w:rFonts w:ascii="Verdana" w:hAnsi="Verdana"/>
          <w:noProof/>
        </w:rPr>
        <w:t>I denne forbindelse kan noen problemstillinger være gjenstand for diskusjon:</w:t>
      </w:r>
    </w:p>
    <w:p w:rsidR="000F0CBD" w:rsidRDefault="000F0CBD" w:rsidP="000F0CBD">
      <w:pPr>
        <w:autoSpaceDE w:val="0"/>
        <w:autoSpaceDN w:val="0"/>
        <w:adjustRightInd w:val="0"/>
        <w:rPr>
          <w:rFonts w:ascii="Verdana" w:hAnsi="Verdana"/>
          <w:noProof/>
        </w:rPr>
      </w:pPr>
    </w:p>
    <w:p w:rsidR="000F0CBD" w:rsidRDefault="000F0CBD" w:rsidP="000F0CBD">
      <w:pPr>
        <w:numPr>
          <w:ilvl w:val="0"/>
          <w:numId w:val="25"/>
        </w:numPr>
        <w:autoSpaceDE w:val="0"/>
        <w:autoSpaceDN w:val="0"/>
        <w:adjustRightInd w:val="0"/>
        <w:rPr>
          <w:rFonts w:ascii="Verdana" w:hAnsi="Verdana"/>
          <w:noProof/>
        </w:rPr>
      </w:pPr>
      <w:r>
        <w:rPr>
          <w:rFonts w:ascii="Verdana" w:hAnsi="Verdana"/>
          <w:noProof/>
        </w:rPr>
        <w:t>Er det slik at dagens læreplan ikke fanger opp endringer innenfor næringen?</w:t>
      </w:r>
    </w:p>
    <w:p w:rsidR="000F0CBD" w:rsidRDefault="000F0CBD" w:rsidP="000F0CBD">
      <w:pPr>
        <w:numPr>
          <w:ilvl w:val="0"/>
          <w:numId w:val="25"/>
        </w:numPr>
        <w:autoSpaceDE w:val="0"/>
        <w:autoSpaceDN w:val="0"/>
        <w:adjustRightInd w:val="0"/>
        <w:rPr>
          <w:rFonts w:ascii="Verdana" w:hAnsi="Verdana"/>
          <w:noProof/>
        </w:rPr>
      </w:pPr>
      <w:r>
        <w:rPr>
          <w:rFonts w:ascii="Verdana" w:hAnsi="Verdana"/>
          <w:noProof/>
        </w:rPr>
        <w:t>Gitt at arbeidsgiver- og arbeidstager er fraværende i søknaden – er det da en søknad som dekker næringen? (Er det en søknad som næringen går god for?</w:t>
      </w:r>
      <w:r w:rsidR="00286C27">
        <w:rPr>
          <w:rFonts w:ascii="Verdana" w:hAnsi="Verdana"/>
          <w:noProof/>
        </w:rPr>
        <w:t>)</w:t>
      </w:r>
    </w:p>
    <w:p w:rsidR="000F0CBD" w:rsidRPr="00B10E19" w:rsidRDefault="00286C27" w:rsidP="000F0CBD">
      <w:pPr>
        <w:numPr>
          <w:ilvl w:val="0"/>
          <w:numId w:val="25"/>
        </w:numPr>
        <w:autoSpaceDE w:val="0"/>
        <w:autoSpaceDN w:val="0"/>
        <w:adjustRightInd w:val="0"/>
        <w:rPr>
          <w:rFonts w:ascii="Verdana" w:hAnsi="Verdana"/>
          <w:noProof/>
          <w:lang w:val="en-US"/>
        </w:rPr>
      </w:pPr>
      <w:r>
        <w:rPr>
          <w:rFonts w:ascii="Verdana" w:hAnsi="Verdana"/>
          <w:noProof/>
        </w:rPr>
        <w:lastRenderedPageBreak/>
        <w:t xml:space="preserve">Vil alle organisasjoner involveres i en eventuell høring, hvis avdeling for læreplan setter sammen en slik </w:t>
      </w:r>
      <w:r w:rsidR="000F0CBD">
        <w:rPr>
          <w:rFonts w:ascii="Verdana" w:hAnsi="Verdana"/>
          <w:noProof/>
        </w:rPr>
        <w:t>gruppe</w:t>
      </w:r>
      <w:r>
        <w:rPr>
          <w:rFonts w:ascii="Verdana" w:hAnsi="Verdana"/>
          <w:noProof/>
        </w:rPr>
        <w:t>?</w:t>
      </w:r>
    </w:p>
    <w:p w:rsidR="00302805" w:rsidRDefault="00302805" w:rsidP="00302805">
      <w:pPr>
        <w:autoSpaceDE w:val="0"/>
        <w:autoSpaceDN w:val="0"/>
        <w:adjustRightInd w:val="0"/>
        <w:rPr>
          <w:rFonts w:ascii="Verdana" w:hAnsi="Verdana"/>
          <w:noProof/>
        </w:rPr>
      </w:pPr>
    </w:p>
    <w:p w:rsidR="009329CE" w:rsidRDefault="0011138F" w:rsidP="009329CE">
      <w:pPr>
        <w:ind w:left="1440" w:hanging="1440"/>
        <w:rPr>
          <w:rFonts w:ascii="Verdana" w:hAnsi="Verdana"/>
          <w:noProof/>
        </w:rPr>
      </w:pPr>
      <w:r>
        <w:rPr>
          <w:rFonts w:ascii="Verdana" w:hAnsi="Verdana"/>
          <w:noProof/>
        </w:rPr>
        <w:t>Rådet diskuterte saken, og vurderte</w:t>
      </w:r>
      <w:r w:rsidR="00302805" w:rsidRPr="00302805">
        <w:rPr>
          <w:rFonts w:ascii="Verdana" w:hAnsi="Verdana"/>
          <w:noProof/>
        </w:rPr>
        <w:t xml:space="preserve"> om faglig råd for naturbruk sender henvendelse til </w:t>
      </w:r>
    </w:p>
    <w:p w:rsidR="00196B32" w:rsidRDefault="00302805" w:rsidP="009329CE">
      <w:pPr>
        <w:ind w:left="1440" w:hanging="1440"/>
        <w:rPr>
          <w:rFonts w:ascii="Verdana" w:hAnsi="Verdana"/>
          <w:noProof/>
        </w:rPr>
      </w:pPr>
      <w:r w:rsidRPr="00302805">
        <w:rPr>
          <w:rFonts w:ascii="Verdana" w:hAnsi="Verdana"/>
          <w:noProof/>
        </w:rPr>
        <w:t xml:space="preserve">Utdanningsdirektoratet (avdeling for læreplan) hvor det tas initiativ til </w:t>
      </w:r>
      <w:r w:rsidR="00196B32">
        <w:rPr>
          <w:rFonts w:ascii="Verdana" w:hAnsi="Verdana"/>
          <w:noProof/>
        </w:rPr>
        <w:t xml:space="preserve">å vurdere om </w:t>
      </w:r>
      <w:r w:rsidR="0011138F">
        <w:rPr>
          <w:rFonts w:ascii="Verdana" w:hAnsi="Verdana"/>
          <w:noProof/>
        </w:rPr>
        <w:t>det er</w:t>
      </w:r>
    </w:p>
    <w:p w:rsidR="009329CE" w:rsidRDefault="0011138F" w:rsidP="00196B32">
      <w:pPr>
        <w:ind w:left="1440" w:hanging="1440"/>
        <w:rPr>
          <w:rFonts w:ascii="Verdana" w:eastAsia="Calibri" w:hAnsi="Verdana" w:cs="Calibri"/>
        </w:rPr>
      </w:pPr>
      <w:r>
        <w:rPr>
          <w:rFonts w:ascii="Verdana" w:hAnsi="Verdana"/>
          <w:noProof/>
        </w:rPr>
        <w:t>grunnlag for å vurdere endring i</w:t>
      </w:r>
      <w:r w:rsidR="00196B32">
        <w:rPr>
          <w:rFonts w:ascii="Verdana" w:hAnsi="Verdana"/>
          <w:noProof/>
        </w:rPr>
        <w:t xml:space="preserve"> lærepanen.</w:t>
      </w:r>
      <w:r w:rsidR="009329CE" w:rsidRPr="009329CE">
        <w:rPr>
          <w:rFonts w:ascii="Verdana" w:eastAsia="Calibri" w:hAnsi="Verdana" w:cs="Calibri"/>
        </w:rPr>
        <w:t xml:space="preserve"> </w:t>
      </w:r>
    </w:p>
    <w:p w:rsidR="000F0CBD" w:rsidRDefault="000F0CBD" w:rsidP="0011138F">
      <w:pPr>
        <w:rPr>
          <w:rFonts w:ascii="Verdana" w:eastAsia="Calibri" w:hAnsi="Verdana" w:cs="Calibri"/>
        </w:rPr>
      </w:pPr>
    </w:p>
    <w:p w:rsidR="003E0D6A" w:rsidRPr="00C576B4" w:rsidRDefault="00196B32" w:rsidP="00CA7A89">
      <w:pPr>
        <w:rPr>
          <w:rFonts w:ascii="Verdana" w:eastAsia="Calibri" w:hAnsi="Verdana" w:cs="Calibri"/>
        </w:rPr>
      </w:pPr>
      <w:r>
        <w:rPr>
          <w:rFonts w:ascii="Verdana" w:eastAsia="Calibri" w:hAnsi="Verdana" w:cs="Calibri"/>
        </w:rPr>
        <w:t>D</w:t>
      </w:r>
      <w:r w:rsidR="000F0CBD">
        <w:rPr>
          <w:rFonts w:ascii="Verdana" w:eastAsia="Calibri" w:hAnsi="Verdana" w:cs="Calibri"/>
        </w:rPr>
        <w:t>et</w:t>
      </w:r>
      <w:r w:rsidR="009329CE">
        <w:rPr>
          <w:rFonts w:ascii="Verdana" w:eastAsia="Calibri" w:hAnsi="Verdana" w:cs="Calibri"/>
        </w:rPr>
        <w:t xml:space="preserve"> </w:t>
      </w:r>
      <w:r>
        <w:rPr>
          <w:rFonts w:ascii="Verdana" w:eastAsia="Calibri" w:hAnsi="Verdana" w:cs="Calibri"/>
        </w:rPr>
        <w:t>ble anbefalt</w:t>
      </w:r>
      <w:r w:rsidR="009329CE">
        <w:rPr>
          <w:rFonts w:ascii="Verdana" w:eastAsia="Calibri" w:hAnsi="Verdana" w:cs="Calibri"/>
        </w:rPr>
        <w:t xml:space="preserve"> en ordning for konstituerende råds</w:t>
      </w:r>
      <w:r w:rsidR="000F0CBD">
        <w:rPr>
          <w:rFonts w:ascii="Verdana" w:eastAsia="Calibri" w:hAnsi="Verdana" w:cs="Calibri"/>
        </w:rPr>
        <w:t>møte 6. september</w:t>
      </w:r>
      <w:r w:rsidR="009329CE">
        <w:rPr>
          <w:rFonts w:ascii="Verdana" w:eastAsia="Calibri" w:hAnsi="Verdana" w:cs="Calibri"/>
        </w:rPr>
        <w:t xml:space="preserve"> 2012</w:t>
      </w:r>
      <w:r w:rsidR="000F0CBD">
        <w:rPr>
          <w:rFonts w:ascii="Verdana" w:eastAsia="Calibri" w:hAnsi="Verdana" w:cs="Calibri"/>
        </w:rPr>
        <w:t>.</w:t>
      </w:r>
      <w:r w:rsidR="009329CE">
        <w:rPr>
          <w:rFonts w:ascii="Verdana" w:eastAsia="Calibri" w:hAnsi="Verdana" w:cs="Calibri"/>
        </w:rPr>
        <w:t xml:space="preserve"> </w:t>
      </w:r>
    </w:p>
    <w:p w:rsidR="003E0D6A" w:rsidRDefault="003E0D6A" w:rsidP="003E0D6A">
      <w:pPr>
        <w:ind w:left="1410" w:hanging="1410"/>
        <w:rPr>
          <w:rFonts w:asciiTheme="minorHAnsi" w:hAnsiTheme="minorHAnsi"/>
          <w:b/>
          <w:lang w:eastAsia="en-US"/>
        </w:rPr>
      </w:pPr>
    </w:p>
    <w:p w:rsidR="00196B32" w:rsidRPr="00196B32" w:rsidRDefault="00EE67D9" w:rsidP="00196B32">
      <w:pPr>
        <w:rPr>
          <w:rFonts w:ascii="Verdana" w:hAnsi="Verdana"/>
          <w:b/>
          <w:u w:val="single"/>
        </w:rPr>
      </w:pPr>
      <w:r>
        <w:rPr>
          <w:rFonts w:ascii="Verdana" w:hAnsi="Verdana"/>
          <w:b/>
          <w:u w:val="single"/>
        </w:rPr>
        <w:t>V</w:t>
      </w:r>
      <w:r w:rsidR="00124F0F">
        <w:rPr>
          <w:rFonts w:ascii="Verdana" w:hAnsi="Verdana"/>
          <w:b/>
          <w:u w:val="single"/>
        </w:rPr>
        <w:t>edtak</w:t>
      </w:r>
    </w:p>
    <w:p w:rsidR="00196B32" w:rsidRDefault="00196B32" w:rsidP="00196B32">
      <w:pPr>
        <w:ind w:left="1440" w:hanging="1440"/>
        <w:rPr>
          <w:rFonts w:ascii="Verdana" w:eastAsia="Calibri" w:hAnsi="Verdana" w:cs="Calibri"/>
        </w:rPr>
      </w:pPr>
      <w:r>
        <w:rPr>
          <w:rFonts w:ascii="Verdana" w:eastAsia="Calibri" w:hAnsi="Verdana" w:cs="Calibri"/>
        </w:rPr>
        <w:t xml:space="preserve">Faglig råd for naturbruk ber i en henvendelse til avdeling for læreplan i Utdanningsdirektoratet </w:t>
      </w:r>
    </w:p>
    <w:p w:rsidR="00196B32" w:rsidRDefault="00196B32" w:rsidP="00196B32">
      <w:pPr>
        <w:ind w:left="1440" w:hanging="1440"/>
        <w:rPr>
          <w:rFonts w:ascii="Verdana" w:eastAsia="Calibri" w:hAnsi="Verdana" w:cs="Calibri"/>
        </w:rPr>
      </w:pPr>
      <w:proofErr w:type="gramStart"/>
      <w:r>
        <w:rPr>
          <w:rFonts w:ascii="Verdana" w:eastAsia="Calibri" w:hAnsi="Verdana" w:cs="Calibri"/>
        </w:rPr>
        <w:t>nevnte avdeling om å vurdere om det er grunnlag for endring i læreplan.</w:t>
      </w:r>
      <w:proofErr w:type="gramEnd"/>
      <w:r>
        <w:rPr>
          <w:rFonts w:ascii="Verdana" w:eastAsia="Calibri" w:hAnsi="Verdana" w:cs="Calibri"/>
        </w:rPr>
        <w:t xml:space="preserve"> Det sendes samtidig</w:t>
      </w:r>
    </w:p>
    <w:p w:rsidR="00196B32" w:rsidRDefault="00196B32" w:rsidP="00196B32">
      <w:pPr>
        <w:ind w:left="1440" w:hanging="1440"/>
        <w:rPr>
          <w:rFonts w:ascii="Verdana" w:eastAsia="Calibri" w:hAnsi="Verdana" w:cs="Calibri"/>
        </w:rPr>
      </w:pPr>
      <w:r>
        <w:rPr>
          <w:rFonts w:ascii="Verdana" w:eastAsia="Calibri" w:hAnsi="Verdana" w:cs="Calibri"/>
        </w:rPr>
        <w:t xml:space="preserve">kopi av brevet til SRY hvor det vises til at rådet får mange søknader om fordypninger. </w:t>
      </w:r>
    </w:p>
    <w:p w:rsidR="000F0CBD" w:rsidRDefault="00196B32" w:rsidP="000F0CBD">
      <w:pPr>
        <w:autoSpaceDE w:val="0"/>
        <w:autoSpaceDN w:val="0"/>
        <w:adjustRightInd w:val="0"/>
        <w:rPr>
          <w:rFonts w:ascii="Verdana" w:eastAsia="Calibri" w:hAnsi="Verdana" w:cs="Calibri"/>
          <w:b/>
        </w:rPr>
      </w:pPr>
      <w:r>
        <w:rPr>
          <w:rFonts w:ascii="Verdana" w:hAnsi="Verdana"/>
          <w:noProof/>
          <w:lang w:val="en-US"/>
        </w:rPr>
        <w:t>Informasjon om s</w:t>
      </w:r>
      <w:r w:rsidR="00302805">
        <w:rPr>
          <w:rFonts w:ascii="Verdana" w:hAnsi="Verdana"/>
          <w:noProof/>
          <w:lang w:val="en-US"/>
        </w:rPr>
        <w:t xml:space="preserve">aken </w:t>
      </w:r>
      <w:r w:rsidR="007703BD">
        <w:rPr>
          <w:rFonts w:ascii="Verdana" w:hAnsi="Verdana"/>
          <w:noProof/>
          <w:lang w:val="en-US"/>
        </w:rPr>
        <w:t xml:space="preserve">med oppsummering fra rådsmøtet 31. august 2012 </w:t>
      </w:r>
      <w:r>
        <w:rPr>
          <w:rFonts w:ascii="Verdana" w:hAnsi="Verdana"/>
          <w:noProof/>
          <w:lang w:val="en-US"/>
        </w:rPr>
        <w:t>overføres</w:t>
      </w:r>
      <w:r w:rsidR="000F0CBD" w:rsidRPr="00B10E19">
        <w:rPr>
          <w:rFonts w:ascii="Verdana" w:hAnsi="Verdana"/>
          <w:noProof/>
          <w:lang w:val="en-US"/>
        </w:rPr>
        <w:t xml:space="preserve"> til det nye rådet. </w:t>
      </w:r>
    </w:p>
    <w:p w:rsidR="00196B32" w:rsidRDefault="00196B32" w:rsidP="000F0CBD">
      <w:pPr>
        <w:ind w:left="1440" w:hanging="1440"/>
        <w:rPr>
          <w:rFonts w:ascii="Verdana" w:eastAsia="Calibri" w:hAnsi="Verdana" w:cs="Calibri"/>
        </w:rPr>
      </w:pPr>
    </w:p>
    <w:p w:rsidR="00196B32" w:rsidRDefault="00196B32" w:rsidP="000F0CBD">
      <w:pPr>
        <w:ind w:left="1440" w:hanging="1440"/>
        <w:rPr>
          <w:rFonts w:ascii="Verdana" w:eastAsia="Calibri" w:hAnsi="Verdana" w:cs="Calibri"/>
        </w:rPr>
      </w:pPr>
      <w:r>
        <w:rPr>
          <w:rFonts w:ascii="Verdana" w:eastAsia="Calibri" w:hAnsi="Verdana" w:cs="Calibri"/>
        </w:rPr>
        <w:t>I det direkte svaret til Frøya skal f</w:t>
      </w:r>
      <w:r w:rsidR="005E0C8F">
        <w:rPr>
          <w:rFonts w:ascii="Verdana" w:eastAsia="Calibri" w:hAnsi="Verdana" w:cs="Calibri"/>
        </w:rPr>
        <w:t xml:space="preserve">aglig råd for naturbruk </w:t>
      </w:r>
      <w:r>
        <w:rPr>
          <w:rFonts w:ascii="Verdana" w:eastAsia="Calibri" w:hAnsi="Verdana" w:cs="Calibri"/>
        </w:rPr>
        <w:t xml:space="preserve">informere om at det ikke </w:t>
      </w:r>
      <w:r w:rsidR="005E0C8F">
        <w:rPr>
          <w:rFonts w:ascii="Verdana" w:eastAsia="Calibri" w:hAnsi="Verdana" w:cs="Calibri"/>
        </w:rPr>
        <w:t>er</w:t>
      </w:r>
    </w:p>
    <w:p w:rsidR="00196B32" w:rsidRDefault="005E0C8F" w:rsidP="000F0CBD">
      <w:pPr>
        <w:ind w:left="1440" w:hanging="1440"/>
        <w:rPr>
          <w:rFonts w:ascii="Verdana" w:eastAsia="Calibri" w:hAnsi="Verdana" w:cs="Calibri"/>
        </w:rPr>
      </w:pPr>
      <w:r>
        <w:rPr>
          <w:rFonts w:ascii="Verdana" w:eastAsia="Calibri" w:hAnsi="Verdana" w:cs="Calibri"/>
        </w:rPr>
        <w:t xml:space="preserve">grunnlag for å anbefale fordypning per i dag, men </w:t>
      </w:r>
      <w:r w:rsidR="00196B32">
        <w:rPr>
          <w:rFonts w:ascii="Verdana" w:eastAsia="Calibri" w:hAnsi="Verdana" w:cs="Calibri"/>
        </w:rPr>
        <w:t>at faglig råd for naturbruk har bedt avdeling</w:t>
      </w:r>
    </w:p>
    <w:p w:rsidR="00196B32" w:rsidRDefault="00196B32" w:rsidP="00196B32">
      <w:pPr>
        <w:ind w:left="1440" w:hanging="1440"/>
        <w:rPr>
          <w:rFonts w:ascii="Verdana" w:eastAsia="Calibri" w:hAnsi="Verdana" w:cs="Calibri"/>
        </w:rPr>
      </w:pPr>
      <w:r>
        <w:rPr>
          <w:rFonts w:ascii="Verdana" w:eastAsia="Calibri" w:hAnsi="Verdana" w:cs="Calibri"/>
        </w:rPr>
        <w:t xml:space="preserve">for </w:t>
      </w:r>
      <w:r w:rsidR="005E0C8F">
        <w:rPr>
          <w:rFonts w:ascii="Verdana" w:eastAsia="Calibri" w:hAnsi="Verdana" w:cs="Calibri"/>
        </w:rPr>
        <w:t>læreplan i Utd</w:t>
      </w:r>
      <w:r>
        <w:rPr>
          <w:rFonts w:ascii="Verdana" w:eastAsia="Calibri" w:hAnsi="Verdana" w:cs="Calibri"/>
        </w:rPr>
        <w:t xml:space="preserve">anningsdirektoratet </w:t>
      </w:r>
      <w:proofErr w:type="gramStart"/>
      <w:r w:rsidR="005E0C8F">
        <w:rPr>
          <w:rFonts w:ascii="Verdana" w:eastAsia="Calibri" w:hAnsi="Verdana" w:cs="Calibri"/>
        </w:rPr>
        <w:t>vurdere</w:t>
      </w:r>
      <w:proofErr w:type="gramEnd"/>
      <w:r w:rsidR="005E0C8F">
        <w:rPr>
          <w:rFonts w:ascii="Verdana" w:eastAsia="Calibri" w:hAnsi="Verdana" w:cs="Calibri"/>
        </w:rPr>
        <w:t xml:space="preserve"> om det er grunnlag for endring i læreplan.</w:t>
      </w:r>
    </w:p>
    <w:p w:rsidR="00196B32" w:rsidRDefault="004E46B9" w:rsidP="000F0CBD">
      <w:pPr>
        <w:ind w:left="1440" w:hanging="1440"/>
        <w:rPr>
          <w:rFonts w:ascii="Verdana" w:eastAsia="Calibri" w:hAnsi="Verdana" w:cs="Calibri"/>
        </w:rPr>
      </w:pPr>
      <w:r>
        <w:rPr>
          <w:rFonts w:ascii="Verdana" w:eastAsia="Calibri" w:hAnsi="Verdana" w:cs="Calibri"/>
        </w:rPr>
        <w:t>Sam</w:t>
      </w:r>
      <w:r w:rsidR="00196B32">
        <w:rPr>
          <w:rFonts w:ascii="Verdana" w:eastAsia="Calibri" w:hAnsi="Verdana" w:cs="Calibri"/>
        </w:rPr>
        <w:t>t</w:t>
      </w:r>
      <w:r>
        <w:rPr>
          <w:rFonts w:ascii="Verdana" w:eastAsia="Calibri" w:hAnsi="Verdana" w:cs="Calibri"/>
        </w:rPr>
        <w:t>idig skal Frøya oppfordres til å vurdere handlingsromm</w:t>
      </w:r>
      <w:r w:rsidR="00196B32">
        <w:rPr>
          <w:rFonts w:ascii="Verdana" w:eastAsia="Calibri" w:hAnsi="Verdana" w:cs="Calibri"/>
        </w:rPr>
        <w:t>et innenfor læreplanverket, jf.</w:t>
      </w:r>
    </w:p>
    <w:p w:rsidR="005E0C8F" w:rsidRDefault="004E46B9" w:rsidP="000F0CBD">
      <w:pPr>
        <w:ind w:left="1440" w:hanging="1440"/>
        <w:rPr>
          <w:rFonts w:ascii="Verdana" w:eastAsia="Calibri" w:hAnsi="Verdana" w:cs="Calibri"/>
        </w:rPr>
      </w:pPr>
      <w:proofErr w:type="gramStart"/>
      <w:r>
        <w:rPr>
          <w:rFonts w:ascii="Verdana" w:eastAsia="Calibri" w:hAnsi="Verdana" w:cs="Calibri"/>
        </w:rPr>
        <w:t>prosjekt til fordypning</w:t>
      </w:r>
      <w:r w:rsidR="00196B32">
        <w:rPr>
          <w:rFonts w:ascii="Verdana" w:eastAsia="Calibri" w:hAnsi="Verdana" w:cs="Calibri"/>
        </w:rPr>
        <w:t>.</w:t>
      </w:r>
      <w:proofErr w:type="gramEnd"/>
    </w:p>
    <w:p w:rsidR="005E0C8F" w:rsidRDefault="005E0C8F" w:rsidP="000F0CBD">
      <w:pPr>
        <w:ind w:left="1440" w:hanging="1440"/>
        <w:rPr>
          <w:rFonts w:ascii="Verdana" w:eastAsia="Calibri" w:hAnsi="Verdana" w:cs="Calibri"/>
        </w:rPr>
      </w:pPr>
    </w:p>
    <w:p w:rsidR="00196B32" w:rsidRPr="00C576B4" w:rsidRDefault="00196B32" w:rsidP="00196B32">
      <w:pPr>
        <w:rPr>
          <w:rFonts w:ascii="Verdana" w:eastAsia="Calibri" w:hAnsi="Verdana" w:cs="Calibri"/>
        </w:rPr>
      </w:pPr>
      <w:r>
        <w:rPr>
          <w:rFonts w:ascii="Verdana" w:eastAsia="Calibri" w:hAnsi="Verdana" w:cs="Calibri"/>
        </w:rPr>
        <w:t>Det nye r</w:t>
      </w:r>
      <w:r>
        <w:rPr>
          <w:rFonts w:ascii="Verdana" w:hAnsi="Verdana"/>
          <w:noProof/>
        </w:rPr>
        <w:t xml:space="preserve">ådet orienteres om saken i møtet 6. september 2012. </w:t>
      </w:r>
    </w:p>
    <w:p w:rsidR="00A06EE4" w:rsidRPr="00565AC5" w:rsidRDefault="00A06EE4" w:rsidP="00340998">
      <w:pPr>
        <w:rPr>
          <w:rFonts w:asciiTheme="minorHAnsi" w:hAnsiTheme="minorHAnsi"/>
          <w:b/>
          <w:u w:val="single"/>
          <w:lang w:eastAsia="en-US"/>
        </w:rPr>
      </w:pPr>
    </w:p>
    <w:p w:rsidR="00340998" w:rsidRDefault="00340998" w:rsidP="00340998">
      <w:pPr>
        <w:rPr>
          <w:rFonts w:ascii="Arial" w:hAnsi="Arial" w:cs="Arial"/>
          <w:sz w:val="21"/>
          <w:szCs w:val="21"/>
        </w:rPr>
      </w:pPr>
    </w:p>
    <w:p w:rsidR="00340998" w:rsidRDefault="00340998" w:rsidP="00340998">
      <w:pPr>
        <w:ind w:left="1410" w:hanging="1410"/>
        <w:rPr>
          <w:rFonts w:asciiTheme="minorHAnsi" w:hAnsiTheme="minorHAnsi"/>
          <w:b/>
          <w:lang w:eastAsia="en-US"/>
        </w:rPr>
      </w:pPr>
      <w:r>
        <w:rPr>
          <w:rFonts w:asciiTheme="minorHAnsi" w:hAnsiTheme="minorHAnsi"/>
          <w:b/>
          <w:lang w:eastAsia="en-US"/>
        </w:rPr>
        <w:t>7.3</w:t>
      </w:r>
      <w:r w:rsidRPr="00CE7F9A">
        <w:rPr>
          <w:rFonts w:asciiTheme="minorHAnsi" w:hAnsiTheme="minorHAnsi"/>
          <w:b/>
          <w:lang w:eastAsia="en-US"/>
        </w:rPr>
        <w:t>.12</w:t>
      </w:r>
      <w:r>
        <w:rPr>
          <w:rFonts w:asciiTheme="minorHAnsi" w:hAnsiTheme="minorHAnsi"/>
          <w:b/>
          <w:lang w:eastAsia="en-US"/>
        </w:rPr>
        <w:tab/>
      </w:r>
      <w:r w:rsidRPr="003242A1">
        <w:rPr>
          <w:rFonts w:asciiTheme="minorHAnsi" w:hAnsiTheme="minorHAnsi"/>
          <w:b/>
          <w:lang w:eastAsia="en-US"/>
        </w:rPr>
        <w:t>Sertifisering av utdanning fiske og fangst – formelle krav til inntak på maritim fagskole.</w:t>
      </w:r>
    </w:p>
    <w:p w:rsidR="002E1EC8" w:rsidRDefault="002E1EC8" w:rsidP="002E1EC8">
      <w:pPr>
        <w:rPr>
          <w:rFonts w:ascii="Verdana" w:hAnsi="Verdana"/>
        </w:rPr>
      </w:pPr>
      <w:r>
        <w:rPr>
          <w:rFonts w:ascii="Verdana" w:hAnsi="Verdana"/>
        </w:rPr>
        <w:t>Utgangspunkt for saken er en henvendelse til Kunnskapsdepartementet fra Norges</w:t>
      </w:r>
    </w:p>
    <w:p w:rsidR="002E1EC8" w:rsidRDefault="002E1EC8" w:rsidP="002E1EC8">
      <w:pPr>
        <w:ind w:left="1440" w:hanging="1440"/>
        <w:rPr>
          <w:rFonts w:ascii="Verdana" w:hAnsi="Verdana"/>
        </w:rPr>
      </w:pPr>
      <w:proofErr w:type="spellStart"/>
      <w:r>
        <w:rPr>
          <w:rFonts w:ascii="Verdana" w:hAnsi="Verdana"/>
        </w:rPr>
        <w:t>fiskarlag</w:t>
      </w:r>
      <w:proofErr w:type="spellEnd"/>
      <w:r>
        <w:rPr>
          <w:rFonts w:ascii="Verdana" w:hAnsi="Verdana"/>
        </w:rPr>
        <w:t xml:space="preserve">, de fiskerifaglige opplæringskontorene og fiskeri- og sikkerhetsfaglig forum </w:t>
      </w:r>
    </w:p>
    <w:p w:rsidR="002E1EC8" w:rsidRDefault="002E1EC8" w:rsidP="002E1EC8">
      <w:pPr>
        <w:ind w:left="1440" w:hanging="1440"/>
        <w:rPr>
          <w:rFonts w:ascii="Verdana" w:hAnsi="Verdana"/>
        </w:rPr>
      </w:pPr>
      <w:r>
        <w:rPr>
          <w:rFonts w:ascii="Verdana" w:hAnsi="Verdana"/>
        </w:rPr>
        <w:t xml:space="preserve">(brev av 20. april 2012). Ut fra dialogen mellom de fiskerifaglige opplæringskontorene og </w:t>
      </w:r>
    </w:p>
    <w:p w:rsidR="002E1EC8" w:rsidRDefault="002E1EC8" w:rsidP="002E1EC8">
      <w:pPr>
        <w:ind w:left="1440" w:hanging="1440"/>
        <w:rPr>
          <w:rFonts w:ascii="Verdana" w:hAnsi="Verdana"/>
        </w:rPr>
      </w:pPr>
      <w:r>
        <w:rPr>
          <w:rFonts w:ascii="Verdana" w:hAnsi="Verdana"/>
        </w:rPr>
        <w:t xml:space="preserve">Sjøfartsdirektoratet oppfatter Norges </w:t>
      </w:r>
      <w:proofErr w:type="spellStart"/>
      <w:r>
        <w:rPr>
          <w:rFonts w:ascii="Verdana" w:hAnsi="Verdana"/>
        </w:rPr>
        <w:t>fiskarlag</w:t>
      </w:r>
      <w:proofErr w:type="spellEnd"/>
      <w:r>
        <w:rPr>
          <w:rFonts w:ascii="Verdana" w:hAnsi="Verdana"/>
        </w:rPr>
        <w:t xml:space="preserve"> det </w:t>
      </w:r>
      <w:r w:rsidR="00730959">
        <w:rPr>
          <w:rFonts w:ascii="Verdana" w:hAnsi="Verdana"/>
        </w:rPr>
        <w:t xml:space="preserve">som om det vil bli vanskeligere </w:t>
      </w:r>
      <w:proofErr w:type="gramStart"/>
      <w:r>
        <w:rPr>
          <w:rFonts w:ascii="Verdana" w:hAnsi="Verdana"/>
        </w:rPr>
        <w:t>å</w:t>
      </w:r>
      <w:proofErr w:type="gramEnd"/>
    </w:p>
    <w:p w:rsidR="002E1EC8" w:rsidRDefault="002E1EC8" w:rsidP="002E1EC8">
      <w:pPr>
        <w:ind w:left="1440" w:hanging="1440"/>
        <w:rPr>
          <w:rFonts w:ascii="Verdana" w:hAnsi="Verdana"/>
        </w:rPr>
      </w:pPr>
      <w:r>
        <w:rPr>
          <w:rFonts w:ascii="Verdana" w:hAnsi="Verdana"/>
        </w:rPr>
        <w:t xml:space="preserve">kvalifisere til de maritime sertifikatfagene i teknisk fagskole med utgangspunkt i fagbrev </w:t>
      </w:r>
    </w:p>
    <w:p w:rsidR="002E1EC8" w:rsidRDefault="002E1EC8" w:rsidP="002E1EC8">
      <w:pPr>
        <w:ind w:left="1440" w:hanging="1440"/>
        <w:rPr>
          <w:rFonts w:ascii="Verdana" w:hAnsi="Verdana"/>
        </w:rPr>
      </w:pPr>
      <w:proofErr w:type="gramStart"/>
      <w:r>
        <w:rPr>
          <w:rFonts w:ascii="Verdana" w:hAnsi="Verdana"/>
          <w:i/>
        </w:rPr>
        <w:t>fiske og fangst</w:t>
      </w:r>
      <w:r>
        <w:rPr>
          <w:rFonts w:ascii="Verdana" w:hAnsi="Verdana"/>
        </w:rPr>
        <w:t>.</w:t>
      </w:r>
      <w:proofErr w:type="gramEnd"/>
      <w:r>
        <w:rPr>
          <w:rFonts w:ascii="Verdana" w:hAnsi="Verdana"/>
        </w:rPr>
        <w:t xml:space="preserve"> Problemstillingen oppstår som følge av at læreplanen for fagbrevet til </w:t>
      </w:r>
    </w:p>
    <w:p w:rsidR="002E1EC8" w:rsidRDefault="002E1EC8" w:rsidP="002E1EC8">
      <w:pPr>
        <w:ind w:left="1440" w:hanging="1440"/>
        <w:rPr>
          <w:rFonts w:ascii="Verdana" w:hAnsi="Verdana"/>
        </w:rPr>
      </w:pPr>
      <w:r>
        <w:rPr>
          <w:rFonts w:ascii="Verdana" w:hAnsi="Verdana"/>
          <w:i/>
        </w:rPr>
        <w:t>fiske og fangst</w:t>
      </w:r>
      <w:r>
        <w:rPr>
          <w:rFonts w:ascii="Verdana" w:hAnsi="Verdana"/>
        </w:rPr>
        <w:t xml:space="preserve"> ikke er i samsvar med den nylig justerte STCW-konvensjonen. </w:t>
      </w:r>
    </w:p>
    <w:p w:rsidR="002E1EC8" w:rsidRDefault="002E1EC8" w:rsidP="002E1EC8">
      <w:pPr>
        <w:ind w:left="1440" w:hanging="1440"/>
        <w:rPr>
          <w:rFonts w:ascii="Verdana" w:hAnsi="Verdana"/>
        </w:rPr>
      </w:pPr>
    </w:p>
    <w:p w:rsidR="002E1EC8" w:rsidRDefault="002E1EC8" w:rsidP="002E1EC8">
      <w:pPr>
        <w:ind w:left="1440" w:hanging="1440"/>
        <w:rPr>
          <w:rFonts w:ascii="Verdana" w:hAnsi="Verdana"/>
        </w:rPr>
      </w:pPr>
      <w:r>
        <w:rPr>
          <w:rFonts w:ascii="Verdana" w:hAnsi="Verdana"/>
        </w:rPr>
        <w:t xml:space="preserve">I henvendelsen oppfordres Kunnskapsdepartementet til å iverksette en prosess slik at de </w:t>
      </w:r>
    </w:p>
    <w:p w:rsidR="00864077" w:rsidRDefault="002E1EC8" w:rsidP="00864077">
      <w:pPr>
        <w:ind w:left="1440" w:hanging="1440"/>
        <w:rPr>
          <w:rFonts w:ascii="Verdana" w:hAnsi="Verdana"/>
        </w:rPr>
      </w:pPr>
      <w:r>
        <w:rPr>
          <w:rFonts w:ascii="Verdana" w:hAnsi="Verdana"/>
        </w:rPr>
        <w:t xml:space="preserve">aktuelle læreplanene støtter konsesjonskravene Sjøfartsdirektoratet mener må dekkes </w:t>
      </w:r>
    </w:p>
    <w:p w:rsidR="002E1EC8" w:rsidRDefault="002E1EC8" w:rsidP="00864077">
      <w:pPr>
        <w:ind w:left="1440" w:hanging="1440"/>
        <w:rPr>
          <w:rFonts w:ascii="Verdana" w:hAnsi="Verdana"/>
        </w:rPr>
      </w:pPr>
      <w:proofErr w:type="gramStart"/>
      <w:r>
        <w:rPr>
          <w:rFonts w:ascii="Verdana" w:hAnsi="Verdana"/>
        </w:rPr>
        <w:t>inn i undervisningen.</w:t>
      </w:r>
      <w:proofErr w:type="gramEnd"/>
      <w:r>
        <w:rPr>
          <w:rFonts w:ascii="Verdana" w:hAnsi="Verdana"/>
        </w:rPr>
        <w:t xml:space="preserve"> </w:t>
      </w:r>
    </w:p>
    <w:p w:rsidR="002E1EC8" w:rsidRPr="008E4E9B" w:rsidRDefault="002E1EC8" w:rsidP="008E4E9B">
      <w:pPr>
        <w:ind w:left="1440" w:hanging="1440"/>
        <w:rPr>
          <w:rFonts w:ascii="Verdana" w:hAnsi="Verdana"/>
          <w:noProof/>
        </w:rPr>
      </w:pPr>
    </w:p>
    <w:p w:rsidR="008E4E9B" w:rsidRDefault="008E4E9B" w:rsidP="008E4E9B">
      <w:pPr>
        <w:ind w:left="1440" w:hanging="1440"/>
        <w:rPr>
          <w:rFonts w:ascii="Verdana" w:hAnsi="Verdana"/>
          <w:noProof/>
        </w:rPr>
      </w:pPr>
      <w:r w:rsidRPr="008E4E9B">
        <w:rPr>
          <w:rFonts w:ascii="Verdana" w:hAnsi="Verdana"/>
          <w:noProof/>
        </w:rPr>
        <w:t xml:space="preserve">Utdrag fra Utdanningsdirektoratets informasjonsbrev </w:t>
      </w:r>
      <w:r>
        <w:rPr>
          <w:rFonts w:ascii="Verdana" w:hAnsi="Verdana"/>
          <w:noProof/>
        </w:rPr>
        <w:t xml:space="preserve">av 22. juni 2012 </w:t>
      </w:r>
      <w:r w:rsidRPr="008E4E9B">
        <w:rPr>
          <w:rFonts w:ascii="Verdana" w:hAnsi="Verdana"/>
          <w:noProof/>
        </w:rPr>
        <w:t>til medl</w:t>
      </w:r>
      <w:r>
        <w:rPr>
          <w:rFonts w:ascii="Verdana" w:hAnsi="Verdana"/>
          <w:noProof/>
        </w:rPr>
        <w:t>emmer og</w:t>
      </w:r>
    </w:p>
    <w:p w:rsidR="008E4E9B" w:rsidRDefault="008E4E9B" w:rsidP="008E4E9B">
      <w:pPr>
        <w:ind w:left="1440" w:hanging="1440"/>
        <w:rPr>
          <w:rFonts w:ascii="Verdana" w:hAnsi="Verdana"/>
          <w:noProof/>
        </w:rPr>
      </w:pPr>
      <w:r>
        <w:rPr>
          <w:rFonts w:ascii="Verdana" w:hAnsi="Verdana"/>
          <w:noProof/>
        </w:rPr>
        <w:t xml:space="preserve">varamedlemmer i faglig </w:t>
      </w:r>
      <w:r w:rsidRPr="008E4E9B">
        <w:rPr>
          <w:rFonts w:ascii="Verdana" w:hAnsi="Verdana"/>
          <w:noProof/>
        </w:rPr>
        <w:t>råd for naturbruk, elektrofag og teknikk og industriell produksjon</w:t>
      </w:r>
      <w:r>
        <w:rPr>
          <w:rFonts w:ascii="Verdana" w:hAnsi="Verdana"/>
          <w:noProof/>
        </w:rPr>
        <w:t>:</w:t>
      </w:r>
    </w:p>
    <w:p w:rsidR="008E4E9B" w:rsidRDefault="008E4E9B" w:rsidP="008E4E9B">
      <w:pPr>
        <w:ind w:left="1440" w:hanging="1440"/>
        <w:rPr>
          <w:rFonts w:ascii="Verdana" w:hAnsi="Verdana"/>
        </w:rPr>
      </w:pPr>
    </w:p>
    <w:p w:rsidR="008E4E9B" w:rsidRDefault="008E4E9B" w:rsidP="008E4E9B">
      <w:pPr>
        <w:ind w:left="1440" w:hanging="1440"/>
        <w:rPr>
          <w:rFonts w:ascii="Verdana" w:hAnsi="Verdana"/>
          <w:i/>
        </w:rPr>
      </w:pPr>
      <w:r w:rsidRPr="008E4E9B">
        <w:rPr>
          <w:rFonts w:ascii="Verdana" w:hAnsi="Verdana"/>
          <w:i/>
        </w:rPr>
        <w:t xml:space="preserve">Utdanningsdirektoratet foreslår tilpasninger i læreplan for Vg3 elektriker og vurderer ulike </w:t>
      </w:r>
    </w:p>
    <w:p w:rsidR="008E4E9B" w:rsidRDefault="008E4E9B" w:rsidP="008E4E9B">
      <w:pPr>
        <w:ind w:left="1440" w:hanging="1440"/>
        <w:rPr>
          <w:rFonts w:ascii="Verdana" w:hAnsi="Verdana"/>
          <w:b/>
          <w:i/>
        </w:rPr>
      </w:pPr>
      <w:proofErr w:type="gramStart"/>
      <w:r w:rsidRPr="008E4E9B">
        <w:rPr>
          <w:rFonts w:ascii="Verdana" w:hAnsi="Verdana"/>
          <w:i/>
        </w:rPr>
        <w:t>alternativer for endringer i læreplan for matros og motormann.</w:t>
      </w:r>
      <w:proofErr w:type="gramEnd"/>
      <w:r w:rsidRPr="008E4E9B">
        <w:rPr>
          <w:rFonts w:ascii="Verdana" w:hAnsi="Verdana"/>
          <w:i/>
        </w:rPr>
        <w:t xml:space="preserve"> </w:t>
      </w:r>
      <w:r w:rsidRPr="008E4E9B">
        <w:rPr>
          <w:rFonts w:ascii="Verdana" w:hAnsi="Verdana"/>
          <w:b/>
          <w:i/>
        </w:rPr>
        <w:t>Vi ser samtidig på endringer</w:t>
      </w:r>
    </w:p>
    <w:p w:rsidR="008E4E9B" w:rsidRDefault="008E4E9B" w:rsidP="008E4E9B">
      <w:pPr>
        <w:ind w:left="1440" w:hanging="1440"/>
        <w:rPr>
          <w:rFonts w:ascii="Verdana" w:hAnsi="Verdana"/>
          <w:b/>
          <w:i/>
        </w:rPr>
      </w:pPr>
      <w:r w:rsidRPr="008E4E9B">
        <w:rPr>
          <w:rFonts w:ascii="Verdana" w:hAnsi="Verdana"/>
          <w:b/>
          <w:i/>
        </w:rPr>
        <w:t>for fisker, da dette er en yrkesgruppe som ofte utfø</w:t>
      </w:r>
      <w:r>
        <w:rPr>
          <w:rFonts w:ascii="Verdana" w:hAnsi="Verdana"/>
          <w:b/>
          <w:i/>
        </w:rPr>
        <w:t xml:space="preserve">rer oppgaver som omfattes av </w:t>
      </w:r>
      <w:proofErr w:type="gramStart"/>
      <w:r>
        <w:rPr>
          <w:rFonts w:ascii="Verdana" w:hAnsi="Verdana"/>
          <w:b/>
          <w:i/>
        </w:rPr>
        <w:t>de</w:t>
      </w:r>
      <w:proofErr w:type="gramEnd"/>
    </w:p>
    <w:p w:rsidR="008E4E9B" w:rsidRPr="008E4E9B" w:rsidRDefault="008E4E9B" w:rsidP="008E4E9B">
      <w:pPr>
        <w:ind w:left="1440" w:hanging="1440"/>
        <w:rPr>
          <w:rFonts w:ascii="Verdana" w:hAnsi="Verdana"/>
          <w:b/>
          <w:i/>
        </w:rPr>
      </w:pPr>
      <w:proofErr w:type="gramStart"/>
      <w:r w:rsidRPr="008E4E9B">
        <w:rPr>
          <w:rFonts w:ascii="Verdana" w:hAnsi="Verdana"/>
          <w:b/>
          <w:i/>
        </w:rPr>
        <w:t>samme bestemmelsene.</w:t>
      </w:r>
      <w:proofErr w:type="gramEnd"/>
      <w:r w:rsidRPr="008E4E9B">
        <w:rPr>
          <w:rFonts w:ascii="Verdana" w:hAnsi="Verdana"/>
          <w:b/>
          <w:i/>
        </w:rPr>
        <w:t xml:space="preserve"> </w:t>
      </w:r>
    </w:p>
    <w:p w:rsidR="008E4E9B" w:rsidRDefault="008E4E9B" w:rsidP="008E4E9B">
      <w:pPr>
        <w:ind w:left="1440" w:hanging="1440"/>
        <w:rPr>
          <w:rFonts w:ascii="Verdana" w:hAnsi="Verdana"/>
        </w:rPr>
      </w:pPr>
    </w:p>
    <w:p w:rsidR="009E3604" w:rsidRDefault="009F729E" w:rsidP="008E4E9B">
      <w:pPr>
        <w:ind w:left="1440" w:hanging="1440"/>
        <w:rPr>
          <w:rFonts w:ascii="Verdana" w:hAnsi="Verdana"/>
        </w:rPr>
      </w:pPr>
      <w:r w:rsidRPr="009F729E">
        <w:rPr>
          <w:rFonts w:ascii="Verdana" w:hAnsi="Verdana"/>
        </w:rPr>
        <w:t xml:space="preserve">Saken overføres til det nye rådet, som viser til brev fra departementet og ber om </w:t>
      </w:r>
      <w:r w:rsidR="009E3604">
        <w:rPr>
          <w:rFonts w:ascii="Verdana" w:hAnsi="Verdana"/>
        </w:rPr>
        <w:t>at det blir fulgt</w:t>
      </w:r>
    </w:p>
    <w:p w:rsidR="009F729E" w:rsidRPr="008E4E9B" w:rsidRDefault="009E3604" w:rsidP="008E4E9B">
      <w:pPr>
        <w:ind w:left="1440" w:hanging="1440"/>
        <w:rPr>
          <w:rFonts w:ascii="Verdana" w:hAnsi="Verdana"/>
        </w:rPr>
      </w:pPr>
      <w:r>
        <w:rPr>
          <w:rFonts w:ascii="Verdana" w:hAnsi="Verdana"/>
        </w:rPr>
        <w:t>o</w:t>
      </w:r>
      <w:r w:rsidR="009F729E" w:rsidRPr="009F729E">
        <w:rPr>
          <w:rFonts w:ascii="Verdana" w:hAnsi="Verdana"/>
        </w:rPr>
        <w:t>pp</w:t>
      </w:r>
      <w:r>
        <w:rPr>
          <w:rFonts w:ascii="Verdana" w:hAnsi="Verdana"/>
        </w:rPr>
        <w:t>.</w:t>
      </w:r>
    </w:p>
    <w:p w:rsidR="008E4E9B" w:rsidRDefault="008E4E9B" w:rsidP="00340998">
      <w:pPr>
        <w:ind w:left="1410" w:hanging="1410"/>
        <w:rPr>
          <w:rFonts w:asciiTheme="minorHAnsi" w:hAnsiTheme="minorHAnsi"/>
          <w:b/>
          <w:lang w:eastAsia="en-US"/>
        </w:rPr>
      </w:pPr>
    </w:p>
    <w:p w:rsidR="00864077" w:rsidRPr="00864077" w:rsidRDefault="00864077" w:rsidP="00864077">
      <w:pPr>
        <w:rPr>
          <w:rFonts w:asciiTheme="minorHAnsi" w:hAnsiTheme="minorHAnsi"/>
          <w:b/>
          <w:u w:val="single"/>
          <w:lang w:eastAsia="en-US"/>
        </w:rPr>
      </w:pPr>
      <w:r w:rsidRPr="00864077">
        <w:rPr>
          <w:rFonts w:asciiTheme="minorHAnsi" w:hAnsiTheme="minorHAnsi"/>
          <w:b/>
          <w:u w:val="single"/>
          <w:lang w:eastAsia="en-US"/>
        </w:rPr>
        <w:t>Vedta</w:t>
      </w:r>
      <w:r>
        <w:rPr>
          <w:rFonts w:asciiTheme="minorHAnsi" w:hAnsiTheme="minorHAnsi"/>
          <w:b/>
          <w:u w:val="single"/>
          <w:lang w:eastAsia="en-US"/>
        </w:rPr>
        <w:t>k</w:t>
      </w:r>
    </w:p>
    <w:p w:rsidR="002C6EF7" w:rsidRPr="004E46B9" w:rsidRDefault="004E46B9" w:rsidP="00F1708E">
      <w:pPr>
        <w:rPr>
          <w:rFonts w:asciiTheme="minorHAnsi" w:hAnsiTheme="minorHAnsi"/>
          <w:lang w:eastAsia="en-US"/>
        </w:rPr>
      </w:pPr>
      <w:r w:rsidRPr="004E46B9">
        <w:rPr>
          <w:rFonts w:asciiTheme="minorHAnsi" w:hAnsiTheme="minorHAnsi"/>
          <w:lang w:eastAsia="en-US"/>
        </w:rPr>
        <w:t>Rådet tok informasjonen til etterretning.</w:t>
      </w:r>
    </w:p>
    <w:p w:rsidR="00A06EE4" w:rsidRDefault="00A06EE4" w:rsidP="00F1708E">
      <w:pPr>
        <w:rPr>
          <w:rFonts w:asciiTheme="minorHAnsi" w:hAnsiTheme="minorHAnsi"/>
          <w:b/>
          <w:lang w:eastAsia="en-US"/>
        </w:rPr>
      </w:pPr>
    </w:p>
    <w:p w:rsidR="006D0505" w:rsidRDefault="006D0505" w:rsidP="00F1708E">
      <w:pPr>
        <w:rPr>
          <w:rFonts w:asciiTheme="minorHAnsi" w:hAnsiTheme="minorHAnsi"/>
          <w:b/>
          <w:lang w:eastAsia="en-US"/>
        </w:rPr>
      </w:pPr>
    </w:p>
    <w:p w:rsidR="006900A9" w:rsidRDefault="00CA4A10" w:rsidP="00F6097A">
      <w:pPr>
        <w:rPr>
          <w:rFonts w:ascii="Verdana" w:hAnsi="Verdana"/>
          <w:noProof/>
        </w:rPr>
      </w:pPr>
      <w:r>
        <w:rPr>
          <w:rFonts w:asciiTheme="minorHAnsi" w:hAnsiTheme="minorHAnsi"/>
          <w:b/>
          <w:lang w:eastAsia="en-US"/>
        </w:rPr>
        <w:t>8</w:t>
      </w:r>
      <w:r w:rsidR="00C5036C">
        <w:rPr>
          <w:rFonts w:asciiTheme="minorHAnsi" w:hAnsiTheme="minorHAnsi"/>
          <w:b/>
          <w:lang w:eastAsia="en-US"/>
        </w:rPr>
        <w:t>.3</w:t>
      </w:r>
      <w:r w:rsidR="00A974FC">
        <w:rPr>
          <w:rFonts w:asciiTheme="minorHAnsi" w:hAnsiTheme="minorHAnsi"/>
          <w:b/>
          <w:lang w:eastAsia="en-US"/>
        </w:rPr>
        <w:t>.12</w:t>
      </w:r>
      <w:r w:rsidR="00F6097A">
        <w:rPr>
          <w:rFonts w:ascii="Verdana" w:eastAsia="Calibri" w:hAnsi="Verdana" w:cs="Calibri"/>
          <w:b/>
        </w:rPr>
        <w:tab/>
      </w:r>
      <w:r w:rsidR="006900A9">
        <w:rPr>
          <w:rFonts w:ascii="Verdana" w:eastAsia="Calibri" w:hAnsi="Verdana" w:cs="Calibri"/>
          <w:b/>
        </w:rPr>
        <w:t xml:space="preserve">Endringer i Vg3 skogbruk </w:t>
      </w:r>
    </w:p>
    <w:p w:rsidR="006900A9" w:rsidRDefault="006900A9" w:rsidP="006900A9">
      <w:pPr>
        <w:autoSpaceDE w:val="0"/>
        <w:autoSpaceDN w:val="0"/>
        <w:adjustRightInd w:val="0"/>
        <w:rPr>
          <w:rFonts w:ascii="Verdana" w:hAnsi="Verdana"/>
          <w:noProof/>
        </w:rPr>
      </w:pPr>
      <w:r>
        <w:rPr>
          <w:rFonts w:ascii="Verdana" w:hAnsi="Verdana"/>
          <w:noProof/>
        </w:rPr>
        <w:t xml:space="preserve">Utdanningsdirektoratet har mottatt brev fra Velg Skog som med støtte fra Fellesforbundet, NORSKOG, Norges Skogeierforbund, SB-Skog, Norsk Allmenningsforbund, Vestskog, ATSkog, Glommen, Viken og Mjøsen, foreslår endringer i Vg3 skogbruk. Ønsket er at faget får to </w:t>
      </w:r>
      <w:r>
        <w:rPr>
          <w:rFonts w:ascii="Verdana" w:hAnsi="Verdana"/>
          <w:noProof/>
        </w:rPr>
        <w:lastRenderedPageBreak/>
        <w:t>fordypninger. Utdanningsdirektoratet har bedt det faglige rådet se på henvendelsen fra Velg Skog.</w:t>
      </w:r>
    </w:p>
    <w:p w:rsidR="006900A9" w:rsidRDefault="006900A9" w:rsidP="006900A9">
      <w:pPr>
        <w:autoSpaceDE w:val="0"/>
        <w:autoSpaceDN w:val="0"/>
        <w:adjustRightInd w:val="0"/>
        <w:rPr>
          <w:rFonts w:ascii="Verdana" w:hAnsi="Verdana"/>
          <w:noProof/>
        </w:rPr>
      </w:pPr>
    </w:p>
    <w:p w:rsidR="006900A9" w:rsidRDefault="006900A9" w:rsidP="006900A9">
      <w:pPr>
        <w:autoSpaceDE w:val="0"/>
        <w:autoSpaceDN w:val="0"/>
        <w:adjustRightInd w:val="0"/>
        <w:rPr>
          <w:rFonts w:ascii="Verdana" w:hAnsi="Verdana"/>
          <w:noProof/>
        </w:rPr>
      </w:pPr>
      <w:r>
        <w:rPr>
          <w:rFonts w:ascii="Verdana" w:hAnsi="Verdana"/>
          <w:noProof/>
        </w:rPr>
        <w:t>Sitat fra henvendelsen fra Utdanningdirektoratet til faglig råd for naturbruk:</w:t>
      </w:r>
    </w:p>
    <w:p w:rsidR="006900A9" w:rsidRDefault="006900A9" w:rsidP="006900A9">
      <w:pPr>
        <w:autoSpaceDE w:val="0"/>
        <w:autoSpaceDN w:val="0"/>
        <w:adjustRightInd w:val="0"/>
        <w:rPr>
          <w:rFonts w:ascii="Verdana" w:hAnsi="Verdana"/>
          <w:noProof/>
        </w:rPr>
      </w:pPr>
    </w:p>
    <w:p w:rsidR="006900A9" w:rsidRDefault="006900A9" w:rsidP="006900A9">
      <w:pPr>
        <w:autoSpaceDE w:val="0"/>
        <w:autoSpaceDN w:val="0"/>
        <w:adjustRightInd w:val="0"/>
        <w:rPr>
          <w:rFonts w:ascii="Verdana" w:hAnsi="Verdana"/>
          <w:i/>
          <w:noProof/>
        </w:rPr>
      </w:pPr>
      <w:r>
        <w:rPr>
          <w:rFonts w:ascii="Verdana" w:hAnsi="Verdana"/>
          <w:i/>
          <w:noProof/>
        </w:rPr>
        <w:t>Utdanningsdirektoratet vil understreke at det foreløpig ikke gis anledning til å innføre fordypninger i fag. Men dette spørsmålet er til vurdering i direktoratet. En endelig avgjørelse må tas av Kunnskapsdepartementet, og vi kan ikke forvente et vedtak med det aller første. Forslagsstilleren vil bli informert om dette.</w:t>
      </w:r>
    </w:p>
    <w:p w:rsidR="006900A9" w:rsidRDefault="006900A9" w:rsidP="006900A9">
      <w:pPr>
        <w:rPr>
          <w:rFonts w:ascii="Verdana" w:hAnsi="Verdana"/>
          <w:i/>
          <w:noProof/>
        </w:rPr>
      </w:pPr>
    </w:p>
    <w:p w:rsidR="006900A9" w:rsidRDefault="006900A9" w:rsidP="006900A9">
      <w:pPr>
        <w:rPr>
          <w:rFonts w:ascii="Verdana" w:hAnsi="Verdana"/>
          <w:i/>
          <w:noProof/>
        </w:rPr>
      </w:pPr>
      <w:r>
        <w:rPr>
          <w:rFonts w:ascii="Verdana" w:hAnsi="Verdana"/>
          <w:i/>
          <w:noProof/>
        </w:rPr>
        <w:t>I svaret fra Utdanningsdirektoratet til forslagsstillere står det følgende: «Utdanningsdirektoratet vil understreke overfor forslagsstiller at det foreløpig ikke gis anledning til å innføre fordypninger i fag. Men dette spørsmålet er til vurdering i direktoratet. En endelig avgjørelse</w:t>
      </w:r>
    </w:p>
    <w:p w:rsidR="006900A9" w:rsidRDefault="006900A9" w:rsidP="006900A9">
      <w:pPr>
        <w:rPr>
          <w:rFonts w:ascii="Verdana" w:hAnsi="Verdana"/>
          <w:i/>
          <w:noProof/>
        </w:rPr>
      </w:pPr>
      <w:r>
        <w:rPr>
          <w:rFonts w:ascii="Verdana" w:hAnsi="Verdana"/>
          <w:i/>
          <w:noProof/>
        </w:rPr>
        <w:t>må tas av Kunnskapsdepartementet, og vi kan ikke forvente et vedtak med det aller første.»</w:t>
      </w:r>
    </w:p>
    <w:p w:rsidR="006900A9" w:rsidRDefault="006900A9" w:rsidP="006900A9">
      <w:pPr>
        <w:rPr>
          <w:rFonts w:ascii="Verdana" w:hAnsi="Verdana"/>
          <w:i/>
          <w:noProof/>
        </w:rPr>
      </w:pPr>
    </w:p>
    <w:p w:rsidR="00B653E7" w:rsidRDefault="00B653E7" w:rsidP="00B653E7">
      <w:pPr>
        <w:rPr>
          <w:rFonts w:ascii="Verdana" w:hAnsi="Verdana"/>
          <w:noProof/>
        </w:rPr>
      </w:pPr>
      <w:r>
        <w:rPr>
          <w:rFonts w:ascii="Verdana" w:hAnsi="Verdana"/>
          <w:noProof/>
        </w:rPr>
        <w:t>I AU-møtet 17. august 2012 ble det vedtatt at saken skal diskuteres på rådsmøtet 31.</w:t>
      </w:r>
      <w:r w:rsidRPr="005475F8">
        <w:rPr>
          <w:rFonts w:ascii="Verdana" w:hAnsi="Verdana"/>
          <w:noProof/>
        </w:rPr>
        <w:t xml:space="preserve"> </w:t>
      </w:r>
      <w:r>
        <w:rPr>
          <w:rFonts w:ascii="Verdana" w:hAnsi="Verdana"/>
          <w:noProof/>
        </w:rPr>
        <w:t>august 2012</w:t>
      </w:r>
      <w:r w:rsidRPr="005475F8">
        <w:rPr>
          <w:rFonts w:ascii="Verdana" w:hAnsi="Verdana"/>
          <w:noProof/>
        </w:rPr>
        <w:t>.</w:t>
      </w:r>
      <w:r w:rsidR="00526E53">
        <w:rPr>
          <w:rFonts w:ascii="Verdana" w:hAnsi="Verdana"/>
          <w:noProof/>
        </w:rPr>
        <w:t xml:space="preserve"> AU ba</w:t>
      </w:r>
      <w:r>
        <w:rPr>
          <w:rFonts w:ascii="Verdana" w:hAnsi="Verdana"/>
          <w:noProof/>
        </w:rPr>
        <w:t xml:space="preserve"> faglig råd for naturbruk diskutere om problematikken kan behandles på annen måte, herunder diskutere om det skal be avdeling for læreplan i Utdanningsdirektoratet vurdere om man kan gjøre noe med formuleringen som sier at man har en fleksibilitet</w:t>
      </w:r>
      <w:r w:rsidR="002C42DD">
        <w:rPr>
          <w:rFonts w:ascii="Verdana" w:hAnsi="Verdana"/>
          <w:noProof/>
        </w:rPr>
        <w:t>.</w:t>
      </w:r>
    </w:p>
    <w:p w:rsidR="00B653E7" w:rsidRDefault="00B653E7" w:rsidP="009329CE">
      <w:pPr>
        <w:rPr>
          <w:rFonts w:ascii="Verdana" w:hAnsi="Verdana"/>
          <w:noProof/>
        </w:rPr>
      </w:pPr>
    </w:p>
    <w:p w:rsidR="009329CE" w:rsidRDefault="00526E53" w:rsidP="009329CE">
      <w:pPr>
        <w:rPr>
          <w:szCs w:val="22"/>
        </w:rPr>
      </w:pPr>
      <w:r>
        <w:rPr>
          <w:rFonts w:ascii="Verdana" w:hAnsi="Verdana"/>
          <w:noProof/>
        </w:rPr>
        <w:t>Sekretariatet ble</w:t>
      </w:r>
      <w:r w:rsidR="009329CE">
        <w:rPr>
          <w:rFonts w:ascii="Verdana" w:hAnsi="Verdana"/>
          <w:noProof/>
        </w:rPr>
        <w:t xml:space="preserve"> </w:t>
      </w:r>
      <w:r w:rsidR="00B653E7">
        <w:rPr>
          <w:rFonts w:ascii="Verdana" w:hAnsi="Verdana"/>
          <w:noProof/>
        </w:rPr>
        <w:t xml:space="preserve">videre </w:t>
      </w:r>
      <w:r w:rsidR="009329CE">
        <w:rPr>
          <w:rFonts w:ascii="Verdana" w:hAnsi="Verdana"/>
          <w:noProof/>
        </w:rPr>
        <w:t>bedt om å sjekke opp status for andre utdanningsprograms søknad/arbeid med fordypninger. Til orientering inviteres ansvarsperson i Utdanningsdirektoratet til et senere rådsmøte for å orientere om retningslinjer for</w:t>
      </w:r>
      <w:r w:rsidR="00B653E7">
        <w:rPr>
          <w:rFonts w:ascii="Verdana" w:hAnsi="Verdana"/>
          <w:noProof/>
        </w:rPr>
        <w:t xml:space="preserve"> endring i tilbudsstruktur samt prosessen </w:t>
      </w:r>
      <w:r w:rsidR="00B653E7" w:rsidRPr="00482214">
        <w:rPr>
          <w:rFonts w:ascii="Verdana" w:hAnsi="Verdana"/>
          <w:noProof/>
        </w:rPr>
        <w:t>Byggenæringens Landsforening (</w:t>
      </w:r>
      <w:r w:rsidR="00B653E7">
        <w:rPr>
          <w:rFonts w:ascii="Verdana" w:hAnsi="Verdana"/>
          <w:noProof/>
        </w:rPr>
        <w:t>BNL) har tatt initiativ til</w:t>
      </w:r>
      <w:r w:rsidR="009329CE">
        <w:rPr>
          <w:rFonts w:ascii="Verdana" w:hAnsi="Verdana"/>
          <w:noProof/>
        </w:rPr>
        <w:t>. Nevnte forening har fremlagt et ønske om nettopp fordypninger som et tiltak for å rette opp det de hevder er feil og mangler ved dagens utdanningstilbud innen bygg- og anleggsteknikk.</w:t>
      </w:r>
      <w:r w:rsidR="009329CE" w:rsidRPr="003A223F">
        <w:rPr>
          <w:szCs w:val="22"/>
        </w:rPr>
        <w:t xml:space="preserve"> </w:t>
      </w:r>
    </w:p>
    <w:p w:rsidR="009329CE" w:rsidRDefault="009329CE" w:rsidP="009329CE">
      <w:pPr>
        <w:rPr>
          <w:rFonts w:ascii="Verdana" w:hAnsi="Verdana"/>
          <w:noProof/>
        </w:rPr>
      </w:pPr>
    </w:p>
    <w:p w:rsidR="009329CE" w:rsidRDefault="009329CE" w:rsidP="009329CE">
      <w:pPr>
        <w:rPr>
          <w:rFonts w:ascii="Verdana" w:hAnsi="Verdana"/>
          <w:noProof/>
        </w:rPr>
      </w:pPr>
      <w:r>
        <w:rPr>
          <w:rFonts w:ascii="Verdana" w:hAnsi="Verdana"/>
          <w:noProof/>
        </w:rPr>
        <w:t>AU vedtok videre at Velg Skog får respons i brevs form etter møtet 31. august 2012.</w:t>
      </w:r>
    </w:p>
    <w:p w:rsidR="009329CE" w:rsidRDefault="009329CE" w:rsidP="009329CE">
      <w:pPr>
        <w:rPr>
          <w:rFonts w:ascii="Verdana" w:hAnsi="Verdana"/>
          <w:noProof/>
        </w:rPr>
      </w:pPr>
    </w:p>
    <w:p w:rsidR="009329CE" w:rsidRDefault="009329CE" w:rsidP="0074774B">
      <w:pPr>
        <w:rPr>
          <w:rFonts w:ascii="Verdana" w:hAnsi="Verdana"/>
          <w:noProof/>
        </w:rPr>
      </w:pPr>
    </w:p>
    <w:p w:rsidR="006900A9" w:rsidRDefault="006900A9" w:rsidP="006900A9">
      <w:pPr>
        <w:rPr>
          <w:rFonts w:ascii="Verdana" w:hAnsi="Verdana"/>
          <w:b/>
          <w:u w:val="single"/>
        </w:rPr>
      </w:pPr>
      <w:r>
        <w:rPr>
          <w:rFonts w:ascii="Verdana" w:hAnsi="Verdana"/>
          <w:b/>
          <w:u w:val="single"/>
        </w:rPr>
        <w:t>Vedtak</w:t>
      </w:r>
    </w:p>
    <w:p w:rsidR="00DE4E5F" w:rsidRDefault="0026046F" w:rsidP="00E62361">
      <w:pPr>
        <w:rPr>
          <w:rFonts w:ascii="Verdana" w:eastAsia="Calibri" w:hAnsi="Verdana" w:cs="Calibri"/>
        </w:rPr>
      </w:pPr>
      <w:r w:rsidRPr="00433F4D">
        <w:rPr>
          <w:rFonts w:ascii="Verdana" w:eastAsia="Calibri" w:hAnsi="Verdana" w:cs="Calibri"/>
        </w:rPr>
        <w:t>Faglig råd for naturbruk har mottatt forslag om endring, men fag</w:t>
      </w:r>
      <w:r w:rsidR="00433F4D">
        <w:rPr>
          <w:rFonts w:ascii="Verdana" w:eastAsia="Calibri" w:hAnsi="Verdana" w:cs="Calibri"/>
        </w:rPr>
        <w:t>lig råd for naturbruk anbefaler</w:t>
      </w:r>
      <w:r w:rsidR="00E62361">
        <w:rPr>
          <w:rFonts w:ascii="Verdana" w:eastAsia="Calibri" w:hAnsi="Verdana" w:cs="Calibri"/>
        </w:rPr>
        <w:t xml:space="preserve"> </w:t>
      </w:r>
      <w:r w:rsidRPr="00433F4D">
        <w:rPr>
          <w:rFonts w:ascii="Verdana" w:eastAsia="Calibri" w:hAnsi="Verdana" w:cs="Calibri"/>
        </w:rPr>
        <w:t>en revidering av læreplanen.</w:t>
      </w:r>
      <w:r w:rsidR="00433F4D">
        <w:rPr>
          <w:rFonts w:ascii="Verdana" w:eastAsia="Calibri" w:hAnsi="Verdana" w:cs="Calibri"/>
        </w:rPr>
        <w:t xml:space="preserve"> </w:t>
      </w:r>
      <w:r w:rsidRPr="00433F4D">
        <w:rPr>
          <w:rFonts w:ascii="Verdana" w:eastAsia="Calibri" w:hAnsi="Verdana" w:cs="Calibri"/>
        </w:rPr>
        <w:t>Det skal også sendes et brev til forslagsstiller.</w:t>
      </w:r>
      <w:r w:rsidR="008E6EB3">
        <w:rPr>
          <w:rFonts w:ascii="Verdana" w:eastAsia="Calibri" w:hAnsi="Verdana" w:cs="Calibri"/>
        </w:rPr>
        <w:t xml:space="preserve"> Velg Skog</w:t>
      </w:r>
      <w:r w:rsidR="00DE4E5F" w:rsidRPr="008E6EB3">
        <w:rPr>
          <w:rFonts w:ascii="Verdana" w:eastAsia="Calibri" w:hAnsi="Verdana" w:cs="Calibri"/>
        </w:rPr>
        <w:t xml:space="preserve"> </w:t>
      </w:r>
      <w:r w:rsidR="00DE4E5F">
        <w:rPr>
          <w:rFonts w:ascii="Verdana" w:eastAsia="Calibri" w:hAnsi="Verdana" w:cs="Calibri"/>
        </w:rPr>
        <w:t xml:space="preserve">har på </w:t>
      </w:r>
    </w:p>
    <w:p w:rsidR="00E62361" w:rsidRDefault="00DE4E5F" w:rsidP="008F723C">
      <w:pPr>
        <w:pStyle w:val="Normal1"/>
        <w:ind w:left="1440" w:hanging="1440"/>
        <w:rPr>
          <w:rFonts w:ascii="Verdana" w:eastAsia="Calibri" w:hAnsi="Verdana" w:cs="Calibri"/>
        </w:rPr>
      </w:pPr>
      <w:r>
        <w:rPr>
          <w:rFonts w:ascii="Verdana" w:eastAsia="Calibri" w:hAnsi="Verdana" w:cs="Calibri"/>
        </w:rPr>
        <w:t>vegne</w:t>
      </w:r>
      <w:r w:rsidR="008F723C" w:rsidRPr="00DE4E5F">
        <w:rPr>
          <w:rFonts w:ascii="Verdana" w:eastAsia="Calibri" w:hAnsi="Verdana" w:cs="Calibri"/>
        </w:rPr>
        <w:t xml:space="preserve"> av sine samarbeidspartnere sendt søknad om endring</w:t>
      </w:r>
      <w:r w:rsidR="00E62361">
        <w:rPr>
          <w:rFonts w:ascii="Verdana" w:eastAsia="Calibri" w:hAnsi="Verdana" w:cs="Calibri"/>
        </w:rPr>
        <w:t xml:space="preserve"> av læreplanen for Vg3 skogbruk</w:t>
      </w:r>
    </w:p>
    <w:p w:rsidR="002D4813" w:rsidRDefault="008F723C" w:rsidP="008F723C">
      <w:pPr>
        <w:pStyle w:val="Normal1"/>
        <w:ind w:left="1440" w:hanging="1440"/>
        <w:rPr>
          <w:rFonts w:ascii="Verdana" w:eastAsia="Calibri" w:hAnsi="Verdana" w:cs="Calibri"/>
        </w:rPr>
      </w:pPr>
      <w:proofErr w:type="gramStart"/>
      <w:r w:rsidRPr="00DE4E5F">
        <w:rPr>
          <w:rFonts w:ascii="Verdana" w:eastAsia="Calibri" w:hAnsi="Verdana" w:cs="Calibri"/>
        </w:rPr>
        <w:t>gjennom å foreslå fordypningsområder.</w:t>
      </w:r>
      <w:proofErr w:type="gramEnd"/>
      <w:r w:rsidRPr="00DE4E5F">
        <w:rPr>
          <w:rFonts w:ascii="Verdana" w:eastAsia="Calibri" w:hAnsi="Verdana" w:cs="Calibri"/>
        </w:rPr>
        <w:t xml:space="preserve"> Da dette forelø</w:t>
      </w:r>
      <w:r w:rsidR="002D4813">
        <w:rPr>
          <w:rFonts w:ascii="Verdana" w:eastAsia="Calibri" w:hAnsi="Verdana" w:cs="Calibri"/>
        </w:rPr>
        <w:t xml:space="preserve">pig ikke er mulig, foreslår faglig råd for </w:t>
      </w:r>
    </w:p>
    <w:p w:rsidR="002D4813" w:rsidRDefault="002D4813" w:rsidP="00E62361">
      <w:pPr>
        <w:pStyle w:val="Normal1"/>
        <w:rPr>
          <w:rFonts w:ascii="Verdana" w:eastAsia="Calibri" w:hAnsi="Verdana" w:cs="Calibri"/>
        </w:rPr>
      </w:pPr>
      <w:proofErr w:type="gramStart"/>
      <w:r>
        <w:rPr>
          <w:rFonts w:ascii="Verdana" w:eastAsia="Calibri" w:hAnsi="Verdana" w:cs="Calibri"/>
        </w:rPr>
        <w:t>naturbruk</w:t>
      </w:r>
      <w:r w:rsidR="008F723C" w:rsidRPr="00DE4E5F">
        <w:rPr>
          <w:rFonts w:ascii="Verdana" w:eastAsia="Calibri" w:hAnsi="Verdana" w:cs="Calibri"/>
        </w:rPr>
        <w:t xml:space="preserve"> at det i første omgang gjøres endringer </w:t>
      </w:r>
      <w:r w:rsidR="001A6FAE">
        <w:rPr>
          <w:rFonts w:ascii="Verdana" w:eastAsia="Calibri" w:hAnsi="Verdana" w:cs="Calibri"/>
        </w:rPr>
        <w:t xml:space="preserve">i </w:t>
      </w:r>
      <w:r w:rsidR="008F723C" w:rsidRPr="00DE4E5F">
        <w:rPr>
          <w:rFonts w:ascii="Verdana" w:eastAsia="Calibri" w:hAnsi="Verdana" w:cs="Calibri"/>
        </w:rPr>
        <w:t>nåværende læreplan.</w:t>
      </w:r>
      <w:proofErr w:type="gramEnd"/>
      <w:r w:rsidR="008F723C" w:rsidRPr="00DE4E5F">
        <w:rPr>
          <w:rFonts w:ascii="Verdana" w:eastAsia="Calibri" w:hAnsi="Verdana" w:cs="Calibri"/>
        </w:rPr>
        <w:t xml:space="preserve"> Det sendes brev til </w:t>
      </w:r>
    </w:p>
    <w:p w:rsidR="008F723C" w:rsidRPr="00DE4E5F" w:rsidRDefault="008F723C" w:rsidP="002D4813">
      <w:pPr>
        <w:pStyle w:val="Normal1"/>
        <w:ind w:left="1440" w:hanging="1440"/>
        <w:rPr>
          <w:rFonts w:ascii="Verdana" w:eastAsia="Calibri" w:hAnsi="Verdana" w:cs="Calibri"/>
        </w:rPr>
      </w:pPr>
      <w:proofErr w:type="gramStart"/>
      <w:r w:rsidRPr="00DE4E5F">
        <w:rPr>
          <w:rFonts w:ascii="Verdana" w:eastAsia="Calibri" w:hAnsi="Verdana" w:cs="Calibri"/>
        </w:rPr>
        <w:t>forslagsstiller om tilslutning til en slik framgangsmåte.</w:t>
      </w:r>
      <w:proofErr w:type="gramEnd"/>
    </w:p>
    <w:p w:rsidR="0026046F" w:rsidRDefault="0026046F" w:rsidP="00433F4D">
      <w:pPr>
        <w:ind w:left="1440" w:hanging="1440"/>
        <w:rPr>
          <w:rFonts w:ascii="Verdana" w:eastAsia="Calibri" w:hAnsi="Verdana" w:cs="Calibri"/>
        </w:rPr>
      </w:pPr>
    </w:p>
    <w:p w:rsidR="00526E53" w:rsidRDefault="00526E53" w:rsidP="00433F4D">
      <w:pPr>
        <w:ind w:left="1440" w:hanging="1440"/>
        <w:rPr>
          <w:rFonts w:ascii="Verdana" w:eastAsia="Calibri" w:hAnsi="Verdana" w:cs="Calibri"/>
        </w:rPr>
      </w:pPr>
    </w:p>
    <w:p w:rsidR="00526E53" w:rsidRDefault="00526E53" w:rsidP="00526E53">
      <w:pPr>
        <w:rPr>
          <w:rFonts w:ascii="Verdana" w:hAnsi="Verdana"/>
          <w:noProof/>
        </w:rPr>
      </w:pPr>
      <w:r>
        <w:rPr>
          <w:rFonts w:ascii="Verdana" w:hAnsi="Verdana"/>
          <w:noProof/>
        </w:rPr>
        <w:t>Det nye rådet orienteres om saken i møtet 6. september 2012.</w:t>
      </w:r>
    </w:p>
    <w:p w:rsidR="00526E53" w:rsidRPr="00433F4D" w:rsidRDefault="00526E53" w:rsidP="00433F4D">
      <w:pPr>
        <w:ind w:left="1440" w:hanging="1440"/>
        <w:rPr>
          <w:rFonts w:ascii="Verdana" w:eastAsia="Calibri" w:hAnsi="Verdana" w:cs="Calibri"/>
        </w:rPr>
      </w:pPr>
    </w:p>
    <w:p w:rsidR="009E3604" w:rsidRDefault="009E3604" w:rsidP="008E3EE1">
      <w:pPr>
        <w:ind w:left="1440" w:hanging="1440"/>
        <w:rPr>
          <w:rFonts w:ascii="Verdana" w:eastAsia="Calibri" w:hAnsi="Verdana" w:cs="Calibri"/>
          <w:b/>
        </w:rPr>
      </w:pPr>
    </w:p>
    <w:p w:rsidR="008E3EE1" w:rsidRPr="002253A5" w:rsidRDefault="009E3604" w:rsidP="008E3EE1">
      <w:pPr>
        <w:ind w:left="1440" w:hanging="1440"/>
        <w:rPr>
          <w:rFonts w:ascii="Verdana" w:eastAsia="Calibri" w:hAnsi="Verdana" w:cs="Calibri"/>
          <w:b/>
        </w:rPr>
      </w:pPr>
      <w:r>
        <w:rPr>
          <w:rFonts w:ascii="Verdana" w:eastAsia="Calibri" w:hAnsi="Verdana" w:cs="Calibri"/>
          <w:b/>
        </w:rPr>
        <w:t>9</w:t>
      </w:r>
      <w:r w:rsidR="008E3EE1" w:rsidRPr="002253A5">
        <w:rPr>
          <w:rFonts w:ascii="Verdana" w:eastAsia="Calibri" w:hAnsi="Verdana" w:cs="Calibri"/>
          <w:b/>
        </w:rPr>
        <w:t>.</w:t>
      </w:r>
      <w:r>
        <w:rPr>
          <w:rFonts w:ascii="Verdana" w:eastAsia="Calibri" w:hAnsi="Verdana" w:cs="Calibri"/>
          <w:b/>
        </w:rPr>
        <w:t>3</w:t>
      </w:r>
      <w:r w:rsidR="008E3EE1" w:rsidRPr="002253A5">
        <w:rPr>
          <w:rFonts w:ascii="Verdana" w:eastAsia="Calibri" w:hAnsi="Verdana" w:cs="Calibri"/>
          <w:b/>
        </w:rPr>
        <w:t>.12</w:t>
      </w:r>
      <w:r w:rsidR="008E3EE1" w:rsidRPr="002253A5">
        <w:rPr>
          <w:rFonts w:ascii="Verdana" w:eastAsia="Calibri" w:hAnsi="Verdana" w:cs="Calibri"/>
          <w:b/>
        </w:rPr>
        <w:tab/>
        <w:t>Fagopplæring for voksne - Forsøk med realkompetansevurdering som alternativ til skriftlig eksamen på Vg3-nivå</w:t>
      </w:r>
    </w:p>
    <w:p w:rsidR="008E3EE1" w:rsidRDefault="008E3EE1" w:rsidP="008E3EE1">
      <w:pPr>
        <w:rPr>
          <w:b/>
          <w:bCs/>
          <w:i/>
          <w:iCs/>
        </w:rPr>
      </w:pPr>
    </w:p>
    <w:p w:rsidR="008E3EE1" w:rsidRPr="002253A5" w:rsidRDefault="008E3EE1" w:rsidP="008E3EE1">
      <w:pPr>
        <w:rPr>
          <w:rFonts w:ascii="Verdana" w:hAnsi="Verdana"/>
          <w:noProof/>
        </w:rPr>
      </w:pPr>
      <w:r w:rsidRPr="002253A5">
        <w:rPr>
          <w:rFonts w:ascii="Verdana" w:hAnsi="Verdana"/>
          <w:noProof/>
        </w:rPr>
        <w:t xml:space="preserve">Saken er en oppfølging av Samarbeidsrådet for fag- og yrkesopplæring (SRY) sin sak </w:t>
      </w:r>
      <w:r w:rsidRPr="002253A5">
        <w:rPr>
          <w:rFonts w:ascii="Verdana" w:hAnsi="Verdana"/>
          <w:i/>
          <w:noProof/>
        </w:rPr>
        <w:t>Fagopplæring for voksne – Forsøk med realkompetansevurdering som alternativ til skriftlig eksamen på Vg3-nivå</w:t>
      </w:r>
      <w:r>
        <w:rPr>
          <w:rFonts w:ascii="Verdana" w:hAnsi="Verdana"/>
          <w:noProof/>
        </w:rPr>
        <w:t xml:space="preserve"> </w:t>
      </w:r>
      <w:r w:rsidRPr="002253A5">
        <w:rPr>
          <w:rFonts w:ascii="Verdana" w:hAnsi="Verdana"/>
          <w:noProof/>
        </w:rPr>
        <w:t>(SRY-sak 03-01-2012).</w:t>
      </w:r>
    </w:p>
    <w:p w:rsidR="008E3EE1" w:rsidRPr="002253A5" w:rsidRDefault="008E3EE1" w:rsidP="008E3EE1">
      <w:pPr>
        <w:rPr>
          <w:rFonts w:ascii="Verdana" w:hAnsi="Verdana"/>
          <w:noProof/>
        </w:rPr>
      </w:pPr>
    </w:p>
    <w:p w:rsidR="008E3EE1" w:rsidRPr="002253A5" w:rsidRDefault="008E3EE1" w:rsidP="008E3EE1">
      <w:pPr>
        <w:rPr>
          <w:rFonts w:ascii="Verdana" w:hAnsi="Verdana"/>
          <w:noProof/>
        </w:rPr>
      </w:pPr>
      <w:r w:rsidRPr="002253A5">
        <w:rPr>
          <w:rFonts w:ascii="Verdana" w:hAnsi="Verdana"/>
          <w:noProof/>
        </w:rPr>
        <w:t>I sin behandling av nevnte sak fattet SRY følgende vedtak:</w:t>
      </w:r>
    </w:p>
    <w:p w:rsidR="008E3EE1" w:rsidRPr="002253A5" w:rsidRDefault="008E3EE1" w:rsidP="008E3EE1">
      <w:pPr>
        <w:rPr>
          <w:rFonts w:ascii="Verdana" w:hAnsi="Verdana"/>
          <w:noProof/>
        </w:rPr>
      </w:pPr>
    </w:p>
    <w:p w:rsidR="008E3EE1" w:rsidRPr="002253A5" w:rsidRDefault="008E3EE1" w:rsidP="008E3EE1">
      <w:pPr>
        <w:rPr>
          <w:rFonts w:ascii="Verdana" w:hAnsi="Verdana"/>
          <w:noProof/>
        </w:rPr>
      </w:pPr>
      <w:r w:rsidRPr="002253A5">
        <w:rPr>
          <w:rFonts w:ascii="Verdana" w:hAnsi="Verdana"/>
          <w:noProof/>
        </w:rPr>
        <w:t>SRY anbefaler at et forsøk med realkompetansevurdering som alternativ til skriftlig eksamen på Vg3-nivå gjennomføres der de faglige rådene ser det som ønskelig. Forsøket gjennomføres blant annet innenfor rammen av Vox sitt prosjekt om videregående opplæring for voksne.</w:t>
      </w:r>
    </w:p>
    <w:p w:rsidR="008E3EE1" w:rsidRPr="002253A5" w:rsidRDefault="008E3EE1" w:rsidP="008E3EE1">
      <w:pPr>
        <w:rPr>
          <w:rFonts w:ascii="Verdana" w:hAnsi="Verdana"/>
          <w:noProof/>
        </w:rPr>
      </w:pPr>
    </w:p>
    <w:p w:rsidR="008E3EE1" w:rsidRPr="002253A5" w:rsidRDefault="008E3EE1" w:rsidP="008E3EE1">
      <w:pPr>
        <w:rPr>
          <w:rFonts w:ascii="Verdana" w:hAnsi="Verdana"/>
          <w:noProof/>
        </w:rPr>
      </w:pPr>
      <w:r w:rsidRPr="002253A5">
        <w:rPr>
          <w:rFonts w:ascii="Verdana" w:hAnsi="Verdana"/>
          <w:noProof/>
        </w:rPr>
        <w:t>Rådene bes behandle denne saken ved første anledning/møte og melder tilbake rådets vurdering av saken til Utdanningsdirektoratet.</w:t>
      </w:r>
    </w:p>
    <w:p w:rsidR="008E3EE1" w:rsidRPr="002253A5" w:rsidRDefault="008E3EE1" w:rsidP="008E3EE1">
      <w:pPr>
        <w:rPr>
          <w:rFonts w:ascii="Verdana" w:hAnsi="Verdana"/>
          <w:noProof/>
        </w:rPr>
      </w:pPr>
    </w:p>
    <w:p w:rsidR="008E3EE1" w:rsidRPr="002253A5" w:rsidRDefault="008E3EE1" w:rsidP="008E3EE1">
      <w:pPr>
        <w:rPr>
          <w:rFonts w:ascii="Verdana" w:hAnsi="Verdana"/>
          <w:noProof/>
        </w:rPr>
      </w:pPr>
      <w:r w:rsidRPr="002253A5">
        <w:rPr>
          <w:rFonts w:ascii="Verdana" w:hAnsi="Verdana"/>
          <w:noProof/>
        </w:rPr>
        <w:lastRenderedPageBreak/>
        <w:t>Til saken</w:t>
      </w:r>
      <w:r>
        <w:rPr>
          <w:rFonts w:ascii="Verdana" w:hAnsi="Verdana"/>
          <w:noProof/>
        </w:rPr>
        <w:t xml:space="preserve"> er</w:t>
      </w:r>
      <w:r w:rsidRPr="002253A5">
        <w:rPr>
          <w:rFonts w:ascii="Verdana" w:hAnsi="Verdana"/>
          <w:noProof/>
        </w:rPr>
        <w:t xml:space="preserve"> SRYs saksfremlegg sammen med KDs notat o</w:t>
      </w:r>
      <w:r>
        <w:rPr>
          <w:rFonts w:ascii="Verdana" w:hAnsi="Verdana"/>
          <w:noProof/>
        </w:rPr>
        <w:t>g SRYS referat  fra dette møtet vedlagt.</w:t>
      </w:r>
    </w:p>
    <w:p w:rsidR="008E3EE1" w:rsidRDefault="008E3EE1" w:rsidP="008E3EE1">
      <w:pPr>
        <w:pStyle w:val="Default"/>
        <w:rPr>
          <w:sz w:val="20"/>
          <w:szCs w:val="20"/>
        </w:rPr>
      </w:pPr>
    </w:p>
    <w:p w:rsidR="008E3EE1" w:rsidRDefault="008E3EE1" w:rsidP="008E3EE1">
      <w:pPr>
        <w:pStyle w:val="Default"/>
        <w:rPr>
          <w:sz w:val="20"/>
          <w:szCs w:val="20"/>
        </w:rPr>
      </w:pPr>
      <w:r>
        <w:rPr>
          <w:sz w:val="20"/>
          <w:szCs w:val="20"/>
        </w:rPr>
        <w:t xml:space="preserve">Bakgrunnen for saken er at den skriftlige prøven for praksiskandidater ikke kan erstattes med en realkompetansevurdering. Saken var første gang oppe i SRY oktober 2010 som da ga en delt innstilling om støtte til et forslag om en utprøving. Direktoratet anbefalte ikke en endring i </w:t>
      </w:r>
      <w:proofErr w:type="spellStart"/>
      <w:r>
        <w:rPr>
          <w:sz w:val="20"/>
          <w:szCs w:val="20"/>
        </w:rPr>
        <w:t>forskriften</w:t>
      </w:r>
      <w:proofErr w:type="spellEnd"/>
      <w:r>
        <w:rPr>
          <w:sz w:val="20"/>
          <w:szCs w:val="20"/>
        </w:rPr>
        <w:t xml:space="preserve"> i november 2012, men inviterte fylkene til å sette i gang forsøk innenfor rammen av opplæringsloven § 1-4. </w:t>
      </w:r>
    </w:p>
    <w:p w:rsidR="008E3EE1" w:rsidRDefault="008E3EE1" w:rsidP="008E3EE1">
      <w:pPr>
        <w:pStyle w:val="Default"/>
        <w:rPr>
          <w:sz w:val="20"/>
          <w:szCs w:val="20"/>
        </w:rPr>
      </w:pPr>
    </w:p>
    <w:p w:rsidR="008E3EE1" w:rsidRDefault="008E3EE1" w:rsidP="008E3EE1">
      <w:pPr>
        <w:pStyle w:val="Default"/>
        <w:rPr>
          <w:sz w:val="20"/>
          <w:szCs w:val="20"/>
        </w:rPr>
      </w:pPr>
      <w:r>
        <w:rPr>
          <w:sz w:val="20"/>
          <w:szCs w:val="20"/>
        </w:rPr>
        <w:t xml:space="preserve">I mellomtiden har det imidlertid skjedd endringer som påvirker avgjørelsen fra den gang. Det har vært arbeidet med meldingen til Stortinget om utdanning for velferd som ble lagt frem 17. februar. KD foreslår her å prøve ut en vekslingsmodell (alternativ til 2 + 2 modellen) for helsearbeiderfaget og barne- og ungdomsarbeiderfaget i tillegg til å få på plass nasjonale kriterier for realkompetansevurdering. KD ønsket derfor på ny å legge saken fram for SRY. </w:t>
      </w:r>
    </w:p>
    <w:p w:rsidR="008E3EE1" w:rsidRDefault="008E3EE1" w:rsidP="008E3EE1">
      <w:pPr>
        <w:pStyle w:val="Default"/>
        <w:rPr>
          <w:sz w:val="20"/>
          <w:szCs w:val="20"/>
        </w:rPr>
      </w:pPr>
    </w:p>
    <w:p w:rsidR="008E3EE1" w:rsidRDefault="008E3EE1" w:rsidP="008E3EE1">
      <w:pPr>
        <w:pStyle w:val="Default"/>
        <w:rPr>
          <w:sz w:val="20"/>
          <w:szCs w:val="20"/>
        </w:rPr>
      </w:pPr>
      <w:r>
        <w:rPr>
          <w:sz w:val="20"/>
          <w:szCs w:val="20"/>
        </w:rPr>
        <w:t xml:space="preserve">Diskusjonen i SRY viste at det har vært en bevegelse i saken siden den var oppe til behandling forrige gang. SRY kunne slutte seg til å anbefale et forsøk under forutsetning av at de faglige rådene ønsker det. </w:t>
      </w:r>
    </w:p>
    <w:p w:rsidR="008E3EE1" w:rsidRDefault="008E3EE1" w:rsidP="008E3EE1">
      <w:pPr>
        <w:pStyle w:val="Default"/>
        <w:rPr>
          <w:sz w:val="20"/>
          <w:szCs w:val="20"/>
        </w:rPr>
      </w:pPr>
    </w:p>
    <w:p w:rsidR="008E3EE1" w:rsidRPr="00C959FF" w:rsidRDefault="008E3EE1" w:rsidP="008E3EE1">
      <w:pPr>
        <w:rPr>
          <w:rFonts w:ascii="Verdana" w:eastAsia="Verdana" w:hAnsi="Verdana" w:cs="Verdana"/>
          <w:color w:val="000000"/>
        </w:rPr>
      </w:pPr>
      <w:r>
        <w:rPr>
          <w:rFonts w:ascii="Verdana" w:eastAsia="Verdana" w:hAnsi="Verdana" w:cs="Verdana"/>
          <w:color w:val="000000"/>
        </w:rPr>
        <w:t xml:space="preserve">Med utgangspunkt i en diskusjon på AU-møtet </w:t>
      </w:r>
      <w:r w:rsidR="009E3604">
        <w:rPr>
          <w:rFonts w:ascii="Verdana" w:eastAsia="Verdana" w:hAnsi="Verdana" w:cs="Verdana"/>
          <w:color w:val="000000"/>
        </w:rPr>
        <w:t xml:space="preserve">17. august 2012 </w:t>
      </w:r>
      <w:r>
        <w:rPr>
          <w:rFonts w:ascii="Verdana" w:eastAsia="Verdana" w:hAnsi="Verdana" w:cs="Verdana"/>
          <w:color w:val="000000"/>
        </w:rPr>
        <w:t xml:space="preserve">om hvordan § 3-5-kandidater skal kunne dokumentere sin kompetanse er faglig råd for naturbruk (AU) </w:t>
      </w:r>
      <w:r w:rsidRPr="00C959FF">
        <w:rPr>
          <w:rFonts w:ascii="Verdana" w:eastAsia="Verdana" w:hAnsi="Verdana" w:cs="Verdana"/>
          <w:color w:val="000000"/>
        </w:rPr>
        <w:t>positive til</w:t>
      </w:r>
      <w:r>
        <w:rPr>
          <w:rFonts w:ascii="Verdana" w:eastAsia="Verdana" w:hAnsi="Verdana" w:cs="Verdana"/>
          <w:color w:val="000000"/>
        </w:rPr>
        <w:t xml:space="preserve"> forsøk, men har likevel noen betenkeligheter og innvendinger. Leder er utfordret på å tenke gjennom noen utfordringer, og melder tilbake disse i notats form til sekretær. Frist for tilbakemelding til sekretariatet: 10. september.</w:t>
      </w:r>
      <w:r w:rsidRPr="00C959FF">
        <w:rPr>
          <w:rFonts w:ascii="Verdana" w:eastAsia="Verdana" w:hAnsi="Verdana" w:cs="Verdana"/>
          <w:color w:val="000000"/>
        </w:rPr>
        <w:t xml:space="preserve"> </w:t>
      </w:r>
    </w:p>
    <w:p w:rsidR="008E3EE1" w:rsidRDefault="008E3EE1" w:rsidP="008E3EE1">
      <w:pPr>
        <w:pStyle w:val="Default"/>
        <w:rPr>
          <w:sz w:val="20"/>
          <w:szCs w:val="20"/>
        </w:rPr>
      </w:pPr>
    </w:p>
    <w:p w:rsidR="009E3604" w:rsidRDefault="009E3604" w:rsidP="008E3EE1">
      <w:pPr>
        <w:pStyle w:val="Default"/>
        <w:rPr>
          <w:sz w:val="20"/>
          <w:szCs w:val="20"/>
        </w:rPr>
      </w:pPr>
      <w:r>
        <w:rPr>
          <w:sz w:val="20"/>
          <w:szCs w:val="20"/>
        </w:rPr>
        <w:t xml:space="preserve">Rådet </w:t>
      </w:r>
      <w:r w:rsidR="00526E53">
        <w:rPr>
          <w:sz w:val="20"/>
          <w:szCs w:val="20"/>
        </w:rPr>
        <w:t>ble oppfordret</w:t>
      </w:r>
      <w:r>
        <w:rPr>
          <w:sz w:val="20"/>
          <w:szCs w:val="20"/>
        </w:rPr>
        <w:t xml:space="preserve"> til å diskutere saken i rådsmøtet 31. august 2012.</w:t>
      </w:r>
    </w:p>
    <w:p w:rsidR="008E3EE1" w:rsidRDefault="008E3EE1" w:rsidP="008E3EE1">
      <w:pPr>
        <w:pStyle w:val="Default"/>
        <w:rPr>
          <w:b/>
          <w:bCs/>
          <w:sz w:val="20"/>
          <w:szCs w:val="20"/>
        </w:rPr>
      </w:pPr>
    </w:p>
    <w:p w:rsidR="008E3EE1" w:rsidRPr="005475F8" w:rsidRDefault="008E3EE1" w:rsidP="008E3EE1">
      <w:pPr>
        <w:rPr>
          <w:rFonts w:ascii="Verdana" w:hAnsi="Verdana"/>
          <w:b/>
          <w:u w:val="single"/>
        </w:rPr>
      </w:pPr>
      <w:r>
        <w:rPr>
          <w:rFonts w:ascii="Verdana" w:hAnsi="Verdana"/>
          <w:b/>
          <w:u w:val="single"/>
        </w:rPr>
        <w:t>V</w:t>
      </w:r>
      <w:r w:rsidRPr="005475F8">
        <w:rPr>
          <w:rFonts w:ascii="Verdana" w:hAnsi="Verdana"/>
          <w:b/>
          <w:u w:val="single"/>
        </w:rPr>
        <w:t>edtak</w:t>
      </w:r>
    </w:p>
    <w:p w:rsidR="00433F4D" w:rsidRPr="00CE7F9A" w:rsidRDefault="00433F4D" w:rsidP="00D547FF">
      <w:pPr>
        <w:rPr>
          <w:rFonts w:asciiTheme="minorHAnsi" w:hAnsiTheme="minorHAnsi"/>
          <w:lang w:eastAsia="en-US"/>
        </w:rPr>
      </w:pPr>
      <w:r>
        <w:rPr>
          <w:rFonts w:asciiTheme="minorHAnsi" w:hAnsiTheme="minorHAnsi"/>
          <w:lang w:eastAsia="en-US"/>
        </w:rPr>
        <w:t>Faglig råd for na</w:t>
      </w:r>
      <w:r w:rsidR="00526E53">
        <w:rPr>
          <w:rFonts w:asciiTheme="minorHAnsi" w:hAnsiTheme="minorHAnsi"/>
          <w:lang w:eastAsia="en-US"/>
        </w:rPr>
        <w:t>t</w:t>
      </w:r>
      <w:r>
        <w:rPr>
          <w:rFonts w:asciiTheme="minorHAnsi" w:hAnsiTheme="minorHAnsi"/>
          <w:lang w:eastAsia="en-US"/>
        </w:rPr>
        <w:t>urbruk sier ja til forsøket, men oppfordrer</w:t>
      </w:r>
      <w:r w:rsidR="00526E53">
        <w:rPr>
          <w:rFonts w:asciiTheme="minorHAnsi" w:hAnsiTheme="minorHAnsi"/>
          <w:lang w:eastAsia="en-US"/>
        </w:rPr>
        <w:t xml:space="preserve"> til</w:t>
      </w:r>
      <w:r>
        <w:rPr>
          <w:rFonts w:asciiTheme="minorHAnsi" w:hAnsiTheme="minorHAnsi"/>
          <w:lang w:eastAsia="en-US"/>
        </w:rPr>
        <w:t xml:space="preserve"> tydeliggjøring av vurderingskriterier</w:t>
      </w:r>
      <w:r w:rsidR="00526E53">
        <w:rPr>
          <w:rFonts w:asciiTheme="minorHAnsi" w:hAnsiTheme="minorHAnsi"/>
          <w:lang w:eastAsia="en-US"/>
        </w:rPr>
        <w:t xml:space="preserve">. Rådet vektla også </w:t>
      </w:r>
      <w:r>
        <w:rPr>
          <w:rFonts w:asciiTheme="minorHAnsi" w:hAnsiTheme="minorHAnsi"/>
          <w:lang w:eastAsia="en-US"/>
        </w:rPr>
        <w:t>etterstrebe</w:t>
      </w:r>
      <w:r w:rsidR="00526E53">
        <w:rPr>
          <w:rFonts w:asciiTheme="minorHAnsi" w:hAnsiTheme="minorHAnsi"/>
          <w:lang w:eastAsia="en-US"/>
        </w:rPr>
        <w:t>lse av</w:t>
      </w:r>
      <w:r>
        <w:rPr>
          <w:rFonts w:asciiTheme="minorHAnsi" w:hAnsiTheme="minorHAnsi"/>
          <w:lang w:eastAsia="en-US"/>
        </w:rPr>
        <w:t xml:space="preserve"> et nasjonalt nivå, </w:t>
      </w:r>
      <w:r w:rsidR="00526E53">
        <w:rPr>
          <w:rFonts w:asciiTheme="minorHAnsi" w:hAnsiTheme="minorHAnsi"/>
          <w:lang w:eastAsia="en-US"/>
        </w:rPr>
        <w:t xml:space="preserve">og </w:t>
      </w:r>
      <w:r>
        <w:rPr>
          <w:rFonts w:asciiTheme="minorHAnsi" w:hAnsiTheme="minorHAnsi"/>
          <w:lang w:eastAsia="en-US"/>
        </w:rPr>
        <w:t xml:space="preserve">ønsker en debatt </w:t>
      </w:r>
      <w:r w:rsidR="00432F76">
        <w:rPr>
          <w:rFonts w:asciiTheme="minorHAnsi" w:hAnsiTheme="minorHAnsi"/>
          <w:lang w:eastAsia="en-US"/>
        </w:rPr>
        <w:t>o</w:t>
      </w:r>
      <w:r>
        <w:rPr>
          <w:rFonts w:asciiTheme="minorHAnsi" w:hAnsiTheme="minorHAnsi"/>
          <w:lang w:eastAsia="en-US"/>
        </w:rPr>
        <w:t>m prøveformen slik den er per i dag. Det oppfordres også til at det gis tydelig informasjon til kandidaten</w:t>
      </w:r>
      <w:r w:rsidR="00E62361">
        <w:rPr>
          <w:rFonts w:asciiTheme="minorHAnsi" w:hAnsiTheme="minorHAnsi"/>
          <w:lang w:eastAsia="en-US"/>
        </w:rPr>
        <w:t>, slik at vedkommende</w:t>
      </w:r>
      <w:bookmarkStart w:id="11" w:name="_GoBack"/>
      <w:bookmarkEnd w:id="11"/>
      <w:r w:rsidR="00432F76">
        <w:rPr>
          <w:rFonts w:asciiTheme="minorHAnsi" w:hAnsiTheme="minorHAnsi"/>
          <w:lang w:eastAsia="en-US"/>
        </w:rPr>
        <w:t xml:space="preserve"> </w:t>
      </w:r>
      <w:r w:rsidR="009121C3">
        <w:rPr>
          <w:rFonts w:asciiTheme="minorHAnsi" w:hAnsiTheme="minorHAnsi"/>
          <w:lang w:eastAsia="en-US"/>
        </w:rPr>
        <w:t xml:space="preserve">i større grad kan </w:t>
      </w:r>
      <w:r w:rsidR="00432F76">
        <w:rPr>
          <w:rFonts w:asciiTheme="minorHAnsi" w:hAnsiTheme="minorHAnsi"/>
          <w:lang w:eastAsia="en-US"/>
        </w:rPr>
        <w:t>forberedes</w:t>
      </w:r>
      <w:r w:rsidR="009121C3">
        <w:rPr>
          <w:rFonts w:asciiTheme="minorHAnsi" w:hAnsiTheme="minorHAnsi"/>
          <w:lang w:eastAsia="en-US"/>
        </w:rPr>
        <w:t xml:space="preserve"> til å løse dagens skriftlige eksamensform</w:t>
      </w:r>
      <w:r w:rsidR="008E6EB3">
        <w:rPr>
          <w:rFonts w:asciiTheme="minorHAnsi" w:hAnsiTheme="minorHAnsi"/>
          <w:lang w:eastAsia="en-US"/>
        </w:rPr>
        <w:t>.</w:t>
      </w:r>
    </w:p>
    <w:p w:rsidR="006D0505" w:rsidRDefault="006D0505" w:rsidP="00666A94">
      <w:pPr>
        <w:rPr>
          <w:rFonts w:asciiTheme="minorHAnsi" w:hAnsiTheme="minorHAnsi"/>
          <w:b/>
          <w:u w:val="single"/>
          <w:lang w:eastAsia="en-US"/>
        </w:rPr>
      </w:pPr>
    </w:p>
    <w:p w:rsidR="00F1708E" w:rsidRPr="00CE7F9A" w:rsidRDefault="009E3604" w:rsidP="00F1708E">
      <w:pPr>
        <w:rPr>
          <w:rFonts w:asciiTheme="minorHAnsi" w:hAnsiTheme="minorHAnsi"/>
          <w:b/>
          <w:lang w:eastAsia="en-US"/>
        </w:rPr>
      </w:pPr>
      <w:r>
        <w:rPr>
          <w:rFonts w:asciiTheme="minorHAnsi" w:hAnsiTheme="minorHAnsi"/>
          <w:b/>
          <w:lang w:eastAsia="en-US"/>
        </w:rPr>
        <w:t>10</w:t>
      </w:r>
      <w:r w:rsidR="008F5BEF">
        <w:rPr>
          <w:rFonts w:asciiTheme="minorHAnsi" w:hAnsiTheme="minorHAnsi"/>
          <w:b/>
          <w:lang w:eastAsia="en-US"/>
        </w:rPr>
        <w:t>.3</w:t>
      </w:r>
      <w:r w:rsidR="00F1708E" w:rsidRPr="00CE7F9A">
        <w:rPr>
          <w:rFonts w:asciiTheme="minorHAnsi" w:hAnsiTheme="minorHAnsi"/>
          <w:b/>
          <w:lang w:eastAsia="en-US"/>
        </w:rPr>
        <w:t>.12</w:t>
      </w:r>
      <w:r w:rsidR="00E93A97" w:rsidRPr="00CE7F9A">
        <w:rPr>
          <w:rFonts w:asciiTheme="minorHAnsi" w:hAnsiTheme="minorHAnsi"/>
          <w:b/>
          <w:lang w:eastAsia="en-US"/>
        </w:rPr>
        <w:t xml:space="preserve"> </w:t>
      </w:r>
      <w:r w:rsidR="008F01C1">
        <w:rPr>
          <w:rFonts w:asciiTheme="minorHAnsi" w:hAnsiTheme="minorHAnsi"/>
          <w:b/>
          <w:lang w:eastAsia="en-US"/>
        </w:rPr>
        <w:tab/>
      </w:r>
      <w:r w:rsidR="00E93A97" w:rsidRPr="00CE7F9A">
        <w:rPr>
          <w:rFonts w:asciiTheme="minorHAnsi" w:hAnsiTheme="minorHAnsi"/>
          <w:b/>
          <w:lang w:eastAsia="en-US"/>
        </w:rPr>
        <w:t>Eventuelt</w:t>
      </w:r>
    </w:p>
    <w:p w:rsidR="00F1708E" w:rsidRPr="00CE7F9A" w:rsidRDefault="00526E53" w:rsidP="00F1708E">
      <w:pPr>
        <w:rPr>
          <w:rFonts w:asciiTheme="minorHAnsi" w:hAnsiTheme="minorHAnsi"/>
          <w:lang w:eastAsia="en-US"/>
        </w:rPr>
      </w:pPr>
      <w:r>
        <w:rPr>
          <w:rFonts w:asciiTheme="minorHAnsi" w:hAnsiTheme="minorHAnsi"/>
          <w:lang w:eastAsia="en-US"/>
        </w:rPr>
        <w:t>Ingen saker ble tatt opp.</w:t>
      </w:r>
    </w:p>
    <w:p w:rsidR="00F1708E" w:rsidRDefault="00F1708E" w:rsidP="00F1708E">
      <w:pPr>
        <w:rPr>
          <w:rFonts w:asciiTheme="minorHAnsi" w:hAnsiTheme="minorHAnsi"/>
          <w:lang w:eastAsia="en-US"/>
        </w:rPr>
      </w:pPr>
    </w:p>
    <w:p w:rsidR="0000478D" w:rsidRDefault="0000478D" w:rsidP="00F1708E">
      <w:pPr>
        <w:rPr>
          <w:rFonts w:asciiTheme="minorHAnsi" w:hAnsiTheme="minorHAnsi"/>
          <w:lang w:eastAsia="en-US"/>
        </w:rPr>
      </w:pPr>
    </w:p>
    <w:p w:rsidR="00F1708E" w:rsidRPr="00CE7F9A" w:rsidRDefault="00F1708E" w:rsidP="00F1708E">
      <w:pPr>
        <w:rPr>
          <w:rFonts w:asciiTheme="minorHAnsi" w:hAnsiTheme="minorHAnsi"/>
          <w:lang w:eastAsia="en-US"/>
        </w:rPr>
      </w:pPr>
    </w:p>
    <w:sectPr w:rsidR="00F1708E" w:rsidRPr="00CE7F9A" w:rsidSect="00D916BC">
      <w:headerReference w:type="default" r:id="rId12"/>
      <w:footerReference w:type="default" r:id="rId13"/>
      <w:footerReference w:type="first" r:id="rId1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7F" w:rsidRDefault="005E467F">
      <w:r>
        <w:separator/>
      </w:r>
    </w:p>
  </w:endnote>
  <w:endnote w:type="continuationSeparator" w:id="0">
    <w:p w:rsidR="005E467F" w:rsidRDefault="005E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E0" w:rsidRDefault="003136E0">
    <w:pPr>
      <w:pStyle w:val="Bunntekst"/>
    </w:pPr>
    <w:r>
      <w:rPr>
        <w:noProof/>
      </w:rPr>
      <w:drawing>
        <wp:inline distT="0" distB="0" distL="0" distR="0">
          <wp:extent cx="6300470" cy="554355"/>
          <wp:effectExtent l="0" t="0" r="5080" b="0"/>
          <wp:docPr id="6" name="Bilde 5"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naturbruk.png"/>
                  <pic:cNvPicPr/>
                </pic:nvPicPr>
                <pic:blipFill>
                  <a:blip r:embed="rId1"/>
                  <a:stretch>
                    <a:fillRect/>
                  </a:stretch>
                </pic:blipFill>
                <pic:spPr>
                  <a:xfrm>
                    <a:off x="0" y="0"/>
                    <a:ext cx="6300470" cy="55435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E0" w:rsidRPr="004164D3" w:rsidRDefault="003136E0">
    <w:pPr>
      <w:pStyle w:val="Bunntekst"/>
      <w:rPr>
        <w:sz w:val="14"/>
        <w:szCs w:val="14"/>
        <w:lang w:val="it-IT"/>
      </w:rPr>
    </w:pPr>
  </w:p>
  <w:p w:rsidR="003136E0" w:rsidRPr="004164D3" w:rsidRDefault="003136E0">
    <w:pPr>
      <w:pStyle w:val="Bunntekst"/>
      <w:rPr>
        <w:sz w:val="14"/>
        <w:szCs w:val="14"/>
        <w:lang w:val="it-IT"/>
      </w:rPr>
    </w:pPr>
    <w:r>
      <w:rPr>
        <w:noProof/>
        <w:sz w:val="14"/>
        <w:szCs w:val="14"/>
      </w:rPr>
      <w:drawing>
        <wp:inline distT="0" distB="0" distL="0" distR="0">
          <wp:extent cx="6300470" cy="554355"/>
          <wp:effectExtent l="0" t="0" r="5080" b="0"/>
          <wp:docPr id="4"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naturbruk.png"/>
                  <pic:cNvPicPr/>
                </pic:nvPicPr>
                <pic:blipFill>
                  <a:blip r:embed="rId1"/>
                  <a:stretch>
                    <a:fillRect/>
                  </a:stretch>
                </pic:blipFill>
                <pic:spPr>
                  <a:xfrm>
                    <a:off x="0" y="0"/>
                    <a:ext cx="6300470" cy="5543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7F" w:rsidRDefault="005E467F">
      <w:r>
        <w:separator/>
      </w:r>
    </w:p>
  </w:footnote>
  <w:footnote w:type="continuationSeparator" w:id="0">
    <w:p w:rsidR="005E467F" w:rsidRDefault="005E467F">
      <w:r>
        <w:continuationSeparator/>
      </w:r>
    </w:p>
  </w:footnote>
  <w:footnote w:id="1">
    <w:p w:rsidR="00673D98" w:rsidRDefault="00673D98">
      <w:pPr>
        <w:pStyle w:val="Fotnotetekst"/>
      </w:pPr>
      <w:r>
        <w:rPr>
          <w:rStyle w:val="Fotnotereferanse"/>
        </w:rPr>
        <w:footnoteRef/>
      </w:r>
      <w:r>
        <w:t xml:space="preserve"> Saken ble </w:t>
      </w:r>
      <w:proofErr w:type="gramStart"/>
      <w:r>
        <w:t>flyttet .</w:t>
      </w:r>
      <w:proofErr w:type="gramEnd"/>
      <w:r>
        <w:t xml:space="preserve"> Satt opp som sak til slutten av møtet.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3136E0">
      <w:tc>
        <w:tcPr>
          <w:tcW w:w="5031" w:type="dxa"/>
        </w:tcPr>
        <w:p w:rsidR="003136E0" w:rsidRDefault="003136E0" w:rsidP="00D916BC">
          <w:pPr>
            <w:pStyle w:val="Topptekst"/>
            <w:tabs>
              <w:tab w:val="left" w:pos="267"/>
              <w:tab w:val="right" w:pos="9922"/>
            </w:tabs>
            <w:spacing w:after="240"/>
            <w:jc w:val="center"/>
            <w:rPr>
              <w:sz w:val="16"/>
            </w:rPr>
          </w:pPr>
        </w:p>
      </w:tc>
      <w:tc>
        <w:tcPr>
          <w:tcW w:w="5031" w:type="dxa"/>
        </w:tcPr>
        <w:p w:rsidR="003136E0" w:rsidRDefault="003136E0"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E62361">
            <w:rPr>
              <w:rFonts w:ascii="Verdana" w:hAnsi="Verdana"/>
              <w:noProof/>
              <w:sz w:val="16"/>
            </w:rPr>
            <w:t>9</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E62361">
            <w:rPr>
              <w:rFonts w:ascii="Verdana" w:hAnsi="Verdana"/>
              <w:noProof/>
              <w:sz w:val="16"/>
            </w:rPr>
            <w:t>10</w:t>
          </w:r>
          <w:r>
            <w:rPr>
              <w:rFonts w:ascii="Verdana" w:hAnsi="Verdana"/>
              <w:sz w:val="16"/>
            </w:rPr>
            <w:fldChar w:fldCharType="end"/>
          </w:r>
        </w:p>
      </w:tc>
    </w:tr>
  </w:tbl>
  <w:p w:rsidR="003136E0" w:rsidRDefault="003136E0" w:rsidP="00DA1184">
    <w:pPr>
      <w:pStyle w:val="Topptekst"/>
      <w:tabs>
        <w:tab w:val="left" w:pos="267"/>
        <w:tab w:val="right" w:pos="9922"/>
      </w:tabs>
      <w:spacing w:after="240"/>
      <w:rPr>
        <w:sz w:val="16"/>
      </w:rPr>
    </w:pPr>
    <w:r>
      <w:rPr>
        <w:noProof/>
        <w:sz w:val="16"/>
      </w:rPr>
      <w:drawing>
        <wp:inline distT="0" distB="0" distL="0" distR="0" wp14:anchorId="532B667F" wp14:editId="43080122">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A43"/>
    <w:multiLevelType w:val="hybridMultilevel"/>
    <w:tmpl w:val="20C6A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D723AB"/>
    <w:multiLevelType w:val="hybridMultilevel"/>
    <w:tmpl w:val="70F25606"/>
    <w:lvl w:ilvl="0" w:tplc="A6E0853A">
      <w:start w:val="1"/>
      <w:numFmt w:val="decimal"/>
      <w:lvlText w:val="%1."/>
      <w:lvlJc w:val="left"/>
      <w:pPr>
        <w:tabs>
          <w:tab w:val="num" w:pos="1800"/>
        </w:tabs>
        <w:ind w:left="1800" w:hanging="360"/>
      </w:pPr>
      <w:rPr>
        <w:rFonts w:hint="default"/>
      </w:rPr>
    </w:lvl>
    <w:lvl w:ilvl="1" w:tplc="04140019">
      <w:start w:val="1"/>
      <w:numFmt w:val="lowerLetter"/>
      <w:lvlText w:val="%2."/>
      <w:lvlJc w:val="left"/>
      <w:pPr>
        <w:tabs>
          <w:tab w:val="num" w:pos="2487"/>
        </w:tabs>
        <w:ind w:left="2487" w:hanging="360"/>
      </w:pPr>
    </w:lvl>
    <w:lvl w:ilvl="2" w:tplc="0414001B" w:tentative="1">
      <w:start w:val="1"/>
      <w:numFmt w:val="lowerRoman"/>
      <w:lvlText w:val="%3."/>
      <w:lvlJc w:val="right"/>
      <w:pPr>
        <w:tabs>
          <w:tab w:val="num" w:pos="3240"/>
        </w:tabs>
        <w:ind w:left="3240" w:hanging="180"/>
      </w:pPr>
    </w:lvl>
    <w:lvl w:ilvl="3" w:tplc="0414000F" w:tentative="1">
      <w:start w:val="1"/>
      <w:numFmt w:val="decimal"/>
      <w:lvlText w:val="%4."/>
      <w:lvlJc w:val="left"/>
      <w:pPr>
        <w:tabs>
          <w:tab w:val="num" w:pos="3960"/>
        </w:tabs>
        <w:ind w:left="3960" w:hanging="360"/>
      </w:pPr>
    </w:lvl>
    <w:lvl w:ilvl="4" w:tplc="04140019" w:tentative="1">
      <w:start w:val="1"/>
      <w:numFmt w:val="lowerLetter"/>
      <w:lvlText w:val="%5."/>
      <w:lvlJc w:val="left"/>
      <w:pPr>
        <w:tabs>
          <w:tab w:val="num" w:pos="4680"/>
        </w:tabs>
        <w:ind w:left="4680" w:hanging="360"/>
      </w:pPr>
    </w:lvl>
    <w:lvl w:ilvl="5" w:tplc="0414001B" w:tentative="1">
      <w:start w:val="1"/>
      <w:numFmt w:val="lowerRoman"/>
      <w:lvlText w:val="%6."/>
      <w:lvlJc w:val="right"/>
      <w:pPr>
        <w:tabs>
          <w:tab w:val="num" w:pos="5400"/>
        </w:tabs>
        <w:ind w:left="5400" w:hanging="180"/>
      </w:pPr>
    </w:lvl>
    <w:lvl w:ilvl="6" w:tplc="0414000F" w:tentative="1">
      <w:start w:val="1"/>
      <w:numFmt w:val="decimal"/>
      <w:lvlText w:val="%7."/>
      <w:lvlJc w:val="left"/>
      <w:pPr>
        <w:tabs>
          <w:tab w:val="num" w:pos="6120"/>
        </w:tabs>
        <w:ind w:left="6120" w:hanging="360"/>
      </w:pPr>
    </w:lvl>
    <w:lvl w:ilvl="7" w:tplc="04140019" w:tentative="1">
      <w:start w:val="1"/>
      <w:numFmt w:val="lowerLetter"/>
      <w:lvlText w:val="%8."/>
      <w:lvlJc w:val="left"/>
      <w:pPr>
        <w:tabs>
          <w:tab w:val="num" w:pos="6840"/>
        </w:tabs>
        <w:ind w:left="6840" w:hanging="360"/>
      </w:pPr>
    </w:lvl>
    <w:lvl w:ilvl="8" w:tplc="0414001B" w:tentative="1">
      <w:start w:val="1"/>
      <w:numFmt w:val="lowerRoman"/>
      <w:lvlText w:val="%9."/>
      <w:lvlJc w:val="right"/>
      <w:pPr>
        <w:tabs>
          <w:tab w:val="num" w:pos="7560"/>
        </w:tabs>
        <w:ind w:left="7560" w:hanging="180"/>
      </w:pPr>
    </w:lvl>
  </w:abstractNum>
  <w:abstractNum w:abstractNumId="2">
    <w:nsid w:val="0EE05F62"/>
    <w:multiLevelType w:val="multilevel"/>
    <w:tmpl w:val="15E0A604"/>
    <w:lvl w:ilvl="0">
      <w:start w:val="7"/>
      <w:numFmt w:val="decimal"/>
      <w:lvlText w:val="%1"/>
      <w:lvlJc w:val="left"/>
      <w:pPr>
        <w:ind w:left="660" w:hanging="660"/>
      </w:pPr>
      <w:rPr>
        <w:rFonts w:hint="default"/>
        <w:sz w:val="18"/>
      </w:rPr>
    </w:lvl>
    <w:lvl w:ilvl="1">
      <w:start w:val="1"/>
      <w:numFmt w:val="decimal"/>
      <w:lvlText w:val="%1.%2"/>
      <w:lvlJc w:val="left"/>
      <w:pPr>
        <w:ind w:left="660" w:hanging="660"/>
      </w:pPr>
      <w:rPr>
        <w:rFonts w:hint="default"/>
        <w:sz w:val="18"/>
      </w:rPr>
    </w:lvl>
    <w:lvl w:ilvl="2">
      <w:start w:val="12"/>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1800" w:hanging="1800"/>
      </w:pPr>
      <w:rPr>
        <w:rFonts w:hint="default"/>
        <w:sz w:val="18"/>
      </w:rPr>
    </w:lvl>
  </w:abstractNum>
  <w:abstractNum w:abstractNumId="3">
    <w:nsid w:val="15CC73DF"/>
    <w:multiLevelType w:val="hybridMultilevel"/>
    <w:tmpl w:val="1D44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9755B81"/>
    <w:multiLevelType w:val="hybridMultilevel"/>
    <w:tmpl w:val="46FE1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A6D0170"/>
    <w:multiLevelType w:val="multilevel"/>
    <w:tmpl w:val="949245A2"/>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5D7451"/>
    <w:multiLevelType w:val="hybridMultilevel"/>
    <w:tmpl w:val="2F46FB8E"/>
    <w:lvl w:ilvl="0" w:tplc="C13000A2">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A8716E7"/>
    <w:multiLevelType w:val="hybridMultilevel"/>
    <w:tmpl w:val="4314B442"/>
    <w:lvl w:ilvl="0" w:tplc="3E303C92">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8">
    <w:nsid w:val="3E504321"/>
    <w:multiLevelType w:val="hybridMultilevel"/>
    <w:tmpl w:val="F5F8C81E"/>
    <w:lvl w:ilvl="0" w:tplc="86248716">
      <w:start w:val="1"/>
      <w:numFmt w:val="decimal"/>
      <w:lvlText w:val="%1."/>
      <w:lvlJc w:val="left"/>
      <w:pPr>
        <w:ind w:left="720" w:hanging="360"/>
      </w:pPr>
      <w:rPr>
        <w:rFonts w:hint="default"/>
        <w:b w:val="0"/>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7D2162E"/>
    <w:multiLevelType w:val="hybridMultilevel"/>
    <w:tmpl w:val="7AAA5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B6B1206"/>
    <w:multiLevelType w:val="hybridMultilevel"/>
    <w:tmpl w:val="2436B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C0B0236"/>
    <w:multiLevelType w:val="multilevel"/>
    <w:tmpl w:val="142A1586"/>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C80218A"/>
    <w:multiLevelType w:val="hybridMultilevel"/>
    <w:tmpl w:val="B0E6F83E"/>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3">
    <w:nsid w:val="4CCA15FE"/>
    <w:multiLevelType w:val="hybridMultilevel"/>
    <w:tmpl w:val="AA96D280"/>
    <w:lvl w:ilvl="0" w:tplc="6E481FE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nsid w:val="58916926"/>
    <w:multiLevelType w:val="hybridMultilevel"/>
    <w:tmpl w:val="54FCA9F4"/>
    <w:lvl w:ilvl="0" w:tplc="04140001">
      <w:start w:val="1"/>
      <w:numFmt w:val="bullet"/>
      <w:lvlText w:val=""/>
      <w:lvlJc w:val="left"/>
      <w:pPr>
        <w:ind w:left="2133" w:hanging="360"/>
      </w:pPr>
      <w:rPr>
        <w:rFonts w:ascii="Symbol" w:hAnsi="Symbol" w:hint="default"/>
      </w:rPr>
    </w:lvl>
    <w:lvl w:ilvl="1" w:tplc="04140003" w:tentative="1">
      <w:start w:val="1"/>
      <w:numFmt w:val="bullet"/>
      <w:lvlText w:val="o"/>
      <w:lvlJc w:val="left"/>
      <w:pPr>
        <w:ind w:left="2853" w:hanging="360"/>
      </w:pPr>
      <w:rPr>
        <w:rFonts w:ascii="Courier New" w:hAnsi="Courier New" w:cs="Courier New" w:hint="default"/>
      </w:rPr>
    </w:lvl>
    <w:lvl w:ilvl="2" w:tplc="04140005" w:tentative="1">
      <w:start w:val="1"/>
      <w:numFmt w:val="bullet"/>
      <w:lvlText w:val=""/>
      <w:lvlJc w:val="left"/>
      <w:pPr>
        <w:ind w:left="3573" w:hanging="360"/>
      </w:pPr>
      <w:rPr>
        <w:rFonts w:ascii="Wingdings" w:hAnsi="Wingdings" w:hint="default"/>
      </w:rPr>
    </w:lvl>
    <w:lvl w:ilvl="3" w:tplc="04140001" w:tentative="1">
      <w:start w:val="1"/>
      <w:numFmt w:val="bullet"/>
      <w:lvlText w:val=""/>
      <w:lvlJc w:val="left"/>
      <w:pPr>
        <w:ind w:left="4293" w:hanging="360"/>
      </w:pPr>
      <w:rPr>
        <w:rFonts w:ascii="Symbol" w:hAnsi="Symbol" w:hint="default"/>
      </w:rPr>
    </w:lvl>
    <w:lvl w:ilvl="4" w:tplc="04140003" w:tentative="1">
      <w:start w:val="1"/>
      <w:numFmt w:val="bullet"/>
      <w:lvlText w:val="o"/>
      <w:lvlJc w:val="left"/>
      <w:pPr>
        <w:ind w:left="5013" w:hanging="360"/>
      </w:pPr>
      <w:rPr>
        <w:rFonts w:ascii="Courier New" w:hAnsi="Courier New" w:cs="Courier New" w:hint="default"/>
      </w:rPr>
    </w:lvl>
    <w:lvl w:ilvl="5" w:tplc="04140005" w:tentative="1">
      <w:start w:val="1"/>
      <w:numFmt w:val="bullet"/>
      <w:lvlText w:val=""/>
      <w:lvlJc w:val="left"/>
      <w:pPr>
        <w:ind w:left="5733" w:hanging="360"/>
      </w:pPr>
      <w:rPr>
        <w:rFonts w:ascii="Wingdings" w:hAnsi="Wingdings" w:hint="default"/>
      </w:rPr>
    </w:lvl>
    <w:lvl w:ilvl="6" w:tplc="04140001" w:tentative="1">
      <w:start w:val="1"/>
      <w:numFmt w:val="bullet"/>
      <w:lvlText w:val=""/>
      <w:lvlJc w:val="left"/>
      <w:pPr>
        <w:ind w:left="6453" w:hanging="360"/>
      </w:pPr>
      <w:rPr>
        <w:rFonts w:ascii="Symbol" w:hAnsi="Symbol" w:hint="default"/>
      </w:rPr>
    </w:lvl>
    <w:lvl w:ilvl="7" w:tplc="04140003" w:tentative="1">
      <w:start w:val="1"/>
      <w:numFmt w:val="bullet"/>
      <w:lvlText w:val="o"/>
      <w:lvlJc w:val="left"/>
      <w:pPr>
        <w:ind w:left="7173" w:hanging="360"/>
      </w:pPr>
      <w:rPr>
        <w:rFonts w:ascii="Courier New" w:hAnsi="Courier New" w:cs="Courier New" w:hint="default"/>
      </w:rPr>
    </w:lvl>
    <w:lvl w:ilvl="8" w:tplc="04140005" w:tentative="1">
      <w:start w:val="1"/>
      <w:numFmt w:val="bullet"/>
      <w:lvlText w:val=""/>
      <w:lvlJc w:val="left"/>
      <w:pPr>
        <w:ind w:left="7893" w:hanging="360"/>
      </w:pPr>
      <w:rPr>
        <w:rFonts w:ascii="Wingdings" w:hAnsi="Wingdings" w:hint="default"/>
      </w:rPr>
    </w:lvl>
  </w:abstractNum>
  <w:abstractNum w:abstractNumId="15">
    <w:nsid w:val="5D2343AF"/>
    <w:multiLevelType w:val="hybridMultilevel"/>
    <w:tmpl w:val="8A58EFC8"/>
    <w:lvl w:ilvl="0" w:tplc="C13000A2">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4196CEE"/>
    <w:multiLevelType w:val="multilevel"/>
    <w:tmpl w:val="76D67E96"/>
    <w:lvl w:ilvl="0">
      <w:start w:val="8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7573FBE"/>
    <w:multiLevelType w:val="hybridMultilevel"/>
    <w:tmpl w:val="30569C42"/>
    <w:lvl w:ilvl="0" w:tplc="C13000A2">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91E5FBB"/>
    <w:multiLevelType w:val="multilevel"/>
    <w:tmpl w:val="AC888A40"/>
    <w:lvl w:ilvl="0">
      <w:start w:val="1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BDB769C"/>
    <w:multiLevelType w:val="hybridMultilevel"/>
    <w:tmpl w:val="F19A64D8"/>
    <w:lvl w:ilvl="0" w:tplc="04140001">
      <w:start w:val="1"/>
      <w:numFmt w:val="bullet"/>
      <w:lvlText w:val=""/>
      <w:lvlJc w:val="left"/>
      <w:pPr>
        <w:ind w:left="2839" w:hanging="360"/>
      </w:pPr>
      <w:rPr>
        <w:rFonts w:ascii="Symbol" w:hAnsi="Symbol" w:hint="default"/>
      </w:rPr>
    </w:lvl>
    <w:lvl w:ilvl="1" w:tplc="04140003" w:tentative="1">
      <w:start w:val="1"/>
      <w:numFmt w:val="bullet"/>
      <w:lvlText w:val="o"/>
      <w:lvlJc w:val="left"/>
      <w:pPr>
        <w:ind w:left="3559" w:hanging="360"/>
      </w:pPr>
      <w:rPr>
        <w:rFonts w:ascii="Courier New" w:hAnsi="Courier New" w:cs="Courier New" w:hint="default"/>
      </w:rPr>
    </w:lvl>
    <w:lvl w:ilvl="2" w:tplc="04140005" w:tentative="1">
      <w:start w:val="1"/>
      <w:numFmt w:val="bullet"/>
      <w:lvlText w:val=""/>
      <w:lvlJc w:val="left"/>
      <w:pPr>
        <w:ind w:left="4279" w:hanging="360"/>
      </w:pPr>
      <w:rPr>
        <w:rFonts w:ascii="Wingdings" w:hAnsi="Wingdings" w:hint="default"/>
      </w:rPr>
    </w:lvl>
    <w:lvl w:ilvl="3" w:tplc="04140001" w:tentative="1">
      <w:start w:val="1"/>
      <w:numFmt w:val="bullet"/>
      <w:lvlText w:val=""/>
      <w:lvlJc w:val="left"/>
      <w:pPr>
        <w:ind w:left="4999" w:hanging="360"/>
      </w:pPr>
      <w:rPr>
        <w:rFonts w:ascii="Symbol" w:hAnsi="Symbol" w:hint="default"/>
      </w:rPr>
    </w:lvl>
    <w:lvl w:ilvl="4" w:tplc="04140003" w:tentative="1">
      <w:start w:val="1"/>
      <w:numFmt w:val="bullet"/>
      <w:lvlText w:val="o"/>
      <w:lvlJc w:val="left"/>
      <w:pPr>
        <w:ind w:left="5719" w:hanging="360"/>
      </w:pPr>
      <w:rPr>
        <w:rFonts w:ascii="Courier New" w:hAnsi="Courier New" w:cs="Courier New" w:hint="default"/>
      </w:rPr>
    </w:lvl>
    <w:lvl w:ilvl="5" w:tplc="04140005" w:tentative="1">
      <w:start w:val="1"/>
      <w:numFmt w:val="bullet"/>
      <w:lvlText w:val=""/>
      <w:lvlJc w:val="left"/>
      <w:pPr>
        <w:ind w:left="6439" w:hanging="360"/>
      </w:pPr>
      <w:rPr>
        <w:rFonts w:ascii="Wingdings" w:hAnsi="Wingdings" w:hint="default"/>
      </w:rPr>
    </w:lvl>
    <w:lvl w:ilvl="6" w:tplc="04140001" w:tentative="1">
      <w:start w:val="1"/>
      <w:numFmt w:val="bullet"/>
      <w:lvlText w:val=""/>
      <w:lvlJc w:val="left"/>
      <w:pPr>
        <w:ind w:left="7159" w:hanging="360"/>
      </w:pPr>
      <w:rPr>
        <w:rFonts w:ascii="Symbol" w:hAnsi="Symbol" w:hint="default"/>
      </w:rPr>
    </w:lvl>
    <w:lvl w:ilvl="7" w:tplc="04140003" w:tentative="1">
      <w:start w:val="1"/>
      <w:numFmt w:val="bullet"/>
      <w:lvlText w:val="o"/>
      <w:lvlJc w:val="left"/>
      <w:pPr>
        <w:ind w:left="7879" w:hanging="360"/>
      </w:pPr>
      <w:rPr>
        <w:rFonts w:ascii="Courier New" w:hAnsi="Courier New" w:cs="Courier New" w:hint="default"/>
      </w:rPr>
    </w:lvl>
    <w:lvl w:ilvl="8" w:tplc="04140005" w:tentative="1">
      <w:start w:val="1"/>
      <w:numFmt w:val="bullet"/>
      <w:lvlText w:val=""/>
      <w:lvlJc w:val="left"/>
      <w:pPr>
        <w:ind w:left="8599" w:hanging="360"/>
      </w:pPr>
      <w:rPr>
        <w:rFonts w:ascii="Wingdings" w:hAnsi="Wingdings" w:hint="default"/>
      </w:rPr>
    </w:lvl>
  </w:abstractNum>
  <w:abstractNum w:abstractNumId="20">
    <w:nsid w:val="718421B2"/>
    <w:multiLevelType w:val="hybridMultilevel"/>
    <w:tmpl w:val="A99E956A"/>
    <w:lvl w:ilvl="0" w:tplc="04140001">
      <w:start w:val="1"/>
      <w:numFmt w:val="bullet"/>
      <w:lvlText w:val=""/>
      <w:lvlJc w:val="left"/>
      <w:pPr>
        <w:ind w:left="1956" w:hanging="360"/>
      </w:pPr>
      <w:rPr>
        <w:rFonts w:ascii="Symbol" w:hAnsi="Symbol" w:hint="default"/>
      </w:rPr>
    </w:lvl>
    <w:lvl w:ilvl="1" w:tplc="04140003" w:tentative="1">
      <w:start w:val="1"/>
      <w:numFmt w:val="bullet"/>
      <w:lvlText w:val="o"/>
      <w:lvlJc w:val="left"/>
      <w:pPr>
        <w:ind w:left="2676" w:hanging="360"/>
      </w:pPr>
      <w:rPr>
        <w:rFonts w:ascii="Courier New" w:hAnsi="Courier New" w:cs="Courier New" w:hint="default"/>
      </w:rPr>
    </w:lvl>
    <w:lvl w:ilvl="2" w:tplc="04140005" w:tentative="1">
      <w:start w:val="1"/>
      <w:numFmt w:val="bullet"/>
      <w:lvlText w:val=""/>
      <w:lvlJc w:val="left"/>
      <w:pPr>
        <w:ind w:left="3396" w:hanging="360"/>
      </w:pPr>
      <w:rPr>
        <w:rFonts w:ascii="Wingdings" w:hAnsi="Wingdings" w:hint="default"/>
      </w:rPr>
    </w:lvl>
    <w:lvl w:ilvl="3" w:tplc="04140001" w:tentative="1">
      <w:start w:val="1"/>
      <w:numFmt w:val="bullet"/>
      <w:lvlText w:val=""/>
      <w:lvlJc w:val="left"/>
      <w:pPr>
        <w:ind w:left="4116" w:hanging="360"/>
      </w:pPr>
      <w:rPr>
        <w:rFonts w:ascii="Symbol" w:hAnsi="Symbol" w:hint="default"/>
      </w:rPr>
    </w:lvl>
    <w:lvl w:ilvl="4" w:tplc="04140003" w:tentative="1">
      <w:start w:val="1"/>
      <w:numFmt w:val="bullet"/>
      <w:lvlText w:val="o"/>
      <w:lvlJc w:val="left"/>
      <w:pPr>
        <w:ind w:left="4836" w:hanging="360"/>
      </w:pPr>
      <w:rPr>
        <w:rFonts w:ascii="Courier New" w:hAnsi="Courier New" w:cs="Courier New" w:hint="default"/>
      </w:rPr>
    </w:lvl>
    <w:lvl w:ilvl="5" w:tplc="04140005" w:tentative="1">
      <w:start w:val="1"/>
      <w:numFmt w:val="bullet"/>
      <w:lvlText w:val=""/>
      <w:lvlJc w:val="left"/>
      <w:pPr>
        <w:ind w:left="5556" w:hanging="360"/>
      </w:pPr>
      <w:rPr>
        <w:rFonts w:ascii="Wingdings" w:hAnsi="Wingdings" w:hint="default"/>
      </w:rPr>
    </w:lvl>
    <w:lvl w:ilvl="6" w:tplc="04140001" w:tentative="1">
      <w:start w:val="1"/>
      <w:numFmt w:val="bullet"/>
      <w:lvlText w:val=""/>
      <w:lvlJc w:val="left"/>
      <w:pPr>
        <w:ind w:left="6276" w:hanging="360"/>
      </w:pPr>
      <w:rPr>
        <w:rFonts w:ascii="Symbol" w:hAnsi="Symbol" w:hint="default"/>
      </w:rPr>
    </w:lvl>
    <w:lvl w:ilvl="7" w:tplc="04140003" w:tentative="1">
      <w:start w:val="1"/>
      <w:numFmt w:val="bullet"/>
      <w:lvlText w:val="o"/>
      <w:lvlJc w:val="left"/>
      <w:pPr>
        <w:ind w:left="6996" w:hanging="360"/>
      </w:pPr>
      <w:rPr>
        <w:rFonts w:ascii="Courier New" w:hAnsi="Courier New" w:cs="Courier New" w:hint="default"/>
      </w:rPr>
    </w:lvl>
    <w:lvl w:ilvl="8" w:tplc="04140005" w:tentative="1">
      <w:start w:val="1"/>
      <w:numFmt w:val="bullet"/>
      <w:lvlText w:val=""/>
      <w:lvlJc w:val="left"/>
      <w:pPr>
        <w:ind w:left="7716" w:hanging="360"/>
      </w:pPr>
      <w:rPr>
        <w:rFonts w:ascii="Wingdings" w:hAnsi="Wingdings" w:hint="default"/>
      </w:rPr>
    </w:lvl>
  </w:abstractNum>
  <w:abstractNum w:abstractNumId="21">
    <w:nsid w:val="72FE4FE3"/>
    <w:multiLevelType w:val="hybridMultilevel"/>
    <w:tmpl w:val="42EA8460"/>
    <w:lvl w:ilvl="0" w:tplc="657EF874">
      <w:start w:val="11"/>
      <w:numFmt w:val="bullet"/>
      <w:lvlText w:val="-"/>
      <w:lvlJc w:val="left"/>
      <w:pPr>
        <w:ind w:left="1800" w:hanging="360"/>
      </w:pPr>
      <w:rPr>
        <w:rFonts w:ascii="Verdana" w:eastAsia="Calibri" w:hAnsi="Verdana" w:cs="Aria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2">
    <w:nsid w:val="7838445D"/>
    <w:multiLevelType w:val="hybridMultilevel"/>
    <w:tmpl w:val="6D54C1EC"/>
    <w:lvl w:ilvl="0" w:tplc="04140019">
      <w:start w:val="1"/>
      <w:numFmt w:val="lowerLetter"/>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3">
    <w:nsid w:val="78EF3DC1"/>
    <w:multiLevelType w:val="hybridMultilevel"/>
    <w:tmpl w:val="A9BC4526"/>
    <w:lvl w:ilvl="0" w:tplc="04140001">
      <w:start w:val="1"/>
      <w:numFmt w:val="bullet"/>
      <w:lvlText w:val=""/>
      <w:lvlJc w:val="left"/>
      <w:pPr>
        <w:ind w:left="2133" w:hanging="360"/>
      </w:pPr>
      <w:rPr>
        <w:rFonts w:ascii="Symbol" w:hAnsi="Symbol" w:hint="default"/>
      </w:rPr>
    </w:lvl>
    <w:lvl w:ilvl="1" w:tplc="04140003" w:tentative="1">
      <w:start w:val="1"/>
      <w:numFmt w:val="bullet"/>
      <w:lvlText w:val="o"/>
      <w:lvlJc w:val="left"/>
      <w:pPr>
        <w:ind w:left="2853" w:hanging="360"/>
      </w:pPr>
      <w:rPr>
        <w:rFonts w:ascii="Courier New" w:hAnsi="Courier New" w:cs="Courier New" w:hint="default"/>
      </w:rPr>
    </w:lvl>
    <w:lvl w:ilvl="2" w:tplc="04140005" w:tentative="1">
      <w:start w:val="1"/>
      <w:numFmt w:val="bullet"/>
      <w:lvlText w:val=""/>
      <w:lvlJc w:val="left"/>
      <w:pPr>
        <w:ind w:left="3573" w:hanging="360"/>
      </w:pPr>
      <w:rPr>
        <w:rFonts w:ascii="Wingdings" w:hAnsi="Wingdings" w:hint="default"/>
      </w:rPr>
    </w:lvl>
    <w:lvl w:ilvl="3" w:tplc="04140001" w:tentative="1">
      <w:start w:val="1"/>
      <w:numFmt w:val="bullet"/>
      <w:lvlText w:val=""/>
      <w:lvlJc w:val="left"/>
      <w:pPr>
        <w:ind w:left="4293" w:hanging="360"/>
      </w:pPr>
      <w:rPr>
        <w:rFonts w:ascii="Symbol" w:hAnsi="Symbol" w:hint="default"/>
      </w:rPr>
    </w:lvl>
    <w:lvl w:ilvl="4" w:tplc="04140003" w:tentative="1">
      <w:start w:val="1"/>
      <w:numFmt w:val="bullet"/>
      <w:lvlText w:val="o"/>
      <w:lvlJc w:val="left"/>
      <w:pPr>
        <w:ind w:left="5013" w:hanging="360"/>
      </w:pPr>
      <w:rPr>
        <w:rFonts w:ascii="Courier New" w:hAnsi="Courier New" w:cs="Courier New" w:hint="default"/>
      </w:rPr>
    </w:lvl>
    <w:lvl w:ilvl="5" w:tplc="04140005" w:tentative="1">
      <w:start w:val="1"/>
      <w:numFmt w:val="bullet"/>
      <w:lvlText w:val=""/>
      <w:lvlJc w:val="left"/>
      <w:pPr>
        <w:ind w:left="5733" w:hanging="360"/>
      </w:pPr>
      <w:rPr>
        <w:rFonts w:ascii="Wingdings" w:hAnsi="Wingdings" w:hint="default"/>
      </w:rPr>
    </w:lvl>
    <w:lvl w:ilvl="6" w:tplc="04140001" w:tentative="1">
      <w:start w:val="1"/>
      <w:numFmt w:val="bullet"/>
      <w:lvlText w:val=""/>
      <w:lvlJc w:val="left"/>
      <w:pPr>
        <w:ind w:left="6453" w:hanging="360"/>
      </w:pPr>
      <w:rPr>
        <w:rFonts w:ascii="Symbol" w:hAnsi="Symbol" w:hint="default"/>
      </w:rPr>
    </w:lvl>
    <w:lvl w:ilvl="7" w:tplc="04140003" w:tentative="1">
      <w:start w:val="1"/>
      <w:numFmt w:val="bullet"/>
      <w:lvlText w:val="o"/>
      <w:lvlJc w:val="left"/>
      <w:pPr>
        <w:ind w:left="7173" w:hanging="360"/>
      </w:pPr>
      <w:rPr>
        <w:rFonts w:ascii="Courier New" w:hAnsi="Courier New" w:cs="Courier New" w:hint="default"/>
      </w:rPr>
    </w:lvl>
    <w:lvl w:ilvl="8" w:tplc="04140005" w:tentative="1">
      <w:start w:val="1"/>
      <w:numFmt w:val="bullet"/>
      <w:lvlText w:val=""/>
      <w:lvlJc w:val="left"/>
      <w:pPr>
        <w:ind w:left="7893" w:hanging="360"/>
      </w:pPr>
      <w:rPr>
        <w:rFonts w:ascii="Wingdings" w:hAnsi="Wingdings" w:hint="default"/>
      </w:rPr>
    </w:lvl>
  </w:abstractNum>
  <w:abstractNum w:abstractNumId="24">
    <w:nsid w:val="7D266F58"/>
    <w:multiLevelType w:val="multilevel"/>
    <w:tmpl w:val="8E362072"/>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F70490D"/>
    <w:multiLevelType w:val="hybridMultilevel"/>
    <w:tmpl w:val="99F00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20"/>
  </w:num>
  <w:num w:numId="5">
    <w:abstractNumId w:val="22"/>
  </w:num>
  <w:num w:numId="6">
    <w:abstractNumId w:val="12"/>
  </w:num>
  <w:num w:numId="7">
    <w:abstractNumId w:val="14"/>
  </w:num>
  <w:num w:numId="8">
    <w:abstractNumId w:val="8"/>
  </w:num>
  <w:num w:numId="9">
    <w:abstractNumId w:val="9"/>
  </w:num>
  <w:num w:numId="10">
    <w:abstractNumId w:val="0"/>
  </w:num>
  <w:num w:numId="11">
    <w:abstractNumId w:val="15"/>
  </w:num>
  <w:num w:numId="12">
    <w:abstractNumId w:val="6"/>
  </w:num>
  <w:num w:numId="13">
    <w:abstractNumId w:val="17"/>
  </w:num>
  <w:num w:numId="14">
    <w:abstractNumId w:val="4"/>
  </w:num>
  <w:num w:numId="15">
    <w:abstractNumId w:val="10"/>
  </w:num>
  <w:num w:numId="16">
    <w:abstractNumId w:val="25"/>
  </w:num>
  <w:num w:numId="17">
    <w:abstractNumId w:val="23"/>
  </w:num>
  <w:num w:numId="18">
    <w:abstractNumId w:val="24"/>
  </w:num>
  <w:num w:numId="19">
    <w:abstractNumId w:val="18"/>
  </w:num>
  <w:num w:numId="20">
    <w:abstractNumId w:val="11"/>
  </w:num>
  <w:num w:numId="21">
    <w:abstractNumId w:val="16"/>
  </w:num>
  <w:num w:numId="22">
    <w:abstractNumId w:val="5"/>
  </w:num>
  <w:num w:numId="23">
    <w:abstractNumId w:val="2"/>
  </w:num>
  <w:num w:numId="24">
    <w:abstractNumId w:val="3"/>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93"/>
    <w:rsid w:val="0000478D"/>
    <w:rsid w:val="00005461"/>
    <w:rsid w:val="00006088"/>
    <w:rsid w:val="00015611"/>
    <w:rsid w:val="000202A9"/>
    <w:rsid w:val="00034048"/>
    <w:rsid w:val="00034519"/>
    <w:rsid w:val="00060B41"/>
    <w:rsid w:val="00062C5B"/>
    <w:rsid w:val="0007344B"/>
    <w:rsid w:val="00076BCF"/>
    <w:rsid w:val="00084236"/>
    <w:rsid w:val="00087243"/>
    <w:rsid w:val="00087A91"/>
    <w:rsid w:val="000B6F57"/>
    <w:rsid w:val="000C443F"/>
    <w:rsid w:val="000E3136"/>
    <w:rsid w:val="000E4546"/>
    <w:rsid w:val="000F016E"/>
    <w:rsid w:val="000F0CBD"/>
    <w:rsid w:val="000F7390"/>
    <w:rsid w:val="00110807"/>
    <w:rsid w:val="0011138F"/>
    <w:rsid w:val="00124F0F"/>
    <w:rsid w:val="00131619"/>
    <w:rsid w:val="00135D51"/>
    <w:rsid w:val="00136E8E"/>
    <w:rsid w:val="00137A8B"/>
    <w:rsid w:val="0014561B"/>
    <w:rsid w:val="00163001"/>
    <w:rsid w:val="001931F9"/>
    <w:rsid w:val="00196B32"/>
    <w:rsid w:val="001A14CD"/>
    <w:rsid w:val="001A4801"/>
    <w:rsid w:val="001A4B3E"/>
    <w:rsid w:val="001A5E19"/>
    <w:rsid w:val="001A6FAE"/>
    <w:rsid w:val="001A7556"/>
    <w:rsid w:val="001C2E05"/>
    <w:rsid w:val="001C787C"/>
    <w:rsid w:val="001E334F"/>
    <w:rsid w:val="001F2A7B"/>
    <w:rsid w:val="001F4E71"/>
    <w:rsid w:val="00204E16"/>
    <w:rsid w:val="00205387"/>
    <w:rsid w:val="0024068B"/>
    <w:rsid w:val="0024204E"/>
    <w:rsid w:val="00251507"/>
    <w:rsid w:val="00254488"/>
    <w:rsid w:val="00255B07"/>
    <w:rsid w:val="00256D94"/>
    <w:rsid w:val="0026046F"/>
    <w:rsid w:val="00285CD5"/>
    <w:rsid w:val="00286C27"/>
    <w:rsid w:val="002A25E5"/>
    <w:rsid w:val="002A62C4"/>
    <w:rsid w:val="002C42DD"/>
    <w:rsid w:val="002C6EF7"/>
    <w:rsid w:val="002D1287"/>
    <w:rsid w:val="002D410E"/>
    <w:rsid w:val="002D4813"/>
    <w:rsid w:val="002D499C"/>
    <w:rsid w:val="002D5603"/>
    <w:rsid w:val="002D7BF4"/>
    <w:rsid w:val="002E1EC8"/>
    <w:rsid w:val="002E55B3"/>
    <w:rsid w:val="002F16DC"/>
    <w:rsid w:val="00302805"/>
    <w:rsid w:val="003038DD"/>
    <w:rsid w:val="00310AE6"/>
    <w:rsid w:val="003136E0"/>
    <w:rsid w:val="00317B94"/>
    <w:rsid w:val="003242A1"/>
    <w:rsid w:val="0032576C"/>
    <w:rsid w:val="00340998"/>
    <w:rsid w:val="00347B5B"/>
    <w:rsid w:val="003520E8"/>
    <w:rsid w:val="00363E73"/>
    <w:rsid w:val="003849B4"/>
    <w:rsid w:val="00396E4A"/>
    <w:rsid w:val="003A223F"/>
    <w:rsid w:val="003A40A3"/>
    <w:rsid w:val="003B549F"/>
    <w:rsid w:val="003C3AA3"/>
    <w:rsid w:val="003C460F"/>
    <w:rsid w:val="003D4B37"/>
    <w:rsid w:val="003E0D6A"/>
    <w:rsid w:val="003E112B"/>
    <w:rsid w:val="003F25B3"/>
    <w:rsid w:val="003F740F"/>
    <w:rsid w:val="00402EFC"/>
    <w:rsid w:val="00405715"/>
    <w:rsid w:val="00407FA3"/>
    <w:rsid w:val="004164D3"/>
    <w:rsid w:val="00432F76"/>
    <w:rsid w:val="00433F4D"/>
    <w:rsid w:val="00436DB0"/>
    <w:rsid w:val="00441E1D"/>
    <w:rsid w:val="0044580D"/>
    <w:rsid w:val="00467E59"/>
    <w:rsid w:val="00471DA7"/>
    <w:rsid w:val="004736D7"/>
    <w:rsid w:val="00474998"/>
    <w:rsid w:val="0048196C"/>
    <w:rsid w:val="00482214"/>
    <w:rsid w:val="00485E43"/>
    <w:rsid w:val="004977F9"/>
    <w:rsid w:val="004A7820"/>
    <w:rsid w:val="004B5A0B"/>
    <w:rsid w:val="004C1E18"/>
    <w:rsid w:val="004C2BD9"/>
    <w:rsid w:val="004E46B9"/>
    <w:rsid w:val="004E71ED"/>
    <w:rsid w:val="004F046B"/>
    <w:rsid w:val="0050457A"/>
    <w:rsid w:val="00511424"/>
    <w:rsid w:val="00511DD0"/>
    <w:rsid w:val="00526E53"/>
    <w:rsid w:val="00534961"/>
    <w:rsid w:val="0053560E"/>
    <w:rsid w:val="00541D93"/>
    <w:rsid w:val="00544D79"/>
    <w:rsid w:val="005500E4"/>
    <w:rsid w:val="00562553"/>
    <w:rsid w:val="00565AC5"/>
    <w:rsid w:val="00567226"/>
    <w:rsid w:val="00570C23"/>
    <w:rsid w:val="00572060"/>
    <w:rsid w:val="005721D3"/>
    <w:rsid w:val="00574536"/>
    <w:rsid w:val="005760AE"/>
    <w:rsid w:val="00576547"/>
    <w:rsid w:val="005807EB"/>
    <w:rsid w:val="00582BF4"/>
    <w:rsid w:val="0059256B"/>
    <w:rsid w:val="005942B6"/>
    <w:rsid w:val="00595C18"/>
    <w:rsid w:val="005A0C2F"/>
    <w:rsid w:val="005A4B18"/>
    <w:rsid w:val="005B51FB"/>
    <w:rsid w:val="005C33C2"/>
    <w:rsid w:val="005C61D5"/>
    <w:rsid w:val="005C693E"/>
    <w:rsid w:val="005E0C8F"/>
    <w:rsid w:val="005E0CF4"/>
    <w:rsid w:val="005E467F"/>
    <w:rsid w:val="005F1691"/>
    <w:rsid w:val="006022BF"/>
    <w:rsid w:val="00610261"/>
    <w:rsid w:val="0064316D"/>
    <w:rsid w:val="00645CA1"/>
    <w:rsid w:val="00653676"/>
    <w:rsid w:val="006623DE"/>
    <w:rsid w:val="00666A94"/>
    <w:rsid w:val="00673D98"/>
    <w:rsid w:val="0067651B"/>
    <w:rsid w:val="0068578C"/>
    <w:rsid w:val="006900A9"/>
    <w:rsid w:val="00696986"/>
    <w:rsid w:val="006A432A"/>
    <w:rsid w:val="006A5428"/>
    <w:rsid w:val="006A6615"/>
    <w:rsid w:val="006A6BA3"/>
    <w:rsid w:val="006A6CB3"/>
    <w:rsid w:val="006A7763"/>
    <w:rsid w:val="006C3D16"/>
    <w:rsid w:val="006C5956"/>
    <w:rsid w:val="006D0505"/>
    <w:rsid w:val="006F5FD1"/>
    <w:rsid w:val="0070613C"/>
    <w:rsid w:val="00717DD9"/>
    <w:rsid w:val="00720D2B"/>
    <w:rsid w:val="00726B30"/>
    <w:rsid w:val="00730959"/>
    <w:rsid w:val="0074774B"/>
    <w:rsid w:val="0075088D"/>
    <w:rsid w:val="007518F8"/>
    <w:rsid w:val="0075499E"/>
    <w:rsid w:val="00764239"/>
    <w:rsid w:val="007703BD"/>
    <w:rsid w:val="00793E80"/>
    <w:rsid w:val="007A1838"/>
    <w:rsid w:val="007A3D6F"/>
    <w:rsid w:val="007B795F"/>
    <w:rsid w:val="007C5E63"/>
    <w:rsid w:val="007C5F72"/>
    <w:rsid w:val="007E1BD2"/>
    <w:rsid w:val="007F4DFE"/>
    <w:rsid w:val="0080189D"/>
    <w:rsid w:val="00807502"/>
    <w:rsid w:val="0081229C"/>
    <w:rsid w:val="00812F8D"/>
    <w:rsid w:val="00842D6C"/>
    <w:rsid w:val="008520F3"/>
    <w:rsid w:val="0085685E"/>
    <w:rsid w:val="00860653"/>
    <w:rsid w:val="00864077"/>
    <w:rsid w:val="00866664"/>
    <w:rsid w:val="008845CB"/>
    <w:rsid w:val="008A0133"/>
    <w:rsid w:val="008A2E98"/>
    <w:rsid w:val="008A5D15"/>
    <w:rsid w:val="008A5EBF"/>
    <w:rsid w:val="008A649A"/>
    <w:rsid w:val="008B6312"/>
    <w:rsid w:val="008B6AE4"/>
    <w:rsid w:val="008D50BC"/>
    <w:rsid w:val="008D6936"/>
    <w:rsid w:val="008E3EE1"/>
    <w:rsid w:val="008E4E9B"/>
    <w:rsid w:val="008E6EB3"/>
    <w:rsid w:val="008F01C1"/>
    <w:rsid w:val="008F1B39"/>
    <w:rsid w:val="008F53DA"/>
    <w:rsid w:val="008F5BEF"/>
    <w:rsid w:val="008F723C"/>
    <w:rsid w:val="00900809"/>
    <w:rsid w:val="00901830"/>
    <w:rsid w:val="00911622"/>
    <w:rsid w:val="009121C3"/>
    <w:rsid w:val="009139CC"/>
    <w:rsid w:val="00913D97"/>
    <w:rsid w:val="00914481"/>
    <w:rsid w:val="0092368C"/>
    <w:rsid w:val="00924BA1"/>
    <w:rsid w:val="00924F79"/>
    <w:rsid w:val="00926E7A"/>
    <w:rsid w:val="009329CE"/>
    <w:rsid w:val="00954DB5"/>
    <w:rsid w:val="00974325"/>
    <w:rsid w:val="00977ABF"/>
    <w:rsid w:val="009816E2"/>
    <w:rsid w:val="00986C7E"/>
    <w:rsid w:val="0099212C"/>
    <w:rsid w:val="009A199E"/>
    <w:rsid w:val="009C1471"/>
    <w:rsid w:val="009C2109"/>
    <w:rsid w:val="009D3A38"/>
    <w:rsid w:val="009E0385"/>
    <w:rsid w:val="009E04B1"/>
    <w:rsid w:val="009E1D25"/>
    <w:rsid w:val="009E1E6B"/>
    <w:rsid w:val="009E3604"/>
    <w:rsid w:val="009E5D43"/>
    <w:rsid w:val="009F391B"/>
    <w:rsid w:val="009F729E"/>
    <w:rsid w:val="00A059C8"/>
    <w:rsid w:val="00A06EE4"/>
    <w:rsid w:val="00A273CF"/>
    <w:rsid w:val="00A6439C"/>
    <w:rsid w:val="00A91AAF"/>
    <w:rsid w:val="00A974FC"/>
    <w:rsid w:val="00AA7214"/>
    <w:rsid w:val="00AC3B85"/>
    <w:rsid w:val="00AD2438"/>
    <w:rsid w:val="00AE762C"/>
    <w:rsid w:val="00B032F8"/>
    <w:rsid w:val="00B05A85"/>
    <w:rsid w:val="00B13491"/>
    <w:rsid w:val="00B20ABD"/>
    <w:rsid w:val="00B31B35"/>
    <w:rsid w:val="00B3510A"/>
    <w:rsid w:val="00B42232"/>
    <w:rsid w:val="00B53693"/>
    <w:rsid w:val="00B5470F"/>
    <w:rsid w:val="00B653E7"/>
    <w:rsid w:val="00B72442"/>
    <w:rsid w:val="00B80448"/>
    <w:rsid w:val="00B96321"/>
    <w:rsid w:val="00B96B41"/>
    <w:rsid w:val="00BA1D2E"/>
    <w:rsid w:val="00BC1D06"/>
    <w:rsid w:val="00BD349E"/>
    <w:rsid w:val="00C00619"/>
    <w:rsid w:val="00C01DDE"/>
    <w:rsid w:val="00C10FC2"/>
    <w:rsid w:val="00C15A8F"/>
    <w:rsid w:val="00C31A99"/>
    <w:rsid w:val="00C34ED2"/>
    <w:rsid w:val="00C3732A"/>
    <w:rsid w:val="00C40A28"/>
    <w:rsid w:val="00C5036C"/>
    <w:rsid w:val="00C65F40"/>
    <w:rsid w:val="00C674A2"/>
    <w:rsid w:val="00C91567"/>
    <w:rsid w:val="00C945D0"/>
    <w:rsid w:val="00CA3BB5"/>
    <w:rsid w:val="00CA4A10"/>
    <w:rsid w:val="00CA7A89"/>
    <w:rsid w:val="00CB51AB"/>
    <w:rsid w:val="00CE15AD"/>
    <w:rsid w:val="00CE7F9A"/>
    <w:rsid w:val="00CF6312"/>
    <w:rsid w:val="00D0164E"/>
    <w:rsid w:val="00D051E6"/>
    <w:rsid w:val="00D053F6"/>
    <w:rsid w:val="00D134D0"/>
    <w:rsid w:val="00D15897"/>
    <w:rsid w:val="00D16FAE"/>
    <w:rsid w:val="00D27CCB"/>
    <w:rsid w:val="00D350A2"/>
    <w:rsid w:val="00D36154"/>
    <w:rsid w:val="00D547FF"/>
    <w:rsid w:val="00D65364"/>
    <w:rsid w:val="00D760E3"/>
    <w:rsid w:val="00D84306"/>
    <w:rsid w:val="00D910F4"/>
    <w:rsid w:val="00D916BC"/>
    <w:rsid w:val="00DA1184"/>
    <w:rsid w:val="00DA739A"/>
    <w:rsid w:val="00DA785A"/>
    <w:rsid w:val="00DC54C4"/>
    <w:rsid w:val="00DD44D2"/>
    <w:rsid w:val="00DE4E5F"/>
    <w:rsid w:val="00DF132B"/>
    <w:rsid w:val="00DF49B1"/>
    <w:rsid w:val="00DF673A"/>
    <w:rsid w:val="00E364C2"/>
    <w:rsid w:val="00E450F6"/>
    <w:rsid w:val="00E46380"/>
    <w:rsid w:val="00E46F0A"/>
    <w:rsid w:val="00E51DD9"/>
    <w:rsid w:val="00E62361"/>
    <w:rsid w:val="00E63D00"/>
    <w:rsid w:val="00E736AF"/>
    <w:rsid w:val="00E74AA5"/>
    <w:rsid w:val="00E7631B"/>
    <w:rsid w:val="00E811AE"/>
    <w:rsid w:val="00E816B9"/>
    <w:rsid w:val="00E83F23"/>
    <w:rsid w:val="00E93A97"/>
    <w:rsid w:val="00E95E51"/>
    <w:rsid w:val="00EC3484"/>
    <w:rsid w:val="00EC47F2"/>
    <w:rsid w:val="00EE38F6"/>
    <w:rsid w:val="00EE67D9"/>
    <w:rsid w:val="00F06F99"/>
    <w:rsid w:val="00F071E6"/>
    <w:rsid w:val="00F16949"/>
    <w:rsid w:val="00F1708E"/>
    <w:rsid w:val="00F212F3"/>
    <w:rsid w:val="00F33574"/>
    <w:rsid w:val="00F557A9"/>
    <w:rsid w:val="00F6097A"/>
    <w:rsid w:val="00F6763E"/>
    <w:rsid w:val="00F7354D"/>
    <w:rsid w:val="00F74B5E"/>
    <w:rsid w:val="00F74D12"/>
    <w:rsid w:val="00F7741C"/>
    <w:rsid w:val="00F8115C"/>
    <w:rsid w:val="00F84220"/>
    <w:rsid w:val="00FA59B0"/>
    <w:rsid w:val="00FA6C55"/>
    <w:rsid w:val="00FB379D"/>
    <w:rsid w:val="00FB6DFE"/>
    <w:rsid w:val="00FC7E93"/>
    <w:rsid w:val="00FE3AD4"/>
    <w:rsid w:val="00FE7CB8"/>
    <w:rsid w:val="00FF26C9"/>
    <w:rsid w:val="00FF2D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aliases w:val="ENIC_NARIC"/>
    <w:basedOn w:val="Normal"/>
    <w:next w:val="Normal"/>
    <w:link w:val="Overskrift1Tegn"/>
    <w:qFormat/>
    <w:rsid w:val="00B80448"/>
    <w:pPr>
      <w:keepNext/>
      <w:spacing w:before="240" w:after="60"/>
      <w:outlineLvl w:val="0"/>
    </w:pPr>
    <w:rPr>
      <w:rFonts w:ascii="Arial" w:hAnsi="Arial"/>
      <w:kern w:val="32"/>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Overskrift1Tegn">
    <w:name w:val="Overskrift 1 Tegn"/>
    <w:aliases w:val="ENIC_NARIC Tegn"/>
    <w:basedOn w:val="Standardskriftforavsnitt"/>
    <w:link w:val="Overskrift1"/>
    <w:rsid w:val="00B80448"/>
    <w:rPr>
      <w:rFonts w:ascii="Arial" w:hAnsi="Arial"/>
      <w:kern w:val="32"/>
      <w:sz w:val="32"/>
      <w:szCs w:val="32"/>
      <w:lang w:eastAsia="en-US"/>
    </w:rPr>
  </w:style>
  <w:style w:type="character" w:customStyle="1" w:styleId="BunntekstTegn">
    <w:name w:val="Bunntekst Tegn"/>
    <w:basedOn w:val="Standardskriftforavsnitt"/>
    <w:link w:val="Bunntekst"/>
    <w:rsid w:val="00B80448"/>
    <w:rPr>
      <w:sz w:val="24"/>
    </w:rPr>
  </w:style>
  <w:style w:type="character" w:styleId="Hyperkobling">
    <w:name w:val="Hyperlink"/>
    <w:basedOn w:val="Standardskriftforavsnitt"/>
    <w:uiPriority w:val="99"/>
    <w:unhideWhenUsed/>
    <w:rsid w:val="00B80448"/>
    <w:rPr>
      <w:color w:val="0000FF" w:themeColor="hyperlink"/>
      <w:u w:val="single"/>
    </w:rPr>
  </w:style>
  <w:style w:type="paragraph" w:styleId="Undertittel">
    <w:name w:val="Subtitle"/>
    <w:basedOn w:val="Normal"/>
    <w:link w:val="UndertittelTegn"/>
    <w:qFormat/>
    <w:rsid w:val="00B80448"/>
    <w:pPr>
      <w:spacing w:after="60"/>
      <w:jc w:val="center"/>
      <w:outlineLvl w:val="1"/>
    </w:pPr>
    <w:rPr>
      <w:rFonts w:ascii="Arial" w:hAnsi="Arial" w:cs="Arial"/>
      <w:sz w:val="24"/>
      <w:szCs w:val="24"/>
      <w:lang w:eastAsia="en-US"/>
    </w:rPr>
  </w:style>
  <w:style w:type="character" w:customStyle="1" w:styleId="UndertittelTegn">
    <w:name w:val="Undertittel Tegn"/>
    <w:basedOn w:val="Standardskriftforavsnitt"/>
    <w:link w:val="Undertittel"/>
    <w:rsid w:val="00B80448"/>
    <w:rPr>
      <w:rFonts w:ascii="Arial" w:hAnsi="Arial" w:cs="Arial"/>
      <w:sz w:val="24"/>
      <w:szCs w:val="24"/>
      <w:lang w:eastAsia="en-US"/>
    </w:rPr>
  </w:style>
  <w:style w:type="paragraph" w:styleId="Listeavsnitt">
    <w:name w:val="List Paragraph"/>
    <w:basedOn w:val="Normal"/>
    <w:uiPriority w:val="34"/>
    <w:qFormat/>
    <w:rsid w:val="00B80448"/>
    <w:pPr>
      <w:ind w:left="720"/>
      <w:contextualSpacing/>
    </w:pPr>
    <w:rPr>
      <w:rFonts w:ascii="Arial" w:hAnsi="Arial"/>
      <w:sz w:val="28"/>
      <w:lang w:eastAsia="en-US"/>
    </w:rPr>
  </w:style>
  <w:style w:type="character" w:styleId="Fulgthyperkobling">
    <w:name w:val="FollowedHyperlink"/>
    <w:basedOn w:val="Standardskriftforavsnitt"/>
    <w:rsid w:val="005A4B18"/>
    <w:rPr>
      <w:color w:val="800080" w:themeColor="followedHyperlink"/>
      <w:u w:val="single"/>
    </w:rPr>
  </w:style>
  <w:style w:type="character" w:styleId="Merknadsreferanse">
    <w:name w:val="annotation reference"/>
    <w:basedOn w:val="Standardskriftforavsnitt"/>
    <w:rsid w:val="00347B5B"/>
    <w:rPr>
      <w:sz w:val="16"/>
      <w:szCs w:val="16"/>
    </w:rPr>
  </w:style>
  <w:style w:type="paragraph" w:styleId="Merknadstekst">
    <w:name w:val="annotation text"/>
    <w:basedOn w:val="Normal"/>
    <w:link w:val="MerknadstekstTegn"/>
    <w:rsid w:val="00347B5B"/>
  </w:style>
  <w:style w:type="character" w:customStyle="1" w:styleId="MerknadstekstTegn">
    <w:name w:val="Merknadstekst Tegn"/>
    <w:basedOn w:val="Standardskriftforavsnitt"/>
    <w:link w:val="Merknadstekst"/>
    <w:rsid w:val="00347B5B"/>
  </w:style>
  <w:style w:type="paragraph" w:styleId="Kommentaremne">
    <w:name w:val="annotation subject"/>
    <w:basedOn w:val="Merknadstekst"/>
    <w:next w:val="Merknadstekst"/>
    <w:link w:val="KommentaremneTegn"/>
    <w:rsid w:val="00347B5B"/>
    <w:rPr>
      <w:b/>
      <w:bCs/>
    </w:rPr>
  </w:style>
  <w:style w:type="character" w:customStyle="1" w:styleId="KommentaremneTegn">
    <w:name w:val="Kommentaremne Tegn"/>
    <w:basedOn w:val="MerknadstekstTegn"/>
    <w:link w:val="Kommentaremne"/>
    <w:rsid w:val="00347B5B"/>
    <w:rPr>
      <w:b/>
      <w:bCs/>
    </w:rPr>
  </w:style>
  <w:style w:type="paragraph" w:customStyle="1" w:styleId="k-a7">
    <w:name w:val="k-a7"/>
    <w:basedOn w:val="Normal"/>
    <w:rsid w:val="00AD2438"/>
    <w:pPr>
      <w:spacing w:after="120" w:line="312" w:lineRule="atLeast"/>
    </w:pPr>
    <w:rPr>
      <w:sz w:val="24"/>
      <w:szCs w:val="24"/>
    </w:rPr>
  </w:style>
  <w:style w:type="character" w:styleId="Sterk">
    <w:name w:val="Strong"/>
    <w:basedOn w:val="Standardskriftforavsnitt"/>
    <w:uiPriority w:val="22"/>
    <w:qFormat/>
    <w:rsid w:val="00B3510A"/>
    <w:rPr>
      <w:b/>
      <w:bCs/>
    </w:rPr>
  </w:style>
  <w:style w:type="paragraph" w:customStyle="1" w:styleId="Default">
    <w:name w:val="Default"/>
    <w:rsid w:val="0070613C"/>
    <w:pPr>
      <w:autoSpaceDE w:val="0"/>
      <w:autoSpaceDN w:val="0"/>
      <w:adjustRightInd w:val="0"/>
    </w:pPr>
    <w:rPr>
      <w:rFonts w:ascii="Verdana" w:eastAsiaTheme="minorHAnsi" w:hAnsi="Verdana" w:cs="Verdana"/>
      <w:color w:val="000000"/>
      <w:sz w:val="24"/>
      <w:szCs w:val="24"/>
      <w:lang w:eastAsia="en-US"/>
    </w:rPr>
  </w:style>
  <w:style w:type="paragraph" w:styleId="Fotnotetekst">
    <w:name w:val="footnote text"/>
    <w:basedOn w:val="Normal"/>
    <w:link w:val="FotnotetekstTegn"/>
    <w:rsid w:val="00673D98"/>
  </w:style>
  <w:style w:type="character" w:customStyle="1" w:styleId="FotnotetekstTegn">
    <w:name w:val="Fotnotetekst Tegn"/>
    <w:basedOn w:val="Standardskriftforavsnitt"/>
    <w:link w:val="Fotnotetekst"/>
    <w:rsid w:val="00673D98"/>
  </w:style>
  <w:style w:type="character" w:styleId="Fotnotereferanse">
    <w:name w:val="footnote reference"/>
    <w:basedOn w:val="Standardskriftforavsnitt"/>
    <w:rsid w:val="00673D98"/>
    <w:rPr>
      <w:vertAlign w:val="superscript"/>
    </w:rPr>
  </w:style>
  <w:style w:type="character" w:customStyle="1" w:styleId="normalchar1">
    <w:name w:val="normal__char1"/>
    <w:basedOn w:val="Standardskriftforavsnitt"/>
    <w:rsid w:val="00F7354D"/>
    <w:rPr>
      <w:rFonts w:ascii="Times New Roman" w:hAnsi="Times New Roman" w:cs="Times New Roman" w:hint="default"/>
      <w:sz w:val="20"/>
      <w:szCs w:val="20"/>
    </w:rPr>
  </w:style>
  <w:style w:type="paragraph" w:customStyle="1" w:styleId="Normal1">
    <w:name w:val="Normal1"/>
    <w:basedOn w:val="Normal"/>
    <w:rsid w:val="008F7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aliases w:val="ENIC_NARIC"/>
    <w:basedOn w:val="Normal"/>
    <w:next w:val="Normal"/>
    <w:link w:val="Overskrift1Tegn"/>
    <w:qFormat/>
    <w:rsid w:val="00B80448"/>
    <w:pPr>
      <w:keepNext/>
      <w:spacing w:before="240" w:after="60"/>
      <w:outlineLvl w:val="0"/>
    </w:pPr>
    <w:rPr>
      <w:rFonts w:ascii="Arial" w:hAnsi="Arial"/>
      <w:kern w:val="32"/>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Overskrift1Tegn">
    <w:name w:val="Overskrift 1 Tegn"/>
    <w:aliases w:val="ENIC_NARIC Tegn"/>
    <w:basedOn w:val="Standardskriftforavsnitt"/>
    <w:link w:val="Overskrift1"/>
    <w:rsid w:val="00B80448"/>
    <w:rPr>
      <w:rFonts w:ascii="Arial" w:hAnsi="Arial"/>
      <w:kern w:val="32"/>
      <w:sz w:val="32"/>
      <w:szCs w:val="32"/>
      <w:lang w:eastAsia="en-US"/>
    </w:rPr>
  </w:style>
  <w:style w:type="character" w:customStyle="1" w:styleId="BunntekstTegn">
    <w:name w:val="Bunntekst Tegn"/>
    <w:basedOn w:val="Standardskriftforavsnitt"/>
    <w:link w:val="Bunntekst"/>
    <w:rsid w:val="00B80448"/>
    <w:rPr>
      <w:sz w:val="24"/>
    </w:rPr>
  </w:style>
  <w:style w:type="character" w:styleId="Hyperkobling">
    <w:name w:val="Hyperlink"/>
    <w:basedOn w:val="Standardskriftforavsnitt"/>
    <w:uiPriority w:val="99"/>
    <w:unhideWhenUsed/>
    <w:rsid w:val="00B80448"/>
    <w:rPr>
      <w:color w:val="0000FF" w:themeColor="hyperlink"/>
      <w:u w:val="single"/>
    </w:rPr>
  </w:style>
  <w:style w:type="paragraph" w:styleId="Undertittel">
    <w:name w:val="Subtitle"/>
    <w:basedOn w:val="Normal"/>
    <w:link w:val="UndertittelTegn"/>
    <w:qFormat/>
    <w:rsid w:val="00B80448"/>
    <w:pPr>
      <w:spacing w:after="60"/>
      <w:jc w:val="center"/>
      <w:outlineLvl w:val="1"/>
    </w:pPr>
    <w:rPr>
      <w:rFonts w:ascii="Arial" w:hAnsi="Arial" w:cs="Arial"/>
      <w:sz w:val="24"/>
      <w:szCs w:val="24"/>
      <w:lang w:eastAsia="en-US"/>
    </w:rPr>
  </w:style>
  <w:style w:type="character" w:customStyle="1" w:styleId="UndertittelTegn">
    <w:name w:val="Undertittel Tegn"/>
    <w:basedOn w:val="Standardskriftforavsnitt"/>
    <w:link w:val="Undertittel"/>
    <w:rsid w:val="00B80448"/>
    <w:rPr>
      <w:rFonts w:ascii="Arial" w:hAnsi="Arial" w:cs="Arial"/>
      <w:sz w:val="24"/>
      <w:szCs w:val="24"/>
      <w:lang w:eastAsia="en-US"/>
    </w:rPr>
  </w:style>
  <w:style w:type="paragraph" w:styleId="Listeavsnitt">
    <w:name w:val="List Paragraph"/>
    <w:basedOn w:val="Normal"/>
    <w:uiPriority w:val="34"/>
    <w:qFormat/>
    <w:rsid w:val="00B80448"/>
    <w:pPr>
      <w:ind w:left="720"/>
      <w:contextualSpacing/>
    </w:pPr>
    <w:rPr>
      <w:rFonts w:ascii="Arial" w:hAnsi="Arial"/>
      <w:sz w:val="28"/>
      <w:lang w:eastAsia="en-US"/>
    </w:rPr>
  </w:style>
  <w:style w:type="character" w:styleId="Fulgthyperkobling">
    <w:name w:val="FollowedHyperlink"/>
    <w:basedOn w:val="Standardskriftforavsnitt"/>
    <w:rsid w:val="005A4B18"/>
    <w:rPr>
      <w:color w:val="800080" w:themeColor="followedHyperlink"/>
      <w:u w:val="single"/>
    </w:rPr>
  </w:style>
  <w:style w:type="character" w:styleId="Merknadsreferanse">
    <w:name w:val="annotation reference"/>
    <w:basedOn w:val="Standardskriftforavsnitt"/>
    <w:rsid w:val="00347B5B"/>
    <w:rPr>
      <w:sz w:val="16"/>
      <w:szCs w:val="16"/>
    </w:rPr>
  </w:style>
  <w:style w:type="paragraph" w:styleId="Merknadstekst">
    <w:name w:val="annotation text"/>
    <w:basedOn w:val="Normal"/>
    <w:link w:val="MerknadstekstTegn"/>
    <w:rsid w:val="00347B5B"/>
  </w:style>
  <w:style w:type="character" w:customStyle="1" w:styleId="MerknadstekstTegn">
    <w:name w:val="Merknadstekst Tegn"/>
    <w:basedOn w:val="Standardskriftforavsnitt"/>
    <w:link w:val="Merknadstekst"/>
    <w:rsid w:val="00347B5B"/>
  </w:style>
  <w:style w:type="paragraph" w:styleId="Kommentaremne">
    <w:name w:val="annotation subject"/>
    <w:basedOn w:val="Merknadstekst"/>
    <w:next w:val="Merknadstekst"/>
    <w:link w:val="KommentaremneTegn"/>
    <w:rsid w:val="00347B5B"/>
    <w:rPr>
      <w:b/>
      <w:bCs/>
    </w:rPr>
  </w:style>
  <w:style w:type="character" w:customStyle="1" w:styleId="KommentaremneTegn">
    <w:name w:val="Kommentaremne Tegn"/>
    <w:basedOn w:val="MerknadstekstTegn"/>
    <w:link w:val="Kommentaremne"/>
    <w:rsid w:val="00347B5B"/>
    <w:rPr>
      <w:b/>
      <w:bCs/>
    </w:rPr>
  </w:style>
  <w:style w:type="paragraph" w:customStyle="1" w:styleId="k-a7">
    <w:name w:val="k-a7"/>
    <w:basedOn w:val="Normal"/>
    <w:rsid w:val="00AD2438"/>
    <w:pPr>
      <w:spacing w:after="120" w:line="312" w:lineRule="atLeast"/>
    </w:pPr>
    <w:rPr>
      <w:sz w:val="24"/>
      <w:szCs w:val="24"/>
    </w:rPr>
  </w:style>
  <w:style w:type="character" w:styleId="Sterk">
    <w:name w:val="Strong"/>
    <w:basedOn w:val="Standardskriftforavsnitt"/>
    <w:uiPriority w:val="22"/>
    <w:qFormat/>
    <w:rsid w:val="00B3510A"/>
    <w:rPr>
      <w:b/>
      <w:bCs/>
    </w:rPr>
  </w:style>
  <w:style w:type="paragraph" w:customStyle="1" w:styleId="Default">
    <w:name w:val="Default"/>
    <w:rsid w:val="0070613C"/>
    <w:pPr>
      <w:autoSpaceDE w:val="0"/>
      <w:autoSpaceDN w:val="0"/>
      <w:adjustRightInd w:val="0"/>
    </w:pPr>
    <w:rPr>
      <w:rFonts w:ascii="Verdana" w:eastAsiaTheme="minorHAnsi" w:hAnsi="Verdana" w:cs="Verdana"/>
      <w:color w:val="000000"/>
      <w:sz w:val="24"/>
      <w:szCs w:val="24"/>
      <w:lang w:eastAsia="en-US"/>
    </w:rPr>
  </w:style>
  <w:style w:type="paragraph" w:styleId="Fotnotetekst">
    <w:name w:val="footnote text"/>
    <w:basedOn w:val="Normal"/>
    <w:link w:val="FotnotetekstTegn"/>
    <w:rsid w:val="00673D98"/>
  </w:style>
  <w:style w:type="character" w:customStyle="1" w:styleId="FotnotetekstTegn">
    <w:name w:val="Fotnotetekst Tegn"/>
    <w:basedOn w:val="Standardskriftforavsnitt"/>
    <w:link w:val="Fotnotetekst"/>
    <w:rsid w:val="00673D98"/>
  </w:style>
  <w:style w:type="character" w:styleId="Fotnotereferanse">
    <w:name w:val="footnote reference"/>
    <w:basedOn w:val="Standardskriftforavsnitt"/>
    <w:rsid w:val="00673D98"/>
    <w:rPr>
      <w:vertAlign w:val="superscript"/>
    </w:rPr>
  </w:style>
  <w:style w:type="character" w:customStyle="1" w:styleId="normalchar1">
    <w:name w:val="normal__char1"/>
    <w:basedOn w:val="Standardskriftforavsnitt"/>
    <w:rsid w:val="00F7354D"/>
    <w:rPr>
      <w:rFonts w:ascii="Times New Roman" w:hAnsi="Times New Roman" w:cs="Times New Roman" w:hint="default"/>
      <w:sz w:val="20"/>
      <w:szCs w:val="20"/>
    </w:rPr>
  </w:style>
  <w:style w:type="paragraph" w:customStyle="1" w:styleId="Normal1">
    <w:name w:val="Normal1"/>
    <w:basedOn w:val="Normal"/>
    <w:rsid w:val="008F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0767">
      <w:bodyDiv w:val="1"/>
      <w:marLeft w:val="0"/>
      <w:marRight w:val="0"/>
      <w:marTop w:val="0"/>
      <w:marBottom w:val="0"/>
      <w:divBdr>
        <w:top w:val="none" w:sz="0" w:space="0" w:color="auto"/>
        <w:left w:val="none" w:sz="0" w:space="0" w:color="auto"/>
        <w:bottom w:val="none" w:sz="0" w:space="0" w:color="auto"/>
        <w:right w:val="none" w:sz="0" w:space="0" w:color="auto"/>
      </w:divBdr>
    </w:div>
    <w:div w:id="76943700">
      <w:bodyDiv w:val="1"/>
      <w:marLeft w:val="0"/>
      <w:marRight w:val="0"/>
      <w:marTop w:val="0"/>
      <w:marBottom w:val="0"/>
      <w:divBdr>
        <w:top w:val="none" w:sz="0" w:space="0" w:color="auto"/>
        <w:left w:val="none" w:sz="0" w:space="0" w:color="auto"/>
        <w:bottom w:val="none" w:sz="0" w:space="0" w:color="auto"/>
        <w:right w:val="none" w:sz="0" w:space="0" w:color="auto"/>
      </w:divBdr>
    </w:div>
    <w:div w:id="125782741">
      <w:bodyDiv w:val="1"/>
      <w:marLeft w:val="0"/>
      <w:marRight w:val="0"/>
      <w:marTop w:val="0"/>
      <w:marBottom w:val="0"/>
      <w:divBdr>
        <w:top w:val="none" w:sz="0" w:space="0" w:color="auto"/>
        <w:left w:val="none" w:sz="0" w:space="0" w:color="auto"/>
        <w:bottom w:val="none" w:sz="0" w:space="0" w:color="auto"/>
        <w:right w:val="none" w:sz="0" w:space="0" w:color="auto"/>
      </w:divBdr>
      <w:divsChild>
        <w:div w:id="1230656548">
          <w:marLeft w:val="0"/>
          <w:marRight w:val="0"/>
          <w:marTop w:val="0"/>
          <w:marBottom w:val="0"/>
          <w:divBdr>
            <w:top w:val="none" w:sz="0" w:space="0" w:color="auto"/>
            <w:left w:val="none" w:sz="0" w:space="0" w:color="auto"/>
            <w:bottom w:val="none" w:sz="0" w:space="0" w:color="auto"/>
            <w:right w:val="none" w:sz="0" w:space="0" w:color="auto"/>
          </w:divBdr>
          <w:divsChild>
            <w:div w:id="2106073999">
              <w:marLeft w:val="0"/>
              <w:marRight w:val="0"/>
              <w:marTop w:val="0"/>
              <w:marBottom w:val="0"/>
              <w:divBdr>
                <w:top w:val="none" w:sz="0" w:space="0" w:color="auto"/>
                <w:left w:val="none" w:sz="0" w:space="0" w:color="auto"/>
                <w:bottom w:val="none" w:sz="0" w:space="0" w:color="auto"/>
                <w:right w:val="none" w:sz="0" w:space="0" w:color="auto"/>
              </w:divBdr>
              <w:divsChild>
                <w:div w:id="1988780185">
                  <w:marLeft w:val="0"/>
                  <w:marRight w:val="0"/>
                  <w:marTop w:val="0"/>
                  <w:marBottom w:val="0"/>
                  <w:divBdr>
                    <w:top w:val="none" w:sz="0" w:space="0" w:color="auto"/>
                    <w:left w:val="none" w:sz="0" w:space="0" w:color="auto"/>
                    <w:bottom w:val="none" w:sz="0" w:space="0" w:color="auto"/>
                    <w:right w:val="none" w:sz="0" w:space="0" w:color="auto"/>
                  </w:divBdr>
                  <w:divsChild>
                    <w:div w:id="953243997">
                      <w:marLeft w:val="0"/>
                      <w:marRight w:val="0"/>
                      <w:marTop w:val="0"/>
                      <w:marBottom w:val="0"/>
                      <w:divBdr>
                        <w:top w:val="none" w:sz="0" w:space="0" w:color="auto"/>
                        <w:left w:val="none" w:sz="0" w:space="0" w:color="auto"/>
                        <w:bottom w:val="none" w:sz="0" w:space="0" w:color="auto"/>
                        <w:right w:val="none" w:sz="0" w:space="0" w:color="auto"/>
                      </w:divBdr>
                      <w:divsChild>
                        <w:div w:id="481121117">
                          <w:marLeft w:val="0"/>
                          <w:marRight w:val="0"/>
                          <w:marTop w:val="0"/>
                          <w:marBottom w:val="0"/>
                          <w:divBdr>
                            <w:top w:val="none" w:sz="0" w:space="0" w:color="auto"/>
                            <w:left w:val="none" w:sz="0" w:space="0" w:color="auto"/>
                            <w:bottom w:val="none" w:sz="0" w:space="0" w:color="auto"/>
                            <w:right w:val="none" w:sz="0" w:space="0" w:color="auto"/>
                          </w:divBdr>
                          <w:divsChild>
                            <w:div w:id="556093940">
                              <w:marLeft w:val="0"/>
                              <w:marRight w:val="0"/>
                              <w:marTop w:val="0"/>
                              <w:marBottom w:val="0"/>
                              <w:divBdr>
                                <w:top w:val="none" w:sz="0" w:space="0" w:color="auto"/>
                                <w:left w:val="none" w:sz="0" w:space="0" w:color="auto"/>
                                <w:bottom w:val="none" w:sz="0" w:space="0" w:color="auto"/>
                                <w:right w:val="none" w:sz="0" w:space="0" w:color="auto"/>
                              </w:divBdr>
                              <w:divsChild>
                                <w:div w:id="678965602">
                                  <w:marLeft w:val="0"/>
                                  <w:marRight w:val="0"/>
                                  <w:marTop w:val="0"/>
                                  <w:marBottom w:val="0"/>
                                  <w:divBdr>
                                    <w:top w:val="none" w:sz="0" w:space="0" w:color="auto"/>
                                    <w:left w:val="none" w:sz="0" w:space="0" w:color="auto"/>
                                    <w:bottom w:val="none" w:sz="0" w:space="0" w:color="auto"/>
                                    <w:right w:val="none" w:sz="0" w:space="0" w:color="auto"/>
                                  </w:divBdr>
                                  <w:divsChild>
                                    <w:div w:id="1336881073">
                                      <w:marLeft w:val="0"/>
                                      <w:marRight w:val="0"/>
                                      <w:marTop w:val="0"/>
                                      <w:marBottom w:val="0"/>
                                      <w:divBdr>
                                        <w:top w:val="none" w:sz="0" w:space="0" w:color="auto"/>
                                        <w:left w:val="none" w:sz="0" w:space="0" w:color="auto"/>
                                        <w:bottom w:val="none" w:sz="0" w:space="0" w:color="auto"/>
                                        <w:right w:val="none" w:sz="0" w:space="0" w:color="auto"/>
                                      </w:divBdr>
                                      <w:divsChild>
                                        <w:div w:id="1430544973">
                                          <w:marLeft w:val="0"/>
                                          <w:marRight w:val="0"/>
                                          <w:marTop w:val="0"/>
                                          <w:marBottom w:val="0"/>
                                          <w:divBdr>
                                            <w:top w:val="none" w:sz="0" w:space="0" w:color="auto"/>
                                            <w:left w:val="none" w:sz="0" w:space="0" w:color="auto"/>
                                            <w:bottom w:val="none" w:sz="0" w:space="0" w:color="auto"/>
                                            <w:right w:val="none" w:sz="0" w:space="0" w:color="auto"/>
                                          </w:divBdr>
                                          <w:divsChild>
                                            <w:div w:id="1283807354">
                                              <w:marLeft w:val="0"/>
                                              <w:marRight w:val="0"/>
                                              <w:marTop w:val="0"/>
                                              <w:marBottom w:val="0"/>
                                              <w:divBdr>
                                                <w:top w:val="none" w:sz="0" w:space="0" w:color="auto"/>
                                                <w:left w:val="none" w:sz="0" w:space="0" w:color="auto"/>
                                                <w:bottom w:val="none" w:sz="0" w:space="0" w:color="auto"/>
                                                <w:right w:val="none" w:sz="0" w:space="0" w:color="auto"/>
                                              </w:divBdr>
                                              <w:divsChild>
                                                <w:div w:id="587464756">
                                                  <w:marLeft w:val="0"/>
                                                  <w:marRight w:val="0"/>
                                                  <w:marTop w:val="0"/>
                                                  <w:marBottom w:val="0"/>
                                                  <w:divBdr>
                                                    <w:top w:val="none" w:sz="0" w:space="0" w:color="auto"/>
                                                    <w:left w:val="none" w:sz="0" w:space="0" w:color="auto"/>
                                                    <w:bottom w:val="none" w:sz="0" w:space="0" w:color="auto"/>
                                                    <w:right w:val="none" w:sz="0" w:space="0" w:color="auto"/>
                                                  </w:divBdr>
                                                  <w:divsChild>
                                                    <w:div w:id="857424134">
                                                      <w:marLeft w:val="0"/>
                                                      <w:marRight w:val="0"/>
                                                      <w:marTop w:val="0"/>
                                                      <w:marBottom w:val="0"/>
                                                      <w:divBdr>
                                                        <w:top w:val="none" w:sz="0" w:space="0" w:color="auto"/>
                                                        <w:left w:val="none" w:sz="0" w:space="0" w:color="auto"/>
                                                        <w:bottom w:val="none" w:sz="0" w:space="0" w:color="auto"/>
                                                        <w:right w:val="none" w:sz="0" w:space="0" w:color="auto"/>
                                                      </w:divBdr>
                                                      <w:divsChild>
                                                        <w:div w:id="1952786119">
                                                          <w:marLeft w:val="0"/>
                                                          <w:marRight w:val="0"/>
                                                          <w:marTop w:val="0"/>
                                                          <w:marBottom w:val="0"/>
                                                          <w:divBdr>
                                                            <w:top w:val="none" w:sz="0" w:space="0" w:color="auto"/>
                                                            <w:left w:val="none" w:sz="0" w:space="0" w:color="auto"/>
                                                            <w:bottom w:val="none" w:sz="0" w:space="0" w:color="auto"/>
                                                            <w:right w:val="none" w:sz="0" w:space="0" w:color="auto"/>
                                                          </w:divBdr>
                                                          <w:divsChild>
                                                            <w:div w:id="6297901">
                                                              <w:marLeft w:val="0"/>
                                                              <w:marRight w:val="150"/>
                                                              <w:marTop w:val="0"/>
                                                              <w:marBottom w:val="150"/>
                                                              <w:divBdr>
                                                                <w:top w:val="none" w:sz="0" w:space="0" w:color="auto"/>
                                                                <w:left w:val="none" w:sz="0" w:space="0" w:color="auto"/>
                                                                <w:bottom w:val="none" w:sz="0" w:space="0" w:color="auto"/>
                                                                <w:right w:val="none" w:sz="0" w:space="0" w:color="auto"/>
                                                              </w:divBdr>
                                                              <w:divsChild>
                                                                <w:div w:id="1230730962">
                                                                  <w:marLeft w:val="0"/>
                                                                  <w:marRight w:val="0"/>
                                                                  <w:marTop w:val="0"/>
                                                                  <w:marBottom w:val="0"/>
                                                                  <w:divBdr>
                                                                    <w:top w:val="none" w:sz="0" w:space="0" w:color="auto"/>
                                                                    <w:left w:val="none" w:sz="0" w:space="0" w:color="auto"/>
                                                                    <w:bottom w:val="none" w:sz="0" w:space="0" w:color="auto"/>
                                                                    <w:right w:val="none" w:sz="0" w:space="0" w:color="auto"/>
                                                                  </w:divBdr>
                                                                  <w:divsChild>
                                                                    <w:div w:id="847870466">
                                                                      <w:marLeft w:val="0"/>
                                                                      <w:marRight w:val="0"/>
                                                                      <w:marTop w:val="0"/>
                                                                      <w:marBottom w:val="0"/>
                                                                      <w:divBdr>
                                                                        <w:top w:val="none" w:sz="0" w:space="0" w:color="auto"/>
                                                                        <w:left w:val="none" w:sz="0" w:space="0" w:color="auto"/>
                                                                        <w:bottom w:val="none" w:sz="0" w:space="0" w:color="auto"/>
                                                                        <w:right w:val="none" w:sz="0" w:space="0" w:color="auto"/>
                                                                      </w:divBdr>
                                                                      <w:divsChild>
                                                                        <w:div w:id="708920219">
                                                                          <w:marLeft w:val="0"/>
                                                                          <w:marRight w:val="0"/>
                                                                          <w:marTop w:val="0"/>
                                                                          <w:marBottom w:val="0"/>
                                                                          <w:divBdr>
                                                                            <w:top w:val="none" w:sz="0" w:space="0" w:color="auto"/>
                                                                            <w:left w:val="none" w:sz="0" w:space="0" w:color="auto"/>
                                                                            <w:bottom w:val="none" w:sz="0" w:space="0" w:color="auto"/>
                                                                            <w:right w:val="none" w:sz="0" w:space="0" w:color="auto"/>
                                                                          </w:divBdr>
                                                                          <w:divsChild>
                                                                            <w:div w:id="616838829">
                                                                              <w:marLeft w:val="0"/>
                                                                              <w:marRight w:val="0"/>
                                                                              <w:marTop w:val="0"/>
                                                                              <w:marBottom w:val="0"/>
                                                                              <w:divBdr>
                                                                                <w:top w:val="none" w:sz="0" w:space="0" w:color="auto"/>
                                                                                <w:left w:val="none" w:sz="0" w:space="0" w:color="auto"/>
                                                                                <w:bottom w:val="none" w:sz="0" w:space="0" w:color="auto"/>
                                                                                <w:right w:val="none" w:sz="0" w:space="0" w:color="auto"/>
                                                                              </w:divBdr>
                                                                              <w:divsChild>
                                                                                <w:div w:id="1555850665">
                                                                                  <w:marLeft w:val="0"/>
                                                                                  <w:marRight w:val="0"/>
                                                                                  <w:marTop w:val="0"/>
                                                                                  <w:marBottom w:val="0"/>
                                                                                  <w:divBdr>
                                                                                    <w:top w:val="none" w:sz="0" w:space="0" w:color="auto"/>
                                                                                    <w:left w:val="none" w:sz="0" w:space="0" w:color="auto"/>
                                                                                    <w:bottom w:val="none" w:sz="0" w:space="0" w:color="auto"/>
                                                                                    <w:right w:val="none" w:sz="0" w:space="0" w:color="auto"/>
                                                                                  </w:divBdr>
                                                                                  <w:divsChild>
                                                                                    <w:div w:id="1090807765">
                                                                                      <w:marLeft w:val="720"/>
                                                                                      <w:marRight w:val="0"/>
                                                                                      <w:marTop w:val="0"/>
                                                                                      <w:marBottom w:val="0"/>
                                                                                      <w:divBdr>
                                                                                        <w:top w:val="none" w:sz="0" w:space="0" w:color="auto"/>
                                                                                        <w:left w:val="none" w:sz="0" w:space="0" w:color="auto"/>
                                                                                        <w:bottom w:val="none" w:sz="0" w:space="0" w:color="auto"/>
                                                                                        <w:right w:val="none" w:sz="0" w:space="0" w:color="auto"/>
                                                                                      </w:divBdr>
                                                                                    </w:div>
                                                                                    <w:div w:id="1905795522">
                                                                                      <w:marLeft w:val="720"/>
                                                                                      <w:marRight w:val="0"/>
                                                                                      <w:marTop w:val="0"/>
                                                                                      <w:marBottom w:val="0"/>
                                                                                      <w:divBdr>
                                                                                        <w:top w:val="none" w:sz="0" w:space="0" w:color="auto"/>
                                                                                        <w:left w:val="none" w:sz="0" w:space="0" w:color="auto"/>
                                                                                        <w:bottom w:val="none" w:sz="0" w:space="0" w:color="auto"/>
                                                                                        <w:right w:val="none" w:sz="0" w:space="0" w:color="auto"/>
                                                                                      </w:divBdr>
                                                                                    </w:div>
                                                                                    <w:div w:id="697119051">
                                                                                      <w:marLeft w:val="720"/>
                                                                                      <w:marRight w:val="0"/>
                                                                                      <w:marTop w:val="0"/>
                                                                                      <w:marBottom w:val="0"/>
                                                                                      <w:divBdr>
                                                                                        <w:top w:val="none" w:sz="0" w:space="0" w:color="auto"/>
                                                                                        <w:left w:val="none" w:sz="0" w:space="0" w:color="auto"/>
                                                                                        <w:bottom w:val="none" w:sz="0" w:space="0" w:color="auto"/>
                                                                                        <w:right w:val="none" w:sz="0" w:space="0" w:color="auto"/>
                                                                                      </w:divBdr>
                                                                                    </w:div>
                                                                                    <w:div w:id="716465980">
                                                                                      <w:marLeft w:val="720"/>
                                                                                      <w:marRight w:val="0"/>
                                                                                      <w:marTop w:val="0"/>
                                                                                      <w:marBottom w:val="0"/>
                                                                                      <w:divBdr>
                                                                                        <w:top w:val="none" w:sz="0" w:space="0" w:color="auto"/>
                                                                                        <w:left w:val="none" w:sz="0" w:space="0" w:color="auto"/>
                                                                                        <w:bottom w:val="none" w:sz="0" w:space="0" w:color="auto"/>
                                                                                        <w:right w:val="none" w:sz="0" w:space="0" w:color="auto"/>
                                                                                      </w:divBdr>
                                                                                    </w:div>
                                                                                    <w:div w:id="4376789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8069">
      <w:bodyDiv w:val="1"/>
      <w:marLeft w:val="0"/>
      <w:marRight w:val="0"/>
      <w:marTop w:val="0"/>
      <w:marBottom w:val="0"/>
      <w:divBdr>
        <w:top w:val="none" w:sz="0" w:space="0" w:color="auto"/>
        <w:left w:val="none" w:sz="0" w:space="0" w:color="auto"/>
        <w:bottom w:val="none" w:sz="0" w:space="0" w:color="auto"/>
        <w:right w:val="none" w:sz="0" w:space="0" w:color="auto"/>
      </w:divBdr>
    </w:div>
    <w:div w:id="329139046">
      <w:bodyDiv w:val="1"/>
      <w:marLeft w:val="0"/>
      <w:marRight w:val="0"/>
      <w:marTop w:val="0"/>
      <w:marBottom w:val="0"/>
      <w:divBdr>
        <w:top w:val="none" w:sz="0" w:space="0" w:color="auto"/>
        <w:left w:val="none" w:sz="0" w:space="0" w:color="auto"/>
        <w:bottom w:val="none" w:sz="0" w:space="0" w:color="auto"/>
        <w:right w:val="none" w:sz="0" w:space="0" w:color="auto"/>
      </w:divBdr>
    </w:div>
    <w:div w:id="455681626">
      <w:bodyDiv w:val="1"/>
      <w:marLeft w:val="0"/>
      <w:marRight w:val="0"/>
      <w:marTop w:val="0"/>
      <w:marBottom w:val="0"/>
      <w:divBdr>
        <w:top w:val="none" w:sz="0" w:space="0" w:color="auto"/>
        <w:left w:val="none" w:sz="0" w:space="0" w:color="auto"/>
        <w:bottom w:val="none" w:sz="0" w:space="0" w:color="auto"/>
        <w:right w:val="none" w:sz="0" w:space="0" w:color="auto"/>
      </w:divBdr>
    </w:div>
    <w:div w:id="540752976">
      <w:bodyDiv w:val="1"/>
      <w:marLeft w:val="0"/>
      <w:marRight w:val="0"/>
      <w:marTop w:val="0"/>
      <w:marBottom w:val="0"/>
      <w:divBdr>
        <w:top w:val="none" w:sz="0" w:space="0" w:color="auto"/>
        <w:left w:val="none" w:sz="0" w:space="0" w:color="auto"/>
        <w:bottom w:val="none" w:sz="0" w:space="0" w:color="auto"/>
        <w:right w:val="none" w:sz="0" w:space="0" w:color="auto"/>
      </w:divBdr>
      <w:divsChild>
        <w:div w:id="615260844">
          <w:marLeft w:val="0"/>
          <w:marRight w:val="0"/>
          <w:marTop w:val="450"/>
          <w:marBottom w:val="0"/>
          <w:divBdr>
            <w:top w:val="none" w:sz="0" w:space="0" w:color="auto"/>
            <w:left w:val="none" w:sz="0" w:space="0" w:color="auto"/>
            <w:bottom w:val="none" w:sz="0" w:space="0" w:color="auto"/>
            <w:right w:val="none" w:sz="0" w:space="0" w:color="auto"/>
          </w:divBdr>
          <w:divsChild>
            <w:div w:id="323827363">
              <w:marLeft w:val="0"/>
              <w:marRight w:val="0"/>
              <w:marTop w:val="0"/>
              <w:marBottom w:val="0"/>
              <w:divBdr>
                <w:top w:val="single" w:sz="6" w:space="0" w:color="7F7F7F"/>
                <w:left w:val="single" w:sz="6" w:space="0" w:color="7F7F7F"/>
                <w:bottom w:val="single" w:sz="6" w:space="0" w:color="7F7F7F"/>
                <w:right w:val="single" w:sz="6" w:space="0" w:color="7F7F7F"/>
              </w:divBdr>
              <w:divsChild>
                <w:div w:id="1468622342">
                  <w:marLeft w:val="0"/>
                  <w:marRight w:val="0"/>
                  <w:marTop w:val="0"/>
                  <w:marBottom w:val="0"/>
                  <w:divBdr>
                    <w:top w:val="none" w:sz="0" w:space="0" w:color="auto"/>
                    <w:left w:val="none" w:sz="0" w:space="0" w:color="DC2221"/>
                    <w:bottom w:val="none" w:sz="0" w:space="0" w:color="auto"/>
                    <w:right w:val="none" w:sz="0" w:space="0" w:color="FEF3DC"/>
                  </w:divBdr>
                  <w:divsChild>
                    <w:div w:id="1111246338">
                      <w:marLeft w:val="0"/>
                      <w:marRight w:val="0"/>
                      <w:marTop w:val="0"/>
                      <w:marBottom w:val="0"/>
                      <w:divBdr>
                        <w:top w:val="none" w:sz="0" w:space="0" w:color="auto"/>
                        <w:left w:val="none" w:sz="0" w:space="0" w:color="auto"/>
                        <w:bottom w:val="none" w:sz="0" w:space="0" w:color="auto"/>
                        <w:right w:val="none" w:sz="0" w:space="0" w:color="auto"/>
                      </w:divBdr>
                      <w:divsChild>
                        <w:div w:id="588854991">
                          <w:marLeft w:val="0"/>
                          <w:marRight w:val="0"/>
                          <w:marTop w:val="0"/>
                          <w:marBottom w:val="0"/>
                          <w:divBdr>
                            <w:top w:val="none" w:sz="0" w:space="0" w:color="auto"/>
                            <w:left w:val="none" w:sz="0" w:space="0" w:color="auto"/>
                            <w:bottom w:val="none" w:sz="0" w:space="0" w:color="auto"/>
                            <w:right w:val="none" w:sz="0" w:space="0" w:color="auto"/>
                          </w:divBdr>
                          <w:divsChild>
                            <w:div w:id="1768119036">
                              <w:marLeft w:val="0"/>
                              <w:marRight w:val="0"/>
                              <w:marTop w:val="0"/>
                              <w:marBottom w:val="0"/>
                              <w:divBdr>
                                <w:top w:val="none" w:sz="0" w:space="0" w:color="auto"/>
                                <w:left w:val="none" w:sz="0" w:space="0" w:color="auto"/>
                                <w:bottom w:val="none" w:sz="0" w:space="0" w:color="auto"/>
                                <w:right w:val="none" w:sz="0" w:space="0" w:color="auto"/>
                              </w:divBdr>
                              <w:divsChild>
                                <w:div w:id="708653332">
                                  <w:marLeft w:val="0"/>
                                  <w:marRight w:val="0"/>
                                  <w:marTop w:val="0"/>
                                  <w:marBottom w:val="0"/>
                                  <w:divBdr>
                                    <w:top w:val="none" w:sz="0" w:space="0" w:color="auto"/>
                                    <w:left w:val="none" w:sz="0" w:space="0" w:color="auto"/>
                                    <w:bottom w:val="none" w:sz="0" w:space="0" w:color="auto"/>
                                    <w:right w:val="none" w:sz="0" w:space="0" w:color="auto"/>
                                  </w:divBdr>
                                  <w:divsChild>
                                    <w:div w:id="141504940">
                                      <w:marLeft w:val="0"/>
                                      <w:marRight w:val="0"/>
                                      <w:marTop w:val="0"/>
                                      <w:marBottom w:val="0"/>
                                      <w:divBdr>
                                        <w:top w:val="none" w:sz="0" w:space="0" w:color="auto"/>
                                        <w:left w:val="none" w:sz="0" w:space="0" w:color="auto"/>
                                        <w:bottom w:val="none" w:sz="0" w:space="0" w:color="auto"/>
                                        <w:right w:val="none" w:sz="0" w:space="0" w:color="auto"/>
                                      </w:divBdr>
                                      <w:divsChild>
                                        <w:div w:id="900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26403">
      <w:bodyDiv w:val="1"/>
      <w:marLeft w:val="0"/>
      <w:marRight w:val="0"/>
      <w:marTop w:val="0"/>
      <w:marBottom w:val="0"/>
      <w:divBdr>
        <w:top w:val="none" w:sz="0" w:space="0" w:color="auto"/>
        <w:left w:val="none" w:sz="0" w:space="0" w:color="auto"/>
        <w:bottom w:val="none" w:sz="0" w:space="0" w:color="auto"/>
        <w:right w:val="none" w:sz="0" w:space="0" w:color="auto"/>
      </w:divBdr>
    </w:div>
    <w:div w:id="628435590">
      <w:bodyDiv w:val="1"/>
      <w:marLeft w:val="0"/>
      <w:marRight w:val="0"/>
      <w:marTop w:val="0"/>
      <w:marBottom w:val="0"/>
      <w:divBdr>
        <w:top w:val="none" w:sz="0" w:space="0" w:color="auto"/>
        <w:left w:val="none" w:sz="0" w:space="0" w:color="auto"/>
        <w:bottom w:val="none" w:sz="0" w:space="0" w:color="auto"/>
        <w:right w:val="none" w:sz="0" w:space="0" w:color="auto"/>
      </w:divBdr>
      <w:divsChild>
        <w:div w:id="457575519">
          <w:marLeft w:val="0"/>
          <w:marRight w:val="0"/>
          <w:marTop w:val="450"/>
          <w:marBottom w:val="0"/>
          <w:divBdr>
            <w:top w:val="none" w:sz="0" w:space="0" w:color="auto"/>
            <w:left w:val="none" w:sz="0" w:space="0" w:color="auto"/>
            <w:bottom w:val="none" w:sz="0" w:space="0" w:color="auto"/>
            <w:right w:val="none" w:sz="0" w:space="0" w:color="auto"/>
          </w:divBdr>
          <w:divsChild>
            <w:div w:id="1874926901">
              <w:marLeft w:val="0"/>
              <w:marRight w:val="0"/>
              <w:marTop w:val="0"/>
              <w:marBottom w:val="0"/>
              <w:divBdr>
                <w:top w:val="single" w:sz="6" w:space="0" w:color="7F7F7F"/>
                <w:left w:val="single" w:sz="6" w:space="0" w:color="7F7F7F"/>
                <w:bottom w:val="single" w:sz="6" w:space="0" w:color="7F7F7F"/>
                <w:right w:val="single" w:sz="6" w:space="0" w:color="7F7F7F"/>
              </w:divBdr>
              <w:divsChild>
                <w:div w:id="1476415279">
                  <w:marLeft w:val="0"/>
                  <w:marRight w:val="0"/>
                  <w:marTop w:val="0"/>
                  <w:marBottom w:val="0"/>
                  <w:divBdr>
                    <w:top w:val="none" w:sz="0" w:space="0" w:color="auto"/>
                    <w:left w:val="none" w:sz="0" w:space="0" w:color="DC2221"/>
                    <w:bottom w:val="none" w:sz="0" w:space="0" w:color="auto"/>
                    <w:right w:val="none" w:sz="0" w:space="0" w:color="FEF3DC"/>
                  </w:divBdr>
                  <w:divsChild>
                    <w:div w:id="700865771">
                      <w:marLeft w:val="0"/>
                      <w:marRight w:val="0"/>
                      <w:marTop w:val="0"/>
                      <w:marBottom w:val="0"/>
                      <w:divBdr>
                        <w:top w:val="none" w:sz="0" w:space="0" w:color="auto"/>
                        <w:left w:val="none" w:sz="0" w:space="0" w:color="auto"/>
                        <w:bottom w:val="none" w:sz="0" w:space="0" w:color="auto"/>
                        <w:right w:val="none" w:sz="0" w:space="0" w:color="auto"/>
                      </w:divBdr>
                      <w:divsChild>
                        <w:div w:id="154221930">
                          <w:marLeft w:val="0"/>
                          <w:marRight w:val="0"/>
                          <w:marTop w:val="0"/>
                          <w:marBottom w:val="0"/>
                          <w:divBdr>
                            <w:top w:val="none" w:sz="0" w:space="0" w:color="auto"/>
                            <w:left w:val="none" w:sz="0" w:space="0" w:color="auto"/>
                            <w:bottom w:val="none" w:sz="0" w:space="0" w:color="auto"/>
                            <w:right w:val="none" w:sz="0" w:space="0" w:color="auto"/>
                          </w:divBdr>
                          <w:divsChild>
                            <w:div w:id="1624654749">
                              <w:marLeft w:val="0"/>
                              <w:marRight w:val="0"/>
                              <w:marTop w:val="0"/>
                              <w:marBottom w:val="0"/>
                              <w:divBdr>
                                <w:top w:val="none" w:sz="0" w:space="0" w:color="auto"/>
                                <w:left w:val="none" w:sz="0" w:space="0" w:color="auto"/>
                                <w:bottom w:val="none" w:sz="0" w:space="0" w:color="auto"/>
                                <w:right w:val="none" w:sz="0" w:space="0" w:color="auto"/>
                              </w:divBdr>
                              <w:divsChild>
                                <w:div w:id="2051301819">
                                  <w:marLeft w:val="0"/>
                                  <w:marRight w:val="0"/>
                                  <w:marTop w:val="0"/>
                                  <w:marBottom w:val="0"/>
                                  <w:divBdr>
                                    <w:top w:val="none" w:sz="0" w:space="0" w:color="auto"/>
                                    <w:left w:val="none" w:sz="0" w:space="0" w:color="auto"/>
                                    <w:bottom w:val="none" w:sz="0" w:space="0" w:color="auto"/>
                                    <w:right w:val="none" w:sz="0" w:space="0" w:color="auto"/>
                                  </w:divBdr>
                                  <w:divsChild>
                                    <w:div w:id="1083114106">
                                      <w:marLeft w:val="0"/>
                                      <w:marRight w:val="0"/>
                                      <w:marTop w:val="0"/>
                                      <w:marBottom w:val="0"/>
                                      <w:divBdr>
                                        <w:top w:val="none" w:sz="0" w:space="0" w:color="auto"/>
                                        <w:left w:val="none" w:sz="0" w:space="0" w:color="auto"/>
                                        <w:bottom w:val="none" w:sz="0" w:space="0" w:color="auto"/>
                                        <w:right w:val="none" w:sz="0" w:space="0" w:color="auto"/>
                                      </w:divBdr>
                                      <w:divsChild>
                                        <w:div w:id="3997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141673">
      <w:bodyDiv w:val="1"/>
      <w:marLeft w:val="0"/>
      <w:marRight w:val="0"/>
      <w:marTop w:val="0"/>
      <w:marBottom w:val="0"/>
      <w:divBdr>
        <w:top w:val="none" w:sz="0" w:space="0" w:color="auto"/>
        <w:left w:val="none" w:sz="0" w:space="0" w:color="auto"/>
        <w:bottom w:val="none" w:sz="0" w:space="0" w:color="auto"/>
        <w:right w:val="none" w:sz="0" w:space="0" w:color="auto"/>
      </w:divBdr>
    </w:div>
    <w:div w:id="793140579">
      <w:bodyDiv w:val="1"/>
      <w:marLeft w:val="0"/>
      <w:marRight w:val="0"/>
      <w:marTop w:val="0"/>
      <w:marBottom w:val="0"/>
      <w:divBdr>
        <w:top w:val="none" w:sz="0" w:space="0" w:color="auto"/>
        <w:left w:val="none" w:sz="0" w:space="0" w:color="auto"/>
        <w:bottom w:val="none" w:sz="0" w:space="0" w:color="auto"/>
        <w:right w:val="none" w:sz="0" w:space="0" w:color="auto"/>
      </w:divBdr>
    </w:div>
    <w:div w:id="859198829">
      <w:bodyDiv w:val="1"/>
      <w:marLeft w:val="0"/>
      <w:marRight w:val="0"/>
      <w:marTop w:val="0"/>
      <w:marBottom w:val="0"/>
      <w:divBdr>
        <w:top w:val="none" w:sz="0" w:space="0" w:color="auto"/>
        <w:left w:val="none" w:sz="0" w:space="0" w:color="auto"/>
        <w:bottom w:val="none" w:sz="0" w:space="0" w:color="auto"/>
        <w:right w:val="none" w:sz="0" w:space="0" w:color="auto"/>
      </w:divBdr>
    </w:div>
    <w:div w:id="931662315">
      <w:bodyDiv w:val="1"/>
      <w:marLeft w:val="0"/>
      <w:marRight w:val="0"/>
      <w:marTop w:val="0"/>
      <w:marBottom w:val="0"/>
      <w:divBdr>
        <w:top w:val="none" w:sz="0" w:space="0" w:color="auto"/>
        <w:left w:val="none" w:sz="0" w:space="0" w:color="auto"/>
        <w:bottom w:val="none" w:sz="0" w:space="0" w:color="auto"/>
        <w:right w:val="none" w:sz="0" w:space="0" w:color="auto"/>
      </w:divBdr>
    </w:div>
    <w:div w:id="1001159785">
      <w:bodyDiv w:val="1"/>
      <w:marLeft w:val="75"/>
      <w:marRight w:val="75"/>
      <w:marTop w:val="75"/>
      <w:marBottom w:val="75"/>
      <w:divBdr>
        <w:top w:val="none" w:sz="0" w:space="0" w:color="auto"/>
        <w:left w:val="none" w:sz="0" w:space="0" w:color="auto"/>
        <w:bottom w:val="none" w:sz="0" w:space="0" w:color="auto"/>
        <w:right w:val="none" w:sz="0" w:space="0" w:color="auto"/>
      </w:divBdr>
      <w:divsChild>
        <w:div w:id="620569974">
          <w:marLeft w:val="0"/>
          <w:marRight w:val="0"/>
          <w:marTop w:val="450"/>
          <w:marBottom w:val="0"/>
          <w:divBdr>
            <w:top w:val="none" w:sz="0" w:space="0" w:color="auto"/>
            <w:left w:val="none" w:sz="0" w:space="0" w:color="auto"/>
            <w:bottom w:val="none" w:sz="0" w:space="0" w:color="auto"/>
            <w:right w:val="none" w:sz="0" w:space="0" w:color="auto"/>
          </w:divBdr>
          <w:divsChild>
            <w:div w:id="345401312">
              <w:marLeft w:val="0"/>
              <w:marRight w:val="0"/>
              <w:marTop w:val="0"/>
              <w:marBottom w:val="0"/>
              <w:divBdr>
                <w:top w:val="single" w:sz="6" w:space="0" w:color="7F7F7F"/>
                <w:left w:val="single" w:sz="6" w:space="0" w:color="7F7F7F"/>
                <w:bottom w:val="single" w:sz="6" w:space="0" w:color="7F7F7F"/>
                <w:right w:val="single" w:sz="6" w:space="0" w:color="7F7F7F"/>
              </w:divBdr>
              <w:divsChild>
                <w:div w:id="777678586">
                  <w:marLeft w:val="0"/>
                  <w:marRight w:val="0"/>
                  <w:marTop w:val="0"/>
                  <w:marBottom w:val="0"/>
                  <w:divBdr>
                    <w:top w:val="none" w:sz="0" w:space="0" w:color="auto"/>
                    <w:left w:val="none" w:sz="0" w:space="0" w:color="244552"/>
                    <w:bottom w:val="none" w:sz="0" w:space="0" w:color="auto"/>
                    <w:right w:val="none" w:sz="0" w:space="0" w:color="D0E2D3"/>
                  </w:divBdr>
                  <w:divsChild>
                    <w:div w:id="1862091371">
                      <w:marLeft w:val="0"/>
                      <w:marRight w:val="0"/>
                      <w:marTop w:val="0"/>
                      <w:marBottom w:val="0"/>
                      <w:divBdr>
                        <w:top w:val="none" w:sz="0" w:space="0" w:color="auto"/>
                        <w:left w:val="none" w:sz="0" w:space="0" w:color="auto"/>
                        <w:bottom w:val="none" w:sz="0" w:space="0" w:color="auto"/>
                        <w:right w:val="none" w:sz="0" w:space="0" w:color="auto"/>
                      </w:divBdr>
                      <w:divsChild>
                        <w:div w:id="1457794134">
                          <w:marLeft w:val="0"/>
                          <w:marRight w:val="0"/>
                          <w:marTop w:val="0"/>
                          <w:marBottom w:val="0"/>
                          <w:divBdr>
                            <w:top w:val="none" w:sz="0" w:space="0" w:color="auto"/>
                            <w:left w:val="none" w:sz="0" w:space="0" w:color="auto"/>
                            <w:bottom w:val="none" w:sz="0" w:space="0" w:color="auto"/>
                            <w:right w:val="none" w:sz="0" w:space="0" w:color="auto"/>
                          </w:divBdr>
                          <w:divsChild>
                            <w:div w:id="760948888">
                              <w:marLeft w:val="0"/>
                              <w:marRight w:val="0"/>
                              <w:marTop w:val="0"/>
                              <w:marBottom w:val="0"/>
                              <w:divBdr>
                                <w:top w:val="none" w:sz="0" w:space="0" w:color="auto"/>
                                <w:left w:val="none" w:sz="0" w:space="0" w:color="auto"/>
                                <w:bottom w:val="none" w:sz="0" w:space="0" w:color="auto"/>
                                <w:right w:val="none" w:sz="0" w:space="0" w:color="auto"/>
                              </w:divBdr>
                              <w:divsChild>
                                <w:div w:id="2063819457">
                                  <w:marLeft w:val="0"/>
                                  <w:marRight w:val="0"/>
                                  <w:marTop w:val="0"/>
                                  <w:marBottom w:val="0"/>
                                  <w:divBdr>
                                    <w:top w:val="none" w:sz="0" w:space="0" w:color="auto"/>
                                    <w:left w:val="none" w:sz="0" w:space="0" w:color="auto"/>
                                    <w:bottom w:val="single" w:sz="6" w:space="0" w:color="E5E9C2"/>
                                    <w:right w:val="none" w:sz="0" w:space="0" w:color="auto"/>
                                  </w:divBdr>
                                  <w:divsChild>
                                    <w:div w:id="1082289012">
                                      <w:marLeft w:val="0"/>
                                      <w:marRight w:val="0"/>
                                      <w:marTop w:val="0"/>
                                      <w:marBottom w:val="0"/>
                                      <w:divBdr>
                                        <w:top w:val="none" w:sz="0" w:space="0" w:color="auto"/>
                                        <w:left w:val="none" w:sz="0" w:space="0" w:color="auto"/>
                                        <w:bottom w:val="none" w:sz="0" w:space="0" w:color="auto"/>
                                        <w:right w:val="none" w:sz="0" w:space="0" w:color="auto"/>
                                      </w:divBdr>
                                      <w:divsChild>
                                        <w:div w:id="89281734">
                                          <w:marLeft w:val="0"/>
                                          <w:marRight w:val="0"/>
                                          <w:marTop w:val="0"/>
                                          <w:marBottom w:val="0"/>
                                          <w:divBdr>
                                            <w:top w:val="none" w:sz="0" w:space="0" w:color="auto"/>
                                            <w:left w:val="none" w:sz="0" w:space="0" w:color="auto"/>
                                            <w:bottom w:val="none" w:sz="0" w:space="0" w:color="auto"/>
                                            <w:right w:val="none" w:sz="0" w:space="0" w:color="auto"/>
                                          </w:divBdr>
                                          <w:divsChild>
                                            <w:div w:id="534847524">
                                              <w:marLeft w:val="0"/>
                                              <w:marRight w:val="0"/>
                                              <w:marTop w:val="0"/>
                                              <w:marBottom w:val="0"/>
                                              <w:divBdr>
                                                <w:top w:val="none" w:sz="0" w:space="0" w:color="auto"/>
                                                <w:left w:val="none" w:sz="0" w:space="0" w:color="auto"/>
                                                <w:bottom w:val="none" w:sz="0" w:space="0" w:color="auto"/>
                                                <w:right w:val="none" w:sz="0" w:space="0" w:color="auto"/>
                                              </w:divBdr>
                                              <w:divsChild>
                                                <w:div w:id="145636380">
                                                  <w:marLeft w:val="0"/>
                                                  <w:marRight w:val="0"/>
                                                  <w:marTop w:val="0"/>
                                                  <w:marBottom w:val="0"/>
                                                  <w:divBdr>
                                                    <w:top w:val="none" w:sz="0" w:space="0" w:color="auto"/>
                                                    <w:left w:val="none" w:sz="0" w:space="0" w:color="auto"/>
                                                    <w:bottom w:val="none" w:sz="0" w:space="0" w:color="auto"/>
                                                    <w:right w:val="none" w:sz="0" w:space="0" w:color="auto"/>
                                                  </w:divBdr>
                                                  <w:divsChild>
                                                    <w:div w:id="10953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550679">
      <w:bodyDiv w:val="1"/>
      <w:marLeft w:val="0"/>
      <w:marRight w:val="0"/>
      <w:marTop w:val="0"/>
      <w:marBottom w:val="0"/>
      <w:divBdr>
        <w:top w:val="none" w:sz="0" w:space="0" w:color="auto"/>
        <w:left w:val="none" w:sz="0" w:space="0" w:color="auto"/>
        <w:bottom w:val="none" w:sz="0" w:space="0" w:color="auto"/>
        <w:right w:val="none" w:sz="0" w:space="0" w:color="auto"/>
      </w:divBdr>
    </w:div>
    <w:div w:id="1077287922">
      <w:bodyDiv w:val="1"/>
      <w:marLeft w:val="0"/>
      <w:marRight w:val="0"/>
      <w:marTop w:val="0"/>
      <w:marBottom w:val="0"/>
      <w:divBdr>
        <w:top w:val="none" w:sz="0" w:space="0" w:color="auto"/>
        <w:left w:val="none" w:sz="0" w:space="0" w:color="auto"/>
        <w:bottom w:val="none" w:sz="0" w:space="0" w:color="auto"/>
        <w:right w:val="none" w:sz="0" w:space="0" w:color="auto"/>
      </w:divBdr>
    </w:div>
    <w:div w:id="1095517360">
      <w:bodyDiv w:val="1"/>
      <w:marLeft w:val="0"/>
      <w:marRight w:val="0"/>
      <w:marTop w:val="0"/>
      <w:marBottom w:val="0"/>
      <w:divBdr>
        <w:top w:val="none" w:sz="0" w:space="0" w:color="auto"/>
        <w:left w:val="none" w:sz="0" w:space="0" w:color="auto"/>
        <w:bottom w:val="none" w:sz="0" w:space="0" w:color="auto"/>
        <w:right w:val="none" w:sz="0" w:space="0" w:color="auto"/>
      </w:divBdr>
    </w:div>
    <w:div w:id="1121076904">
      <w:bodyDiv w:val="1"/>
      <w:marLeft w:val="0"/>
      <w:marRight w:val="0"/>
      <w:marTop w:val="0"/>
      <w:marBottom w:val="0"/>
      <w:divBdr>
        <w:top w:val="none" w:sz="0" w:space="0" w:color="auto"/>
        <w:left w:val="none" w:sz="0" w:space="0" w:color="auto"/>
        <w:bottom w:val="none" w:sz="0" w:space="0" w:color="auto"/>
        <w:right w:val="none" w:sz="0" w:space="0" w:color="auto"/>
      </w:divBdr>
    </w:div>
    <w:div w:id="1251695070">
      <w:bodyDiv w:val="1"/>
      <w:marLeft w:val="0"/>
      <w:marRight w:val="0"/>
      <w:marTop w:val="0"/>
      <w:marBottom w:val="0"/>
      <w:divBdr>
        <w:top w:val="none" w:sz="0" w:space="0" w:color="auto"/>
        <w:left w:val="none" w:sz="0" w:space="0" w:color="auto"/>
        <w:bottom w:val="none" w:sz="0" w:space="0" w:color="auto"/>
        <w:right w:val="none" w:sz="0" w:space="0" w:color="auto"/>
      </w:divBdr>
    </w:div>
    <w:div w:id="1323509436">
      <w:bodyDiv w:val="1"/>
      <w:marLeft w:val="0"/>
      <w:marRight w:val="0"/>
      <w:marTop w:val="0"/>
      <w:marBottom w:val="0"/>
      <w:divBdr>
        <w:top w:val="none" w:sz="0" w:space="0" w:color="auto"/>
        <w:left w:val="none" w:sz="0" w:space="0" w:color="auto"/>
        <w:bottom w:val="none" w:sz="0" w:space="0" w:color="auto"/>
        <w:right w:val="none" w:sz="0" w:space="0" w:color="auto"/>
      </w:divBdr>
    </w:div>
    <w:div w:id="1370106372">
      <w:bodyDiv w:val="1"/>
      <w:marLeft w:val="0"/>
      <w:marRight w:val="0"/>
      <w:marTop w:val="0"/>
      <w:marBottom w:val="0"/>
      <w:divBdr>
        <w:top w:val="none" w:sz="0" w:space="0" w:color="auto"/>
        <w:left w:val="none" w:sz="0" w:space="0" w:color="auto"/>
        <w:bottom w:val="none" w:sz="0" w:space="0" w:color="auto"/>
        <w:right w:val="none" w:sz="0" w:space="0" w:color="auto"/>
      </w:divBdr>
    </w:div>
    <w:div w:id="1429036823">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579249954">
      <w:bodyDiv w:val="1"/>
      <w:marLeft w:val="0"/>
      <w:marRight w:val="0"/>
      <w:marTop w:val="0"/>
      <w:marBottom w:val="0"/>
      <w:divBdr>
        <w:top w:val="none" w:sz="0" w:space="0" w:color="auto"/>
        <w:left w:val="none" w:sz="0" w:space="0" w:color="auto"/>
        <w:bottom w:val="none" w:sz="0" w:space="0" w:color="auto"/>
        <w:right w:val="none" w:sz="0" w:space="0" w:color="auto"/>
      </w:divBdr>
    </w:div>
    <w:div w:id="1813868752">
      <w:bodyDiv w:val="1"/>
      <w:marLeft w:val="0"/>
      <w:marRight w:val="0"/>
      <w:marTop w:val="0"/>
      <w:marBottom w:val="0"/>
      <w:divBdr>
        <w:top w:val="none" w:sz="0" w:space="0" w:color="auto"/>
        <w:left w:val="none" w:sz="0" w:space="0" w:color="auto"/>
        <w:bottom w:val="none" w:sz="0" w:space="0" w:color="auto"/>
        <w:right w:val="none" w:sz="0" w:space="0" w:color="auto"/>
      </w:divBdr>
      <w:divsChild>
        <w:div w:id="618606068">
          <w:marLeft w:val="0"/>
          <w:marRight w:val="0"/>
          <w:marTop w:val="408"/>
          <w:marBottom w:val="0"/>
          <w:divBdr>
            <w:top w:val="none" w:sz="0" w:space="0" w:color="auto"/>
            <w:left w:val="none" w:sz="0" w:space="0" w:color="auto"/>
            <w:bottom w:val="none" w:sz="0" w:space="0" w:color="auto"/>
            <w:right w:val="none" w:sz="0" w:space="0" w:color="auto"/>
          </w:divBdr>
          <w:divsChild>
            <w:div w:id="1757633430">
              <w:marLeft w:val="0"/>
              <w:marRight w:val="0"/>
              <w:marTop w:val="0"/>
              <w:marBottom w:val="0"/>
              <w:divBdr>
                <w:top w:val="single" w:sz="6" w:space="0" w:color="7F7F7F"/>
                <w:left w:val="single" w:sz="6" w:space="0" w:color="7F7F7F"/>
                <w:bottom w:val="single" w:sz="6" w:space="0" w:color="7F7F7F"/>
                <w:right w:val="single" w:sz="6" w:space="0" w:color="7F7F7F"/>
              </w:divBdr>
              <w:divsChild>
                <w:div w:id="864639122">
                  <w:marLeft w:val="0"/>
                  <w:marRight w:val="0"/>
                  <w:marTop w:val="0"/>
                  <w:marBottom w:val="0"/>
                  <w:divBdr>
                    <w:top w:val="none" w:sz="0" w:space="0" w:color="auto"/>
                    <w:left w:val="none" w:sz="0" w:space="0" w:color="DC2221"/>
                    <w:bottom w:val="none" w:sz="0" w:space="0" w:color="auto"/>
                    <w:right w:val="none" w:sz="0" w:space="0" w:color="FEF3DC"/>
                  </w:divBdr>
                  <w:divsChild>
                    <w:div w:id="1589774401">
                      <w:marLeft w:val="0"/>
                      <w:marRight w:val="0"/>
                      <w:marTop w:val="0"/>
                      <w:marBottom w:val="0"/>
                      <w:divBdr>
                        <w:top w:val="none" w:sz="0" w:space="0" w:color="auto"/>
                        <w:left w:val="none" w:sz="0" w:space="0" w:color="auto"/>
                        <w:bottom w:val="none" w:sz="0" w:space="0" w:color="auto"/>
                        <w:right w:val="none" w:sz="0" w:space="0" w:color="auto"/>
                      </w:divBdr>
                      <w:divsChild>
                        <w:div w:id="1523930320">
                          <w:marLeft w:val="0"/>
                          <w:marRight w:val="0"/>
                          <w:marTop w:val="0"/>
                          <w:marBottom w:val="0"/>
                          <w:divBdr>
                            <w:top w:val="none" w:sz="0" w:space="0" w:color="auto"/>
                            <w:left w:val="none" w:sz="0" w:space="0" w:color="auto"/>
                            <w:bottom w:val="none" w:sz="0" w:space="0" w:color="auto"/>
                            <w:right w:val="none" w:sz="0" w:space="0" w:color="auto"/>
                          </w:divBdr>
                          <w:divsChild>
                            <w:div w:id="175854640">
                              <w:marLeft w:val="0"/>
                              <w:marRight w:val="0"/>
                              <w:marTop w:val="0"/>
                              <w:marBottom w:val="0"/>
                              <w:divBdr>
                                <w:top w:val="none" w:sz="0" w:space="0" w:color="auto"/>
                                <w:left w:val="none" w:sz="0" w:space="0" w:color="auto"/>
                                <w:bottom w:val="none" w:sz="0" w:space="0" w:color="auto"/>
                                <w:right w:val="none" w:sz="0" w:space="0" w:color="auto"/>
                              </w:divBdr>
                              <w:divsChild>
                                <w:div w:id="1756322856">
                                  <w:marLeft w:val="0"/>
                                  <w:marRight w:val="0"/>
                                  <w:marTop w:val="0"/>
                                  <w:marBottom w:val="0"/>
                                  <w:divBdr>
                                    <w:top w:val="none" w:sz="0" w:space="0" w:color="auto"/>
                                    <w:left w:val="none" w:sz="0" w:space="0" w:color="auto"/>
                                    <w:bottom w:val="single" w:sz="6" w:space="0" w:color="E1E5B8"/>
                                    <w:right w:val="none" w:sz="0" w:space="0" w:color="auto"/>
                                  </w:divBdr>
                                  <w:divsChild>
                                    <w:div w:id="7656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7835">
      <w:bodyDiv w:val="1"/>
      <w:marLeft w:val="0"/>
      <w:marRight w:val="0"/>
      <w:marTop w:val="0"/>
      <w:marBottom w:val="0"/>
      <w:divBdr>
        <w:top w:val="none" w:sz="0" w:space="0" w:color="auto"/>
        <w:left w:val="none" w:sz="0" w:space="0" w:color="auto"/>
        <w:bottom w:val="none" w:sz="0" w:space="0" w:color="auto"/>
        <w:right w:val="none" w:sz="0" w:space="0" w:color="auto"/>
      </w:divBdr>
    </w:div>
    <w:div w:id="2128691152">
      <w:bodyDiv w:val="1"/>
      <w:marLeft w:val="1120"/>
      <w:marRight w:val="840"/>
      <w:marTop w:val="560"/>
      <w:marBottom w:val="2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Spesielt-for/Fag-og-yrkesopplaring/Samfunnskontrakt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vm@utdanningsdirektoratet.n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8BB9-CC92-4C84-9B79-6DC93890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4247</Words>
  <Characters>22515</Characters>
  <Application>Microsoft Office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26709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Seim Morken</dc:creator>
  <cp:lastModifiedBy>Mona Vibeke Moe</cp:lastModifiedBy>
  <cp:revision>7</cp:revision>
  <cp:lastPrinted>2012-08-22T07:11:00Z</cp:lastPrinted>
  <dcterms:created xsi:type="dcterms:W3CDTF">2012-09-03T16:12:00Z</dcterms:created>
  <dcterms:modified xsi:type="dcterms:W3CDTF">2012-10-01T11:21:00Z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\\oslhkbl0815\home$\msm\ephorte\289160_DOC.XML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289462</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http%3a%2f%2farkiv.udir.no%2fePhorteWeb%2fshared%2faspx%2fDefault%2fdetails.aspx%3ff%3dViewJP%26JP_ID%3d205487%26LoadDocHandling%3dtrue</vt:lpwstr>
  </property>
  <property fmtid="{D5CDD505-2E9C-101B-9397-08002B2CF9AE}" pid="11" name="WindowName">
    <vt:lpwstr>rbottom</vt:lpwstr>
  </property>
  <property fmtid="{D5CDD505-2E9C-101B-9397-08002B2CF9AE}" pid="12" name="FileName">
    <vt:lpwstr>%5c%5coslhkbl0815%5chome%24%5cmsm%5cephorte%5c289160.DOC</vt:lpwstr>
  </property>
  <property fmtid="{D5CDD505-2E9C-101B-9397-08002B2CF9AE}" pid="13" name="LinkId">
    <vt:i4>205487</vt:i4>
  </property>
</Properties>
</file>