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6062"/>
        <w:gridCol w:w="283"/>
        <w:gridCol w:w="1418"/>
        <w:gridCol w:w="3152"/>
      </w:tblGrid>
      <w:tr w:rsidR="00974325" w:rsidRPr="00E8673F" w:rsidTr="00990567">
        <w:tc>
          <w:tcPr>
            <w:tcW w:w="6062" w:type="dxa"/>
          </w:tcPr>
          <w:p w:rsidR="002949CD" w:rsidRPr="00A92510" w:rsidRDefault="002949CD" w:rsidP="00487262">
            <w:pPr>
              <w:pStyle w:val="Overskrift1"/>
            </w:pPr>
            <w:r w:rsidRPr="00A92510">
              <w:t>Faglig råd for elektrofag</w:t>
            </w:r>
          </w:p>
          <w:p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Adresse: Utdanningsdirektoratet, Postboks 9359 Grønland</w:t>
            </w:r>
            <w:r w:rsidR="0066223A" w:rsidRPr="00B607EF">
              <w:rPr>
                <w:sz w:val="16"/>
                <w:szCs w:val="16"/>
              </w:rPr>
              <w:t>,</w:t>
            </w:r>
            <w:r w:rsidRPr="00B607EF">
              <w:rPr>
                <w:sz w:val="16"/>
                <w:szCs w:val="16"/>
              </w:rPr>
              <w:t xml:space="preserve"> 0135 OSLO</w:t>
            </w:r>
          </w:p>
          <w:p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Sekretær: Knut Maarud, telefon sentralbord: 23 30 12 00</w:t>
            </w:r>
            <w:r w:rsidRPr="00B607EF">
              <w:rPr>
                <w:sz w:val="16"/>
                <w:szCs w:val="16"/>
              </w:rPr>
              <w:br/>
              <w:t xml:space="preserve">Telefon direkte: 23 30 13 19 </w:t>
            </w:r>
            <w:r w:rsidR="003D5A06" w:rsidRPr="00B607EF">
              <w:rPr>
                <w:sz w:val="16"/>
                <w:szCs w:val="16"/>
              </w:rPr>
              <w:t>M</w:t>
            </w:r>
            <w:r w:rsidRPr="00B607EF">
              <w:rPr>
                <w:sz w:val="16"/>
                <w:szCs w:val="16"/>
              </w:rPr>
              <w:t>obil: 96 23 24 68</w:t>
            </w:r>
            <w:r w:rsidRPr="00B607EF">
              <w:rPr>
                <w:sz w:val="16"/>
                <w:szCs w:val="16"/>
              </w:rPr>
              <w:br/>
              <w:t xml:space="preserve">E-post: </w:t>
            </w:r>
            <w:hyperlink r:id="rId8" w:history="1">
              <w:r w:rsidRPr="00B607EF">
                <w:rPr>
                  <w:rStyle w:val="Hyperkobling"/>
                  <w:sz w:val="16"/>
                  <w:szCs w:val="16"/>
                </w:rPr>
                <w:t>post@udir.no</w:t>
              </w:r>
            </w:hyperlink>
            <w:r w:rsidRPr="00B607EF">
              <w:rPr>
                <w:sz w:val="16"/>
                <w:szCs w:val="16"/>
              </w:rPr>
              <w:t xml:space="preserve">  </w:t>
            </w:r>
            <w:r w:rsidR="00E71471">
              <w:rPr>
                <w:sz w:val="16"/>
                <w:szCs w:val="16"/>
              </w:rPr>
              <w:t xml:space="preserve"> </w:t>
            </w:r>
            <w:hyperlink r:id="rId9" w:history="1">
              <w:r w:rsidRPr="00B607EF">
                <w:rPr>
                  <w:rStyle w:val="Hyperkobling"/>
                  <w:sz w:val="16"/>
                  <w:szCs w:val="16"/>
                </w:rPr>
                <w:t>kma@utdanningsdirektoratet.no</w:t>
              </w:r>
            </w:hyperlink>
          </w:p>
          <w:p w:rsidR="00F16949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 xml:space="preserve">Hjemmeside: </w:t>
            </w:r>
            <w:hyperlink r:id="rId10" w:history="1">
              <w:r w:rsidR="00052426" w:rsidRPr="00B607EF">
                <w:rPr>
                  <w:rStyle w:val="Hyperkobling"/>
                  <w:sz w:val="16"/>
                  <w:szCs w:val="16"/>
                </w:rPr>
                <w:t>www.utdanningsdirektoratet.no</w:t>
              </w:r>
            </w:hyperlink>
            <w:r w:rsidR="005F22BA" w:rsidRPr="00B607EF">
              <w:rPr>
                <w:rStyle w:val="Hyperkobling"/>
                <w:sz w:val="16"/>
                <w:szCs w:val="16"/>
              </w:rPr>
              <w:t xml:space="preserve"> </w:t>
            </w:r>
            <w:r w:rsidR="00F401BD" w:rsidRPr="00B607EF">
              <w:rPr>
                <w:sz w:val="16"/>
                <w:szCs w:val="16"/>
              </w:rPr>
              <w:t xml:space="preserve"> </w:t>
            </w:r>
            <w:r w:rsidR="000D204A">
              <w:rPr>
                <w:sz w:val="16"/>
                <w:szCs w:val="16"/>
              </w:rPr>
              <w:t xml:space="preserve">     </w:t>
            </w:r>
            <w:hyperlink r:id="rId11" w:history="1">
              <w:r w:rsidR="0001043F" w:rsidRPr="0001043F">
                <w:rPr>
                  <w:rStyle w:val="Hyperkobling"/>
                  <w:sz w:val="16"/>
                  <w:szCs w:val="16"/>
                </w:rPr>
                <w:t>https://fagligerad.no/</w:t>
              </w:r>
            </w:hyperlink>
          </w:p>
          <w:p w:rsidR="00F401BD" w:rsidRPr="00E8673F" w:rsidRDefault="00F401BD" w:rsidP="00FE6756">
            <w:pPr>
              <w:rPr>
                <w:noProof/>
              </w:rPr>
            </w:pPr>
          </w:p>
        </w:tc>
        <w:tc>
          <w:tcPr>
            <w:tcW w:w="283" w:type="dxa"/>
          </w:tcPr>
          <w:p w:rsidR="008579E1" w:rsidRPr="00E8673F" w:rsidRDefault="008579E1" w:rsidP="00FE6756"/>
          <w:p w:rsidR="004736D7" w:rsidRPr="00E8673F" w:rsidRDefault="004736D7" w:rsidP="00FE6756">
            <w:pPr>
              <w:rPr>
                <w:noProof/>
              </w:rPr>
            </w:pPr>
          </w:p>
        </w:tc>
        <w:tc>
          <w:tcPr>
            <w:tcW w:w="1418" w:type="dxa"/>
          </w:tcPr>
          <w:p w:rsidR="008579E1" w:rsidRPr="00E8673F" w:rsidRDefault="007C1030" w:rsidP="00FE6756">
            <w:bookmarkStart w:id="0" w:name="REF"/>
            <w:bookmarkEnd w:id="0"/>
            <w:r>
              <w:t>Referat</w:t>
            </w:r>
            <w:r w:rsidR="00734849">
              <w:t xml:space="preserve"> </w:t>
            </w:r>
            <w:r w:rsidR="003E1868">
              <w:t>oppdatert</w:t>
            </w:r>
            <w:r w:rsidR="008579E1" w:rsidRPr="00E8673F">
              <w:t>:</w:t>
            </w:r>
          </w:p>
          <w:p w:rsidR="00F16949" w:rsidRDefault="00316997" w:rsidP="00732FF5">
            <w:r>
              <w:t>02.01.2019</w:t>
            </w:r>
          </w:p>
          <w:p w:rsidR="00124886" w:rsidRPr="00E8673F" w:rsidRDefault="00124886" w:rsidP="00732FF5">
            <w:pPr>
              <w:rPr>
                <w:noProof/>
              </w:rPr>
            </w:pPr>
          </w:p>
        </w:tc>
        <w:tc>
          <w:tcPr>
            <w:tcW w:w="3152" w:type="dxa"/>
          </w:tcPr>
          <w:p w:rsidR="00575234" w:rsidRPr="00E8673F" w:rsidRDefault="00234A97" w:rsidP="00FE6756">
            <w:r>
              <w:rPr>
                <w:noProof/>
              </w:rPr>
              <w:drawing>
                <wp:inline distT="0" distB="0" distL="0" distR="0" wp14:anchorId="7D234F97" wp14:editId="4EB13E41">
                  <wp:extent cx="1682750" cy="1541780"/>
                  <wp:effectExtent l="0" t="0" r="0" b="1270"/>
                  <wp:docPr id="1" name="Bilde 0" descr="Beskrivelse: Elek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0" descr="Beskrivelse: Elek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9E1" w:rsidRPr="007008FE" w:rsidRDefault="00835462" w:rsidP="00FE6756">
      <w:pPr>
        <w:pStyle w:val="Overskrift1"/>
        <w:rPr>
          <w:rFonts w:ascii="Verdana" w:hAnsi="Verdana"/>
        </w:rPr>
      </w:pPr>
      <w:bookmarkStart w:id="1" w:name="_Toc245623632"/>
      <w:r>
        <w:rPr>
          <w:rFonts w:ascii="Verdana" w:hAnsi="Verdana"/>
        </w:rPr>
        <w:t>Referat fra</w:t>
      </w:r>
      <w:r w:rsidR="001D7799">
        <w:rPr>
          <w:rFonts w:ascii="Verdana" w:hAnsi="Verdana"/>
        </w:rPr>
        <w:t xml:space="preserve"> møte 8</w:t>
      </w:r>
      <w:r w:rsidR="008579E1" w:rsidRPr="007008FE">
        <w:rPr>
          <w:rFonts w:ascii="Verdana" w:hAnsi="Verdana"/>
        </w:rPr>
        <w:t>-201</w:t>
      </w:r>
      <w:r w:rsidR="000B4077">
        <w:rPr>
          <w:rFonts w:ascii="Verdana" w:hAnsi="Verdana"/>
        </w:rPr>
        <w:t>8</w:t>
      </w:r>
      <w:r w:rsidR="008579E1" w:rsidRPr="007008FE">
        <w:rPr>
          <w:rFonts w:ascii="Verdana" w:hAnsi="Verdana"/>
        </w:rPr>
        <w:t xml:space="preserve"> i Faglig råd for elektrofag. </w:t>
      </w:r>
    </w:p>
    <w:bookmarkEnd w:id="1"/>
    <w:p w:rsidR="000443A1" w:rsidRDefault="000443A1" w:rsidP="000443A1"/>
    <w:p w:rsidR="00D45E1C" w:rsidRDefault="00E74C44" w:rsidP="000443A1">
      <w:r>
        <w:t>Onsdag 5. d</w:t>
      </w:r>
      <w:r w:rsidR="006572B6">
        <w:t xml:space="preserve">esember </w:t>
      </w:r>
      <w:r w:rsidR="000443A1">
        <w:t>kl 10.00-16.00</w:t>
      </w:r>
    </w:p>
    <w:p w:rsidR="000443A1" w:rsidRDefault="000443A1" w:rsidP="000443A1">
      <w:r>
        <w:t xml:space="preserve">Utdanningsdirektoratet, møterom </w:t>
      </w:r>
      <w:r w:rsidR="006572B6">
        <w:t>4</w:t>
      </w:r>
    </w:p>
    <w:p w:rsidR="000443A1" w:rsidRDefault="000443A1" w:rsidP="000443A1"/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535"/>
        <w:gridCol w:w="4252"/>
      </w:tblGrid>
      <w:tr w:rsidR="005360C8" w:rsidRPr="00AA2A17" w:rsidTr="00E7223A">
        <w:trPr>
          <w:trHeight w:val="282"/>
        </w:trPr>
        <w:tc>
          <w:tcPr>
            <w:tcW w:w="9634" w:type="dxa"/>
            <w:gridSpan w:val="3"/>
          </w:tcPr>
          <w:p w:rsidR="005360C8" w:rsidRPr="00AA2A17" w:rsidRDefault="005360C8" w:rsidP="00E7223A">
            <w:pPr>
              <w:rPr>
                <w:b/>
              </w:rPr>
            </w:pP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/>
        </w:tc>
        <w:tc>
          <w:tcPr>
            <w:tcW w:w="4535" w:type="dxa"/>
            <w:hideMark/>
          </w:tcPr>
          <w:p w:rsidR="005360C8" w:rsidRPr="00AA2A17" w:rsidRDefault="00835462" w:rsidP="00E7223A">
            <w:r>
              <w:rPr>
                <w:b/>
              </w:rPr>
              <w:t>Til stede</w:t>
            </w:r>
            <w:r w:rsidR="005360C8" w:rsidRPr="00E8673F">
              <w:t>: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581881">
              <w:rPr>
                <w:b/>
              </w:rPr>
              <w:t>Organisasjon:</w:t>
            </w:r>
          </w:p>
        </w:tc>
      </w:tr>
      <w:tr w:rsidR="00DD3BA7" w:rsidRPr="00AA2A17" w:rsidTr="00E7223A">
        <w:trPr>
          <w:trHeight w:val="282"/>
        </w:trPr>
        <w:tc>
          <w:tcPr>
            <w:tcW w:w="847" w:type="dxa"/>
            <w:hideMark/>
          </w:tcPr>
          <w:p w:rsidR="00DD3BA7" w:rsidRPr="00AA2A17" w:rsidRDefault="00DD3BA7" w:rsidP="00E7223A">
            <w:r w:rsidRPr="00AA2A17">
              <w:t>Arb t</w:t>
            </w:r>
          </w:p>
        </w:tc>
        <w:tc>
          <w:tcPr>
            <w:tcW w:w="4535" w:type="dxa"/>
            <w:hideMark/>
          </w:tcPr>
          <w:p w:rsidR="00DD3BA7" w:rsidRPr="00AA2A17" w:rsidRDefault="00DD3BA7" w:rsidP="00E7223A">
            <w:r w:rsidRPr="00AA2A17">
              <w:t>Are Solli</w:t>
            </w:r>
            <w:r>
              <w:t xml:space="preserve"> (leder)</w:t>
            </w:r>
          </w:p>
        </w:tc>
        <w:tc>
          <w:tcPr>
            <w:tcW w:w="4252" w:type="dxa"/>
            <w:hideMark/>
          </w:tcPr>
          <w:p w:rsidR="00DD3BA7" w:rsidRPr="00AA2A17" w:rsidRDefault="00DD3BA7" w:rsidP="00E7223A">
            <w:r w:rsidRPr="00AA2A17">
              <w:t>EL og IT - 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</w:tcPr>
          <w:p w:rsidR="005360C8" w:rsidRPr="00734849" w:rsidRDefault="005360C8" w:rsidP="00E7223A">
            <w:r w:rsidRPr="00734849">
              <w:t>Arb g</w:t>
            </w:r>
          </w:p>
        </w:tc>
        <w:tc>
          <w:tcPr>
            <w:tcW w:w="4535" w:type="dxa"/>
          </w:tcPr>
          <w:p w:rsidR="005360C8" w:rsidRPr="00734849" w:rsidRDefault="005360C8" w:rsidP="00734849">
            <w:r w:rsidRPr="00734849">
              <w:t>Svein Harald Larsen</w:t>
            </w:r>
          </w:p>
        </w:tc>
        <w:tc>
          <w:tcPr>
            <w:tcW w:w="4252" w:type="dxa"/>
          </w:tcPr>
          <w:p w:rsidR="005360C8" w:rsidRDefault="005360C8" w:rsidP="00E7223A">
            <w:r w:rsidRPr="00AA2A17">
              <w:t>Nelfo</w:t>
            </w:r>
          </w:p>
        </w:tc>
      </w:tr>
      <w:tr w:rsidR="005360C8" w:rsidRPr="000443A1" w:rsidTr="00E7223A">
        <w:trPr>
          <w:trHeight w:val="282"/>
        </w:trPr>
        <w:tc>
          <w:tcPr>
            <w:tcW w:w="847" w:type="dxa"/>
            <w:hideMark/>
          </w:tcPr>
          <w:p w:rsidR="005360C8" w:rsidRPr="000443A1" w:rsidRDefault="005360C8" w:rsidP="00E7223A">
            <w:r w:rsidRPr="000443A1">
              <w:t>Arb g</w:t>
            </w:r>
          </w:p>
        </w:tc>
        <w:tc>
          <w:tcPr>
            <w:tcW w:w="4535" w:type="dxa"/>
            <w:hideMark/>
          </w:tcPr>
          <w:p w:rsidR="005360C8" w:rsidRPr="000443A1" w:rsidRDefault="00E25BB8" w:rsidP="00065091">
            <w:r w:rsidRPr="000443A1">
              <w:t xml:space="preserve">Thor Egil Johansen </w:t>
            </w:r>
          </w:p>
        </w:tc>
        <w:tc>
          <w:tcPr>
            <w:tcW w:w="4252" w:type="dxa"/>
            <w:hideMark/>
          </w:tcPr>
          <w:p w:rsidR="005360C8" w:rsidRPr="000443A1" w:rsidRDefault="005360C8" w:rsidP="00E7223A">
            <w:r w:rsidRPr="000443A1">
              <w:t>Energi Norge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>Arb g</w:t>
            </w:r>
          </w:p>
        </w:tc>
        <w:tc>
          <w:tcPr>
            <w:tcW w:w="4535" w:type="dxa"/>
            <w:noWrap/>
            <w:hideMark/>
          </w:tcPr>
          <w:p w:rsidR="005360C8" w:rsidRPr="00AA2A17" w:rsidRDefault="005360C8" w:rsidP="00E7223A">
            <w:r w:rsidRPr="00AA2A17">
              <w:t>Alf Inge Fillingsnes</w:t>
            </w:r>
          </w:p>
        </w:tc>
        <w:tc>
          <w:tcPr>
            <w:tcW w:w="4252" w:type="dxa"/>
            <w:noWrap/>
            <w:hideMark/>
          </w:tcPr>
          <w:p w:rsidR="005360C8" w:rsidRPr="00AA2A17" w:rsidRDefault="005360C8" w:rsidP="00E7223A">
            <w:r w:rsidRPr="00AA2A17">
              <w:t>Spekter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>Arb t</w:t>
            </w:r>
          </w:p>
        </w:tc>
        <w:tc>
          <w:tcPr>
            <w:tcW w:w="4535" w:type="dxa"/>
            <w:hideMark/>
          </w:tcPr>
          <w:p w:rsidR="005360C8" w:rsidRPr="007A444D" w:rsidRDefault="00BC24A1" w:rsidP="00862D8F">
            <w:pPr>
              <w:rPr>
                <w:lang w:val="sv-SE"/>
              </w:rPr>
            </w:pPr>
            <w:r>
              <w:rPr>
                <w:lang w:val="sv-SE"/>
              </w:rPr>
              <w:t xml:space="preserve">Knut Hamletsen(vara for </w:t>
            </w:r>
            <w:r w:rsidR="005360C8" w:rsidRPr="007A444D">
              <w:rPr>
                <w:lang w:val="sv-SE"/>
              </w:rPr>
              <w:t>Monica Derbakk</w:t>
            </w:r>
            <w:r>
              <w:rPr>
                <w:lang w:val="sv-SE"/>
              </w:rPr>
              <w:t>)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EL og IT - 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A95AE3" w:rsidP="00E7223A">
            <w:r>
              <w:t>P</w:t>
            </w:r>
            <w:r w:rsidR="005360C8" w:rsidRPr="00AA2A17">
              <w:t>.pers</w:t>
            </w:r>
          </w:p>
        </w:tc>
        <w:tc>
          <w:tcPr>
            <w:tcW w:w="4535" w:type="dxa"/>
            <w:hideMark/>
          </w:tcPr>
          <w:p w:rsidR="005360C8" w:rsidRPr="00AA2A17" w:rsidRDefault="005360C8" w:rsidP="00065091">
            <w:r w:rsidRPr="00AA2A17">
              <w:t>Ole Edvard Antonsen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Utdanningsforbundet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A95AE3" w:rsidP="00E7223A">
            <w:r>
              <w:t>P</w:t>
            </w:r>
            <w:r w:rsidR="005360C8" w:rsidRPr="00AA2A17">
              <w:t>.pers</w:t>
            </w:r>
          </w:p>
        </w:tc>
        <w:tc>
          <w:tcPr>
            <w:tcW w:w="4535" w:type="dxa"/>
            <w:hideMark/>
          </w:tcPr>
          <w:p w:rsidR="005360C8" w:rsidRPr="00AA2A17" w:rsidRDefault="00224735" w:rsidP="00065091">
            <w:r w:rsidRPr="00AA2A17">
              <w:t>Inger Vagle</w:t>
            </w:r>
            <w:r w:rsidR="00CC4E41">
              <w:t xml:space="preserve"> 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Utdanningsforbundet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A95AE3" w:rsidP="00E7223A">
            <w:r>
              <w:t>P</w:t>
            </w:r>
            <w:r w:rsidR="005360C8" w:rsidRPr="00AA2A17">
              <w:t>.pers</w:t>
            </w:r>
          </w:p>
        </w:tc>
        <w:tc>
          <w:tcPr>
            <w:tcW w:w="4535" w:type="dxa"/>
            <w:hideMark/>
          </w:tcPr>
          <w:p w:rsidR="005360C8" w:rsidRPr="00AA2A17" w:rsidRDefault="005360C8" w:rsidP="00DD3BA7">
            <w:r w:rsidRPr="00AA2A17">
              <w:t>Øystein Fagerli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Skolenes Landsforbund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 xml:space="preserve">KS </w:t>
            </w:r>
          </w:p>
        </w:tc>
        <w:tc>
          <w:tcPr>
            <w:tcW w:w="4535" w:type="dxa"/>
            <w:hideMark/>
          </w:tcPr>
          <w:p w:rsidR="005360C8" w:rsidRPr="00AA2A17" w:rsidRDefault="00862D8F" w:rsidP="00862D8F">
            <w:r>
              <w:t>Hans Jacob</w:t>
            </w:r>
            <w:r w:rsidR="00686533">
              <w:t xml:space="preserve"> </w:t>
            </w:r>
            <w:r w:rsidR="005360C8" w:rsidRPr="00AA2A17">
              <w:t>Edvardsen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KS</w:t>
            </w:r>
            <w:r>
              <w:t xml:space="preserve"> (skoleeier)</w:t>
            </w:r>
          </w:p>
        </w:tc>
      </w:tr>
      <w:tr w:rsidR="005A0452" w:rsidRPr="00AA2A17" w:rsidTr="0095073B">
        <w:trPr>
          <w:trHeight w:val="282"/>
        </w:trPr>
        <w:tc>
          <w:tcPr>
            <w:tcW w:w="847" w:type="dxa"/>
            <w:hideMark/>
          </w:tcPr>
          <w:p w:rsidR="005A0452" w:rsidRPr="00AA2A17" w:rsidRDefault="005A0452" w:rsidP="0095073B">
            <w:r w:rsidRPr="00AA2A17">
              <w:t>Arb g</w:t>
            </w:r>
          </w:p>
        </w:tc>
        <w:tc>
          <w:tcPr>
            <w:tcW w:w="4535" w:type="dxa"/>
            <w:hideMark/>
          </w:tcPr>
          <w:p w:rsidR="005A0452" w:rsidRPr="00AA2A17" w:rsidRDefault="00BC24A1" w:rsidP="00340539">
            <w:r>
              <w:t xml:space="preserve">Stig Rath (vara for </w:t>
            </w:r>
            <w:r w:rsidR="005A0452" w:rsidRPr="00AA2A17">
              <w:t>Camilla Rise</w:t>
            </w:r>
            <w:r>
              <w:t>)</w:t>
            </w:r>
            <w:r w:rsidR="00680385">
              <w:t xml:space="preserve"> </w:t>
            </w:r>
          </w:p>
        </w:tc>
        <w:tc>
          <w:tcPr>
            <w:tcW w:w="4252" w:type="dxa"/>
            <w:hideMark/>
          </w:tcPr>
          <w:p w:rsidR="005A0452" w:rsidRPr="00AA2A17" w:rsidRDefault="004E0568" w:rsidP="004B1EFC">
            <w:r>
              <w:t>NHO/</w:t>
            </w:r>
            <w:r w:rsidR="00BC24A1">
              <w:t>BNL (</w:t>
            </w:r>
            <w:r w:rsidR="004B1EFC">
              <w:t>NHO Luftfart</w:t>
            </w:r>
            <w:r w:rsidR="00BC24A1">
              <w:t>)</w:t>
            </w:r>
          </w:p>
        </w:tc>
      </w:tr>
      <w:tr w:rsidR="004B1EFC" w:rsidRPr="00AA2A17" w:rsidTr="00E7223A">
        <w:trPr>
          <w:trHeight w:val="282"/>
        </w:trPr>
        <w:tc>
          <w:tcPr>
            <w:tcW w:w="847" w:type="dxa"/>
          </w:tcPr>
          <w:p w:rsidR="004B1EFC" w:rsidRDefault="004B1EFC" w:rsidP="004B1EFC">
            <w:r>
              <w:t>EO</w:t>
            </w:r>
          </w:p>
        </w:tc>
        <w:tc>
          <w:tcPr>
            <w:tcW w:w="4535" w:type="dxa"/>
          </w:tcPr>
          <w:p w:rsidR="004B1EFC" w:rsidRDefault="00BD7C0A" w:rsidP="004B1EFC">
            <w:r w:rsidRPr="00BD7C0A">
              <w:t>Marte Osvold</w:t>
            </w:r>
          </w:p>
        </w:tc>
        <w:tc>
          <w:tcPr>
            <w:tcW w:w="4252" w:type="dxa"/>
          </w:tcPr>
          <w:p w:rsidR="004B1EFC" w:rsidRDefault="004B1EFC" w:rsidP="004B1EFC">
            <w:r>
              <w:t>Elevorganisasjonen</w:t>
            </w:r>
          </w:p>
        </w:tc>
      </w:tr>
      <w:tr w:rsidR="00BD7C0A" w:rsidRPr="007519B5" w:rsidTr="00E7223A">
        <w:trPr>
          <w:trHeight w:val="282"/>
        </w:trPr>
        <w:tc>
          <w:tcPr>
            <w:tcW w:w="847" w:type="dxa"/>
          </w:tcPr>
          <w:p w:rsidR="00BD7C0A" w:rsidRPr="007519B5" w:rsidRDefault="00BD7C0A" w:rsidP="004B1EFC">
            <w:r w:rsidRPr="007519B5">
              <w:t>KS</w:t>
            </w:r>
          </w:p>
        </w:tc>
        <w:tc>
          <w:tcPr>
            <w:tcW w:w="4535" w:type="dxa"/>
          </w:tcPr>
          <w:p w:rsidR="00BD7C0A" w:rsidRPr="008478D4" w:rsidRDefault="007519B5" w:rsidP="007519B5">
            <w:pPr>
              <w:rPr>
                <w:lang w:val="sv-SE"/>
              </w:rPr>
            </w:pPr>
            <w:r w:rsidRPr="008478D4">
              <w:rPr>
                <w:lang w:val="sv-SE"/>
              </w:rPr>
              <w:t xml:space="preserve">Gunvor Eldegard (vara for </w:t>
            </w:r>
            <w:r w:rsidR="00BD7C0A" w:rsidRPr="008478D4">
              <w:rPr>
                <w:lang w:val="sv-SE"/>
              </w:rPr>
              <w:t>Aina Berntsen</w:t>
            </w:r>
            <w:r w:rsidRPr="008478D4">
              <w:rPr>
                <w:lang w:val="sv-SE"/>
              </w:rPr>
              <w:t>)</w:t>
            </w:r>
          </w:p>
        </w:tc>
        <w:tc>
          <w:tcPr>
            <w:tcW w:w="4252" w:type="dxa"/>
          </w:tcPr>
          <w:p w:rsidR="00BD7C0A" w:rsidRPr="007519B5" w:rsidRDefault="00BD7C0A" w:rsidP="004B1EFC">
            <w:r w:rsidRPr="007519B5">
              <w:t>KS</w:t>
            </w:r>
          </w:p>
        </w:tc>
      </w:tr>
      <w:tr w:rsidR="00E16F3C" w:rsidRPr="00AA2A17" w:rsidTr="00E7223A">
        <w:trPr>
          <w:trHeight w:val="282"/>
        </w:trPr>
        <w:tc>
          <w:tcPr>
            <w:tcW w:w="847" w:type="dxa"/>
          </w:tcPr>
          <w:p w:rsidR="00E16F3C" w:rsidRDefault="00E16F3C" w:rsidP="004B1EFC">
            <w:r>
              <w:t>Arb t</w:t>
            </w:r>
          </w:p>
        </w:tc>
        <w:tc>
          <w:tcPr>
            <w:tcW w:w="4535" w:type="dxa"/>
          </w:tcPr>
          <w:p w:rsidR="00E16F3C" w:rsidRDefault="00E16F3C" w:rsidP="00BD7C0A">
            <w:r>
              <w:t>Trond Våga</w:t>
            </w:r>
          </w:p>
        </w:tc>
        <w:tc>
          <w:tcPr>
            <w:tcW w:w="4252" w:type="dxa"/>
          </w:tcPr>
          <w:p w:rsidR="00E16F3C" w:rsidRDefault="00E16F3C" w:rsidP="004B1EFC">
            <w:r>
              <w:t>Industri og energi</w:t>
            </w:r>
          </w:p>
        </w:tc>
      </w:tr>
      <w:tr w:rsidR="004E0568" w:rsidRPr="00AA2A17" w:rsidTr="00E7223A">
        <w:trPr>
          <w:trHeight w:val="282"/>
        </w:trPr>
        <w:tc>
          <w:tcPr>
            <w:tcW w:w="847" w:type="dxa"/>
          </w:tcPr>
          <w:p w:rsidR="004E0568" w:rsidRDefault="004E0568" w:rsidP="004B1EFC">
            <w:r>
              <w:t>Arb t</w:t>
            </w:r>
          </w:p>
        </w:tc>
        <w:tc>
          <w:tcPr>
            <w:tcW w:w="4535" w:type="dxa"/>
          </w:tcPr>
          <w:p w:rsidR="004E0568" w:rsidRDefault="004E0568" w:rsidP="00BD7C0A">
            <w:r>
              <w:t>Stig Lundsbakken</w:t>
            </w:r>
          </w:p>
        </w:tc>
        <w:tc>
          <w:tcPr>
            <w:tcW w:w="4252" w:type="dxa"/>
          </w:tcPr>
          <w:p w:rsidR="004E0568" w:rsidRDefault="004E0568" w:rsidP="004B1EFC">
            <w:r>
              <w:t>Fellesforbundet</w:t>
            </w:r>
          </w:p>
        </w:tc>
      </w:tr>
      <w:tr w:rsidR="002F4FCF" w:rsidRPr="00AA2A17" w:rsidTr="00E7223A">
        <w:trPr>
          <w:trHeight w:val="282"/>
        </w:trPr>
        <w:tc>
          <w:tcPr>
            <w:tcW w:w="847" w:type="dxa"/>
          </w:tcPr>
          <w:p w:rsidR="002F4FCF" w:rsidRDefault="002F4FCF" w:rsidP="004B1EFC">
            <w:r>
              <w:t>Arb t</w:t>
            </w:r>
          </w:p>
        </w:tc>
        <w:tc>
          <w:tcPr>
            <w:tcW w:w="4535" w:type="dxa"/>
          </w:tcPr>
          <w:p w:rsidR="002F4FCF" w:rsidRDefault="002F4FCF" w:rsidP="00BD7C0A">
            <w:r>
              <w:t>Fred Løvlie</w:t>
            </w:r>
          </w:p>
        </w:tc>
        <w:tc>
          <w:tcPr>
            <w:tcW w:w="4252" w:type="dxa"/>
          </w:tcPr>
          <w:p w:rsidR="002F4FCF" w:rsidRDefault="002F4FCF" w:rsidP="004B1EFC">
            <w:r>
              <w:t>El og It forbundet</w:t>
            </w:r>
          </w:p>
        </w:tc>
      </w:tr>
    </w:tbl>
    <w:p w:rsidR="00C42239" w:rsidRDefault="00C42239" w:rsidP="005360C8"/>
    <w:p w:rsidR="005360C8" w:rsidRDefault="00DD3BA7" w:rsidP="005360C8">
      <w:pPr>
        <w:rPr>
          <w:b/>
        </w:rPr>
      </w:pPr>
      <w:r>
        <w:rPr>
          <w:b/>
        </w:rPr>
        <w:t>Observatør</w:t>
      </w:r>
    </w:p>
    <w:tbl>
      <w:tblPr>
        <w:tblW w:w="20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5477"/>
        <w:gridCol w:w="3969"/>
        <w:gridCol w:w="1560"/>
        <w:gridCol w:w="5529"/>
        <w:gridCol w:w="3537"/>
      </w:tblGrid>
      <w:tr w:rsidR="004B1EFC" w:rsidRPr="00E8673F" w:rsidTr="004B1EFC">
        <w:trPr>
          <w:gridBefore w:val="1"/>
          <w:gridAfter w:val="3"/>
          <w:wBefore w:w="7" w:type="dxa"/>
          <w:wAfter w:w="10581" w:type="dxa"/>
          <w:tblCellSpacing w:w="15" w:type="dxa"/>
        </w:trPr>
        <w:tc>
          <w:tcPr>
            <w:tcW w:w="5447" w:type="dxa"/>
            <w:vAlign w:val="center"/>
          </w:tcPr>
          <w:p w:rsidR="004B1EFC" w:rsidRPr="00734849" w:rsidRDefault="004C0052" w:rsidP="00224735">
            <w:r>
              <w:t>Jens Harald Jensen</w:t>
            </w:r>
          </w:p>
        </w:tc>
        <w:tc>
          <w:tcPr>
            <w:tcW w:w="3939" w:type="dxa"/>
            <w:vAlign w:val="center"/>
          </w:tcPr>
          <w:p w:rsidR="004B1EFC" w:rsidRDefault="004B1EFC" w:rsidP="007E154C">
            <w:r>
              <w:t>Nkom</w:t>
            </w:r>
          </w:p>
        </w:tc>
      </w:tr>
      <w:tr w:rsidR="000B4077" w:rsidRPr="00E8673F" w:rsidTr="004B1EFC">
        <w:trPr>
          <w:tblCellSpacing w:w="15" w:type="dxa"/>
        </w:trPr>
        <w:tc>
          <w:tcPr>
            <w:tcW w:w="5484" w:type="dxa"/>
            <w:gridSpan w:val="2"/>
            <w:vAlign w:val="center"/>
          </w:tcPr>
          <w:p w:rsidR="000B4077" w:rsidRPr="00E8673F" w:rsidRDefault="000B4077" w:rsidP="00C000AF"/>
        </w:tc>
        <w:tc>
          <w:tcPr>
            <w:tcW w:w="5499" w:type="dxa"/>
            <w:gridSpan w:val="2"/>
            <w:vAlign w:val="center"/>
          </w:tcPr>
          <w:p w:rsidR="000B4077" w:rsidRPr="00E8673F" w:rsidRDefault="000B4077" w:rsidP="00245264"/>
        </w:tc>
        <w:tc>
          <w:tcPr>
            <w:tcW w:w="5499" w:type="dxa"/>
            <w:vAlign w:val="center"/>
          </w:tcPr>
          <w:p w:rsidR="000B4077" w:rsidRPr="007A444D" w:rsidRDefault="000B4077" w:rsidP="00245264">
            <w:pPr>
              <w:rPr>
                <w:lang w:val="sv-SE"/>
              </w:rPr>
            </w:pPr>
          </w:p>
        </w:tc>
        <w:tc>
          <w:tcPr>
            <w:tcW w:w="3492" w:type="dxa"/>
            <w:vAlign w:val="center"/>
          </w:tcPr>
          <w:p w:rsidR="000B4077" w:rsidRDefault="000B4077" w:rsidP="00245264"/>
        </w:tc>
      </w:tr>
    </w:tbl>
    <w:p w:rsidR="005360C8" w:rsidRDefault="006F7EAE" w:rsidP="005360C8">
      <w:pPr>
        <w:rPr>
          <w:b/>
        </w:rPr>
      </w:pPr>
      <w:r>
        <w:rPr>
          <w:b/>
        </w:rPr>
        <w:t xml:space="preserve">Fra </w:t>
      </w:r>
      <w:r w:rsidR="005360C8" w:rsidRPr="00A92510">
        <w:rPr>
          <w:b/>
        </w:rPr>
        <w:t>Utdanningsdirektoratet</w:t>
      </w:r>
      <w:r>
        <w:rPr>
          <w:b/>
        </w:rPr>
        <w:t>:</w:t>
      </w:r>
    </w:p>
    <w:tbl>
      <w:tblPr>
        <w:tblW w:w="9446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3969"/>
      </w:tblGrid>
      <w:tr w:rsidR="005360C8" w:rsidRPr="00E8673F" w:rsidTr="00E7223A">
        <w:trPr>
          <w:tblCellSpacing w:w="15" w:type="dxa"/>
        </w:trPr>
        <w:tc>
          <w:tcPr>
            <w:tcW w:w="5432" w:type="dxa"/>
            <w:vAlign w:val="center"/>
          </w:tcPr>
          <w:p w:rsidR="005360C8" w:rsidRPr="00E8673F" w:rsidRDefault="005360C8" w:rsidP="00E7223A">
            <w:r w:rsidRPr="00E8673F">
              <w:t>Knut Maarud</w:t>
            </w:r>
          </w:p>
        </w:tc>
        <w:tc>
          <w:tcPr>
            <w:tcW w:w="3924" w:type="dxa"/>
            <w:vAlign w:val="center"/>
          </w:tcPr>
          <w:p w:rsidR="005360C8" w:rsidRPr="00E8673F" w:rsidRDefault="005360C8" w:rsidP="000B4077">
            <w:r w:rsidRPr="00E8673F">
              <w:t>Avdeling for fagopplæring</w:t>
            </w:r>
          </w:p>
        </w:tc>
      </w:tr>
      <w:tr w:rsidR="002B2F05" w:rsidRPr="00E8673F" w:rsidTr="00E7223A">
        <w:trPr>
          <w:tblCellSpacing w:w="15" w:type="dxa"/>
        </w:trPr>
        <w:tc>
          <w:tcPr>
            <w:tcW w:w="5432" w:type="dxa"/>
            <w:vAlign w:val="center"/>
          </w:tcPr>
          <w:p w:rsidR="002B2F05" w:rsidRPr="00E8673F" w:rsidRDefault="002B2F05" w:rsidP="00E7223A">
            <w:r>
              <w:t>Ivar Svensson</w:t>
            </w:r>
          </w:p>
        </w:tc>
        <w:tc>
          <w:tcPr>
            <w:tcW w:w="3924" w:type="dxa"/>
            <w:vAlign w:val="center"/>
          </w:tcPr>
          <w:p w:rsidR="002B2F05" w:rsidRPr="00E8673F" w:rsidRDefault="002B2F05" w:rsidP="000B4077">
            <w:r>
              <w:t>Avd læreplan</w:t>
            </w:r>
          </w:p>
        </w:tc>
      </w:tr>
      <w:tr w:rsidR="002B2F05" w:rsidRPr="00E8673F" w:rsidTr="00E7223A">
        <w:trPr>
          <w:tblCellSpacing w:w="15" w:type="dxa"/>
        </w:trPr>
        <w:tc>
          <w:tcPr>
            <w:tcW w:w="5432" w:type="dxa"/>
            <w:vAlign w:val="center"/>
          </w:tcPr>
          <w:p w:rsidR="002B2F05" w:rsidRDefault="002B2F05" w:rsidP="00486B7E">
            <w:r>
              <w:t>Frode Midtg</w:t>
            </w:r>
            <w:r w:rsidR="00486B7E">
              <w:t>å</w:t>
            </w:r>
            <w:r>
              <w:t>rd</w:t>
            </w:r>
            <w:r w:rsidR="007519B5">
              <w:t xml:space="preserve"> (til stede deler av møtet)</w:t>
            </w:r>
          </w:p>
        </w:tc>
        <w:tc>
          <w:tcPr>
            <w:tcW w:w="3924" w:type="dxa"/>
            <w:vAlign w:val="center"/>
          </w:tcPr>
          <w:p w:rsidR="002B2F05" w:rsidRDefault="002B2F05" w:rsidP="000B4077">
            <w:r>
              <w:t>Avd læreplan</w:t>
            </w:r>
          </w:p>
        </w:tc>
      </w:tr>
      <w:tr w:rsidR="007519B5" w:rsidRPr="00E8673F" w:rsidTr="00E7223A">
        <w:trPr>
          <w:tblCellSpacing w:w="15" w:type="dxa"/>
        </w:trPr>
        <w:tc>
          <w:tcPr>
            <w:tcW w:w="5432" w:type="dxa"/>
            <w:vAlign w:val="center"/>
          </w:tcPr>
          <w:p w:rsidR="007519B5" w:rsidRDefault="007519B5" w:rsidP="00E7223A">
            <w:r>
              <w:t>Trygve Trygstad</w:t>
            </w:r>
          </w:p>
        </w:tc>
        <w:tc>
          <w:tcPr>
            <w:tcW w:w="3924" w:type="dxa"/>
            <w:vAlign w:val="center"/>
          </w:tcPr>
          <w:p w:rsidR="007519B5" w:rsidRDefault="007519B5" w:rsidP="000B4077">
            <w:r>
              <w:t>Koordinator for læreplanarbeidet</w:t>
            </w:r>
          </w:p>
        </w:tc>
      </w:tr>
    </w:tbl>
    <w:p w:rsidR="006F7EAE" w:rsidRDefault="006F7EAE" w:rsidP="005360C8">
      <w:pPr>
        <w:rPr>
          <w:b/>
        </w:rPr>
      </w:pPr>
    </w:p>
    <w:p w:rsidR="005360C8" w:rsidRDefault="005360C8" w:rsidP="005360C8">
      <w:pPr>
        <w:rPr>
          <w:b/>
        </w:rPr>
      </w:pPr>
      <w:r w:rsidRPr="00A92510">
        <w:rPr>
          <w:b/>
        </w:rPr>
        <w:t>Forfall:</w:t>
      </w:r>
      <w:r>
        <w:rPr>
          <w:b/>
        </w:rPr>
        <w:t xml:space="preserve"> </w:t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4662"/>
      </w:tblGrid>
      <w:tr w:rsidR="00850E39" w:rsidRPr="00AA2A17" w:rsidTr="004E0568">
        <w:trPr>
          <w:trHeight w:val="282"/>
        </w:trPr>
        <w:tc>
          <w:tcPr>
            <w:tcW w:w="4972" w:type="dxa"/>
            <w:hideMark/>
          </w:tcPr>
          <w:p w:rsidR="00850E39" w:rsidRPr="00AA2A17" w:rsidRDefault="00850E39" w:rsidP="007519B5">
            <w:r w:rsidRPr="00AA2A17">
              <w:t>Kjetil Tvedt</w:t>
            </w:r>
            <w:r>
              <w:t xml:space="preserve"> (vara k</w:t>
            </w:r>
            <w:r w:rsidR="007519B5">
              <w:t>unne</w:t>
            </w:r>
            <w:r>
              <w:t xml:space="preserve"> heller ikke)</w:t>
            </w:r>
          </w:p>
        </w:tc>
        <w:tc>
          <w:tcPr>
            <w:tcW w:w="4662" w:type="dxa"/>
            <w:hideMark/>
          </w:tcPr>
          <w:p w:rsidR="00C740D7" w:rsidRPr="00AA2A17" w:rsidRDefault="00850E39" w:rsidP="009E1862">
            <w:r>
              <w:t xml:space="preserve">       Norsk Industri</w:t>
            </w:r>
          </w:p>
        </w:tc>
      </w:tr>
      <w:tr w:rsidR="00B9307B" w:rsidRPr="00AA2A17" w:rsidTr="004E0568">
        <w:trPr>
          <w:trHeight w:val="282"/>
        </w:trPr>
        <w:tc>
          <w:tcPr>
            <w:tcW w:w="4972" w:type="dxa"/>
          </w:tcPr>
          <w:p w:rsidR="00B9307B" w:rsidRPr="002F4FCF" w:rsidRDefault="004E0568" w:rsidP="008D3215">
            <w:pPr>
              <w:rPr>
                <w:lang w:val="sv-SE"/>
              </w:rPr>
            </w:pPr>
            <w:r w:rsidRPr="002F4FCF">
              <w:rPr>
                <w:lang w:val="sv-SE"/>
              </w:rPr>
              <w:t>Monica Derbakk (v</w:t>
            </w:r>
            <w:r w:rsidR="00B9307B" w:rsidRPr="002F4FCF">
              <w:rPr>
                <w:lang w:val="sv-SE"/>
              </w:rPr>
              <w:t xml:space="preserve">ara </w:t>
            </w:r>
            <w:r w:rsidR="007519B5">
              <w:rPr>
                <w:lang w:val="sv-SE"/>
              </w:rPr>
              <w:t>deltok</w:t>
            </w:r>
            <w:r w:rsidR="00B9307B" w:rsidRPr="002F4FCF">
              <w:rPr>
                <w:lang w:val="sv-SE"/>
              </w:rPr>
              <w:t>)</w:t>
            </w:r>
          </w:p>
        </w:tc>
        <w:tc>
          <w:tcPr>
            <w:tcW w:w="4662" w:type="dxa"/>
          </w:tcPr>
          <w:p w:rsidR="00B9307B" w:rsidRDefault="00B9307B" w:rsidP="009E1862">
            <w:r w:rsidRPr="002F4FCF">
              <w:rPr>
                <w:lang w:val="sv-SE"/>
              </w:rPr>
              <w:t xml:space="preserve">       </w:t>
            </w:r>
            <w:r>
              <w:t>El &amp; It forbundet</w:t>
            </w:r>
          </w:p>
        </w:tc>
      </w:tr>
      <w:tr w:rsidR="00B9307B" w:rsidRPr="00AA2A17" w:rsidTr="004E0568">
        <w:trPr>
          <w:trHeight w:val="282"/>
        </w:trPr>
        <w:tc>
          <w:tcPr>
            <w:tcW w:w="4972" w:type="dxa"/>
          </w:tcPr>
          <w:p w:rsidR="00B9307B" w:rsidRPr="002F4FCF" w:rsidRDefault="004E0568" w:rsidP="008D3215">
            <w:pPr>
              <w:rPr>
                <w:lang w:val="sv-SE"/>
              </w:rPr>
            </w:pPr>
            <w:r w:rsidRPr="002F4FCF">
              <w:rPr>
                <w:lang w:val="sv-SE"/>
              </w:rPr>
              <w:t>Camilla Rise (v</w:t>
            </w:r>
            <w:r w:rsidR="00B9307B" w:rsidRPr="002F4FCF">
              <w:rPr>
                <w:lang w:val="sv-SE"/>
              </w:rPr>
              <w:t>ara</w:t>
            </w:r>
            <w:r w:rsidR="00E03E4E" w:rsidRPr="002F4FCF">
              <w:rPr>
                <w:lang w:val="sv-SE"/>
              </w:rPr>
              <w:t xml:space="preserve"> </w:t>
            </w:r>
            <w:r w:rsidR="007519B5">
              <w:rPr>
                <w:lang w:val="sv-SE"/>
              </w:rPr>
              <w:t>deltok</w:t>
            </w:r>
            <w:r w:rsidR="00B9307B" w:rsidRPr="002F4FCF">
              <w:rPr>
                <w:lang w:val="sv-SE"/>
              </w:rPr>
              <w:t>)</w:t>
            </w:r>
          </w:p>
        </w:tc>
        <w:tc>
          <w:tcPr>
            <w:tcW w:w="4662" w:type="dxa"/>
          </w:tcPr>
          <w:p w:rsidR="00B9307B" w:rsidRDefault="00B9307B" w:rsidP="009E1862">
            <w:r w:rsidRPr="002F4FCF">
              <w:rPr>
                <w:lang w:val="sv-SE"/>
              </w:rPr>
              <w:t xml:space="preserve">       </w:t>
            </w:r>
            <w:r>
              <w:t>NHO luftfart</w:t>
            </w:r>
            <w:r w:rsidR="004E0568">
              <w:t xml:space="preserve"> (NHO</w:t>
            </w:r>
            <w:r w:rsidR="007519B5">
              <w:t>/BNL</w:t>
            </w:r>
            <w:r w:rsidR="004E0568">
              <w:t>)</w:t>
            </w:r>
          </w:p>
        </w:tc>
      </w:tr>
      <w:tr w:rsidR="007519B5" w:rsidRPr="00AA2A17" w:rsidTr="004E0568">
        <w:trPr>
          <w:trHeight w:val="282"/>
        </w:trPr>
        <w:tc>
          <w:tcPr>
            <w:tcW w:w="4972" w:type="dxa"/>
          </w:tcPr>
          <w:p w:rsidR="007519B5" w:rsidRPr="002F4FCF" w:rsidRDefault="007519B5" w:rsidP="008D3215">
            <w:pPr>
              <w:rPr>
                <w:lang w:val="sv-SE"/>
              </w:rPr>
            </w:pPr>
            <w:r>
              <w:rPr>
                <w:lang w:val="sv-SE"/>
              </w:rPr>
              <w:t xml:space="preserve">Aina Berntsen (vara </w:t>
            </w:r>
            <w:r w:rsidR="008D3215">
              <w:rPr>
                <w:lang w:val="sv-SE"/>
              </w:rPr>
              <w:t>deltok</w:t>
            </w:r>
            <w:r>
              <w:rPr>
                <w:lang w:val="sv-SE"/>
              </w:rPr>
              <w:t>)</w:t>
            </w:r>
          </w:p>
        </w:tc>
        <w:tc>
          <w:tcPr>
            <w:tcW w:w="4662" w:type="dxa"/>
          </w:tcPr>
          <w:p w:rsidR="007519B5" w:rsidRPr="002F4FCF" w:rsidRDefault="007519B5" w:rsidP="009E1862">
            <w:pPr>
              <w:rPr>
                <w:lang w:val="sv-SE"/>
              </w:rPr>
            </w:pPr>
            <w:r>
              <w:rPr>
                <w:lang w:val="sv-SE"/>
              </w:rPr>
              <w:t xml:space="preserve">       KS</w:t>
            </w:r>
          </w:p>
        </w:tc>
      </w:tr>
    </w:tbl>
    <w:p w:rsidR="004C4C7F" w:rsidRPr="00DF553D" w:rsidRDefault="004C4C7F" w:rsidP="00DF553D">
      <w:pPr>
        <w:tabs>
          <w:tab w:val="left" w:pos="5745"/>
        </w:tabs>
      </w:pPr>
    </w:p>
    <w:p w:rsidR="002067E1" w:rsidRDefault="002067E1" w:rsidP="00FE6756">
      <w:pPr>
        <w:rPr>
          <w:b/>
          <w:sz w:val="28"/>
        </w:rPr>
      </w:pPr>
    </w:p>
    <w:p w:rsidR="00E127D9" w:rsidRDefault="00E127D9" w:rsidP="00FE6756">
      <w:pPr>
        <w:rPr>
          <w:b/>
          <w:sz w:val="28"/>
        </w:rPr>
      </w:pPr>
    </w:p>
    <w:p w:rsidR="001225CE" w:rsidRPr="003419B2" w:rsidRDefault="001225CE" w:rsidP="00FE6756">
      <w:pPr>
        <w:rPr>
          <w:b/>
          <w:sz w:val="28"/>
        </w:rPr>
      </w:pPr>
      <w:r w:rsidRPr="003419B2">
        <w:rPr>
          <w:b/>
          <w:sz w:val="28"/>
        </w:rPr>
        <w:t>Dagsorden:</w:t>
      </w:r>
    </w:p>
    <w:p w:rsidR="006D0090" w:rsidRDefault="006D0090" w:rsidP="00FE6756"/>
    <w:tbl>
      <w:tblPr>
        <w:tblW w:w="9272" w:type="dxa"/>
        <w:tblLook w:val="01E0" w:firstRow="1" w:lastRow="1" w:firstColumn="1" w:lastColumn="1" w:noHBand="0" w:noVBand="0"/>
      </w:tblPr>
      <w:tblGrid>
        <w:gridCol w:w="1418"/>
        <w:gridCol w:w="7854"/>
      </w:tblGrid>
      <w:tr w:rsidR="00D307D5" w:rsidRPr="00AE2EA2" w:rsidTr="00331E03">
        <w:tc>
          <w:tcPr>
            <w:tcW w:w="1418" w:type="dxa"/>
          </w:tcPr>
          <w:p w:rsidR="00D307D5" w:rsidRPr="00AE2EA2" w:rsidRDefault="001D7799" w:rsidP="00C44852">
            <w:r>
              <w:t>70</w:t>
            </w:r>
            <w:r w:rsidR="000530CF">
              <w:t xml:space="preserve"> - </w:t>
            </w:r>
            <w:r w:rsidR="006249EA">
              <w:t>201</w:t>
            </w:r>
            <w:r w:rsidR="00C44852">
              <w:t>8</w:t>
            </w:r>
          </w:p>
        </w:tc>
        <w:tc>
          <w:tcPr>
            <w:tcW w:w="7854" w:type="dxa"/>
          </w:tcPr>
          <w:p w:rsidR="00D20C98" w:rsidRPr="00AE2EA2" w:rsidRDefault="00D307D5" w:rsidP="00E93E2B">
            <w:r w:rsidRPr="00AE2EA2">
              <w:t>Godkjenning av innkalling</w:t>
            </w:r>
            <w:r>
              <w:t xml:space="preserve"> </w:t>
            </w:r>
          </w:p>
        </w:tc>
      </w:tr>
      <w:tr w:rsidR="002D0611" w:rsidRPr="00115651" w:rsidTr="00331E03">
        <w:tc>
          <w:tcPr>
            <w:tcW w:w="1418" w:type="dxa"/>
          </w:tcPr>
          <w:p w:rsidR="002D0611" w:rsidRDefault="001D7799" w:rsidP="00745C1D">
            <w:r>
              <w:t>71</w:t>
            </w:r>
            <w:r w:rsidR="002D0611">
              <w:t xml:space="preserve"> - 2018</w:t>
            </w:r>
          </w:p>
        </w:tc>
        <w:tc>
          <w:tcPr>
            <w:tcW w:w="7854" w:type="dxa"/>
          </w:tcPr>
          <w:p w:rsidR="002D0611" w:rsidRPr="0008347F" w:rsidRDefault="00E93E2B" w:rsidP="00BA21EE">
            <w:r>
              <w:t xml:space="preserve">Uttalelse </w:t>
            </w:r>
            <w:r w:rsidR="00760711">
              <w:t xml:space="preserve">nr 2 </w:t>
            </w:r>
            <w:r>
              <w:t>til o</w:t>
            </w:r>
            <w:r w:rsidRPr="00E83807">
              <w:t>pplæringslovutvalget</w:t>
            </w:r>
          </w:p>
        </w:tc>
      </w:tr>
      <w:tr w:rsidR="00F91425" w:rsidRPr="00115651" w:rsidTr="00331E03">
        <w:tc>
          <w:tcPr>
            <w:tcW w:w="1418" w:type="dxa"/>
          </w:tcPr>
          <w:p w:rsidR="00F91425" w:rsidRDefault="001D7799" w:rsidP="000530CF">
            <w:r>
              <w:t>72</w:t>
            </w:r>
            <w:r w:rsidR="000530CF">
              <w:t xml:space="preserve"> - </w:t>
            </w:r>
            <w:r w:rsidR="00F91425">
              <w:t>2018</w:t>
            </w:r>
          </w:p>
        </w:tc>
        <w:tc>
          <w:tcPr>
            <w:tcW w:w="7854" w:type="dxa"/>
          </w:tcPr>
          <w:p w:rsidR="00F91425" w:rsidRDefault="00576162" w:rsidP="00F91425">
            <w:r>
              <w:t>F</w:t>
            </w:r>
            <w:r w:rsidR="00422DD1">
              <w:t>ag</w:t>
            </w:r>
            <w:r w:rsidR="00F91425" w:rsidRPr="00F91425">
              <w:t>prøvegruppas rapport</w:t>
            </w:r>
          </w:p>
        </w:tc>
      </w:tr>
      <w:tr w:rsidR="00D40810" w:rsidRPr="00115651" w:rsidTr="00331E03">
        <w:tc>
          <w:tcPr>
            <w:tcW w:w="1418" w:type="dxa"/>
          </w:tcPr>
          <w:p w:rsidR="00D40810" w:rsidRDefault="00C1402D" w:rsidP="000530CF">
            <w:r>
              <w:t>73</w:t>
            </w:r>
            <w:r w:rsidR="00D76BAD">
              <w:t xml:space="preserve"> - 2018</w:t>
            </w:r>
          </w:p>
        </w:tc>
        <w:tc>
          <w:tcPr>
            <w:tcW w:w="7854" w:type="dxa"/>
          </w:tcPr>
          <w:p w:rsidR="00D40810" w:rsidRPr="0086626B" w:rsidDel="00576162" w:rsidRDefault="00D40810" w:rsidP="0086626B">
            <w:pPr>
              <w:tabs>
                <w:tab w:val="left" w:pos="8376"/>
              </w:tabs>
              <w:ind w:right="459"/>
            </w:pPr>
            <w:r w:rsidRPr="0086626B">
              <w:t>Forslag til medlemmer i læreplangrupper</w:t>
            </w:r>
          </w:p>
        </w:tc>
      </w:tr>
      <w:tr w:rsidR="00D40810" w:rsidRPr="00115651" w:rsidTr="00331E03">
        <w:tc>
          <w:tcPr>
            <w:tcW w:w="1418" w:type="dxa"/>
          </w:tcPr>
          <w:p w:rsidR="00D40810" w:rsidRDefault="00C1402D" w:rsidP="000530CF">
            <w:r>
              <w:t>74</w:t>
            </w:r>
            <w:r w:rsidR="00D76BAD">
              <w:t xml:space="preserve"> - 2018</w:t>
            </w:r>
          </w:p>
        </w:tc>
        <w:tc>
          <w:tcPr>
            <w:tcW w:w="7854" w:type="dxa"/>
          </w:tcPr>
          <w:p w:rsidR="00D40810" w:rsidRPr="0086626B" w:rsidRDefault="00D40810" w:rsidP="00D40810">
            <w:pPr>
              <w:tabs>
                <w:tab w:val="left" w:pos="8376"/>
              </w:tabs>
              <w:ind w:right="459"/>
            </w:pPr>
            <w:r w:rsidRPr="0086626B">
              <w:t>Dronefaget – plassering i tilbudsstrukturen</w:t>
            </w:r>
          </w:p>
        </w:tc>
      </w:tr>
      <w:tr w:rsidR="00DD2A56" w:rsidRPr="00115651" w:rsidTr="00331E03">
        <w:tc>
          <w:tcPr>
            <w:tcW w:w="1418" w:type="dxa"/>
          </w:tcPr>
          <w:p w:rsidR="00DD2A56" w:rsidRDefault="00DD2A56" w:rsidP="000530CF">
            <w:r>
              <w:t>75 - 2018</w:t>
            </w:r>
          </w:p>
        </w:tc>
        <w:tc>
          <w:tcPr>
            <w:tcW w:w="7854" w:type="dxa"/>
          </w:tcPr>
          <w:p w:rsidR="00DD2A56" w:rsidRPr="0086626B" w:rsidRDefault="00DD2A56" w:rsidP="00D40810">
            <w:pPr>
              <w:tabs>
                <w:tab w:val="left" w:pos="8376"/>
              </w:tabs>
              <w:ind w:right="459"/>
            </w:pPr>
            <w:r>
              <w:t>Læreplan vg1 elektrofag</w:t>
            </w:r>
          </w:p>
        </w:tc>
      </w:tr>
      <w:tr w:rsidR="00F20AD9" w:rsidRPr="00115651" w:rsidTr="00331E03">
        <w:tc>
          <w:tcPr>
            <w:tcW w:w="1418" w:type="dxa"/>
          </w:tcPr>
          <w:p w:rsidR="00F20AD9" w:rsidRDefault="00DD2A56" w:rsidP="00DD2A56">
            <w:r>
              <w:t>76 - 2018</w:t>
            </w:r>
          </w:p>
        </w:tc>
        <w:tc>
          <w:tcPr>
            <w:tcW w:w="7854" w:type="dxa"/>
          </w:tcPr>
          <w:p w:rsidR="00F20AD9" w:rsidRPr="0086626B" w:rsidRDefault="00F20AD9" w:rsidP="00D40810">
            <w:pPr>
              <w:tabs>
                <w:tab w:val="left" w:pos="8376"/>
              </w:tabs>
              <w:ind w:right="459"/>
            </w:pPr>
            <w:r>
              <w:t>Yrkesretting av fellesfagene norsk og engelsk</w:t>
            </w:r>
          </w:p>
        </w:tc>
      </w:tr>
      <w:tr w:rsidR="00E93E2B" w:rsidRPr="00115651" w:rsidTr="00331E03">
        <w:tc>
          <w:tcPr>
            <w:tcW w:w="1418" w:type="dxa"/>
          </w:tcPr>
          <w:p w:rsidR="00E93E2B" w:rsidRDefault="001D7799" w:rsidP="00DD2A56">
            <w:r>
              <w:t>7</w:t>
            </w:r>
            <w:r w:rsidR="00DD2A56">
              <w:t>7</w:t>
            </w:r>
            <w:r w:rsidR="000530CF">
              <w:t xml:space="preserve"> - </w:t>
            </w:r>
            <w:r w:rsidR="00E93E2B">
              <w:t>2018</w:t>
            </w:r>
          </w:p>
        </w:tc>
        <w:tc>
          <w:tcPr>
            <w:tcW w:w="7854" w:type="dxa"/>
          </w:tcPr>
          <w:p w:rsidR="00E93E2B" w:rsidRDefault="00E93E2B" w:rsidP="00576162">
            <w:r>
              <w:t xml:space="preserve">Møteplan </w:t>
            </w:r>
            <w:r w:rsidR="00422DD1">
              <w:t>2019</w:t>
            </w:r>
          </w:p>
        </w:tc>
      </w:tr>
      <w:tr w:rsidR="00E93E2B" w:rsidRPr="00115651" w:rsidTr="00331E03">
        <w:tc>
          <w:tcPr>
            <w:tcW w:w="1418" w:type="dxa"/>
          </w:tcPr>
          <w:p w:rsidR="00E93E2B" w:rsidRDefault="001D7799" w:rsidP="00DD2A56">
            <w:r>
              <w:t>7</w:t>
            </w:r>
            <w:r w:rsidR="00DD2A56">
              <w:t>8</w:t>
            </w:r>
            <w:r w:rsidR="00F91425">
              <w:t xml:space="preserve"> - 2018</w:t>
            </w:r>
          </w:p>
        </w:tc>
        <w:tc>
          <w:tcPr>
            <w:tcW w:w="7854" w:type="dxa"/>
          </w:tcPr>
          <w:p w:rsidR="00E93E2B" w:rsidRDefault="00E93E2B" w:rsidP="00E93E2B">
            <w:r w:rsidRPr="00D13C08">
              <w:t>Orienteringssaker</w:t>
            </w:r>
          </w:p>
        </w:tc>
      </w:tr>
      <w:tr w:rsidR="00E93E2B" w:rsidRPr="00115651" w:rsidTr="00331E03">
        <w:tc>
          <w:tcPr>
            <w:tcW w:w="1418" w:type="dxa"/>
          </w:tcPr>
          <w:p w:rsidR="00E93E2B" w:rsidRDefault="001D7799" w:rsidP="00DD2A56">
            <w:r>
              <w:t>7</w:t>
            </w:r>
            <w:r w:rsidR="00DD2A56">
              <w:t>9</w:t>
            </w:r>
            <w:r w:rsidR="00F91425">
              <w:t xml:space="preserve"> - 2018</w:t>
            </w:r>
          </w:p>
        </w:tc>
        <w:tc>
          <w:tcPr>
            <w:tcW w:w="7854" w:type="dxa"/>
          </w:tcPr>
          <w:p w:rsidR="00E93E2B" w:rsidRPr="00D13C08" w:rsidRDefault="00E93E2B" w:rsidP="00E93E2B">
            <w:r>
              <w:t>Eventuelt</w:t>
            </w:r>
          </w:p>
        </w:tc>
      </w:tr>
    </w:tbl>
    <w:p w:rsidR="001225CE" w:rsidRDefault="001225CE" w:rsidP="00FE6756"/>
    <w:p w:rsidR="00E16F3C" w:rsidRPr="003419B2" w:rsidRDefault="00E16F3C" w:rsidP="00E16F3C">
      <w:pPr>
        <w:rPr>
          <w:b/>
          <w:sz w:val="28"/>
        </w:rPr>
      </w:pPr>
      <w:r>
        <w:rPr>
          <w:b/>
          <w:sz w:val="28"/>
        </w:rPr>
        <w:t>Kjøreplan</w:t>
      </w:r>
      <w:r w:rsidRPr="003419B2">
        <w:rPr>
          <w:b/>
          <w:sz w:val="28"/>
        </w:rPr>
        <w:t>:</w:t>
      </w:r>
    </w:p>
    <w:p w:rsidR="00E16F3C" w:rsidRDefault="00E16F3C" w:rsidP="00E16F3C"/>
    <w:tbl>
      <w:tblPr>
        <w:tblW w:w="9272" w:type="dxa"/>
        <w:tblLook w:val="01E0" w:firstRow="1" w:lastRow="1" w:firstColumn="1" w:lastColumn="1" w:noHBand="0" w:noVBand="0"/>
      </w:tblPr>
      <w:tblGrid>
        <w:gridCol w:w="1418"/>
        <w:gridCol w:w="7854"/>
      </w:tblGrid>
      <w:tr w:rsidR="00E16F3C" w:rsidRPr="00AE2EA2" w:rsidTr="009E1862">
        <w:tc>
          <w:tcPr>
            <w:tcW w:w="1418" w:type="dxa"/>
          </w:tcPr>
          <w:p w:rsidR="00E16F3C" w:rsidRPr="00AE2EA2" w:rsidRDefault="00E16F3C" w:rsidP="009E1862">
            <w:r>
              <w:t>10.00</w:t>
            </w:r>
          </w:p>
        </w:tc>
        <w:tc>
          <w:tcPr>
            <w:tcW w:w="7854" w:type="dxa"/>
          </w:tcPr>
          <w:p w:rsidR="00E16F3C" w:rsidRPr="00AE2EA2" w:rsidRDefault="004E0568" w:rsidP="004E0568">
            <w:r>
              <w:t xml:space="preserve">Fellesmøte </w:t>
            </w:r>
            <w:r>
              <w:br/>
              <w:t>Orientering om implementering av tilbudsstrukturen og nye læreplaner</w:t>
            </w:r>
            <w:r>
              <w:br/>
              <w:t>Yrkesfagspesifikke deler i læreplanene i norsk og engelsk</w:t>
            </w:r>
          </w:p>
        </w:tc>
      </w:tr>
      <w:tr w:rsidR="00E16F3C" w:rsidRPr="00115651" w:rsidTr="009E1862">
        <w:tc>
          <w:tcPr>
            <w:tcW w:w="1418" w:type="dxa"/>
          </w:tcPr>
          <w:p w:rsidR="00E16F3C" w:rsidRDefault="00E16F3C" w:rsidP="004E0568">
            <w:r>
              <w:t>1</w:t>
            </w:r>
            <w:r w:rsidR="004E0568">
              <w:t>1</w:t>
            </w:r>
            <w:r>
              <w:t>.00</w:t>
            </w:r>
          </w:p>
        </w:tc>
        <w:tc>
          <w:tcPr>
            <w:tcW w:w="7854" w:type="dxa"/>
          </w:tcPr>
          <w:p w:rsidR="00E16F3C" w:rsidRPr="0008347F" w:rsidRDefault="00A41A1E" w:rsidP="00A41A1E">
            <w:r>
              <w:t>Lunsj</w:t>
            </w:r>
          </w:p>
        </w:tc>
      </w:tr>
      <w:tr w:rsidR="00E16F3C" w:rsidRPr="00115651" w:rsidTr="009E1862">
        <w:tc>
          <w:tcPr>
            <w:tcW w:w="1418" w:type="dxa"/>
          </w:tcPr>
          <w:p w:rsidR="00E16F3C" w:rsidRDefault="004E0568" w:rsidP="00E16F3C">
            <w:r>
              <w:t>11.45</w:t>
            </w:r>
          </w:p>
        </w:tc>
        <w:tc>
          <w:tcPr>
            <w:tcW w:w="7854" w:type="dxa"/>
          </w:tcPr>
          <w:p w:rsidR="00E16F3C" w:rsidRDefault="004E0568" w:rsidP="009E1862">
            <w:r>
              <w:t>Møtestart</w:t>
            </w:r>
          </w:p>
        </w:tc>
      </w:tr>
      <w:tr w:rsidR="00E16F3C" w:rsidRPr="00115651" w:rsidTr="009E1862">
        <w:tc>
          <w:tcPr>
            <w:tcW w:w="1418" w:type="dxa"/>
          </w:tcPr>
          <w:p w:rsidR="00E16F3C" w:rsidRDefault="00E16F3C" w:rsidP="00E16F3C">
            <w:r>
              <w:t>16.00</w:t>
            </w:r>
          </w:p>
        </w:tc>
        <w:tc>
          <w:tcPr>
            <w:tcW w:w="7854" w:type="dxa"/>
          </w:tcPr>
          <w:p w:rsidR="00E16F3C" w:rsidRDefault="00E16F3C" w:rsidP="009E1862">
            <w:r>
              <w:t>Møteslutt</w:t>
            </w:r>
          </w:p>
        </w:tc>
      </w:tr>
      <w:tr w:rsidR="00E16F3C" w:rsidRPr="00115651" w:rsidTr="009E1862">
        <w:tc>
          <w:tcPr>
            <w:tcW w:w="1418" w:type="dxa"/>
          </w:tcPr>
          <w:p w:rsidR="00E16F3C" w:rsidRDefault="00E16F3C" w:rsidP="009E1862">
            <w:r>
              <w:t>17.00</w:t>
            </w:r>
          </w:p>
        </w:tc>
        <w:tc>
          <w:tcPr>
            <w:tcW w:w="7854" w:type="dxa"/>
          </w:tcPr>
          <w:p w:rsidR="00E16F3C" w:rsidRDefault="00FA1E5E" w:rsidP="009E1862">
            <w:r>
              <w:t xml:space="preserve">Middag, </w:t>
            </w:r>
            <w:r w:rsidR="008A7BCB">
              <w:t xml:space="preserve">Cafe Sorgenfri </w:t>
            </w:r>
            <w:r w:rsidR="008A7BCB" w:rsidRPr="008A7BCB">
              <w:t>Bryggetorget 4, 0250 Oslo</w:t>
            </w:r>
          </w:p>
        </w:tc>
      </w:tr>
    </w:tbl>
    <w:p w:rsidR="00412FB2" w:rsidRDefault="00412FB2" w:rsidP="00FE6756"/>
    <w:p w:rsidR="00412FB2" w:rsidRDefault="00412FB2">
      <w:r>
        <w:br w:type="page"/>
      </w:r>
    </w:p>
    <w:p w:rsidR="00E16F3C" w:rsidRPr="00AE2EA2" w:rsidRDefault="00E16F3C" w:rsidP="00FE6756"/>
    <w:tbl>
      <w:tblPr>
        <w:tblStyle w:val="Tabellrutenett"/>
        <w:tblpPr w:leftFromText="141" w:rightFromText="141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725"/>
        <w:gridCol w:w="9335"/>
      </w:tblGrid>
      <w:tr w:rsidR="001225CE" w:rsidRPr="00F16763" w:rsidTr="004E056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CE" w:rsidRPr="007008FE" w:rsidRDefault="00913A72">
            <w:r>
              <w:t>70</w:t>
            </w:r>
            <w:r w:rsidR="003064C0">
              <w:t xml:space="preserve"> – 2018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CE" w:rsidRPr="007008FE" w:rsidRDefault="00054896">
            <w:pPr>
              <w:rPr>
                <w:b/>
              </w:rPr>
            </w:pPr>
            <w:r>
              <w:rPr>
                <w:b/>
              </w:rPr>
              <w:t>Godkjenning av innkalling.</w:t>
            </w:r>
          </w:p>
          <w:p w:rsidR="005360C8" w:rsidRDefault="00687E6B">
            <w:r>
              <w:t>Innkalling og r</w:t>
            </w:r>
            <w:r w:rsidR="001225CE" w:rsidRPr="0046152B">
              <w:t>eferat</w:t>
            </w:r>
            <w:r>
              <w:t xml:space="preserve"> finnes her</w:t>
            </w:r>
            <w:r w:rsidR="001225CE" w:rsidRPr="0046152B">
              <w:t xml:space="preserve">: </w:t>
            </w:r>
            <w:r w:rsidR="00C44852">
              <w:t xml:space="preserve"> </w:t>
            </w:r>
            <w:hyperlink r:id="rId13" w:history="1">
              <w:r w:rsidR="00C44852" w:rsidRPr="00151E9F">
                <w:rPr>
                  <w:rStyle w:val="Hyperkobling"/>
                </w:rPr>
                <w:t>http://fagligerad.no/frel/innkallinger-og-referater/</w:t>
              </w:r>
            </w:hyperlink>
          </w:p>
          <w:p w:rsidR="00000247" w:rsidRDefault="00000247"/>
          <w:p w:rsidR="00000247" w:rsidRPr="002C5D12" w:rsidRDefault="00000247"/>
          <w:p w:rsidR="00966381" w:rsidRPr="009D7468" w:rsidRDefault="00835462">
            <w:pPr>
              <w:rPr>
                <w:i/>
              </w:rPr>
            </w:pPr>
            <w:r>
              <w:rPr>
                <w:i/>
              </w:rPr>
              <w:t>V</w:t>
            </w:r>
            <w:r w:rsidR="00687E6B">
              <w:rPr>
                <w:i/>
              </w:rPr>
              <w:t>edtak:</w:t>
            </w:r>
          </w:p>
          <w:p w:rsidR="001D7DF6" w:rsidRDefault="00BC24A1" w:rsidP="00687E6B">
            <w:pPr>
              <w:rPr>
                <w:i/>
              </w:rPr>
            </w:pPr>
            <w:r>
              <w:rPr>
                <w:i/>
              </w:rPr>
              <w:t>Innkallingen godkjen</w:t>
            </w:r>
            <w:r w:rsidR="008478D4">
              <w:rPr>
                <w:i/>
              </w:rPr>
              <w:t>t</w:t>
            </w:r>
          </w:p>
          <w:p w:rsidR="00687E6B" w:rsidRPr="00902131" w:rsidRDefault="00687E6B" w:rsidP="00687E6B"/>
        </w:tc>
      </w:tr>
      <w:tr w:rsidR="00745C1D" w:rsidRPr="00F16763" w:rsidTr="004E0568">
        <w:tc>
          <w:tcPr>
            <w:tcW w:w="725" w:type="dxa"/>
            <w:tcBorders>
              <w:top w:val="single" w:sz="4" w:space="0" w:color="auto"/>
            </w:tcBorders>
          </w:tcPr>
          <w:p w:rsidR="00745C1D" w:rsidRDefault="005235EA" w:rsidP="004E4D63">
            <w:r>
              <w:t>71</w:t>
            </w:r>
            <w:r w:rsidR="003F0237">
              <w:t xml:space="preserve"> </w:t>
            </w:r>
            <w:r w:rsidR="00601F07">
              <w:t>–</w:t>
            </w:r>
            <w:r w:rsidR="003F0237">
              <w:t xml:space="preserve"> 2018</w:t>
            </w:r>
          </w:p>
        </w:tc>
        <w:tc>
          <w:tcPr>
            <w:tcW w:w="9335" w:type="dxa"/>
            <w:tcBorders>
              <w:top w:val="single" w:sz="4" w:space="0" w:color="auto"/>
            </w:tcBorders>
          </w:tcPr>
          <w:p w:rsidR="00ED0FE5" w:rsidRPr="00E335A8" w:rsidRDefault="00803A42" w:rsidP="00E335A8">
            <w:pPr>
              <w:rPr>
                <w:b/>
                <w:bCs/>
              </w:rPr>
            </w:pPr>
            <w:r>
              <w:rPr>
                <w:b/>
                <w:bCs/>
              </w:rPr>
              <w:t>Uttalelse til opplæringslovutvalget</w:t>
            </w:r>
          </w:p>
          <w:p w:rsidR="00803A42" w:rsidRDefault="00803A42" w:rsidP="00803A4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Regjeringen etablerte 22. september 2017 Opplæringslovutvalget. Utvalget har fått i oppgave å se på regelverket for grunnskolen og videregående opplæring. Av mandatet framgår det at lovutvalget skal foreslå:</w:t>
            </w:r>
          </w:p>
          <w:p w:rsidR="00803A42" w:rsidRDefault="00803A42" w:rsidP="00803A42">
            <w:pPr>
              <w:rPr>
                <w:rFonts w:cs="Arial"/>
                <w:color w:val="000000"/>
              </w:rPr>
            </w:pPr>
          </w:p>
          <w:p w:rsidR="00803A42" w:rsidRDefault="00803A42" w:rsidP="00803A4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• ny opplæringslov</w:t>
            </w:r>
            <w:r>
              <w:rPr>
                <w:rFonts w:cs="Arial"/>
                <w:color w:val="000000"/>
              </w:rPr>
              <w:br/>
              <w:t>• forskriftshjemler og føringer for innholdet i forskriftsreguleringen</w:t>
            </w:r>
            <w:r>
              <w:rPr>
                <w:rFonts w:cs="Arial"/>
                <w:color w:val="000000"/>
              </w:rPr>
              <w:br/>
              <w:t>• overordnede prinsipper for regelstyring av grunnopplæringens område.</w:t>
            </w:r>
          </w:p>
          <w:p w:rsidR="00803A42" w:rsidRDefault="00803A42" w:rsidP="00803A42">
            <w:pPr>
              <w:rPr>
                <w:rFonts w:cs="Arial"/>
                <w:color w:val="000000"/>
              </w:rPr>
            </w:pPr>
          </w:p>
          <w:p w:rsidR="00803A42" w:rsidRDefault="00803A42" w:rsidP="00803A4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Utvalget skal levere forslag til et nytt regelverk innen 1. desember 2019. Utvalget er nå i en kunnskapsinnhentingsfase og ønsker innspill til arbeidet. </w:t>
            </w:r>
          </w:p>
          <w:p w:rsidR="00803A42" w:rsidRPr="0077019B" w:rsidRDefault="00AA4E23" w:rsidP="00803A42">
            <w:pPr>
              <w:rPr>
                <w:color w:val="0000FF"/>
                <w:u w:val="single"/>
              </w:rPr>
            </w:pPr>
            <w:hyperlink r:id="rId14" w:history="1">
              <w:r w:rsidR="00803A42" w:rsidRPr="00093881">
                <w:rPr>
                  <w:rStyle w:val="Hyperkobling"/>
                </w:rPr>
                <w:t>https://www.opplaringslovutvalget.no/</w:t>
              </w:r>
            </w:hyperlink>
          </w:p>
          <w:p w:rsidR="00803A42" w:rsidRDefault="00803A42" w:rsidP="00803A42">
            <w:r>
              <w:t>Rådet vedtok i forrige møte a</w:t>
            </w:r>
            <w:r w:rsidR="007E174C">
              <w:t>t AU skulle ferdigstille en utt</w:t>
            </w:r>
            <w:r>
              <w:t xml:space="preserve">alelse til utvalget. Det har det ikke vært tid til. Nytt utkast til uttalelse følger derfor vedlagt. </w:t>
            </w:r>
            <w:r w:rsidR="00BC24A1">
              <w:t>Evt endringsforslag må sendes sekretæren i forkant av møtet.</w:t>
            </w:r>
          </w:p>
          <w:p w:rsidR="00803A42" w:rsidRDefault="00803A42" w:rsidP="00803A42"/>
          <w:p w:rsidR="00682293" w:rsidRDefault="00682293" w:rsidP="00803A42">
            <w:r>
              <w:t>Uttalelsen ble diskutert. På bakgrunn av diskusj</w:t>
            </w:r>
            <w:r w:rsidR="00297EC1">
              <w:t>o</w:t>
            </w:r>
            <w:r>
              <w:t>nen ble det besluttet å sende inn uttalelsen i to omganger:</w:t>
            </w:r>
          </w:p>
          <w:p w:rsidR="0085543E" w:rsidRDefault="00682293" w:rsidP="0085543E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020B22">
              <w:rPr>
                <w:rFonts w:ascii="Verdana" w:hAnsi="Verdana"/>
                <w:sz w:val="20"/>
                <w:szCs w:val="20"/>
              </w:rPr>
              <w:t>Spørsmål som er stilt</w:t>
            </w:r>
            <w:r w:rsidR="001B1A67">
              <w:rPr>
                <w:rFonts w:ascii="Verdana" w:hAnsi="Verdana"/>
                <w:sz w:val="20"/>
                <w:szCs w:val="20"/>
              </w:rPr>
              <w:t xml:space="preserve"> til</w:t>
            </w:r>
            <w:r w:rsidRPr="00020B22">
              <w:rPr>
                <w:rFonts w:ascii="Verdana" w:hAnsi="Verdana"/>
                <w:sz w:val="20"/>
                <w:szCs w:val="20"/>
              </w:rPr>
              <w:t xml:space="preserve"> SRY har svarfrist i november. Svar på disse ble </w:t>
            </w:r>
            <w:r w:rsidR="00576162">
              <w:rPr>
                <w:rFonts w:ascii="Verdana" w:hAnsi="Verdana"/>
                <w:sz w:val="20"/>
                <w:szCs w:val="20"/>
              </w:rPr>
              <w:t>ett</w:t>
            </w:r>
            <w:r w:rsidR="00D40810">
              <w:rPr>
                <w:rFonts w:ascii="Verdana" w:hAnsi="Verdana"/>
                <w:sz w:val="20"/>
                <w:szCs w:val="20"/>
              </w:rPr>
              <w:t>e</w:t>
            </w:r>
            <w:r w:rsidR="00576162">
              <w:rPr>
                <w:rFonts w:ascii="Verdana" w:hAnsi="Verdana"/>
                <w:sz w:val="20"/>
                <w:szCs w:val="20"/>
              </w:rPr>
              <w:t xml:space="preserve">r behandling i oktobermøtet </w:t>
            </w:r>
            <w:r w:rsidRPr="00020B22">
              <w:rPr>
                <w:rFonts w:ascii="Verdana" w:hAnsi="Verdana"/>
                <w:sz w:val="20"/>
                <w:szCs w:val="20"/>
              </w:rPr>
              <w:t>oversendt</w:t>
            </w:r>
            <w:r w:rsidR="001B1A67">
              <w:rPr>
                <w:rFonts w:ascii="Verdana" w:hAnsi="Verdana"/>
                <w:sz w:val="20"/>
                <w:szCs w:val="20"/>
              </w:rPr>
              <w:t xml:space="preserve"> til</w:t>
            </w:r>
            <w:r w:rsidRPr="00020B22">
              <w:rPr>
                <w:rFonts w:ascii="Verdana" w:hAnsi="Verdana"/>
                <w:sz w:val="20"/>
                <w:szCs w:val="20"/>
              </w:rPr>
              <w:t xml:space="preserve"> lovutvalget</w:t>
            </w:r>
            <w:r w:rsidR="00576162">
              <w:rPr>
                <w:rFonts w:ascii="Verdana" w:hAnsi="Verdana"/>
                <w:sz w:val="20"/>
                <w:szCs w:val="20"/>
              </w:rPr>
              <w:t>, inkludert forslag fra</w:t>
            </w:r>
            <w:r w:rsidR="00297EC1" w:rsidRPr="00020B22">
              <w:rPr>
                <w:rFonts w:ascii="Verdana" w:hAnsi="Verdana"/>
                <w:sz w:val="20"/>
                <w:szCs w:val="20"/>
              </w:rPr>
              <w:t xml:space="preserve"> Hans Jacob Edvardsen om regelverksendringer</w:t>
            </w:r>
            <w:r w:rsidR="00576162">
              <w:rPr>
                <w:rFonts w:ascii="Verdana" w:hAnsi="Verdana"/>
                <w:sz w:val="20"/>
                <w:szCs w:val="20"/>
              </w:rPr>
              <w:t xml:space="preserve"> om godkjenning av lærebedrifter knyttet til opplæringskontor.</w:t>
            </w:r>
            <w:r w:rsidR="0085543E">
              <w:rPr>
                <w:rFonts w:ascii="Verdana" w:hAnsi="Verdana"/>
                <w:sz w:val="20"/>
                <w:szCs w:val="20"/>
              </w:rPr>
              <w:t xml:space="preserve"> Uttalelsen kan leses på utvalgets hjemmeside </w:t>
            </w:r>
            <w:hyperlink r:id="rId15" w:history="1">
              <w:r w:rsidR="0085543E" w:rsidRPr="0085543E">
                <w:rPr>
                  <w:rStyle w:val="Hyperkobling"/>
                  <w:rFonts w:ascii="Verdana" w:hAnsi="Verdana"/>
                  <w:sz w:val="20"/>
                  <w:szCs w:val="20"/>
                </w:rPr>
                <w:t>her</w:t>
              </w:r>
            </w:hyperlink>
            <w:r w:rsidR="008554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82293" w:rsidRPr="00297EC1" w:rsidRDefault="0085543E" w:rsidP="00297EC1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Rådet b</w:t>
            </w:r>
            <w:r w:rsidR="00576162" w:rsidRPr="0085543E">
              <w:rPr>
                <w:rFonts w:ascii="Verdana" w:hAnsi="Verdana"/>
                <w:sz w:val="20"/>
                <w:szCs w:val="20"/>
              </w:rPr>
              <w:t>a om at ø</w:t>
            </w:r>
            <w:r w:rsidR="00682293" w:rsidRPr="0085543E">
              <w:rPr>
                <w:rFonts w:ascii="Verdana" w:hAnsi="Verdana"/>
                <w:sz w:val="20"/>
                <w:szCs w:val="20"/>
              </w:rPr>
              <w:t>vrige punkter i</w:t>
            </w:r>
            <w:r w:rsidR="00682293" w:rsidRPr="00297EC1">
              <w:rPr>
                <w:rFonts w:ascii="Verdana" w:hAnsi="Verdana"/>
                <w:sz w:val="20"/>
                <w:szCs w:val="20"/>
              </w:rPr>
              <w:t xml:space="preserve"> uttalelsen sk</w:t>
            </w:r>
            <w:r>
              <w:rPr>
                <w:rFonts w:ascii="Verdana" w:hAnsi="Verdana"/>
                <w:sz w:val="20"/>
                <w:szCs w:val="20"/>
              </w:rPr>
              <w:t>ulle</w:t>
            </w:r>
            <w:r w:rsidR="00682293" w:rsidRPr="00297EC1">
              <w:rPr>
                <w:rFonts w:ascii="Verdana" w:hAnsi="Verdana"/>
                <w:sz w:val="20"/>
                <w:szCs w:val="20"/>
              </w:rPr>
              <w:t xml:space="preserve"> bearbeides av arbeidsutvalget og legges fram til ny behandling i rådets møte 05.12.2018.</w:t>
            </w:r>
          </w:p>
          <w:p w:rsidR="00682293" w:rsidRDefault="00297EC1" w:rsidP="00803A42">
            <w:r>
              <w:t>Arbeidsutvalget vil også ta stilling til på hvilken måte fagprøvegruppas rapport skal presenteres for lovutvalget.</w:t>
            </w:r>
          </w:p>
          <w:p w:rsidR="00682293" w:rsidRDefault="00682293" w:rsidP="00803A42"/>
          <w:p w:rsidR="00682293" w:rsidRDefault="00682293" w:rsidP="00803A42"/>
          <w:p w:rsidR="00803A42" w:rsidRDefault="00835462" w:rsidP="00803A42">
            <w:pPr>
              <w:rPr>
                <w:i/>
              </w:rPr>
            </w:pPr>
            <w:r>
              <w:rPr>
                <w:i/>
              </w:rPr>
              <w:t>V</w:t>
            </w:r>
            <w:r w:rsidR="00803A42">
              <w:rPr>
                <w:i/>
              </w:rPr>
              <w:t>edtak:</w:t>
            </w:r>
          </w:p>
          <w:p w:rsidR="006F7B6F" w:rsidRPr="009D7468" w:rsidRDefault="008B6CEE" w:rsidP="00803A42">
            <w:pPr>
              <w:rPr>
                <w:i/>
              </w:rPr>
            </w:pPr>
            <w:r>
              <w:rPr>
                <w:i/>
              </w:rPr>
              <w:t>AU innarbeider kommentarene f</w:t>
            </w:r>
            <w:r w:rsidR="00010B03">
              <w:rPr>
                <w:i/>
              </w:rPr>
              <w:t>ra rådsbehandlingen</w:t>
            </w:r>
            <w:r w:rsidR="007519B5">
              <w:rPr>
                <w:i/>
              </w:rPr>
              <w:t xml:space="preserve"> og </w:t>
            </w:r>
            <w:r w:rsidR="006F7B6F">
              <w:rPr>
                <w:i/>
              </w:rPr>
              <w:t>oversende</w:t>
            </w:r>
            <w:r w:rsidR="007519B5">
              <w:rPr>
                <w:i/>
              </w:rPr>
              <w:t>r uttalelsen til</w:t>
            </w:r>
            <w:r w:rsidR="006F7B6F">
              <w:rPr>
                <w:i/>
              </w:rPr>
              <w:t xml:space="preserve"> lovutvalget</w:t>
            </w:r>
          </w:p>
          <w:p w:rsidR="00844273" w:rsidRDefault="00844273" w:rsidP="006A62BB">
            <w:pPr>
              <w:rPr>
                <w:b/>
              </w:rPr>
            </w:pPr>
          </w:p>
        </w:tc>
      </w:tr>
      <w:tr w:rsidR="00115D4A" w:rsidRPr="00F16763" w:rsidTr="00C11487">
        <w:tc>
          <w:tcPr>
            <w:tcW w:w="725" w:type="dxa"/>
          </w:tcPr>
          <w:p w:rsidR="00115D4A" w:rsidRDefault="00F40EE9" w:rsidP="005D5B81">
            <w:r>
              <w:t>72</w:t>
            </w:r>
            <w:r w:rsidR="00115D4A">
              <w:t>-2018</w:t>
            </w:r>
          </w:p>
        </w:tc>
        <w:tc>
          <w:tcPr>
            <w:tcW w:w="9335" w:type="dxa"/>
          </w:tcPr>
          <w:p w:rsidR="00115D4A" w:rsidRPr="00404F87" w:rsidRDefault="00576162" w:rsidP="00115D4A">
            <w:pPr>
              <w:rPr>
                <w:rFonts w:cs="Verdana"/>
                <w:b/>
                <w:color w:val="000000"/>
              </w:rPr>
            </w:pPr>
            <w:r>
              <w:rPr>
                <w:rFonts w:cs="Verdana"/>
                <w:b/>
                <w:color w:val="000000"/>
              </w:rPr>
              <w:t>F</w:t>
            </w:r>
            <w:r w:rsidR="00115D4A" w:rsidRPr="00404F87">
              <w:rPr>
                <w:rFonts w:cs="Verdana"/>
                <w:b/>
                <w:color w:val="000000"/>
              </w:rPr>
              <w:t>agprøvegruppas rapport</w:t>
            </w:r>
            <w:r>
              <w:rPr>
                <w:rFonts w:cs="Verdana"/>
                <w:b/>
                <w:color w:val="000000"/>
              </w:rPr>
              <w:t xml:space="preserve"> – videre behandling</w:t>
            </w:r>
          </w:p>
          <w:p w:rsidR="00115D4A" w:rsidRDefault="00115D4A" w:rsidP="00204F49">
            <w:p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 xml:space="preserve">Faglig råd for elektrofag har i utviklingsredegjørelsen foreslått en gjennomgang av prøvenemndenes og bransjenes erfaringer for fagprøvene med utgangspunkt i elektrofagene. Rådet </w:t>
            </w:r>
            <w:r w:rsidR="00204F49">
              <w:rPr>
                <w:rFonts w:cs="Verdana"/>
                <w:color w:val="000000"/>
              </w:rPr>
              <w:t>nedsatte i</w:t>
            </w:r>
            <w:r w:rsidRPr="00404F87">
              <w:rPr>
                <w:rFonts w:cs="Verdana"/>
                <w:color w:val="000000"/>
              </w:rPr>
              <w:t xml:space="preserve"> møte 02.11.2017 </w:t>
            </w:r>
            <w:r w:rsidR="00204F49">
              <w:rPr>
                <w:rFonts w:cs="Verdana"/>
                <w:color w:val="000000"/>
              </w:rPr>
              <w:t>en arbeidsgruppe med følgende sammensetting:</w:t>
            </w:r>
            <w:r>
              <w:rPr>
                <w:rFonts w:cs="Verdana"/>
                <w:color w:val="000000"/>
              </w:rPr>
              <w:t xml:space="preserve"> </w:t>
            </w:r>
          </w:p>
          <w:p w:rsidR="00115D4A" w:rsidRPr="00404F87" w:rsidRDefault="00115D4A" w:rsidP="00115D4A">
            <w:pPr>
              <w:rPr>
                <w:rFonts w:cs="Verdana"/>
                <w:color w:val="000000"/>
              </w:rPr>
            </w:pPr>
          </w:p>
          <w:p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Hans Jacob Edvardsen (leder)</w:t>
            </w:r>
          </w:p>
          <w:p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 xml:space="preserve">Inger Vagle </w:t>
            </w:r>
          </w:p>
          <w:p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Åge Lauritzen</w:t>
            </w:r>
          </w:p>
          <w:p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 xml:space="preserve">Are Solli </w:t>
            </w:r>
          </w:p>
          <w:p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Ole Edvard Antonsen</w:t>
            </w:r>
          </w:p>
          <w:p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Anna Hellesnes</w:t>
            </w:r>
          </w:p>
          <w:p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Thor Egil Johansen</w:t>
            </w:r>
          </w:p>
          <w:p w:rsidR="00115D4A" w:rsidRDefault="00115D4A" w:rsidP="00115D4A">
            <w:pPr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I tillegg har representanter fra Faglig råd for teknikk og industriell produksjon og</w:t>
            </w:r>
            <w:r w:rsidRPr="00404F87">
              <w:rPr>
                <w:rFonts w:cs="Verdana"/>
                <w:color w:val="000000"/>
              </w:rPr>
              <w:t xml:space="preserve"> </w:t>
            </w:r>
            <w:r>
              <w:rPr>
                <w:rFonts w:cs="Verdana"/>
                <w:color w:val="000000"/>
              </w:rPr>
              <w:t xml:space="preserve">Faglig råd for bygg- og anleggsteknikk deltatt i arbeidet. </w:t>
            </w:r>
          </w:p>
          <w:p w:rsidR="002F2EEF" w:rsidRDefault="002F2EEF" w:rsidP="00115D4A">
            <w:pPr>
              <w:rPr>
                <w:rFonts w:cs="Verdana"/>
                <w:color w:val="000000"/>
              </w:rPr>
            </w:pPr>
          </w:p>
          <w:p w:rsidR="00010B03" w:rsidRDefault="00204F49" w:rsidP="00115D4A">
            <w:r>
              <w:lastRenderedPageBreak/>
              <w:t xml:space="preserve">Rapporten ble </w:t>
            </w:r>
            <w:r w:rsidR="00E64A85">
              <w:t>p</w:t>
            </w:r>
            <w:r>
              <w:t xml:space="preserve">resentert i møte 25.10.2018. </w:t>
            </w:r>
            <w:r w:rsidR="00576162">
              <w:t>Rådet vedtok</w:t>
            </w:r>
            <w:r w:rsidR="00576162" w:rsidRPr="00576162">
              <w:t xml:space="preserve"> at</w:t>
            </w:r>
            <w:r w:rsidR="00576162" w:rsidRPr="0086626B">
              <w:rPr>
                <w:rFonts w:cs="Verdana"/>
                <w:color w:val="000000"/>
              </w:rPr>
              <w:t xml:space="preserve"> rapporten skulle sluttbehandles i møte 05.12.2018, og at</w:t>
            </w:r>
            <w:r w:rsidR="00576162" w:rsidRPr="00576162">
              <w:t xml:space="preserve"> arbeidsutvalget skulle ta stillin</w:t>
            </w:r>
            <w:r w:rsidR="00576162">
              <w:t>g til på hvilken måte fagprøvegruppas rapport skal presenteres for lovutvalget.</w:t>
            </w:r>
          </w:p>
          <w:p w:rsidR="00640B6F" w:rsidRDefault="00640B6F" w:rsidP="00115D4A"/>
          <w:p w:rsidR="00640B6F" w:rsidRDefault="00640B6F" w:rsidP="00115D4A">
            <w:r>
              <w:t>Fra diskusjonen:</w:t>
            </w:r>
          </w:p>
          <w:p w:rsidR="004B65E6" w:rsidRPr="00640B6F" w:rsidRDefault="00010B03" w:rsidP="00640B6F">
            <w:pPr>
              <w:pStyle w:val="Listeavsnitt"/>
              <w:numPr>
                <w:ilvl w:val="0"/>
                <w:numId w:val="19"/>
              </w:num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640B6F">
              <w:rPr>
                <w:rFonts w:ascii="Verdana" w:hAnsi="Verdana"/>
                <w:sz w:val="20"/>
                <w:szCs w:val="20"/>
              </w:rPr>
              <w:t xml:space="preserve">Gunvor </w:t>
            </w:r>
            <w:r w:rsidR="00640B6F" w:rsidRPr="00640B6F">
              <w:rPr>
                <w:rFonts w:ascii="Verdana" w:hAnsi="Verdana"/>
                <w:sz w:val="20"/>
                <w:szCs w:val="20"/>
              </w:rPr>
              <w:t xml:space="preserve">Eldegard </w:t>
            </w:r>
            <w:r w:rsidRPr="00640B6F">
              <w:rPr>
                <w:rFonts w:ascii="Verdana" w:hAnsi="Verdana"/>
                <w:sz w:val="20"/>
                <w:szCs w:val="20"/>
              </w:rPr>
              <w:t xml:space="preserve">kommenterte krav til </w:t>
            </w:r>
            <w:r w:rsidRPr="00640B6F">
              <w:rPr>
                <w:rFonts w:ascii="Verdana" w:hAnsi="Verdana" w:cs="Verdana"/>
                <w:color w:val="000000"/>
                <w:sz w:val="20"/>
                <w:szCs w:val="20"/>
              </w:rPr>
              <w:t>kompetanse for prøvenemndsmedlemmer.</w:t>
            </w:r>
          </w:p>
          <w:p w:rsidR="004E0568" w:rsidRPr="00640B6F" w:rsidRDefault="00640B6F" w:rsidP="00640B6F">
            <w:pPr>
              <w:pStyle w:val="Listeavsnitt"/>
              <w:numPr>
                <w:ilvl w:val="0"/>
                <w:numId w:val="19"/>
              </w:num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640B6F">
              <w:rPr>
                <w:rFonts w:ascii="Verdana" w:hAnsi="Verdana" w:cs="Verdana"/>
                <w:color w:val="000000"/>
                <w:sz w:val="20"/>
                <w:szCs w:val="20"/>
              </w:rPr>
              <w:t>Rådet diskuterte pkt 13 om bruk av prøvestasjon. Rådet ønsker i utgangspunktet at alle prøver skal avvikles på en ordinær arbeidsplass, og ikke i en prøvestasjon. Dersom prøvestasjon likevel benyttes, må deler av prøven likevel kunne avvikles i lærebedriften. Det er viktig at prøvenemnda kan vurdere samhandling med kollegaer og andre fagarbeidere, kunne forholde seg til forstyrrelser og takle uforutsette hendelser – som ikke uten videre vil være mulig å gjøre i en prøvestasjon.</w:t>
            </w:r>
          </w:p>
          <w:p w:rsidR="0085543E" w:rsidRDefault="0085543E" w:rsidP="00115D4A">
            <w:pPr>
              <w:rPr>
                <w:rFonts w:cs="Verdana"/>
                <w:color w:val="000000"/>
              </w:rPr>
            </w:pPr>
          </w:p>
          <w:p w:rsidR="001E7A5F" w:rsidRDefault="001E7A5F" w:rsidP="00115D4A">
            <w:pPr>
              <w:rPr>
                <w:rFonts w:cs="Verdana"/>
                <w:color w:val="000000"/>
              </w:rPr>
            </w:pPr>
          </w:p>
          <w:p w:rsidR="00F23FCD" w:rsidRDefault="007519B5" w:rsidP="00115D4A">
            <w:pPr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>V</w:t>
            </w:r>
            <w:r w:rsidR="00D93ABA">
              <w:rPr>
                <w:rFonts w:cs="Verdana"/>
                <w:i/>
                <w:color w:val="000000"/>
              </w:rPr>
              <w:t>edtak</w:t>
            </w:r>
            <w:r w:rsidR="00115D4A" w:rsidRPr="00404F87">
              <w:rPr>
                <w:rFonts w:cs="Verdana"/>
                <w:i/>
                <w:color w:val="000000"/>
              </w:rPr>
              <w:t>:</w:t>
            </w:r>
          </w:p>
          <w:p w:rsidR="001E7A5F" w:rsidRDefault="001E7A5F" w:rsidP="0085543E">
            <w:pPr>
              <w:pStyle w:val="Listeavsnitt"/>
              <w:numPr>
                <w:ilvl w:val="0"/>
                <w:numId w:val="17"/>
              </w:numPr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Faglig råd for elektrofag slutter seg til fagprøvegruppas 19 forslag</w:t>
            </w:r>
            <w:r w:rsidR="0090577B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 med endringer som ble gjort i møtet. Forslaget, med rådets endringer innarbeidet, er gjengitt under.</w:t>
            </w:r>
          </w:p>
          <w:p w:rsidR="00D45E1C" w:rsidRDefault="00D45E1C" w:rsidP="0085543E">
            <w:pPr>
              <w:pStyle w:val="Listeavsnitt"/>
              <w:numPr>
                <w:ilvl w:val="0"/>
                <w:numId w:val="17"/>
              </w:numPr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85543E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Det inviteres til et felles</w:t>
            </w:r>
            <w:r w:rsidR="00316997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 </w:t>
            </w:r>
            <w:r w:rsidRPr="0085543E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møte for AU i TIP, BA og EL for å diskutere en spredningsstrategi av rapporten. Leder av fagprøvegruppa inviteres til møtet.</w:t>
            </w:r>
          </w:p>
          <w:p w:rsidR="00010B03" w:rsidRDefault="00010B03" w:rsidP="0085543E">
            <w:pPr>
              <w:pStyle w:val="Listeavsnitt"/>
              <w:numPr>
                <w:ilvl w:val="0"/>
                <w:numId w:val="17"/>
              </w:numPr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Rådet foreslår et fellesmøte med TIP og BA </w:t>
            </w:r>
            <w:r w:rsidR="00316997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25</w:t>
            </w: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.2018</w:t>
            </w:r>
            <w:r w:rsidR="00316997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 (evt 24.04.)</w:t>
            </w: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 hvor rapporten presenter</w:t>
            </w:r>
            <w:r w:rsidR="00CF5F9F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es for l</w:t>
            </w: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ovutvalget.</w:t>
            </w:r>
          </w:p>
          <w:p w:rsidR="00904625" w:rsidRPr="001E7A5F" w:rsidRDefault="00904625" w:rsidP="00904625">
            <w:pPr>
              <w:rPr>
                <w:rFonts w:cs="Verdana"/>
                <w:i/>
                <w:color w:val="000000"/>
              </w:rPr>
            </w:pPr>
          </w:p>
          <w:p w:rsidR="001E7A5F" w:rsidRPr="001E7A5F" w:rsidRDefault="001E7A5F" w:rsidP="00904625">
            <w:pPr>
              <w:rPr>
                <w:rFonts w:cs="Verdana"/>
                <w:i/>
                <w:color w:val="000000"/>
              </w:rPr>
            </w:pPr>
            <w:r w:rsidRPr="001E7A5F">
              <w:rPr>
                <w:rFonts w:cs="Verdana"/>
                <w:i/>
                <w:color w:val="000000"/>
              </w:rPr>
              <w:t>Faglig råd for elektrofag anbefaler:</w:t>
            </w:r>
          </w:p>
          <w:p w:rsidR="00640B6F" w:rsidRPr="001E7A5F" w:rsidRDefault="00640B6F" w:rsidP="00640B6F">
            <w:pPr>
              <w:pStyle w:val="Listeavsnitt"/>
              <w:numPr>
                <w:ilvl w:val="0"/>
                <w:numId w:val="18"/>
              </w:num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1E7A5F">
              <w:rPr>
                <w:rFonts w:ascii="Verdana" w:hAnsi="Verdana" w:cs="Helvetica"/>
                <w:i/>
                <w:color w:val="333333"/>
                <w:sz w:val="20"/>
                <w:szCs w:val="20"/>
              </w:rPr>
              <w:t xml:space="preserve">at forskrift til opplæringsloven §3-53 1. ledd (tidligere §3-57 1.ledd endret </w:t>
            </w:r>
            <w:r w:rsidRPr="001E7A5F">
              <w:rPr>
                <w:rFonts w:ascii="Verdana" w:hAnsi="Verdana"/>
                <w:i/>
                <w:sz w:val="20"/>
                <w:szCs w:val="20"/>
              </w:rPr>
              <w:t xml:space="preserve">FOR-2018-10-11-1613) </w:t>
            </w:r>
            <w:r w:rsidRPr="001E7A5F">
              <w:rPr>
                <w:rFonts w:ascii="Verdana" w:hAnsi="Verdana" w:cs="Helvetica"/>
                <w:i/>
                <w:color w:val="333333"/>
                <w:sz w:val="20"/>
                <w:szCs w:val="20"/>
              </w:rPr>
              <w:t>endres og blir som følger:</w:t>
            </w:r>
            <w:r w:rsidRPr="001E7A5F">
              <w:rPr>
                <w:rFonts w:ascii="Verdana" w:hAnsi="Verdana" w:cs="Arial"/>
                <w:i/>
                <w:color w:val="333333"/>
                <w:sz w:val="20"/>
                <w:szCs w:val="20"/>
              </w:rPr>
              <w:t xml:space="preserve"> «Prøvenemnda har ansvaret for utforminga av fag- og svenneprøva. Prøva skal utformas for å prøve kandidatens kunnskaper, ferdigheter, generelle kompetanse og læreplanens læringsutbyttebeskrivelse. Lærebedriften, eventuelt skolen som alternativ til opplæring i bedrift, kan komme med forslag til arbeidsoppgaver.» kap.4</w:t>
            </w:r>
          </w:p>
          <w:p w:rsidR="00640B6F" w:rsidRPr="001E7A5F" w:rsidRDefault="00640B6F" w:rsidP="00640B6F">
            <w:pPr>
              <w:rPr>
                <w:i/>
              </w:rPr>
            </w:pPr>
          </w:p>
          <w:p w:rsidR="00640B6F" w:rsidRPr="001E7A5F" w:rsidRDefault="00640B6F" w:rsidP="00640B6F">
            <w:pPr>
              <w:pStyle w:val="Listeavsnitt"/>
              <w:numPr>
                <w:ilvl w:val="0"/>
                <w:numId w:val="18"/>
              </w:num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1E7A5F">
              <w:rPr>
                <w:rFonts w:ascii="Verdana" w:hAnsi="Verdana" w:cs="Arial"/>
                <w:i/>
                <w:color w:val="333333"/>
                <w:sz w:val="20"/>
                <w:szCs w:val="20"/>
              </w:rPr>
              <w:t>at i den enkelte forskrift/læreplan gis en presisering på vurdering av de generelle læringsutbyttebeskrivelsene og læreplanens egen spesifikke læringsutbyttebeskrivelse. Kap.5</w:t>
            </w:r>
          </w:p>
          <w:p w:rsidR="00640B6F" w:rsidRPr="001E7A5F" w:rsidRDefault="00640B6F" w:rsidP="00640B6F">
            <w:pPr>
              <w:pStyle w:val="Listeavsnitt"/>
              <w:rPr>
                <w:rFonts w:ascii="Verdana" w:hAnsi="Verdana"/>
                <w:i/>
                <w:sz w:val="20"/>
                <w:szCs w:val="20"/>
              </w:rPr>
            </w:pPr>
          </w:p>
          <w:p w:rsidR="00640B6F" w:rsidRPr="001E7A5F" w:rsidRDefault="00640B6F" w:rsidP="00640B6F">
            <w:pPr>
              <w:pStyle w:val="Listeavsnitt"/>
              <w:numPr>
                <w:ilvl w:val="0"/>
                <w:numId w:val="18"/>
              </w:num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1E7A5F">
              <w:rPr>
                <w:rFonts w:ascii="Verdana" w:hAnsi="Verdana" w:cs="Arial"/>
                <w:i/>
                <w:color w:val="333333"/>
                <w:sz w:val="20"/>
                <w:szCs w:val="20"/>
              </w:rPr>
              <w:t>at det utredes og vurderes tiltak for hvordan fremtidens kompetanser kan innarbeides generelt i yrkesfagene kap.6</w:t>
            </w:r>
          </w:p>
          <w:p w:rsidR="00640B6F" w:rsidRPr="001E7A5F" w:rsidRDefault="00640B6F" w:rsidP="00640B6F">
            <w:pPr>
              <w:pStyle w:val="Listeavsnitt"/>
              <w:rPr>
                <w:rFonts w:ascii="Verdana" w:hAnsi="Verdana"/>
                <w:i/>
                <w:sz w:val="20"/>
                <w:szCs w:val="20"/>
              </w:rPr>
            </w:pPr>
          </w:p>
          <w:p w:rsidR="00640B6F" w:rsidRPr="001E7A5F" w:rsidRDefault="00640B6F" w:rsidP="00640B6F">
            <w:pPr>
              <w:pStyle w:val="Listeavsnitt"/>
              <w:numPr>
                <w:ilvl w:val="0"/>
                <w:numId w:val="18"/>
              </w:num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1E7A5F">
              <w:rPr>
                <w:rFonts w:ascii="Verdana" w:hAnsi="Verdana"/>
                <w:i/>
                <w:sz w:val="20"/>
                <w:szCs w:val="20"/>
              </w:rPr>
              <w:t>at omfanget av prøven må defineres ut fra fagets egenart. Omfanget beskrives som et minimum antall dager i løpet av en tidsperiode. Kap.6</w:t>
            </w:r>
          </w:p>
          <w:p w:rsidR="00640B6F" w:rsidRPr="001E7A5F" w:rsidRDefault="00640B6F" w:rsidP="00640B6F">
            <w:pPr>
              <w:rPr>
                <w:i/>
              </w:rPr>
            </w:pPr>
          </w:p>
          <w:p w:rsidR="00640B6F" w:rsidRPr="001E7A5F" w:rsidRDefault="00640B6F" w:rsidP="00640B6F">
            <w:pPr>
              <w:pStyle w:val="Listeavsnitt"/>
              <w:numPr>
                <w:ilvl w:val="0"/>
                <w:numId w:val="18"/>
              </w:num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1E7A5F">
              <w:rPr>
                <w:rFonts w:ascii="Verdana" w:hAnsi="Verdana" w:cs="Arial"/>
                <w:i/>
                <w:color w:val="333333"/>
                <w:sz w:val="20"/>
                <w:szCs w:val="20"/>
              </w:rPr>
              <w:t xml:space="preserve">at </w:t>
            </w:r>
            <w:r w:rsidRPr="001E7A5F">
              <w:rPr>
                <w:rFonts w:ascii="Verdana" w:hAnsi="Verdana"/>
                <w:i/>
                <w:sz w:val="20"/>
                <w:szCs w:val="20"/>
              </w:rPr>
              <w:t>læreplangruppene fastsetter omfanget på sluttvurderingen når den enkelte læreplan utarbeides. Kap.6</w:t>
            </w:r>
          </w:p>
          <w:p w:rsidR="00640B6F" w:rsidRPr="001E7A5F" w:rsidRDefault="00640B6F" w:rsidP="00640B6F">
            <w:pPr>
              <w:rPr>
                <w:i/>
              </w:rPr>
            </w:pPr>
          </w:p>
          <w:p w:rsidR="00640B6F" w:rsidRPr="001E7A5F" w:rsidRDefault="00640B6F" w:rsidP="00640B6F">
            <w:pPr>
              <w:pStyle w:val="Listeavsnitt"/>
              <w:numPr>
                <w:ilvl w:val="0"/>
                <w:numId w:val="18"/>
              </w:numPr>
              <w:contextualSpacing/>
              <w:rPr>
                <w:rFonts w:ascii="Verdana" w:hAnsi="Verdana" w:cs="Arial"/>
                <w:i/>
                <w:color w:val="333333"/>
                <w:sz w:val="20"/>
                <w:szCs w:val="20"/>
              </w:rPr>
            </w:pPr>
            <w:r w:rsidRPr="001E7A5F">
              <w:rPr>
                <w:rFonts w:ascii="Verdana" w:hAnsi="Verdana" w:cs="Helvetica"/>
                <w:i/>
                <w:color w:val="333333"/>
                <w:sz w:val="20"/>
                <w:szCs w:val="20"/>
              </w:rPr>
              <w:t xml:space="preserve">at forskrift til opplæringsloven </w:t>
            </w:r>
            <w:r w:rsidRPr="001E7A5F">
              <w:rPr>
                <w:rFonts w:ascii="Verdana" w:hAnsi="Verdana" w:cs="Arial"/>
                <w:i/>
                <w:color w:val="333333"/>
                <w:sz w:val="20"/>
                <w:szCs w:val="20"/>
              </w:rPr>
              <w:t xml:space="preserve">§3-52 1. ledd 2. setning (tidligere §3-56 1.ledd 2. setning endret </w:t>
            </w:r>
            <w:r w:rsidRPr="001E7A5F">
              <w:rPr>
                <w:rFonts w:ascii="Verdana" w:hAnsi="Verdana"/>
                <w:i/>
                <w:sz w:val="20"/>
                <w:szCs w:val="20"/>
              </w:rPr>
              <w:t xml:space="preserve">FOR-2018-10-11-1613) </w:t>
            </w:r>
            <w:r w:rsidRPr="001E7A5F">
              <w:rPr>
                <w:rFonts w:ascii="Verdana" w:hAnsi="Verdana" w:cs="Helvetica"/>
                <w:i/>
                <w:color w:val="333333"/>
                <w:sz w:val="20"/>
                <w:szCs w:val="20"/>
              </w:rPr>
              <w:t>endres og blir som følger:</w:t>
            </w:r>
            <w:r w:rsidRPr="001E7A5F">
              <w:rPr>
                <w:rFonts w:ascii="Verdana" w:hAnsi="Verdana" w:cs="Arial"/>
                <w:i/>
                <w:color w:val="333333"/>
                <w:sz w:val="20"/>
                <w:szCs w:val="20"/>
              </w:rPr>
              <w:t xml:space="preserve"> «Ho skal ha minst to medlemmer som har formell faglig kompetanse innenfor fagområdet, har oppdatert arbeidslivserfaring og er yrkesutøvende i faget». Kap.7</w:t>
            </w:r>
          </w:p>
          <w:p w:rsidR="00640B6F" w:rsidRPr="001E7A5F" w:rsidRDefault="00640B6F" w:rsidP="00640B6F">
            <w:pPr>
              <w:rPr>
                <w:rFonts w:cs="Arial"/>
                <w:i/>
                <w:color w:val="333333"/>
              </w:rPr>
            </w:pPr>
          </w:p>
          <w:p w:rsidR="00640B6F" w:rsidRPr="001E7A5F" w:rsidRDefault="00640B6F" w:rsidP="00640B6F">
            <w:pPr>
              <w:pStyle w:val="Listeavsnitt"/>
              <w:numPr>
                <w:ilvl w:val="0"/>
                <w:numId w:val="18"/>
              </w:numPr>
              <w:contextualSpacing/>
              <w:rPr>
                <w:rFonts w:ascii="Verdana" w:hAnsi="Verdana" w:cs="Helvetica"/>
                <w:i/>
                <w:color w:val="333333"/>
                <w:sz w:val="20"/>
                <w:szCs w:val="20"/>
              </w:rPr>
            </w:pPr>
            <w:r w:rsidRPr="001E7A5F">
              <w:rPr>
                <w:rFonts w:ascii="Verdana" w:hAnsi="Verdana" w:cs="Arial"/>
                <w:i/>
                <w:color w:val="333333"/>
                <w:sz w:val="20"/>
                <w:szCs w:val="20"/>
              </w:rPr>
              <w:t xml:space="preserve">at forskrift til opplæringsloven §3-52 1. ledd (tidligere §3-56 1.ledd endret </w:t>
            </w:r>
            <w:r w:rsidRPr="001E7A5F">
              <w:rPr>
                <w:rFonts w:ascii="Verdana" w:hAnsi="Verdana"/>
                <w:i/>
                <w:sz w:val="20"/>
                <w:szCs w:val="20"/>
              </w:rPr>
              <w:t>FOR-2018-10-11-1613)</w:t>
            </w:r>
            <w:r w:rsidRPr="001E7A5F">
              <w:rPr>
                <w:rFonts w:ascii="Verdana" w:hAnsi="Verdana" w:cs="Arial"/>
                <w:i/>
                <w:color w:val="333333"/>
                <w:sz w:val="20"/>
                <w:szCs w:val="20"/>
              </w:rPr>
              <w:t xml:space="preserve"> skal lyde: </w:t>
            </w:r>
            <w:r w:rsidRPr="001E7A5F">
              <w:rPr>
                <w:rFonts w:ascii="Verdana" w:hAnsi="Verdana" w:cs="Helvetica"/>
                <w:i/>
                <w:color w:val="333333"/>
                <w:sz w:val="20"/>
                <w:szCs w:val="20"/>
              </w:rPr>
              <w:t xml:space="preserve">Fylkeskommunen skal sikre at prøvenemnda har tilfredsstillende kompetanse til å vurdere prøva og at det legges til rette for nemndenes vurderingsarbeid. </w:t>
            </w:r>
            <w:r w:rsidRPr="001E7A5F">
              <w:rPr>
                <w:rFonts w:ascii="Verdana" w:hAnsi="Verdana" w:cs="Arial"/>
                <w:i/>
                <w:color w:val="333333"/>
                <w:sz w:val="20"/>
                <w:szCs w:val="20"/>
              </w:rPr>
              <w:t>Kap.7</w:t>
            </w:r>
          </w:p>
          <w:p w:rsidR="00640B6F" w:rsidRPr="001E7A5F" w:rsidRDefault="00640B6F" w:rsidP="00640B6F">
            <w:pPr>
              <w:rPr>
                <w:rFonts w:cs="Helvetica"/>
                <w:i/>
                <w:color w:val="333333"/>
              </w:rPr>
            </w:pPr>
          </w:p>
          <w:p w:rsidR="00640B6F" w:rsidRPr="001E7A5F" w:rsidRDefault="00640B6F" w:rsidP="00640B6F">
            <w:pPr>
              <w:pStyle w:val="Listeavsnitt"/>
              <w:numPr>
                <w:ilvl w:val="0"/>
                <w:numId w:val="18"/>
              </w:num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1E7A5F">
              <w:rPr>
                <w:rFonts w:ascii="Verdana" w:hAnsi="Verdana" w:cs="Helvetica"/>
                <w:i/>
                <w:color w:val="333333"/>
                <w:sz w:val="20"/>
                <w:szCs w:val="20"/>
              </w:rPr>
              <w:t>Arbeidsgruppen anbefaler at partene i arbeidslivet sitt ansvar knyttet til oppnevning av prøvenemnder presiseres, og at partene gis et større ansvar med oppnevningen av prøvenemnder. Kap.8</w:t>
            </w:r>
          </w:p>
          <w:p w:rsidR="00640B6F" w:rsidRPr="001E7A5F" w:rsidRDefault="00640B6F" w:rsidP="00640B6F">
            <w:pPr>
              <w:pStyle w:val="Listeavsnitt"/>
              <w:rPr>
                <w:rFonts w:ascii="Verdana" w:hAnsi="Verdana"/>
                <w:i/>
                <w:sz w:val="20"/>
                <w:szCs w:val="20"/>
              </w:rPr>
            </w:pPr>
          </w:p>
          <w:p w:rsidR="00640B6F" w:rsidRPr="001E7A5F" w:rsidRDefault="00640B6F" w:rsidP="00640B6F">
            <w:pPr>
              <w:pStyle w:val="Listeavsnitt"/>
              <w:numPr>
                <w:ilvl w:val="0"/>
                <w:numId w:val="18"/>
              </w:num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1E7A5F">
              <w:rPr>
                <w:rFonts w:ascii="Verdana" w:hAnsi="Verdana" w:cs="Helvetica"/>
                <w:i/>
                <w:color w:val="333333"/>
                <w:sz w:val="20"/>
                <w:szCs w:val="20"/>
              </w:rPr>
              <w:lastRenderedPageBreak/>
              <w:t xml:space="preserve">at det </w:t>
            </w:r>
            <w:r w:rsidRPr="001E7A5F">
              <w:rPr>
                <w:rFonts w:ascii="Verdana" w:hAnsi="Verdana"/>
                <w:i/>
                <w:sz w:val="20"/>
                <w:szCs w:val="20"/>
              </w:rPr>
              <w:t>utarbeides en nasjonal standard for prøvenemdenes kompetanse som blir en del av forskrift til opplæringsloven. Partene skal være sentrale i utarbeidelsen av en slik nasjonal læreplan gjennom SRY og de faglige rådene. Kap.9</w:t>
            </w:r>
          </w:p>
          <w:p w:rsidR="00640B6F" w:rsidRPr="001E7A5F" w:rsidRDefault="00640B6F" w:rsidP="00640B6F">
            <w:pPr>
              <w:rPr>
                <w:i/>
              </w:rPr>
            </w:pPr>
          </w:p>
          <w:p w:rsidR="00640B6F" w:rsidRPr="001E7A5F" w:rsidRDefault="00640B6F" w:rsidP="00640B6F">
            <w:pPr>
              <w:pStyle w:val="Listeavsnitt"/>
              <w:numPr>
                <w:ilvl w:val="0"/>
                <w:numId w:val="18"/>
              </w:num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1E7A5F">
              <w:rPr>
                <w:rFonts w:ascii="Verdana" w:hAnsi="Verdana" w:cs="Helvetica"/>
                <w:i/>
                <w:color w:val="333333"/>
                <w:sz w:val="20"/>
                <w:szCs w:val="20"/>
              </w:rPr>
              <w:t xml:space="preserve"> at anvendelse av tilsyn og tilsynsperson utredes. At anvendelse kommer inn i en veiledning og at rollen eventuelt presiseres i den enkelte forskrift/læreplans vurderingsdel. Kap. 10</w:t>
            </w:r>
          </w:p>
          <w:p w:rsidR="00640B6F" w:rsidRPr="001E7A5F" w:rsidRDefault="00640B6F" w:rsidP="00640B6F">
            <w:pPr>
              <w:rPr>
                <w:i/>
              </w:rPr>
            </w:pPr>
          </w:p>
          <w:p w:rsidR="00640B6F" w:rsidRPr="001E7A5F" w:rsidRDefault="00640B6F" w:rsidP="00640B6F">
            <w:pPr>
              <w:pStyle w:val="Listeavsnitt"/>
              <w:numPr>
                <w:ilvl w:val="0"/>
                <w:numId w:val="18"/>
              </w:num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1E7A5F">
              <w:rPr>
                <w:rFonts w:ascii="Verdana" w:hAnsi="Verdana" w:cs="Helvetica"/>
                <w:i/>
                <w:color w:val="333333"/>
                <w:sz w:val="20"/>
                <w:szCs w:val="20"/>
              </w:rPr>
              <w:t xml:space="preserve"> at den enkelte forskrift/læreplans vurderingsdel bør omtale vurderingselementer som inngår i det spesifikke faget. Kap. 10</w:t>
            </w:r>
          </w:p>
          <w:p w:rsidR="00640B6F" w:rsidRPr="001E7A5F" w:rsidRDefault="00640B6F" w:rsidP="00640B6F">
            <w:pPr>
              <w:rPr>
                <w:i/>
              </w:rPr>
            </w:pPr>
          </w:p>
          <w:p w:rsidR="00640B6F" w:rsidRPr="001E7A5F" w:rsidRDefault="00640B6F" w:rsidP="00640B6F">
            <w:pPr>
              <w:pStyle w:val="Listeavsnitt"/>
              <w:numPr>
                <w:ilvl w:val="0"/>
                <w:numId w:val="18"/>
              </w:num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1E7A5F">
              <w:rPr>
                <w:rFonts w:ascii="Verdana" w:hAnsi="Verdana" w:cs="Helvetica"/>
                <w:i/>
                <w:color w:val="333333"/>
                <w:sz w:val="20"/>
                <w:szCs w:val="20"/>
              </w:rPr>
              <w:t xml:space="preserve"> at det </w:t>
            </w:r>
            <w:r w:rsidRPr="001E7A5F">
              <w:rPr>
                <w:rFonts w:ascii="Verdana" w:hAnsi="Verdana"/>
                <w:i/>
                <w:sz w:val="20"/>
                <w:szCs w:val="20"/>
              </w:rPr>
              <w:t>utarbeides en nasjonal veiledning til fagprøvens organisering og gjennomføring og at eventuelt spesielle forhold presiseres i den enkelte forskrift/læreplans vurderingsdel.</w:t>
            </w:r>
            <w:r w:rsidRPr="001E7A5F">
              <w:rPr>
                <w:rFonts w:ascii="Verdana" w:hAnsi="Verdana" w:cs="Helvetica"/>
                <w:i/>
                <w:color w:val="333333"/>
                <w:sz w:val="20"/>
                <w:szCs w:val="20"/>
              </w:rPr>
              <w:t xml:space="preserve"> Kap. 10</w:t>
            </w:r>
          </w:p>
          <w:p w:rsidR="00640B6F" w:rsidRPr="001E7A5F" w:rsidRDefault="00640B6F" w:rsidP="00640B6F">
            <w:pPr>
              <w:rPr>
                <w:i/>
              </w:rPr>
            </w:pPr>
          </w:p>
          <w:p w:rsidR="001E7A5F" w:rsidRPr="001E7A5F" w:rsidRDefault="001E7A5F" w:rsidP="0024153B">
            <w:pPr>
              <w:pStyle w:val="Listeavsnitt"/>
              <w:numPr>
                <w:ilvl w:val="0"/>
                <w:numId w:val="18"/>
              </w:num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1E7A5F">
              <w:rPr>
                <w:rFonts w:ascii="Verdana" w:hAnsi="Verdana"/>
                <w:i/>
                <w:sz w:val="20"/>
                <w:szCs w:val="20"/>
              </w:rPr>
              <w:t xml:space="preserve">at forskrift til opplæringslovens §3-48 3. ledd endras til: «Prøva skal normalt gjennomførast i den bedrifta lærlingen har hatt hovuddelen av opplæringa. Dersom prøva blir gjennomført i lærebedrifta, skal prøva tilpassast verksemda i bedrifta. Fylkeskommunen kan, etter å ha innhenta råd frå prøvenemnda, bestemme at </w:t>
            </w:r>
            <w:r w:rsidRPr="001E7A5F">
              <w:rPr>
                <w:rFonts w:ascii="Verdana" w:hAnsi="Verdana"/>
                <w:i/>
                <w:sz w:val="20"/>
                <w:szCs w:val="20"/>
                <w:highlight w:val="yellow"/>
              </w:rPr>
              <w:t>deler av prøva</w:t>
            </w:r>
            <w:r w:rsidRPr="001E7A5F">
              <w:rPr>
                <w:rFonts w:ascii="Verdana" w:hAnsi="Verdana"/>
                <w:i/>
                <w:sz w:val="20"/>
                <w:szCs w:val="20"/>
              </w:rPr>
              <w:t xml:space="preserve"> skal haldast ein annan stad». Kap. 10</w:t>
            </w:r>
          </w:p>
          <w:p w:rsidR="001E7A5F" w:rsidRPr="001E7A5F" w:rsidRDefault="001E7A5F" w:rsidP="00640B6F">
            <w:pPr>
              <w:rPr>
                <w:i/>
              </w:rPr>
            </w:pPr>
          </w:p>
          <w:p w:rsidR="00640B6F" w:rsidRPr="001E7A5F" w:rsidRDefault="00640B6F" w:rsidP="00640B6F">
            <w:pPr>
              <w:pStyle w:val="Listeavsnitt"/>
              <w:numPr>
                <w:ilvl w:val="0"/>
                <w:numId w:val="18"/>
              </w:numPr>
              <w:shd w:val="clear" w:color="auto" w:fill="FFFFFF"/>
              <w:contextualSpacing/>
              <w:rPr>
                <w:rFonts w:ascii="Verdana" w:hAnsi="Verdana" w:cs="Arial"/>
                <w:i/>
                <w:color w:val="333333"/>
                <w:sz w:val="20"/>
                <w:szCs w:val="20"/>
              </w:rPr>
            </w:pPr>
            <w:r w:rsidRPr="001E7A5F">
              <w:rPr>
                <w:rFonts w:ascii="Verdana" w:hAnsi="Verdana" w:cs="Helvetica"/>
                <w:i/>
                <w:color w:val="333333"/>
                <w:sz w:val="20"/>
                <w:szCs w:val="20"/>
              </w:rPr>
              <w:t xml:space="preserve"> at forskrift til opplæringsloven</w:t>
            </w:r>
            <w:r w:rsidRPr="001E7A5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E7A5F">
              <w:rPr>
                <w:rFonts w:ascii="Verdana" w:hAnsi="Verdana" w:cs="Helvetica"/>
                <w:i/>
                <w:color w:val="333333"/>
                <w:sz w:val="20"/>
                <w:szCs w:val="20"/>
              </w:rPr>
              <w:t xml:space="preserve">§3-53 </w:t>
            </w:r>
            <w:r w:rsidRPr="001E7A5F">
              <w:rPr>
                <w:rFonts w:ascii="Verdana" w:hAnsi="Verdana"/>
                <w:i/>
                <w:sz w:val="20"/>
                <w:szCs w:val="20"/>
              </w:rPr>
              <w:t xml:space="preserve">5. ledd 1. setning </w:t>
            </w:r>
            <w:r w:rsidRPr="001E7A5F">
              <w:rPr>
                <w:rFonts w:ascii="Verdana" w:hAnsi="Verdana" w:cs="Helvetica"/>
                <w:i/>
                <w:color w:val="333333"/>
                <w:sz w:val="20"/>
                <w:szCs w:val="20"/>
              </w:rPr>
              <w:t xml:space="preserve">(tidligere §3-57 5. ledd 1. setning endret </w:t>
            </w:r>
            <w:r w:rsidRPr="001E7A5F">
              <w:rPr>
                <w:rFonts w:ascii="Verdana" w:hAnsi="Verdana"/>
                <w:i/>
                <w:sz w:val="20"/>
                <w:szCs w:val="20"/>
              </w:rPr>
              <w:t xml:space="preserve">FOR-2018-10-11-1613) </w:t>
            </w:r>
            <w:r w:rsidRPr="001E7A5F">
              <w:rPr>
                <w:rFonts w:ascii="Verdana" w:hAnsi="Verdana" w:cs="Helvetica"/>
                <w:i/>
                <w:color w:val="333333"/>
                <w:sz w:val="20"/>
                <w:szCs w:val="20"/>
              </w:rPr>
              <w:t>endres til: «</w:t>
            </w:r>
            <w:r w:rsidRPr="001E7A5F">
              <w:rPr>
                <w:rFonts w:ascii="Verdana" w:hAnsi="Verdana" w:cs="Arial"/>
                <w:i/>
                <w:color w:val="333333"/>
                <w:sz w:val="20"/>
                <w:szCs w:val="20"/>
              </w:rPr>
              <w:t xml:space="preserve">Prøvenemnda kan i ein oppsummerande samtale til slutt stille spørsmål til fagleg avklaring knyttet til fagprøvens oppgave». </w:t>
            </w:r>
            <w:r w:rsidRPr="001E7A5F">
              <w:rPr>
                <w:rFonts w:ascii="Verdana" w:hAnsi="Verdana" w:cs="Helvetica"/>
                <w:i/>
                <w:color w:val="333333"/>
                <w:sz w:val="20"/>
                <w:szCs w:val="20"/>
              </w:rPr>
              <w:t>Kap. 10</w:t>
            </w:r>
          </w:p>
          <w:p w:rsidR="00640B6F" w:rsidRPr="001E7A5F" w:rsidRDefault="00640B6F" w:rsidP="00640B6F">
            <w:pPr>
              <w:rPr>
                <w:i/>
              </w:rPr>
            </w:pPr>
          </w:p>
          <w:p w:rsidR="00640B6F" w:rsidRPr="001E7A5F" w:rsidRDefault="00640B6F" w:rsidP="00640B6F">
            <w:pPr>
              <w:pStyle w:val="Listeavsnitt"/>
              <w:numPr>
                <w:ilvl w:val="0"/>
                <w:numId w:val="18"/>
              </w:num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1E7A5F">
              <w:rPr>
                <w:rFonts w:ascii="Verdana" w:hAnsi="Verdana" w:cs="Helvetica"/>
                <w:i/>
                <w:color w:val="333333"/>
                <w:sz w:val="20"/>
                <w:szCs w:val="20"/>
              </w:rPr>
              <w:t xml:space="preserve"> at det utredes og forskriftsfestes nærmere om yrkesutvalg, hvem som skal velges og deres rolle og mandat i kvalitetsarbeidet. Kap.11</w:t>
            </w:r>
          </w:p>
          <w:p w:rsidR="00640B6F" w:rsidRPr="001E7A5F" w:rsidRDefault="00640B6F" w:rsidP="00640B6F">
            <w:pPr>
              <w:pStyle w:val="Listeavsnitt"/>
              <w:rPr>
                <w:rFonts w:ascii="Verdana" w:hAnsi="Verdana"/>
                <w:i/>
                <w:sz w:val="20"/>
                <w:szCs w:val="20"/>
              </w:rPr>
            </w:pPr>
          </w:p>
          <w:p w:rsidR="00640B6F" w:rsidRPr="001E7A5F" w:rsidRDefault="00640B6F" w:rsidP="00640B6F">
            <w:pPr>
              <w:pStyle w:val="Listeavsnitt"/>
              <w:numPr>
                <w:ilvl w:val="0"/>
                <w:numId w:val="18"/>
              </w:num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1E7A5F">
              <w:rPr>
                <w:rFonts w:ascii="Verdana" w:hAnsi="Verdana" w:cs="Helvetica"/>
                <w:i/>
                <w:color w:val="333333"/>
                <w:sz w:val="20"/>
                <w:szCs w:val="20"/>
              </w:rPr>
              <w:t xml:space="preserve"> at det innføres tydeligere føringer for organisering, innhold og vurdering på fagprøven. Presiseringene bør fremkomme i sentral forskrift §3-53 (tidligere §3-57 endret </w:t>
            </w:r>
            <w:r w:rsidRPr="001E7A5F">
              <w:rPr>
                <w:rFonts w:ascii="Verdana" w:hAnsi="Verdana"/>
                <w:i/>
                <w:sz w:val="20"/>
                <w:szCs w:val="20"/>
              </w:rPr>
              <w:t xml:space="preserve">FOR-2018-10-11-1613) </w:t>
            </w:r>
            <w:r w:rsidRPr="001E7A5F">
              <w:rPr>
                <w:rFonts w:ascii="Verdana" w:hAnsi="Verdana" w:cs="Helvetica"/>
                <w:i/>
                <w:color w:val="333333"/>
                <w:sz w:val="20"/>
                <w:szCs w:val="20"/>
              </w:rPr>
              <w:t>og i den enkelte læreplan. Det er viktig at endringer ikke går på bekostning av mulighetene for regional tilpasning der opplæringen har funnet sted (lærebedriften). Kap.12</w:t>
            </w:r>
          </w:p>
          <w:p w:rsidR="00640B6F" w:rsidRPr="001E7A5F" w:rsidRDefault="00640B6F" w:rsidP="00640B6F">
            <w:pPr>
              <w:pStyle w:val="Listeavsnitt"/>
              <w:rPr>
                <w:rFonts w:ascii="Verdana" w:hAnsi="Verdana"/>
                <w:i/>
                <w:sz w:val="20"/>
                <w:szCs w:val="20"/>
              </w:rPr>
            </w:pPr>
          </w:p>
          <w:p w:rsidR="00640B6F" w:rsidRPr="001E7A5F" w:rsidRDefault="00640B6F" w:rsidP="00640B6F">
            <w:pPr>
              <w:pStyle w:val="Listeavsnitt"/>
              <w:numPr>
                <w:ilvl w:val="0"/>
                <w:numId w:val="18"/>
              </w:num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1E7A5F">
              <w:rPr>
                <w:rFonts w:ascii="Verdana" w:hAnsi="Verdana"/>
                <w:i/>
                <w:sz w:val="20"/>
                <w:szCs w:val="20"/>
              </w:rPr>
              <w:t xml:space="preserve"> Faglig råd elektro opprettholder sitt høringsinnspill knyttet til fagprøven november 2017. kap.13</w:t>
            </w:r>
          </w:p>
          <w:p w:rsidR="00640B6F" w:rsidRPr="001E7A5F" w:rsidRDefault="00640B6F" w:rsidP="00640B6F">
            <w:pPr>
              <w:pStyle w:val="Listeavsnitt"/>
              <w:rPr>
                <w:rFonts w:ascii="Verdana" w:hAnsi="Verdana"/>
                <w:i/>
                <w:sz w:val="20"/>
                <w:szCs w:val="20"/>
              </w:rPr>
            </w:pPr>
          </w:p>
          <w:p w:rsidR="00640B6F" w:rsidRPr="001E7A5F" w:rsidRDefault="00640B6F" w:rsidP="00640B6F">
            <w:pPr>
              <w:pStyle w:val="Listeavsnit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1E7A5F">
              <w:rPr>
                <w:rFonts w:ascii="Verdana" w:hAnsi="Verdana" w:cs="Helvetica"/>
                <w:i/>
                <w:sz w:val="20"/>
                <w:szCs w:val="20"/>
              </w:rPr>
              <w:t xml:space="preserve"> at forskrift til opplæringsloven §3-56 1. ledd (tidligere §3-60 1. ledd endret </w:t>
            </w:r>
            <w:r w:rsidRPr="001E7A5F">
              <w:rPr>
                <w:rFonts w:ascii="Verdana" w:hAnsi="Verdana"/>
                <w:i/>
                <w:sz w:val="20"/>
                <w:szCs w:val="20"/>
              </w:rPr>
              <w:t>FOR-2018-10-11-1613)</w:t>
            </w:r>
            <w:r w:rsidRPr="001E7A5F">
              <w:rPr>
                <w:rFonts w:ascii="Verdana" w:hAnsi="Verdana" w:cs="Helvetica"/>
                <w:i/>
                <w:sz w:val="20"/>
                <w:szCs w:val="20"/>
              </w:rPr>
              <w:t xml:space="preserve"> endres til: «Prøvenemnda har ansvaret for at praksisbrevprøver og kompetanseprøver blir utarbeidde og vurderte». Kap 13</w:t>
            </w:r>
          </w:p>
          <w:p w:rsidR="00514634" w:rsidRPr="00514634" w:rsidRDefault="00514634" w:rsidP="00514634">
            <w:pPr>
              <w:rPr>
                <w:rFonts w:cs="Verdana"/>
                <w:color w:val="000000"/>
              </w:rPr>
            </w:pPr>
          </w:p>
        </w:tc>
      </w:tr>
      <w:tr w:rsidR="00D40810" w:rsidRPr="00F16763" w:rsidTr="00C11487">
        <w:tc>
          <w:tcPr>
            <w:tcW w:w="725" w:type="dxa"/>
          </w:tcPr>
          <w:p w:rsidR="00D40810" w:rsidRDefault="00C1402D" w:rsidP="005D5B81">
            <w:r>
              <w:lastRenderedPageBreak/>
              <w:t>73-2018</w:t>
            </w:r>
          </w:p>
        </w:tc>
        <w:tc>
          <w:tcPr>
            <w:tcW w:w="9335" w:type="dxa"/>
          </w:tcPr>
          <w:p w:rsidR="00D40810" w:rsidRPr="000216C1" w:rsidRDefault="00D40810" w:rsidP="00D40810">
            <w:pPr>
              <w:tabs>
                <w:tab w:val="left" w:pos="8376"/>
              </w:tabs>
              <w:ind w:right="459"/>
              <w:rPr>
                <w:b/>
              </w:rPr>
            </w:pPr>
            <w:r w:rsidRPr="000216C1">
              <w:rPr>
                <w:b/>
              </w:rPr>
              <w:t>Forslag til medlemmer i læreplangrupper</w:t>
            </w:r>
          </w:p>
          <w:p w:rsidR="00D40810" w:rsidRPr="00E52531" w:rsidRDefault="00D40810" w:rsidP="00D40810">
            <w:pPr>
              <w:tabs>
                <w:tab w:val="left" w:pos="8376"/>
              </w:tabs>
              <w:ind w:right="459"/>
              <w:rPr>
                <w:rFonts w:cs="Verdana"/>
                <w:color w:val="000000"/>
                <w:highlight w:val="yellow"/>
              </w:rPr>
            </w:pPr>
            <w:r w:rsidRPr="000216C1">
              <w:rPr>
                <w:rFonts w:cs="Verdana"/>
                <w:color w:val="000000"/>
              </w:rPr>
              <w:t xml:space="preserve">I forbindelse med fagfornyelsen skal alle læreplaner gjennomgås. Dette innebærer en revisjon av det faglige innholdet, integrering av ny generell del av læreplanen osv. Læreplangruppene </w:t>
            </w:r>
            <w:r w:rsidR="00F85E3F">
              <w:rPr>
                <w:rFonts w:cs="Verdana"/>
                <w:color w:val="000000"/>
              </w:rPr>
              <w:t xml:space="preserve">for VG1 </w:t>
            </w:r>
            <w:r w:rsidRPr="000216C1">
              <w:rPr>
                <w:rFonts w:cs="Verdana"/>
                <w:color w:val="000000"/>
              </w:rPr>
              <w:t>starte</w:t>
            </w:r>
            <w:r w:rsidR="00D45E1C">
              <w:rPr>
                <w:rFonts w:cs="Verdana"/>
                <w:color w:val="000000"/>
              </w:rPr>
              <w:t>t</w:t>
            </w:r>
            <w:r w:rsidRPr="000216C1">
              <w:rPr>
                <w:rFonts w:cs="Verdana"/>
                <w:color w:val="000000"/>
              </w:rPr>
              <w:t xml:space="preserve"> arbeidet </w:t>
            </w:r>
            <w:r w:rsidR="00D45E1C">
              <w:rPr>
                <w:rFonts w:cs="Verdana"/>
                <w:color w:val="000000"/>
              </w:rPr>
              <w:t xml:space="preserve">denne </w:t>
            </w:r>
            <w:r w:rsidRPr="000216C1">
              <w:rPr>
                <w:rFonts w:cs="Verdana"/>
                <w:color w:val="000000"/>
              </w:rPr>
              <w:t xml:space="preserve">høsten, og </w:t>
            </w:r>
            <w:r w:rsidR="00F85E3F">
              <w:rPr>
                <w:rFonts w:cs="Verdana"/>
                <w:color w:val="000000"/>
              </w:rPr>
              <w:t xml:space="preserve">skal </w:t>
            </w:r>
            <w:r w:rsidRPr="000216C1">
              <w:rPr>
                <w:rFonts w:cs="Verdana"/>
                <w:color w:val="000000"/>
              </w:rPr>
              <w:t>sluttføre arbeidet i løpet av året. Utgangspunktet for arbeidet vil være rådets sluttkompetanser</w:t>
            </w:r>
            <w:r>
              <w:rPr>
                <w:rFonts w:cs="Verdana"/>
                <w:color w:val="000000"/>
              </w:rPr>
              <w:t xml:space="preserve">. </w:t>
            </w:r>
            <w:r w:rsidRPr="000216C1">
              <w:rPr>
                <w:rFonts w:cs="Verdana"/>
                <w:color w:val="000000"/>
              </w:rPr>
              <w:t>Faglige råd skal foreslå medlemmer til læreplangrupper</w:t>
            </w:r>
            <w:r w:rsidR="00F85E3F">
              <w:rPr>
                <w:rFonts w:cs="Verdana"/>
                <w:color w:val="000000"/>
              </w:rPr>
              <w:t xml:space="preserve"> for VG2 og VG3</w:t>
            </w:r>
            <w:r w:rsidRPr="000216C1">
              <w:rPr>
                <w:rFonts w:cs="Verdana"/>
                <w:color w:val="000000"/>
              </w:rPr>
              <w:t>Læreplangruppe</w:t>
            </w:r>
            <w:r w:rsidR="00513462">
              <w:rPr>
                <w:rFonts w:cs="Verdana"/>
                <w:color w:val="000000"/>
              </w:rPr>
              <w:t>ne</w:t>
            </w:r>
            <w:r w:rsidRPr="000216C1">
              <w:rPr>
                <w:rFonts w:cs="Verdana"/>
                <w:color w:val="000000"/>
              </w:rPr>
              <w:t xml:space="preserve"> er i utgangspunktet ikke partssammensatt. Rådet har likevel valgt å foreslå de fleste kandidater ut fra</w:t>
            </w:r>
            <w:r w:rsidR="00F85E3F">
              <w:rPr>
                <w:rFonts w:cs="Verdana"/>
                <w:color w:val="000000"/>
              </w:rPr>
              <w:t xml:space="preserve"> både kompetanse og</w:t>
            </w:r>
            <w:r w:rsidRPr="000216C1">
              <w:rPr>
                <w:rFonts w:cs="Verdana"/>
                <w:color w:val="000000"/>
              </w:rPr>
              <w:t xml:space="preserve"> organisasjonstilhørighet. </w:t>
            </w:r>
          </w:p>
          <w:p w:rsidR="00D40810" w:rsidRDefault="00D40810" w:rsidP="00D40810">
            <w:pPr>
              <w:tabs>
                <w:tab w:val="left" w:pos="8376"/>
              </w:tabs>
              <w:ind w:right="459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 xml:space="preserve">Liste over foreslåtte personer følger vedlagt. Rådet </w:t>
            </w:r>
            <w:r w:rsidR="0085543E">
              <w:rPr>
                <w:rFonts w:cs="Verdana"/>
                <w:color w:val="000000"/>
              </w:rPr>
              <w:t>i</w:t>
            </w:r>
            <w:r w:rsidR="00F85E3F">
              <w:rPr>
                <w:rFonts w:cs="Verdana"/>
                <w:color w:val="000000"/>
              </w:rPr>
              <w:t>n</w:t>
            </w:r>
            <w:r w:rsidR="0085543E">
              <w:rPr>
                <w:rFonts w:cs="Verdana"/>
                <w:color w:val="000000"/>
              </w:rPr>
              <w:t>nstill</w:t>
            </w:r>
            <w:r w:rsidR="00F85E3F">
              <w:rPr>
                <w:rFonts w:cs="Verdana"/>
                <w:color w:val="000000"/>
              </w:rPr>
              <w:t>er</w:t>
            </w:r>
            <w:r>
              <w:rPr>
                <w:rFonts w:cs="Verdana"/>
                <w:color w:val="000000"/>
              </w:rPr>
              <w:t xml:space="preserve"> overfor direktoratet </w:t>
            </w:r>
            <w:r w:rsidR="00F85E3F">
              <w:rPr>
                <w:rFonts w:cs="Verdana"/>
                <w:color w:val="000000"/>
              </w:rPr>
              <w:t xml:space="preserve">på de </w:t>
            </w:r>
            <w:r>
              <w:rPr>
                <w:rFonts w:cs="Verdana"/>
                <w:color w:val="000000"/>
              </w:rPr>
              <w:t>kandidater som bør velges. Lista bygger på vedtak i møte 17.10.2018. Dette er en sluttbehandling, men med m</w:t>
            </w:r>
            <w:r w:rsidR="002C282E">
              <w:rPr>
                <w:rFonts w:cs="Verdana"/>
                <w:color w:val="000000"/>
              </w:rPr>
              <w:t>u</w:t>
            </w:r>
            <w:r>
              <w:rPr>
                <w:rFonts w:cs="Verdana"/>
                <w:color w:val="000000"/>
              </w:rPr>
              <w:t>lighet for mindre justeringer</w:t>
            </w:r>
          </w:p>
          <w:p w:rsidR="00D40810" w:rsidRDefault="00D40810" w:rsidP="00D40810">
            <w:pPr>
              <w:tabs>
                <w:tab w:val="left" w:pos="8376"/>
              </w:tabs>
              <w:ind w:right="459"/>
              <w:rPr>
                <w:rFonts w:cs="Verdana"/>
                <w:color w:val="000000"/>
              </w:rPr>
            </w:pPr>
          </w:p>
          <w:p w:rsidR="00D40810" w:rsidRDefault="00D40810" w:rsidP="00D40810">
            <w:pPr>
              <w:tabs>
                <w:tab w:val="left" w:pos="8376"/>
              </w:tabs>
              <w:ind w:right="459"/>
              <w:rPr>
                <w:rFonts w:cs="Verdana"/>
                <w:color w:val="000000"/>
              </w:rPr>
            </w:pPr>
          </w:p>
          <w:p w:rsidR="00D40810" w:rsidRPr="00356297" w:rsidRDefault="004C3342" w:rsidP="00D40810">
            <w:pPr>
              <w:tabs>
                <w:tab w:val="left" w:pos="8376"/>
              </w:tabs>
              <w:ind w:right="459"/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>V</w:t>
            </w:r>
            <w:r w:rsidR="00D40810" w:rsidRPr="00356297">
              <w:rPr>
                <w:rFonts w:cs="Verdana"/>
                <w:i/>
                <w:color w:val="000000"/>
              </w:rPr>
              <w:t>edtak:</w:t>
            </w:r>
          </w:p>
          <w:p w:rsidR="00D40810" w:rsidRPr="00356297" w:rsidRDefault="00D40810" w:rsidP="00D40810">
            <w:pPr>
              <w:tabs>
                <w:tab w:val="left" w:pos="8376"/>
              </w:tabs>
              <w:ind w:right="459"/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lastRenderedPageBreak/>
              <w:t>Faglig råd for elektrofag slutter seg til framlagte forslag på medlemmer til læreplangrupper for vg2 og vg3 i elektrofagene.</w:t>
            </w:r>
          </w:p>
          <w:p w:rsidR="00D40810" w:rsidRPr="00404F87" w:rsidDel="00576162" w:rsidRDefault="00D40810" w:rsidP="00115D4A">
            <w:pPr>
              <w:rPr>
                <w:rFonts w:cs="Verdana"/>
                <w:b/>
                <w:color w:val="000000"/>
              </w:rPr>
            </w:pPr>
          </w:p>
        </w:tc>
      </w:tr>
      <w:tr w:rsidR="00D40810" w:rsidRPr="00F16763" w:rsidTr="00C11487">
        <w:tc>
          <w:tcPr>
            <w:tcW w:w="725" w:type="dxa"/>
          </w:tcPr>
          <w:p w:rsidR="00D40810" w:rsidRDefault="00C1402D" w:rsidP="005D5B81">
            <w:r>
              <w:lastRenderedPageBreak/>
              <w:t>74-2018</w:t>
            </w:r>
          </w:p>
        </w:tc>
        <w:tc>
          <w:tcPr>
            <w:tcW w:w="9335" w:type="dxa"/>
          </w:tcPr>
          <w:p w:rsidR="00D40810" w:rsidRDefault="00D40810" w:rsidP="00D40810">
            <w:pPr>
              <w:tabs>
                <w:tab w:val="left" w:pos="8376"/>
              </w:tabs>
              <w:ind w:right="459"/>
              <w:rPr>
                <w:b/>
              </w:rPr>
            </w:pPr>
            <w:r>
              <w:rPr>
                <w:b/>
              </w:rPr>
              <w:t>Dronefaget – plassering i tilbudsstrukturen</w:t>
            </w:r>
          </w:p>
          <w:p w:rsidR="001550A4" w:rsidRDefault="001550A4" w:rsidP="001550A4">
            <w:r w:rsidRPr="004E0568">
              <w:t xml:space="preserve">Nordland fylkeskommune, </w:t>
            </w:r>
            <w:r>
              <w:t xml:space="preserve">Andøya vgs. har i e-post til rådet og i brev til Utdanningsdirektoratet datert 30.05.2018 foreslått en ny nasjonal droneutdanning ved skolen. Skolen har allerede et tilbud innen romteknologi. Søknaden forutsetter tilbudet som et statlig finansiert landslinje. </w:t>
            </w:r>
          </w:p>
          <w:p w:rsidR="001550A4" w:rsidRDefault="001550A4" w:rsidP="001550A4">
            <w:r>
              <w:rPr>
                <w:noProof/>
              </w:rPr>
              <w:drawing>
                <wp:inline distT="0" distB="0" distL="0" distR="0" wp14:anchorId="00AE1AC2" wp14:editId="32454178">
                  <wp:extent cx="5553075" cy="1371600"/>
                  <wp:effectExtent l="0" t="0" r="952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0A4" w:rsidRDefault="001550A4" w:rsidP="001550A4">
            <w:r>
              <w:t>Utdanningen er skissert som et 2+2 løp med fagbrev. Det skal bygge på vg1 elektrofag, med et nytt vg2 dronefag og et nytt vg3 droneoperatørfag. Rådet behandlet saken i møte 06.09.2018, og gjorde følgende vedtak:</w:t>
            </w:r>
          </w:p>
          <w:p w:rsidR="001550A4" w:rsidRDefault="001550A4" w:rsidP="001550A4"/>
          <w:p w:rsidR="001550A4" w:rsidRDefault="001550A4" w:rsidP="001550A4">
            <w:pPr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Faglig råd for elektrofag er opptatt av at det gis opplæring i ny teknolog</w:t>
            </w:r>
            <w:r w:rsidR="00C9333B">
              <w:rPr>
                <w:i/>
              </w:rPr>
              <w:t>i</w:t>
            </w:r>
            <w:r>
              <w:rPr>
                <w:i/>
              </w:rPr>
              <w:t xml:space="preserve"> og a</w:t>
            </w:r>
            <w:r w:rsidR="0062766A">
              <w:rPr>
                <w:i/>
              </w:rPr>
              <w:t>t</w:t>
            </w:r>
            <w:r>
              <w:rPr>
                <w:i/>
              </w:rPr>
              <w:t xml:space="preserve"> nye næringer får dekket sine kompetansebehov. Det søkes om et eget vg2 dronefag som kun fører til vg3 droneoperatør.</w:t>
            </w:r>
          </w:p>
          <w:p w:rsidR="001550A4" w:rsidRDefault="001550A4" w:rsidP="001550A4">
            <w:pPr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 xml:space="preserve">Rådet anbefaler at det etableres en nasjonal droneutdanning. Rådet ber direktoratet nedsette læreplangruppe og </w:t>
            </w:r>
            <w:r w:rsidR="00A218A9">
              <w:rPr>
                <w:i/>
              </w:rPr>
              <w:t>videreutvikle</w:t>
            </w:r>
            <w:r>
              <w:rPr>
                <w:i/>
              </w:rPr>
              <w:t xml:space="preserve"> forslag til læreplaner for nytt vg2 dronefag og et nytt vg3 droneoperatørfag. Vi vil i samråd med forslagsstiller komme med forslag til medlemmer i læreplangruppene.</w:t>
            </w:r>
          </w:p>
          <w:p w:rsidR="001550A4" w:rsidRDefault="001550A4" w:rsidP="001550A4"/>
          <w:p w:rsidR="001550A4" w:rsidRDefault="001550A4" w:rsidP="001550A4">
            <w:bookmarkStart w:id="2" w:name="Start"/>
            <w:bookmarkEnd w:id="2"/>
            <w:r>
              <w:t>Som det framgår av vedlagt b</w:t>
            </w:r>
            <w:r w:rsidR="00B21CC6">
              <w:t>rev</w:t>
            </w:r>
            <w:r>
              <w:t xml:space="preserve">, ber Utdanningsdirektoratet rådet vurdere om faget kan plasseres innen det nye utdanningsprogrammet for IKT og media. </w:t>
            </w:r>
          </w:p>
          <w:p w:rsidR="00412FB2" w:rsidRDefault="00412FB2" w:rsidP="001550A4"/>
          <w:p w:rsidR="001550A4" w:rsidRDefault="001550A4" w:rsidP="001550A4"/>
          <w:p w:rsidR="001550A4" w:rsidRPr="00356297" w:rsidRDefault="00CF5F9F" w:rsidP="001550A4">
            <w:pPr>
              <w:tabs>
                <w:tab w:val="left" w:pos="8376"/>
              </w:tabs>
              <w:ind w:right="459"/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>V</w:t>
            </w:r>
            <w:r w:rsidR="001550A4" w:rsidRPr="00356297">
              <w:rPr>
                <w:rFonts w:cs="Verdana"/>
                <w:i/>
                <w:color w:val="000000"/>
              </w:rPr>
              <w:t>edtak:</w:t>
            </w:r>
          </w:p>
          <w:p w:rsidR="006472A2" w:rsidRDefault="001550A4" w:rsidP="001550A4">
            <w:pPr>
              <w:tabs>
                <w:tab w:val="left" w:pos="8376"/>
              </w:tabs>
              <w:ind w:right="459"/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 xml:space="preserve">Faglig råd for elektrofag viser til forslag til læreplan for den nye droneutdanningen. Denne krever </w:t>
            </w:r>
            <w:r w:rsidR="006472A2">
              <w:rPr>
                <w:rFonts w:cs="Verdana"/>
                <w:i/>
                <w:color w:val="000000"/>
              </w:rPr>
              <w:t xml:space="preserve">grunnleggende </w:t>
            </w:r>
            <w:r>
              <w:rPr>
                <w:rFonts w:cs="Verdana"/>
                <w:i/>
                <w:color w:val="000000"/>
              </w:rPr>
              <w:t>kompetanse innen</w:t>
            </w:r>
            <w:r w:rsidR="00F85E3F">
              <w:rPr>
                <w:rFonts w:cs="Verdana"/>
                <w:i/>
                <w:color w:val="000000"/>
              </w:rPr>
              <w:t xml:space="preserve"> elektro og elektronikk</w:t>
            </w:r>
            <w:r>
              <w:rPr>
                <w:rFonts w:cs="Verdana"/>
                <w:i/>
                <w:color w:val="000000"/>
              </w:rPr>
              <w:t xml:space="preserve">. Dette er kunnskaper som neppe vil bli dekket med den nye læreplanen for vg1 IKT og medieproduksjon, jf forslag til sentralt innhold. </w:t>
            </w:r>
          </w:p>
          <w:p w:rsidR="006472A2" w:rsidRDefault="006472A2" w:rsidP="001550A4">
            <w:pPr>
              <w:tabs>
                <w:tab w:val="left" w:pos="8376"/>
              </w:tabs>
              <w:ind w:right="459"/>
              <w:rPr>
                <w:rFonts w:cs="Verdana"/>
                <w:i/>
                <w:color w:val="000000"/>
              </w:rPr>
            </w:pPr>
          </w:p>
          <w:p w:rsidR="00F85E3F" w:rsidRPr="002F4FCF" w:rsidRDefault="001550A4" w:rsidP="001550A4">
            <w:pPr>
              <w:tabs>
                <w:tab w:val="left" w:pos="8376"/>
              </w:tabs>
              <w:ind w:right="459"/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>Rådet</w:t>
            </w:r>
            <w:r w:rsidR="006472A2">
              <w:rPr>
                <w:rFonts w:cs="Verdana"/>
                <w:i/>
                <w:color w:val="000000"/>
              </w:rPr>
              <w:t xml:space="preserve"> er helt uenig i at dette bør legges til utdanningsprogrammet for IKT og medieproduksjon og </w:t>
            </w:r>
            <w:r>
              <w:rPr>
                <w:rFonts w:cs="Verdana"/>
                <w:i/>
                <w:color w:val="000000"/>
              </w:rPr>
              <w:t>mener derfor at vg1 elektro vil gi det beste grunnlaget for utdanning i faget.</w:t>
            </w:r>
            <w:r w:rsidR="006472A2">
              <w:rPr>
                <w:rFonts w:cs="Verdana"/>
                <w:i/>
                <w:color w:val="000000"/>
              </w:rPr>
              <w:t xml:space="preserve"> </w:t>
            </w:r>
            <w:r w:rsidR="00F85E3F">
              <w:rPr>
                <w:rFonts w:cs="Verdana"/>
                <w:i/>
                <w:color w:val="000000"/>
              </w:rPr>
              <w:t>Rådet har også vært i kontakt med fagmiljøer på droneområdet og fått tilbakemeldinger om at det er helt nødvendig med elektro</w:t>
            </w:r>
            <w:r w:rsidR="00C65536">
              <w:rPr>
                <w:rFonts w:cs="Verdana"/>
                <w:i/>
                <w:color w:val="000000"/>
              </w:rPr>
              <w:t xml:space="preserve"> og elektronik</w:t>
            </w:r>
            <w:r w:rsidR="00F85E3F">
              <w:rPr>
                <w:rFonts w:cs="Verdana"/>
                <w:i/>
                <w:color w:val="000000"/>
              </w:rPr>
              <w:t>k</w:t>
            </w:r>
            <w:r w:rsidR="00C65536">
              <w:rPr>
                <w:rFonts w:cs="Verdana"/>
                <w:i/>
                <w:color w:val="000000"/>
              </w:rPr>
              <w:t>-k</w:t>
            </w:r>
            <w:r w:rsidR="00F85E3F">
              <w:rPr>
                <w:rFonts w:cs="Verdana"/>
                <w:i/>
                <w:color w:val="000000"/>
              </w:rPr>
              <w:t>ompetanse for å kunne operere som drone</w:t>
            </w:r>
            <w:r w:rsidR="00D2466C">
              <w:rPr>
                <w:rFonts w:cs="Verdana"/>
                <w:i/>
                <w:color w:val="000000"/>
              </w:rPr>
              <w:t>operatør</w:t>
            </w:r>
            <w:r w:rsidR="00F85E3F">
              <w:rPr>
                <w:rFonts w:cs="Verdana"/>
                <w:i/>
                <w:color w:val="000000"/>
              </w:rPr>
              <w:t>.</w:t>
            </w:r>
          </w:p>
          <w:p w:rsidR="00D40810" w:rsidRDefault="00D40810" w:rsidP="00D40810">
            <w:pPr>
              <w:tabs>
                <w:tab w:val="left" w:pos="8376"/>
              </w:tabs>
              <w:ind w:right="459"/>
              <w:rPr>
                <w:b/>
              </w:rPr>
            </w:pPr>
          </w:p>
          <w:p w:rsidR="00D40810" w:rsidRPr="000216C1" w:rsidRDefault="00D40810" w:rsidP="00D40810">
            <w:pPr>
              <w:tabs>
                <w:tab w:val="left" w:pos="8376"/>
              </w:tabs>
              <w:ind w:right="459"/>
              <w:rPr>
                <w:b/>
              </w:rPr>
            </w:pPr>
          </w:p>
        </w:tc>
      </w:tr>
      <w:tr w:rsidR="00A41A1E" w:rsidRPr="00F16763" w:rsidTr="00C11487">
        <w:tc>
          <w:tcPr>
            <w:tcW w:w="725" w:type="dxa"/>
          </w:tcPr>
          <w:p w:rsidR="00A41A1E" w:rsidRDefault="00DD2A56" w:rsidP="005D5B81">
            <w:r>
              <w:t>75-2018</w:t>
            </w:r>
          </w:p>
        </w:tc>
        <w:tc>
          <w:tcPr>
            <w:tcW w:w="9335" w:type="dxa"/>
          </w:tcPr>
          <w:p w:rsidR="00A41A1E" w:rsidRDefault="00A41A1E" w:rsidP="00D40810">
            <w:pPr>
              <w:tabs>
                <w:tab w:val="left" w:pos="8376"/>
              </w:tabs>
              <w:ind w:right="459"/>
              <w:rPr>
                <w:b/>
              </w:rPr>
            </w:pPr>
            <w:r>
              <w:rPr>
                <w:b/>
              </w:rPr>
              <w:t xml:space="preserve">Læreplan vg1 elektrofag </w:t>
            </w:r>
          </w:p>
          <w:p w:rsidR="0009246B" w:rsidRDefault="0009246B" w:rsidP="00D40810">
            <w:pPr>
              <w:tabs>
                <w:tab w:val="left" w:pos="8376"/>
              </w:tabs>
              <w:ind w:right="459"/>
            </w:pPr>
            <w:r>
              <w:t>Det skal utarbeides ny læreplan for vg1 elektrofag. I samarbeid med det faglige rådet har gruppa fått følgende sammensetting:</w:t>
            </w:r>
          </w:p>
          <w:p w:rsidR="0009246B" w:rsidRPr="0085543E" w:rsidRDefault="0009246B" w:rsidP="00D40810">
            <w:pPr>
              <w:tabs>
                <w:tab w:val="left" w:pos="8376"/>
              </w:tabs>
              <w:ind w:right="459"/>
            </w:pPr>
          </w:p>
          <w:p w:rsidR="0009246B" w:rsidRPr="0085543E" w:rsidRDefault="0009246B" w:rsidP="0009246B">
            <w:pPr>
              <w:pStyle w:val="Listeavsnitt"/>
              <w:numPr>
                <w:ilvl w:val="0"/>
                <w:numId w:val="10"/>
              </w:numPr>
              <w:tabs>
                <w:tab w:val="left" w:pos="8376"/>
              </w:tabs>
              <w:ind w:right="459"/>
              <w:rPr>
                <w:rFonts w:ascii="Verdana" w:hAnsi="Verdana"/>
                <w:sz w:val="20"/>
                <w:szCs w:val="20"/>
              </w:rPr>
            </w:pPr>
            <w:r w:rsidRPr="0085543E">
              <w:rPr>
                <w:rFonts w:ascii="Verdana" w:hAnsi="Verdana"/>
                <w:sz w:val="20"/>
                <w:szCs w:val="20"/>
              </w:rPr>
              <w:t xml:space="preserve">Tage Rønning </w:t>
            </w:r>
          </w:p>
          <w:p w:rsidR="0009246B" w:rsidRPr="0085543E" w:rsidRDefault="0009246B" w:rsidP="0009246B">
            <w:pPr>
              <w:pStyle w:val="Listeavsnitt"/>
              <w:numPr>
                <w:ilvl w:val="0"/>
                <w:numId w:val="10"/>
              </w:numPr>
              <w:tabs>
                <w:tab w:val="left" w:pos="8376"/>
              </w:tabs>
              <w:ind w:right="459"/>
              <w:rPr>
                <w:rFonts w:ascii="Verdana" w:hAnsi="Verdana"/>
                <w:sz w:val="20"/>
                <w:szCs w:val="20"/>
              </w:rPr>
            </w:pPr>
            <w:r w:rsidRPr="0085543E">
              <w:rPr>
                <w:rFonts w:ascii="Verdana" w:hAnsi="Verdana"/>
                <w:sz w:val="20"/>
                <w:szCs w:val="20"/>
              </w:rPr>
              <w:t xml:space="preserve">Torstein Larsen </w:t>
            </w:r>
          </w:p>
          <w:p w:rsidR="0009246B" w:rsidRPr="0085543E" w:rsidRDefault="0009246B" w:rsidP="0009246B">
            <w:pPr>
              <w:pStyle w:val="Listeavsnitt"/>
              <w:numPr>
                <w:ilvl w:val="0"/>
                <w:numId w:val="10"/>
              </w:numPr>
              <w:tabs>
                <w:tab w:val="left" w:pos="8376"/>
              </w:tabs>
              <w:ind w:right="459"/>
              <w:rPr>
                <w:rFonts w:ascii="Verdana" w:hAnsi="Verdana"/>
                <w:sz w:val="20"/>
                <w:szCs w:val="20"/>
              </w:rPr>
            </w:pPr>
            <w:r w:rsidRPr="0085543E">
              <w:rPr>
                <w:rFonts w:ascii="Verdana" w:hAnsi="Verdana"/>
                <w:sz w:val="20"/>
                <w:szCs w:val="20"/>
              </w:rPr>
              <w:t xml:space="preserve">Lene Storrø </w:t>
            </w:r>
          </w:p>
          <w:p w:rsidR="0009246B" w:rsidRPr="0085543E" w:rsidRDefault="0009246B" w:rsidP="0009246B">
            <w:pPr>
              <w:pStyle w:val="Listeavsnitt"/>
              <w:numPr>
                <w:ilvl w:val="0"/>
                <w:numId w:val="10"/>
              </w:numPr>
              <w:tabs>
                <w:tab w:val="left" w:pos="8376"/>
              </w:tabs>
              <w:ind w:right="459"/>
              <w:rPr>
                <w:rFonts w:ascii="Verdana" w:hAnsi="Verdana"/>
                <w:sz w:val="20"/>
                <w:szCs w:val="20"/>
              </w:rPr>
            </w:pPr>
            <w:r w:rsidRPr="0085543E">
              <w:rPr>
                <w:rFonts w:ascii="Verdana" w:hAnsi="Verdana"/>
                <w:sz w:val="20"/>
                <w:szCs w:val="20"/>
              </w:rPr>
              <w:t xml:space="preserve">Lars Jakob Berg </w:t>
            </w:r>
          </w:p>
          <w:p w:rsidR="0009246B" w:rsidRPr="0085543E" w:rsidRDefault="0009246B" w:rsidP="0009246B">
            <w:pPr>
              <w:pStyle w:val="Listeavsnitt"/>
              <w:numPr>
                <w:ilvl w:val="0"/>
                <w:numId w:val="10"/>
              </w:numPr>
              <w:tabs>
                <w:tab w:val="left" w:pos="8376"/>
              </w:tabs>
              <w:ind w:right="459"/>
              <w:rPr>
                <w:rFonts w:ascii="Verdana" w:hAnsi="Verdana"/>
                <w:sz w:val="20"/>
                <w:szCs w:val="20"/>
              </w:rPr>
            </w:pPr>
            <w:r w:rsidRPr="0085543E">
              <w:rPr>
                <w:rFonts w:ascii="Verdana" w:hAnsi="Verdana"/>
                <w:sz w:val="20"/>
                <w:szCs w:val="20"/>
              </w:rPr>
              <w:t>Bjørnar Valstad</w:t>
            </w:r>
          </w:p>
          <w:p w:rsidR="0009246B" w:rsidRPr="0085543E" w:rsidRDefault="0009246B" w:rsidP="00D40810">
            <w:pPr>
              <w:tabs>
                <w:tab w:val="left" w:pos="8376"/>
              </w:tabs>
              <w:ind w:right="459"/>
            </w:pPr>
          </w:p>
          <w:p w:rsidR="0009246B" w:rsidRPr="0009246B" w:rsidRDefault="0009246B" w:rsidP="00D40810">
            <w:pPr>
              <w:tabs>
                <w:tab w:val="left" w:pos="8376"/>
              </w:tabs>
              <w:ind w:right="459"/>
            </w:pPr>
            <w:r>
              <w:lastRenderedPageBreak/>
              <w:t xml:space="preserve">Trygve Trygstad er </w:t>
            </w:r>
            <w:r w:rsidR="00F85E3F">
              <w:t>prosjekt</w:t>
            </w:r>
            <w:r>
              <w:t xml:space="preserve">ansatt som koordinator for arbeidet, og Ole Edvard Antonsen er oppnevnt som rådets kontaktperson i læreplanarbeidet. </w:t>
            </w:r>
            <w:r w:rsidR="00F85E3F">
              <w:t xml:space="preserve">Trygve Trygstad </w:t>
            </w:r>
            <w:r>
              <w:t>orienter</w:t>
            </w:r>
            <w:r w:rsidR="00486B7E">
              <w:t>t</w:t>
            </w:r>
            <w:r>
              <w:t>e om læreplangruppas arbeid</w:t>
            </w:r>
            <w:r w:rsidR="003B5313">
              <w:t>.</w:t>
            </w:r>
            <w:r w:rsidR="00F85E3F">
              <w:t xml:space="preserve"> Ole Edvard Antonsen vil </w:t>
            </w:r>
            <w:r w:rsidR="003B5313">
              <w:t>orienter</w:t>
            </w:r>
            <w:r w:rsidR="00486B7E">
              <w:t>t</w:t>
            </w:r>
            <w:r w:rsidR="003B5313">
              <w:t>e om læreplangruppens første forslag til kjerneområder</w:t>
            </w:r>
            <w:r>
              <w:t>.</w:t>
            </w:r>
          </w:p>
          <w:p w:rsidR="0009246B" w:rsidRDefault="0009246B" w:rsidP="00D40810">
            <w:pPr>
              <w:tabs>
                <w:tab w:val="left" w:pos="8376"/>
              </w:tabs>
              <w:ind w:right="459"/>
            </w:pPr>
          </w:p>
          <w:p w:rsidR="0085543E" w:rsidRDefault="0085543E" w:rsidP="00D40810">
            <w:pPr>
              <w:tabs>
                <w:tab w:val="left" w:pos="8376"/>
              </w:tabs>
              <w:ind w:right="459"/>
            </w:pPr>
          </w:p>
          <w:p w:rsidR="0009246B" w:rsidRPr="00356297" w:rsidRDefault="00CF5F9F" w:rsidP="0009246B">
            <w:pPr>
              <w:tabs>
                <w:tab w:val="left" w:pos="8376"/>
              </w:tabs>
              <w:ind w:right="459"/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>V</w:t>
            </w:r>
            <w:r w:rsidR="0009246B" w:rsidRPr="00356297">
              <w:rPr>
                <w:rFonts w:cs="Verdana"/>
                <w:i/>
                <w:color w:val="000000"/>
              </w:rPr>
              <w:t>edtak:</w:t>
            </w:r>
          </w:p>
          <w:p w:rsidR="0009246B" w:rsidRDefault="0009246B" w:rsidP="0009246B">
            <w:pPr>
              <w:tabs>
                <w:tab w:val="left" w:pos="8376"/>
              </w:tabs>
              <w:ind w:right="459"/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>Faglig råd for elektrofag tar saken til orientering</w:t>
            </w:r>
            <w:r w:rsidR="00CF5F9F">
              <w:rPr>
                <w:rFonts w:cs="Verdana"/>
                <w:i/>
                <w:color w:val="000000"/>
              </w:rPr>
              <w:t xml:space="preserve">. </w:t>
            </w:r>
            <w:r>
              <w:rPr>
                <w:rFonts w:cs="Verdana"/>
                <w:i/>
                <w:color w:val="000000"/>
              </w:rPr>
              <w:t>Eventuelle kommentarer sen</w:t>
            </w:r>
            <w:r w:rsidR="00CF5F9F">
              <w:rPr>
                <w:rFonts w:cs="Verdana"/>
                <w:i/>
                <w:color w:val="000000"/>
              </w:rPr>
              <w:t>d</w:t>
            </w:r>
            <w:r>
              <w:rPr>
                <w:rFonts w:cs="Verdana"/>
                <w:i/>
                <w:color w:val="000000"/>
              </w:rPr>
              <w:t>es arbeidsutvalget via Udir.</w:t>
            </w:r>
          </w:p>
          <w:p w:rsidR="00A41A1E" w:rsidRDefault="00A41A1E" w:rsidP="00D40810">
            <w:pPr>
              <w:tabs>
                <w:tab w:val="left" w:pos="8376"/>
              </w:tabs>
              <w:ind w:right="459"/>
              <w:rPr>
                <w:b/>
              </w:rPr>
            </w:pPr>
          </w:p>
        </w:tc>
      </w:tr>
      <w:tr w:rsidR="00F20AD9" w:rsidRPr="00F16763" w:rsidTr="00C11487">
        <w:tc>
          <w:tcPr>
            <w:tcW w:w="725" w:type="dxa"/>
          </w:tcPr>
          <w:p w:rsidR="00F20AD9" w:rsidRDefault="00DD2A56" w:rsidP="005D5B81">
            <w:r>
              <w:lastRenderedPageBreak/>
              <w:t>76-2018</w:t>
            </w:r>
          </w:p>
        </w:tc>
        <w:tc>
          <w:tcPr>
            <w:tcW w:w="9335" w:type="dxa"/>
          </w:tcPr>
          <w:p w:rsidR="00F20AD9" w:rsidRDefault="00F20AD9" w:rsidP="00D40810">
            <w:pPr>
              <w:tabs>
                <w:tab w:val="left" w:pos="8376"/>
              </w:tabs>
              <w:ind w:right="459"/>
              <w:rPr>
                <w:b/>
              </w:rPr>
            </w:pPr>
            <w:r>
              <w:rPr>
                <w:b/>
              </w:rPr>
              <w:t>Yrkesretting av fellesfagene norsk og engelsk</w:t>
            </w:r>
          </w:p>
          <w:p w:rsidR="00F20AD9" w:rsidRDefault="00F20AD9" w:rsidP="00D40810">
            <w:pPr>
              <w:tabs>
                <w:tab w:val="left" w:pos="8376"/>
              </w:tabs>
              <w:ind w:right="459"/>
            </w:pPr>
            <w:r w:rsidRPr="00F20AD9">
              <w:t>Fellesfag er norsk, engelsk, matematikk, naturfag og kroppsøving</w:t>
            </w:r>
            <w:r>
              <w:t>. Det er besluttet at fellesfagene skal yrkesrettes:</w:t>
            </w:r>
          </w:p>
          <w:p w:rsidR="00F20AD9" w:rsidRDefault="00F20AD9" w:rsidP="00D40810">
            <w:pPr>
              <w:tabs>
                <w:tab w:val="left" w:pos="8376"/>
              </w:tabs>
              <w:ind w:right="459"/>
            </w:pPr>
          </w:p>
          <w:tbl>
            <w:tblPr>
              <w:tblStyle w:val="Tabellrutenett1"/>
              <w:tblW w:w="8229" w:type="dxa"/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3367"/>
              <w:gridCol w:w="2563"/>
            </w:tblGrid>
            <w:tr w:rsidR="00F20AD9" w:rsidRPr="00B8051F" w:rsidTr="009E1862"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D9" w:rsidRPr="00B8051F" w:rsidRDefault="00F20AD9" w:rsidP="00AA4E23">
                  <w:pPr>
                    <w:framePr w:hSpace="141" w:wrap="around" w:vAnchor="text" w:hAnchor="text" w:y="1"/>
                    <w:tabs>
                      <w:tab w:val="left" w:pos="8376"/>
                    </w:tabs>
                    <w:ind w:right="459"/>
                    <w:suppressOverlap/>
                  </w:pPr>
                  <w:r>
                    <w:t>N</w:t>
                  </w:r>
                  <w:r w:rsidRPr="00F20AD9">
                    <w:t>orsk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D9" w:rsidRPr="00B8051F" w:rsidRDefault="00F20AD9" w:rsidP="00AA4E23">
                  <w:pPr>
                    <w:framePr w:hSpace="141" w:wrap="around" w:vAnchor="text" w:hAnchor="text" w:y="1"/>
                    <w:suppressOverlap/>
                  </w:pPr>
                  <w:r>
                    <w:t>Egen yrkesfaglig de</w:t>
                  </w:r>
                  <w:r w:rsidR="005A1088">
                    <w:t>l</w:t>
                  </w:r>
                  <w:r>
                    <w:t xml:space="preserve"> av læreplanen på</w:t>
                  </w:r>
                  <w:r w:rsidR="005A1088">
                    <w:t xml:space="preserve"> </w:t>
                  </w:r>
                  <w:r>
                    <w:t>20-30%</w:t>
                  </w: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D9" w:rsidRPr="00B8051F" w:rsidRDefault="005A1088" w:rsidP="00AA4E23">
                  <w:pPr>
                    <w:framePr w:hSpace="141" w:wrap="around" w:vAnchor="text" w:hAnchor="text" w:y="1"/>
                    <w:suppressOverlap/>
                  </w:pPr>
                  <w:r>
                    <w:t>Kompetansemål til uttalelse nå</w:t>
                  </w:r>
                </w:p>
              </w:tc>
            </w:tr>
            <w:tr w:rsidR="00F20AD9" w:rsidRPr="00B8051F" w:rsidTr="009E1862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20AD9" w:rsidRDefault="00F20AD9" w:rsidP="00AA4E23">
                  <w:pPr>
                    <w:framePr w:hSpace="141" w:wrap="around" w:vAnchor="text" w:hAnchor="text" w:y="1"/>
                    <w:tabs>
                      <w:tab w:val="left" w:pos="8376"/>
                    </w:tabs>
                    <w:ind w:right="459"/>
                    <w:suppressOverlap/>
                  </w:pPr>
                </w:p>
                <w:p w:rsidR="000D2D23" w:rsidRDefault="000D2D23" w:rsidP="00AA4E23">
                  <w:pPr>
                    <w:framePr w:hSpace="141" w:wrap="around" w:vAnchor="text" w:hAnchor="text" w:y="1"/>
                    <w:tabs>
                      <w:tab w:val="left" w:pos="8376"/>
                    </w:tabs>
                    <w:ind w:right="459"/>
                    <w:suppressOverlap/>
                    <w:rPr>
                      <w:color w:val="1F497D"/>
                    </w:rPr>
                  </w:pPr>
                </w:p>
              </w:tc>
              <w:tc>
                <w:tcPr>
                  <w:tcW w:w="2046" w:type="pct"/>
                  <w:shd w:val="clear" w:color="auto" w:fill="auto"/>
                </w:tcPr>
                <w:p w:rsidR="00F20AD9" w:rsidRDefault="005A1088" w:rsidP="00AA4E23">
                  <w:pPr>
                    <w:framePr w:hSpace="141" w:wrap="around" w:vAnchor="text" w:hAnchor="text" w:y="1"/>
                    <w:suppressOverlap/>
                  </w:pPr>
                  <w:r>
                    <w:t>Egen yrkesfaglig del av læreplanen på 20-30%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F20AD9" w:rsidRPr="00B8051F" w:rsidRDefault="005A1088" w:rsidP="00AA4E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t>Kompetansemål til uttalelse nå</w:t>
                  </w:r>
                </w:p>
              </w:tc>
            </w:tr>
            <w:tr w:rsidR="00F20AD9" w:rsidRPr="00B8051F" w:rsidTr="009E1862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20AD9" w:rsidRDefault="00F20AD9" w:rsidP="00AA4E23">
                  <w:pPr>
                    <w:framePr w:hSpace="141" w:wrap="around" w:vAnchor="text" w:hAnchor="text" w:y="1"/>
                    <w:tabs>
                      <w:tab w:val="left" w:pos="8376"/>
                    </w:tabs>
                    <w:ind w:right="459"/>
                    <w:suppressOverlap/>
                  </w:pPr>
                  <w:r>
                    <w:t>M</w:t>
                  </w:r>
                  <w:r w:rsidRPr="00F20AD9">
                    <w:t>atematikk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F20AD9" w:rsidRDefault="005A1088" w:rsidP="00AA4E23">
                  <w:pPr>
                    <w:framePr w:hSpace="141" w:wrap="around" w:vAnchor="text" w:hAnchor="text" w:y="1"/>
                    <w:suppressOverlap/>
                  </w:pPr>
                  <w:r>
                    <w:t>Egen utdanningsprogram- spesifikk del av læreplanen på 20-30%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F20AD9" w:rsidRPr="00B8051F" w:rsidRDefault="005A1088" w:rsidP="00AA4E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Foreløpig uttalelse sendt, jf vedlegg</w:t>
                  </w:r>
                </w:p>
              </w:tc>
            </w:tr>
            <w:tr w:rsidR="009C547F" w:rsidRPr="00B8051F" w:rsidTr="009E1862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9C547F" w:rsidRDefault="009C547F" w:rsidP="00AA4E23">
                  <w:pPr>
                    <w:framePr w:hSpace="141" w:wrap="around" w:vAnchor="text" w:hAnchor="text" w:y="1"/>
                    <w:tabs>
                      <w:tab w:val="left" w:pos="8376"/>
                    </w:tabs>
                    <w:ind w:right="459"/>
                    <w:suppressOverlap/>
                  </w:pPr>
                  <w:r>
                    <w:t>N</w:t>
                  </w:r>
                  <w:r w:rsidRPr="00F20AD9">
                    <w:t>aturfag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9C547F" w:rsidRDefault="009C547F" w:rsidP="00AA4E23">
                  <w:pPr>
                    <w:framePr w:hSpace="141" w:wrap="around" w:vAnchor="text" w:hAnchor="text" w:y="1"/>
                    <w:suppressOverlap/>
                  </w:pPr>
                  <w:r>
                    <w:t>Egen yrkesfaglig del av læreplanen på 20-30%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9C547F" w:rsidRPr="00B8051F" w:rsidRDefault="009C547F" w:rsidP="00AA4E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Foreløpig uttalelse sendt, jf vedlegg</w:t>
                  </w:r>
                </w:p>
              </w:tc>
            </w:tr>
            <w:tr w:rsidR="009C547F" w:rsidRPr="00B8051F" w:rsidTr="009E1862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9C547F" w:rsidRDefault="009C547F" w:rsidP="00AA4E23">
                  <w:pPr>
                    <w:framePr w:hSpace="141" w:wrap="around" w:vAnchor="text" w:hAnchor="text" w:y="1"/>
                    <w:tabs>
                      <w:tab w:val="left" w:pos="8376"/>
                    </w:tabs>
                    <w:ind w:right="459"/>
                    <w:suppressOverlap/>
                  </w:pPr>
                  <w:r>
                    <w:t>Samfunnsfag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9C547F" w:rsidRDefault="009C547F" w:rsidP="00AA4E23">
                  <w:pPr>
                    <w:framePr w:hSpace="141" w:wrap="around" w:vAnchor="text" w:hAnchor="text" w:y="1"/>
                    <w:suppressOverlap/>
                  </w:pPr>
                  <w:r>
                    <w:t>Felles læreplan, ingen yrkesfaglig del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9C547F" w:rsidRPr="00B8051F" w:rsidRDefault="009C547F" w:rsidP="00AA4E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</w:p>
              </w:tc>
            </w:tr>
            <w:tr w:rsidR="009C547F" w:rsidRPr="00B8051F" w:rsidTr="009E1862"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47F" w:rsidRPr="00B8051F" w:rsidRDefault="009C547F" w:rsidP="00AA4E23">
                  <w:pPr>
                    <w:framePr w:hSpace="141" w:wrap="around" w:vAnchor="text" w:hAnchor="text" w:y="1"/>
                    <w:tabs>
                      <w:tab w:val="left" w:pos="8376"/>
                    </w:tabs>
                    <w:ind w:right="459"/>
                    <w:suppressOverlap/>
                  </w:pPr>
                  <w:r>
                    <w:t>K</w:t>
                  </w:r>
                  <w:r w:rsidRPr="00F20AD9">
                    <w:t>roppsøving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47F" w:rsidRPr="00B8051F" w:rsidRDefault="009C547F" w:rsidP="00AA4E23">
                  <w:pPr>
                    <w:framePr w:hSpace="141" w:wrap="around" w:vAnchor="text" w:hAnchor="text" w:y="1"/>
                    <w:suppressOverlap/>
                  </w:pPr>
                  <w:r>
                    <w:t>Felles læreplan, ingen yrkesfaglig del</w:t>
                  </w: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47F" w:rsidRPr="00B8051F" w:rsidRDefault="009C547F" w:rsidP="00AA4E23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F20AD9" w:rsidRDefault="00F20AD9" w:rsidP="00D40810">
            <w:pPr>
              <w:tabs>
                <w:tab w:val="left" w:pos="8376"/>
              </w:tabs>
              <w:ind w:right="459"/>
            </w:pPr>
          </w:p>
          <w:p w:rsidR="009C547F" w:rsidRDefault="009C547F" w:rsidP="009C547F">
            <w:r>
              <w:t xml:space="preserve">Faglig råd for elektrofag mener yrkesfaglige deler av læreplanene i fellesfagene vil styrke elektrofagene. Rådet har derfor foreslått utdanningsprogramspesifikk del (og ikke bare yrkesfaglig del) i alle fellesfagene, med unntak av </w:t>
            </w:r>
            <w:r w:rsidRPr="009C547F">
              <w:t>gym og samfunnsfag</w:t>
            </w:r>
            <w:r>
              <w:t xml:space="preserve"> (møte t</w:t>
            </w:r>
            <w:r w:rsidRPr="005E2BAF">
              <w:t>orsdag 16. april 2015</w:t>
            </w:r>
            <w:r>
              <w:t>). Rådet har ikke fått gjennomslag for dette.</w:t>
            </w:r>
          </w:p>
          <w:p w:rsidR="009C547F" w:rsidRDefault="009C547F" w:rsidP="009C547F"/>
          <w:p w:rsidR="009C2557" w:rsidRDefault="005A1088" w:rsidP="005A1088">
            <w:pPr>
              <w:tabs>
                <w:tab w:val="left" w:pos="8376"/>
              </w:tabs>
              <w:ind w:right="459"/>
            </w:pPr>
            <w:r>
              <w:t xml:space="preserve">SRY mener de faglige rådene bør </w:t>
            </w:r>
            <w:r w:rsidR="00514634">
              <w:t>ta stilling til om de foreslåtte målene gir</w:t>
            </w:r>
            <w:r>
              <w:t xml:space="preserve"> god yrkesretting av norskfaget</w:t>
            </w:r>
            <w:r w:rsidR="00514634">
              <w:t xml:space="preserve"> og </w:t>
            </w:r>
            <w:r>
              <w:t>engelskfaget</w:t>
            </w:r>
            <w:r w:rsidR="00514634">
              <w:t>. Videre bør rådene uttale seg om h</w:t>
            </w:r>
            <w:r>
              <w:t xml:space="preserve">vilke eksamensformer </w:t>
            </w:r>
            <w:r w:rsidR="00514634">
              <w:t xml:space="preserve">som vil være hensiktsmessige. </w:t>
            </w:r>
          </w:p>
          <w:p w:rsidR="009C2557" w:rsidRDefault="009C2557" w:rsidP="005A1088">
            <w:pPr>
              <w:tabs>
                <w:tab w:val="left" w:pos="8376"/>
              </w:tabs>
              <w:ind w:right="459"/>
            </w:pPr>
          </w:p>
          <w:p w:rsidR="005A1088" w:rsidRDefault="009C2557" w:rsidP="005A1088">
            <w:pPr>
              <w:tabs>
                <w:tab w:val="left" w:pos="8376"/>
              </w:tabs>
              <w:ind w:right="459"/>
            </w:pPr>
            <w:r w:rsidRPr="009C2557">
              <w:t>Læreplangruppene vil bruke tilbakemeldingene i sitt videre arbeid med læreplanutkastet. Vi ønsker derfor skriftlig tilbakemelding på spørsmål</w:t>
            </w:r>
            <w:r>
              <w:t xml:space="preserve"> stilt i oversendt saksdokument. F</w:t>
            </w:r>
            <w:r w:rsidRPr="009C2557">
              <w:t>rist 18.desember 2018.</w:t>
            </w:r>
          </w:p>
          <w:p w:rsidR="00F20AD9" w:rsidRDefault="00F20AD9" w:rsidP="00D40810">
            <w:pPr>
              <w:tabs>
                <w:tab w:val="left" w:pos="8376"/>
              </w:tabs>
              <w:ind w:right="459"/>
            </w:pPr>
          </w:p>
          <w:p w:rsidR="005A1088" w:rsidRDefault="005A1088" w:rsidP="00D40810">
            <w:pPr>
              <w:tabs>
                <w:tab w:val="left" w:pos="8376"/>
              </w:tabs>
              <w:ind w:right="459"/>
            </w:pPr>
          </w:p>
          <w:p w:rsidR="005A1088" w:rsidRPr="00356297" w:rsidRDefault="00CF5F9F" w:rsidP="005A1088">
            <w:pPr>
              <w:tabs>
                <w:tab w:val="left" w:pos="8376"/>
              </w:tabs>
              <w:ind w:right="459"/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>V</w:t>
            </w:r>
            <w:r w:rsidR="005A1088" w:rsidRPr="00356297">
              <w:rPr>
                <w:rFonts w:cs="Verdana"/>
                <w:i/>
                <w:color w:val="000000"/>
              </w:rPr>
              <w:t>edtak:</w:t>
            </w:r>
          </w:p>
          <w:p w:rsidR="003B5313" w:rsidRPr="0085543E" w:rsidRDefault="003B5313" w:rsidP="003B5313">
            <w:pPr>
              <w:pStyle w:val="Listeavsnitt"/>
              <w:numPr>
                <w:ilvl w:val="0"/>
                <w:numId w:val="16"/>
              </w:numPr>
              <w:tabs>
                <w:tab w:val="left" w:pos="8376"/>
              </w:tabs>
              <w:ind w:right="459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85543E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A</w:t>
            </w:r>
            <w:r w:rsidR="00CF5F9F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U</w:t>
            </w:r>
            <w:r w:rsidRPr="0085543E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 utarbeider forslag til innspill </w:t>
            </w:r>
            <w:r w:rsidR="000E1A28" w:rsidRPr="0085543E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fra rådet.</w:t>
            </w:r>
          </w:p>
          <w:p w:rsidR="005A1088" w:rsidRPr="0085543E" w:rsidRDefault="005A1088" w:rsidP="002F4FCF">
            <w:pPr>
              <w:pStyle w:val="Listeavsnitt"/>
              <w:numPr>
                <w:ilvl w:val="0"/>
                <w:numId w:val="16"/>
              </w:numPr>
              <w:tabs>
                <w:tab w:val="left" w:pos="8376"/>
              </w:tabs>
              <w:ind w:right="459"/>
              <w:rPr>
                <w:rFonts w:ascii="Verdana" w:hAnsi="Verdana"/>
                <w:sz w:val="20"/>
                <w:szCs w:val="20"/>
              </w:rPr>
            </w:pPr>
            <w:r w:rsidRPr="0085543E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Faglig råd for elektrofag</w:t>
            </w:r>
            <w:r w:rsidR="003B5313" w:rsidRPr="0085543E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 oppfordrer medlemmene av rådet til å gi innspill på forslagene </w:t>
            </w:r>
            <w:r w:rsidR="000E1A28" w:rsidRPr="0085543E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med kopi til AU </w:t>
            </w:r>
          </w:p>
          <w:p w:rsidR="00F20AD9" w:rsidRDefault="00F20AD9" w:rsidP="00D40810">
            <w:pPr>
              <w:tabs>
                <w:tab w:val="left" w:pos="8376"/>
              </w:tabs>
              <w:ind w:right="459"/>
              <w:rPr>
                <w:b/>
              </w:rPr>
            </w:pPr>
          </w:p>
        </w:tc>
      </w:tr>
      <w:tr w:rsidR="00115D4A" w:rsidTr="00C11487">
        <w:tc>
          <w:tcPr>
            <w:tcW w:w="725" w:type="dxa"/>
          </w:tcPr>
          <w:p w:rsidR="00115D4A" w:rsidRDefault="00F40EE9" w:rsidP="00DD2A56">
            <w:r>
              <w:t>7</w:t>
            </w:r>
            <w:r w:rsidR="00DD2A56">
              <w:t>7</w:t>
            </w:r>
            <w:r w:rsidR="00C1402D">
              <w:t>-2018</w:t>
            </w:r>
          </w:p>
        </w:tc>
        <w:tc>
          <w:tcPr>
            <w:tcW w:w="9335" w:type="dxa"/>
          </w:tcPr>
          <w:p w:rsidR="00115D4A" w:rsidRDefault="00115D4A" w:rsidP="00115D4A">
            <w:pPr>
              <w:rPr>
                <w:b/>
              </w:rPr>
            </w:pPr>
            <w:r w:rsidRPr="0058643B">
              <w:rPr>
                <w:b/>
              </w:rPr>
              <w:t xml:space="preserve">Møteplan </w:t>
            </w:r>
            <w:r>
              <w:rPr>
                <w:b/>
              </w:rPr>
              <w:t>2019</w:t>
            </w:r>
          </w:p>
          <w:p w:rsidR="00115D4A" w:rsidRDefault="00115D4A" w:rsidP="00115D4A">
            <w:r>
              <w:t xml:space="preserve"> </w:t>
            </w:r>
          </w:p>
          <w:tbl>
            <w:tblPr>
              <w:tblStyle w:val="Tabellrutenett1"/>
              <w:tblW w:w="8229" w:type="dxa"/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3367"/>
              <w:gridCol w:w="2563"/>
            </w:tblGrid>
            <w:tr w:rsidR="00115D4A" w:rsidRPr="00B8051F" w:rsidTr="000E1AA5"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4A" w:rsidRPr="00B8051F" w:rsidRDefault="00115D4A" w:rsidP="00AA4E23">
                  <w:pPr>
                    <w:framePr w:hSpace="141" w:wrap="around" w:vAnchor="text" w:hAnchor="text" w:y="1"/>
                    <w:suppressOverlap/>
                  </w:pPr>
                  <w:r w:rsidRPr="00B8051F">
                    <w:t>Arbeidsutvalgsmøter</w:t>
                  </w:r>
                </w:p>
                <w:p w:rsidR="00115D4A" w:rsidRPr="00B8051F" w:rsidRDefault="00115D4A" w:rsidP="00AA4E23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4A" w:rsidRPr="00B8051F" w:rsidRDefault="00115D4A" w:rsidP="00AA4E23">
                  <w:pPr>
                    <w:framePr w:hSpace="141" w:wrap="around" w:vAnchor="text" w:hAnchor="text" w:y="1"/>
                    <w:suppressOverlap/>
                  </w:pPr>
                  <w:r w:rsidRPr="00B8051F">
                    <w:t>Rådsmøter</w:t>
                  </w:r>
                </w:p>
                <w:p w:rsidR="00115D4A" w:rsidRPr="00B8051F" w:rsidRDefault="00115D4A" w:rsidP="00AA4E23">
                  <w:pPr>
                    <w:framePr w:hSpace="141" w:wrap="around" w:vAnchor="text" w:hAnchor="text" w:y="1"/>
                    <w:suppressOverlap/>
                  </w:pPr>
                  <w:r w:rsidRPr="00B8051F">
                    <w:t>Kl. 10.00-16.00</w:t>
                  </w: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4A" w:rsidRPr="00B8051F" w:rsidRDefault="00115D4A" w:rsidP="00AA4E23">
                  <w:pPr>
                    <w:framePr w:hSpace="141" w:wrap="around" w:vAnchor="text" w:hAnchor="text" w:y="1"/>
                    <w:suppressOverlap/>
                  </w:pPr>
                  <w:r w:rsidRPr="00B8051F">
                    <w:t>SRY-møter</w:t>
                  </w:r>
                </w:p>
                <w:p w:rsidR="00115D4A" w:rsidRPr="00B8051F" w:rsidRDefault="00115D4A" w:rsidP="00AA4E23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F94403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94403" w:rsidRDefault="00F56CA7" w:rsidP="00AA4E23">
                  <w:pPr>
                    <w:framePr w:hSpace="141" w:wrap="around" w:vAnchor="text" w:hAnchor="text" w:y="1"/>
                    <w:suppressOverlap/>
                  </w:pPr>
                  <w:r>
                    <w:t>Torsdag 31.01.2019</w:t>
                  </w:r>
                  <w:r w:rsidR="00234214">
                    <w:t xml:space="preserve">  Møterom 3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F94403" w:rsidRDefault="00F94403" w:rsidP="00AA4E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14.02.2019</w:t>
                  </w:r>
                </w:p>
                <w:p w:rsidR="00F94403" w:rsidRDefault="00F94403" w:rsidP="00AA4E23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cs="Verdana"/>
                      <w:color w:val="000000"/>
                    </w:rPr>
                    <w:t>Møterom 4</w:t>
                  </w:r>
                  <w:r w:rsidR="007B0209">
                    <w:rPr>
                      <w:rFonts w:cs="Verdana"/>
                      <w:color w:val="000000"/>
                    </w:rPr>
                    <w:t xml:space="preserve"> </w:t>
                  </w:r>
                  <w:r w:rsidR="007B0209">
                    <w:t xml:space="preserve"> (ordinært møte)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F94403" w:rsidRDefault="00F94403" w:rsidP="00AA4E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 xml:space="preserve">Torsdag </w:t>
                  </w:r>
                  <w:r w:rsidR="004C3342">
                    <w:rPr>
                      <w:rFonts w:cs="Verdana"/>
                      <w:color w:val="000000"/>
                    </w:rPr>
                    <w:t>31.01</w:t>
                  </w:r>
                  <w:r>
                    <w:rPr>
                      <w:rFonts w:cs="Verdana"/>
                      <w:color w:val="000000"/>
                    </w:rPr>
                    <w:t>.2019</w:t>
                  </w:r>
                </w:p>
              </w:tc>
            </w:tr>
            <w:tr w:rsidR="00F94403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D33119" w:rsidRDefault="00F56CA7" w:rsidP="00AA4E23">
                  <w:pPr>
                    <w:framePr w:hSpace="141" w:wrap="around" w:vAnchor="text" w:hAnchor="text" w:y="1"/>
                    <w:suppressOverlap/>
                  </w:pPr>
                  <w:r>
                    <w:t>Torsdag 11.04.2019</w:t>
                  </w:r>
                </w:p>
                <w:p w:rsidR="00D33119" w:rsidRDefault="00D33119" w:rsidP="00AA4E23">
                  <w:pPr>
                    <w:framePr w:hSpace="141" w:wrap="around" w:vAnchor="text" w:hAnchor="text" w:y="1"/>
                    <w:suppressOverlap/>
                  </w:pPr>
                  <w:r>
                    <w:t>Evt 08.04.</w:t>
                  </w:r>
                </w:p>
                <w:p w:rsidR="00F94403" w:rsidRDefault="00D33119" w:rsidP="00AA4E23">
                  <w:pPr>
                    <w:framePr w:hSpace="141" w:wrap="around" w:vAnchor="text" w:hAnchor="text" w:y="1"/>
                    <w:suppressOverlap/>
                  </w:pPr>
                  <w:r>
                    <w:t>Møterom 3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F94403" w:rsidRDefault="00F94403" w:rsidP="00AA4E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25.04.2019</w:t>
                  </w:r>
                </w:p>
                <w:p w:rsidR="00F94403" w:rsidRDefault="00F94403" w:rsidP="00AA4E23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cs="Verdana"/>
                      <w:color w:val="000000"/>
                    </w:rPr>
                    <w:t>Møterom 4</w:t>
                  </w:r>
                  <w:r w:rsidR="007B0209">
                    <w:rPr>
                      <w:rFonts w:cs="Verdana"/>
                      <w:color w:val="000000"/>
                    </w:rPr>
                    <w:t xml:space="preserve"> </w:t>
                  </w:r>
                  <w:r w:rsidR="007B0209">
                    <w:t xml:space="preserve"> (ordinært møte)</w:t>
                  </w:r>
                  <w:r w:rsidR="00D33119">
                    <w:t xml:space="preserve"> 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F94403" w:rsidRDefault="006F3977" w:rsidP="00AA4E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Tir</w:t>
                  </w:r>
                  <w:r w:rsidR="00F94403">
                    <w:rPr>
                      <w:rFonts w:cs="Verdana"/>
                      <w:color w:val="000000"/>
                    </w:rPr>
                    <w:t xml:space="preserve">sdag </w:t>
                  </w:r>
                  <w:r>
                    <w:rPr>
                      <w:rFonts w:cs="Verdana"/>
                      <w:color w:val="000000"/>
                    </w:rPr>
                    <w:t>09</w:t>
                  </w:r>
                  <w:r w:rsidR="00F94403">
                    <w:rPr>
                      <w:rFonts w:cs="Verdana"/>
                      <w:color w:val="000000"/>
                    </w:rPr>
                    <w:t>.04.2019</w:t>
                  </w:r>
                </w:p>
              </w:tc>
            </w:tr>
            <w:tr w:rsidR="00F94403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94403" w:rsidRDefault="007B0209" w:rsidP="00AA4E23">
                  <w:pPr>
                    <w:framePr w:hSpace="141" w:wrap="around" w:vAnchor="text" w:hAnchor="text" w:y="1"/>
                    <w:suppressOverlap/>
                  </w:pPr>
                  <w:r>
                    <w:lastRenderedPageBreak/>
                    <w:t>Mandag 12.08.2019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F94403" w:rsidRDefault="007B0209" w:rsidP="00AA4E23">
                  <w:pPr>
                    <w:framePr w:hSpace="141" w:wrap="around" w:vAnchor="text" w:hAnchor="text" w:y="1"/>
                    <w:suppressOverlap/>
                  </w:pPr>
                  <w:r>
                    <w:t>Torsdag 22.08.2019</w:t>
                  </w:r>
                </w:p>
                <w:p w:rsidR="007B0209" w:rsidRDefault="007B0209" w:rsidP="00AA4E23">
                  <w:pPr>
                    <w:framePr w:hSpace="141" w:wrap="around" w:vAnchor="text" w:hAnchor="text" w:y="1"/>
                    <w:suppressOverlap/>
                  </w:pPr>
                  <w:r>
                    <w:t>(ekstraordinært møte)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F94403" w:rsidRDefault="006F3977" w:rsidP="00AA4E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Fredag</w:t>
                  </w:r>
                  <w:r w:rsidR="00F94403">
                    <w:rPr>
                      <w:rFonts w:cs="Verdana"/>
                      <w:color w:val="000000"/>
                    </w:rPr>
                    <w:t xml:space="preserve"> 0</w:t>
                  </w:r>
                  <w:r>
                    <w:rPr>
                      <w:rFonts w:cs="Verdana"/>
                      <w:color w:val="000000"/>
                    </w:rPr>
                    <w:t>9</w:t>
                  </w:r>
                  <w:r w:rsidR="00F94403">
                    <w:rPr>
                      <w:rFonts w:cs="Verdana"/>
                      <w:color w:val="000000"/>
                    </w:rPr>
                    <w:t>.06.2019</w:t>
                  </w:r>
                </w:p>
              </w:tc>
            </w:tr>
            <w:tr w:rsidR="00F94403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94403" w:rsidRDefault="00480025" w:rsidP="00AA4E23">
                  <w:pPr>
                    <w:framePr w:hSpace="141" w:wrap="around" w:vAnchor="text" w:hAnchor="text" w:y="1"/>
                    <w:suppressOverlap/>
                  </w:pPr>
                  <w:r>
                    <w:t>Mandag 26</w:t>
                  </w:r>
                  <w:r w:rsidR="007B0209">
                    <w:t>.08.2019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7B0209" w:rsidRDefault="007B0209" w:rsidP="00AA4E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12.09.2019</w:t>
                  </w:r>
                </w:p>
                <w:p w:rsidR="00F94403" w:rsidRDefault="007B0209" w:rsidP="00AA4E23">
                  <w:pPr>
                    <w:framePr w:hSpace="141" w:wrap="around" w:vAnchor="text" w:hAnchor="text" w:y="1"/>
                    <w:suppressOverlap/>
                  </w:pPr>
                  <w:r>
                    <w:t>Møterom 4 (ordinært møte)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F94403" w:rsidRDefault="006F3977" w:rsidP="00AA4E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Tir</w:t>
                  </w:r>
                  <w:r w:rsidR="00F94403">
                    <w:rPr>
                      <w:rFonts w:cs="Verdana"/>
                      <w:color w:val="000000"/>
                    </w:rPr>
                    <w:t>sdag 0</w:t>
                  </w:r>
                  <w:r>
                    <w:rPr>
                      <w:rFonts w:cs="Verdana"/>
                      <w:color w:val="000000"/>
                    </w:rPr>
                    <w:t>3</w:t>
                  </w:r>
                  <w:r w:rsidR="00F94403">
                    <w:rPr>
                      <w:rFonts w:cs="Verdana"/>
                      <w:color w:val="000000"/>
                    </w:rPr>
                    <w:t>.09.2019</w:t>
                  </w:r>
                </w:p>
              </w:tc>
            </w:tr>
            <w:tr w:rsidR="007B0209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7B0209" w:rsidRDefault="00AA4E23" w:rsidP="00AA4E23">
                  <w:pPr>
                    <w:framePr w:hSpace="141" w:wrap="around" w:vAnchor="text" w:hAnchor="text" w:y="1"/>
                    <w:suppressOverlap/>
                  </w:pPr>
                  <w:r>
                    <w:t>Onsdag</w:t>
                  </w:r>
                  <w:r w:rsidR="007B0209">
                    <w:t xml:space="preserve"> </w:t>
                  </w:r>
                  <w:r>
                    <w:t>09.10</w:t>
                  </w:r>
                  <w:r w:rsidR="007B0209">
                    <w:t>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7B0209" w:rsidRDefault="007B0209" w:rsidP="00AA4E23">
                  <w:pPr>
                    <w:framePr w:hSpace="141" w:wrap="around" w:vAnchor="text" w:hAnchor="text" w:y="1"/>
                    <w:suppressOverlap/>
                  </w:pPr>
                  <w:r>
                    <w:t>Torsdag 17.10.2019</w:t>
                  </w:r>
                </w:p>
                <w:p w:rsidR="007B0209" w:rsidRDefault="007B0209" w:rsidP="00AA4E23">
                  <w:pPr>
                    <w:framePr w:hSpace="141" w:wrap="around" w:vAnchor="text" w:hAnchor="text" w:y="1"/>
                    <w:suppressOverlap/>
                  </w:pPr>
                  <w:r>
                    <w:t>(</w:t>
                  </w:r>
                  <w:r w:rsidR="00480025">
                    <w:t>ekstra</w:t>
                  </w:r>
                  <w:r>
                    <w:t>ordinært møte)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7B0209" w:rsidRDefault="007B0209" w:rsidP="00AA4E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 xml:space="preserve">Torsdag </w:t>
                  </w:r>
                  <w:r w:rsidR="006F3977">
                    <w:rPr>
                      <w:rFonts w:cs="Verdana"/>
                      <w:color w:val="000000"/>
                    </w:rPr>
                    <w:t>31.10</w:t>
                  </w:r>
                  <w:r>
                    <w:rPr>
                      <w:rFonts w:cs="Verdana"/>
                      <w:color w:val="000000"/>
                    </w:rPr>
                    <w:t>.2019</w:t>
                  </w:r>
                </w:p>
              </w:tc>
            </w:tr>
            <w:tr w:rsidR="007B0209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7B0209" w:rsidRDefault="007B0209" w:rsidP="00AA4E23">
                  <w:pPr>
                    <w:framePr w:hSpace="141" w:wrap="around" w:vAnchor="text" w:hAnchor="text" w:y="1"/>
                    <w:suppressOverlap/>
                  </w:pPr>
                  <w:r>
                    <w:t>Torsdag 14.11.2019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7B0209" w:rsidRDefault="007B0209" w:rsidP="00AA4E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28.11.2019</w:t>
                  </w:r>
                </w:p>
                <w:p w:rsidR="007B0209" w:rsidRDefault="007B0209" w:rsidP="00AA4E23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cs="Verdana"/>
                      <w:color w:val="000000"/>
                    </w:rPr>
                    <w:t xml:space="preserve">Møterom 4 </w:t>
                  </w:r>
                  <w:r>
                    <w:t xml:space="preserve"> (ordinært møte)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7B0209" w:rsidRDefault="006F3977" w:rsidP="00AA4E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Tir</w:t>
                  </w:r>
                  <w:r w:rsidR="007B0209">
                    <w:rPr>
                      <w:rFonts w:cs="Verdana"/>
                      <w:color w:val="000000"/>
                    </w:rPr>
                    <w:t>sdag 0</w:t>
                  </w:r>
                  <w:r>
                    <w:rPr>
                      <w:rFonts w:cs="Verdana"/>
                      <w:color w:val="000000"/>
                    </w:rPr>
                    <w:t>3</w:t>
                  </w:r>
                  <w:r w:rsidR="007B0209">
                    <w:rPr>
                      <w:rFonts w:cs="Verdana"/>
                      <w:color w:val="000000"/>
                    </w:rPr>
                    <w:t>.12.2019</w:t>
                  </w:r>
                </w:p>
              </w:tc>
            </w:tr>
          </w:tbl>
          <w:p w:rsidR="00115D4A" w:rsidRPr="000E1AA5" w:rsidRDefault="00115D4A" w:rsidP="00115D4A"/>
          <w:p w:rsidR="00115D4A" w:rsidRPr="007E174C" w:rsidRDefault="00115D4A" w:rsidP="00115D4A">
            <w:bookmarkStart w:id="3" w:name="_GoBack"/>
            <w:bookmarkEnd w:id="3"/>
          </w:p>
          <w:p w:rsidR="00115D4A" w:rsidRPr="0085543E" w:rsidRDefault="004C3342" w:rsidP="00115D4A">
            <w:pPr>
              <w:rPr>
                <w:i/>
              </w:rPr>
            </w:pPr>
            <w:r>
              <w:rPr>
                <w:i/>
              </w:rPr>
              <w:t>V</w:t>
            </w:r>
            <w:r w:rsidR="00115D4A" w:rsidRPr="0085543E">
              <w:rPr>
                <w:i/>
              </w:rPr>
              <w:t>edtak:</w:t>
            </w:r>
          </w:p>
          <w:p w:rsidR="005A27E0" w:rsidRPr="0085543E" w:rsidRDefault="005A27E0" w:rsidP="004E0568">
            <w:pPr>
              <w:pStyle w:val="Listeavsnitt"/>
              <w:numPr>
                <w:ilvl w:val="0"/>
                <w:numId w:val="15"/>
              </w:num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 xml:space="preserve">Arbeidet med læreplaner for </w:t>
            </w:r>
            <w:r w:rsidR="004E0568" w:rsidRPr="0085543E">
              <w:rPr>
                <w:rFonts w:ascii="Verdana" w:hAnsi="Verdana" w:cstheme="minorHAnsi"/>
                <w:i/>
                <w:sz w:val="20"/>
                <w:szCs w:val="20"/>
              </w:rPr>
              <w:t>vg2 og vg3 vil kreve hyppigere m</w:t>
            </w:r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>øteaktivitet enn det legges opp til i møteplanen. Rådet ber derfor om å kunne avholde ekstraordinære møter følgende tidspunkt:</w:t>
            </w:r>
          </w:p>
          <w:p w:rsidR="005A27E0" w:rsidRPr="0085543E" w:rsidRDefault="005A27E0" w:rsidP="005D5B81">
            <w:pPr>
              <w:rPr>
                <w:rFonts w:cstheme="minorHAnsi"/>
                <w:i/>
              </w:rPr>
            </w:pPr>
          </w:p>
          <w:p w:rsidR="00A41A1E" w:rsidRPr="0085543E" w:rsidRDefault="00A41A1E" w:rsidP="00A41A1E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85543E">
              <w:rPr>
                <w:rFonts w:ascii="Verdana" w:hAnsi="Verdana"/>
                <w:i/>
                <w:sz w:val="20"/>
                <w:szCs w:val="20"/>
              </w:rPr>
              <w:t>Torsdag 22.08.2019</w:t>
            </w:r>
          </w:p>
          <w:p w:rsidR="00A41A1E" w:rsidRPr="0085543E" w:rsidRDefault="00A41A1E" w:rsidP="00A41A1E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85543E">
              <w:rPr>
                <w:rFonts w:ascii="Verdana" w:hAnsi="Verdana"/>
                <w:i/>
                <w:sz w:val="20"/>
                <w:szCs w:val="20"/>
              </w:rPr>
              <w:t>Torsdag 17.10.2019</w:t>
            </w:r>
          </w:p>
          <w:p w:rsidR="005A27E0" w:rsidRPr="0085543E" w:rsidRDefault="005A27E0" w:rsidP="005A27E0">
            <w:pPr>
              <w:rPr>
                <w:rFonts w:cstheme="minorHAnsi"/>
                <w:i/>
              </w:rPr>
            </w:pPr>
          </w:p>
          <w:p w:rsidR="005A27E0" w:rsidRDefault="0086723A" w:rsidP="004E0568">
            <w:pPr>
              <w:pStyle w:val="Listeavsnitt"/>
              <w:numPr>
                <w:ilvl w:val="0"/>
                <w:numId w:val="15"/>
              </w:num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>Faglig råd for elektrofag konstaterer at elektr</w:t>
            </w:r>
            <w:r w:rsidR="00FA1E5E" w:rsidRPr="0085543E">
              <w:rPr>
                <w:rFonts w:ascii="Verdana" w:hAnsi="Verdana" w:cstheme="minorHAnsi"/>
                <w:i/>
                <w:sz w:val="20"/>
                <w:szCs w:val="20"/>
              </w:rPr>
              <w:t>ofagutdanningene i S</w:t>
            </w:r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>ka</w:t>
            </w:r>
            <w:r w:rsidR="00FA1E5E" w:rsidRPr="0085543E">
              <w:rPr>
                <w:rFonts w:ascii="Verdana" w:hAnsi="Verdana" w:cstheme="minorHAnsi"/>
                <w:i/>
                <w:sz w:val="20"/>
                <w:szCs w:val="20"/>
              </w:rPr>
              <w:t>n</w:t>
            </w:r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>dinavia er inne i en endringsprosess. I Sverige utdannes elektrikere på gymnasieskolans elprogram, som er delt i tre fag: Installasjons-, service- og industrielektriker.</w:t>
            </w:r>
            <w:r w:rsidR="000E1A28" w:rsidRPr="0085543E"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>I Danmark er det nylig innført 2</w:t>
            </w:r>
            <w:r w:rsidR="003B5313" w:rsidRPr="0085543E">
              <w:rPr>
                <w:rFonts w:ascii="Verdana" w:hAnsi="Verdana" w:cstheme="minorHAnsi"/>
                <w:i/>
                <w:sz w:val="20"/>
                <w:szCs w:val="20"/>
              </w:rPr>
              <w:t>8</w:t>
            </w:r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 xml:space="preserve"> spesialiseringer (moduler) i elektrikerutdanningen</w:t>
            </w:r>
            <w:r w:rsidR="003B5313" w:rsidRPr="0085543E">
              <w:rPr>
                <w:rFonts w:ascii="Verdana" w:hAnsi="Verdana" w:cstheme="minorHAnsi"/>
                <w:i/>
                <w:sz w:val="20"/>
                <w:szCs w:val="20"/>
              </w:rPr>
              <w:t>, noe som har ført til flere lær</w:t>
            </w:r>
            <w:r w:rsidR="00A87361">
              <w:rPr>
                <w:rFonts w:ascii="Verdana" w:hAnsi="Verdana" w:cstheme="minorHAnsi"/>
                <w:i/>
                <w:sz w:val="20"/>
                <w:szCs w:val="20"/>
              </w:rPr>
              <w:t>eplasser og flere lærebedrifter</w:t>
            </w:r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 xml:space="preserve">. Rådet </w:t>
            </w:r>
            <w:r w:rsidR="00AD684E" w:rsidRPr="0085543E">
              <w:rPr>
                <w:rFonts w:ascii="Verdana" w:hAnsi="Verdana" w:cstheme="minorHAnsi"/>
                <w:i/>
                <w:sz w:val="20"/>
                <w:szCs w:val="20"/>
              </w:rPr>
              <w:t>søker om</w:t>
            </w:r>
            <w:r w:rsidRPr="0085543E">
              <w:rPr>
                <w:rFonts w:ascii="Verdana" w:hAnsi="Verdana" w:cstheme="minorHAnsi"/>
                <w:i/>
                <w:sz w:val="20"/>
                <w:szCs w:val="20"/>
              </w:rPr>
              <w:t xml:space="preserve"> å avvikle en studiereise i 2019 med dette som tema.</w:t>
            </w:r>
          </w:p>
          <w:p w:rsidR="00B715B2" w:rsidRPr="0085543E" w:rsidRDefault="00B715B2" w:rsidP="004E0568">
            <w:pPr>
              <w:pStyle w:val="Listeavsnitt"/>
              <w:numPr>
                <w:ilvl w:val="0"/>
                <w:numId w:val="15"/>
              </w:numPr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AU utarbeider en </w:t>
            </w:r>
            <w:r w:rsidR="00BD4A0D">
              <w:rPr>
                <w:rFonts w:ascii="Verdana" w:hAnsi="Verdana" w:cstheme="minorHAnsi"/>
                <w:i/>
                <w:sz w:val="20"/>
                <w:szCs w:val="20"/>
              </w:rPr>
              <w:t>søknad til UDIR med gode faglige begrunnelser for en studiereise.</w:t>
            </w:r>
          </w:p>
          <w:p w:rsidR="00115D4A" w:rsidRPr="00EF30A6" w:rsidRDefault="00115D4A" w:rsidP="001550A4">
            <w:pPr>
              <w:rPr>
                <w:i/>
              </w:rPr>
            </w:pPr>
          </w:p>
        </w:tc>
      </w:tr>
      <w:tr w:rsidR="00115D4A" w:rsidTr="00C11487">
        <w:tc>
          <w:tcPr>
            <w:tcW w:w="725" w:type="dxa"/>
          </w:tcPr>
          <w:p w:rsidR="00115D4A" w:rsidRDefault="00F40EE9" w:rsidP="00DD2A56">
            <w:r>
              <w:lastRenderedPageBreak/>
              <w:t>7</w:t>
            </w:r>
            <w:r w:rsidR="00DD2A56">
              <w:t>8</w:t>
            </w:r>
            <w:r w:rsidR="00C1402D">
              <w:t>-2018</w:t>
            </w:r>
          </w:p>
        </w:tc>
        <w:tc>
          <w:tcPr>
            <w:tcW w:w="9335" w:type="dxa"/>
          </w:tcPr>
          <w:p w:rsidR="00115D4A" w:rsidRDefault="00115D4A" w:rsidP="00115D4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Orienteringssaker</w:t>
            </w:r>
          </w:p>
          <w:p w:rsidR="005D5B81" w:rsidRDefault="005D5B81" w:rsidP="00115D4A">
            <w:pPr>
              <w:rPr>
                <w:b/>
                <w:color w:val="000000" w:themeColor="text1"/>
              </w:rPr>
            </w:pPr>
          </w:p>
          <w:p w:rsidR="00662E43" w:rsidRPr="00662E43" w:rsidRDefault="00662E43" w:rsidP="005D5B81">
            <w:pPr>
              <w:rPr>
                <w:color w:val="000000" w:themeColor="text1"/>
              </w:rPr>
            </w:pPr>
          </w:p>
          <w:p w:rsidR="00662E43" w:rsidRPr="00662E43" w:rsidRDefault="00662E43" w:rsidP="005D5B81">
            <w:pPr>
              <w:rPr>
                <w:b/>
                <w:color w:val="000000" w:themeColor="text1"/>
              </w:rPr>
            </w:pPr>
            <w:r w:rsidRPr="00662E43">
              <w:rPr>
                <w:b/>
                <w:color w:val="000000" w:themeColor="text1"/>
              </w:rPr>
              <w:t>Regionreformen</w:t>
            </w:r>
          </w:p>
          <w:p w:rsidR="00163D3D" w:rsidRPr="00662E43" w:rsidRDefault="00163D3D" w:rsidP="005D5B81">
            <w:pPr>
              <w:rPr>
                <w:color w:val="000000" w:themeColor="text1"/>
              </w:rPr>
            </w:pPr>
            <w:r w:rsidRPr="00662E43">
              <w:rPr>
                <w:color w:val="000000" w:themeColor="text1"/>
              </w:rPr>
              <w:t>Regionreformen vil utfordre kvaliteten på utdanningen og innføring av tilbudsstruktur.</w:t>
            </w:r>
            <w:r w:rsidR="00E37FE0" w:rsidRPr="00662E43">
              <w:rPr>
                <w:color w:val="000000" w:themeColor="text1"/>
              </w:rPr>
              <w:t xml:space="preserve"> Bør rådet få en orientering fra Udir om hvordan arbeidet kvalitetssikres? </w:t>
            </w:r>
          </w:p>
          <w:p w:rsidR="00115D4A" w:rsidRPr="00662E43" w:rsidRDefault="00115D4A" w:rsidP="00115D4A">
            <w:pPr>
              <w:rPr>
                <w:color w:val="000000" w:themeColor="text1"/>
              </w:rPr>
            </w:pPr>
          </w:p>
          <w:p w:rsidR="00E05A68" w:rsidRPr="00E05A68" w:rsidRDefault="00E05A68" w:rsidP="00115D4A">
            <w:pPr>
              <w:rPr>
                <w:b/>
                <w:color w:val="000000" w:themeColor="text1"/>
              </w:rPr>
            </w:pPr>
            <w:r w:rsidRPr="00E05A68">
              <w:rPr>
                <w:b/>
                <w:color w:val="000000" w:themeColor="text1"/>
              </w:rPr>
              <w:t>Utvalg som ser på kjønnsbalanse i utdanningen</w:t>
            </w:r>
          </w:p>
          <w:p w:rsidR="00E05A68" w:rsidRPr="00E05A68" w:rsidRDefault="00E05A68" w:rsidP="00E05A68">
            <w:pPr>
              <w:rPr>
                <w:color w:val="000000" w:themeColor="text1"/>
              </w:rPr>
            </w:pPr>
            <w:r w:rsidRPr="00E05A68">
              <w:rPr>
                <w:color w:val="000000" w:themeColor="text1"/>
              </w:rPr>
              <w:t>Det er nå to utvalg i gang som ser på kjønnsbalanse i utdanningen:</w:t>
            </w:r>
          </w:p>
          <w:p w:rsidR="00E05A68" w:rsidRPr="00E05A68" w:rsidRDefault="00E05A68" w:rsidP="00142437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05A68">
              <w:rPr>
                <w:color w:val="000000" w:themeColor="text1"/>
              </w:rPr>
              <w:t xml:space="preserve">UngIDag-utvalget - Ekspertutvalget om likestillingsutfordringer for barn og unge på sentrale områder </w:t>
            </w:r>
            <w:hyperlink r:id="rId17" w:history="1">
              <w:r w:rsidRPr="00E05A68">
                <w:rPr>
                  <w:rStyle w:val="Hyperkobling"/>
                </w:rPr>
                <w:t>lenke</w:t>
              </w:r>
            </w:hyperlink>
          </w:p>
          <w:p w:rsidR="00E05A68" w:rsidRPr="00E05A68" w:rsidRDefault="00E05A68" w:rsidP="00142437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05A68">
              <w:rPr>
                <w:color w:val="000000" w:themeColor="text1"/>
              </w:rPr>
              <w:t xml:space="preserve">Stoltenbergutvalget - Ekspertutvalget om kjønnsforskjeller i skoleprestasjoner </w:t>
            </w:r>
            <w:hyperlink r:id="rId18" w:history="1">
              <w:r w:rsidRPr="00E05A68">
                <w:rPr>
                  <w:rStyle w:val="Hyperkobling"/>
                </w:rPr>
                <w:t>lenke</w:t>
              </w:r>
            </w:hyperlink>
          </w:p>
          <w:p w:rsidR="00E05A68" w:rsidRDefault="00E05A68" w:rsidP="00E05A68">
            <w:pPr>
              <w:rPr>
                <w:color w:val="000000" w:themeColor="text1"/>
              </w:rPr>
            </w:pPr>
            <w:r w:rsidRPr="00E05A68">
              <w:rPr>
                <w:color w:val="000000" w:themeColor="text1"/>
              </w:rPr>
              <w:t>Kanskje rådet bør komme med en uttalelse til utvalgene? De har ikke fått særlig mange innspi</w:t>
            </w:r>
            <w:r>
              <w:rPr>
                <w:color w:val="000000" w:themeColor="text1"/>
              </w:rPr>
              <w:t xml:space="preserve">ll å bygge sine konklusjoner på: </w:t>
            </w:r>
            <w:hyperlink r:id="rId19" w:history="1">
              <w:r w:rsidR="002E25F7" w:rsidRPr="002E25F7">
                <w:rPr>
                  <w:rStyle w:val="Hyperkobling"/>
                </w:rPr>
                <w:t>lenke</w:t>
              </w:r>
            </w:hyperlink>
            <w:r w:rsidR="002E25F7">
              <w:rPr>
                <w:color w:val="000000" w:themeColor="text1"/>
              </w:rPr>
              <w:t xml:space="preserve"> </w:t>
            </w:r>
          </w:p>
          <w:p w:rsidR="00D33119" w:rsidRPr="00D33119" w:rsidRDefault="00D33119" w:rsidP="00E05A68">
            <w:pPr>
              <w:rPr>
                <w:i/>
                <w:color w:val="000000" w:themeColor="text1"/>
              </w:rPr>
            </w:pPr>
            <w:r w:rsidRPr="00D33119">
              <w:rPr>
                <w:i/>
                <w:color w:val="000000" w:themeColor="text1"/>
              </w:rPr>
              <w:t xml:space="preserve">Stoltenbergutvalget </w:t>
            </w:r>
            <w:r w:rsidR="009C0DCB">
              <w:rPr>
                <w:i/>
                <w:color w:val="000000" w:themeColor="text1"/>
              </w:rPr>
              <w:t>leverer 01.02.2018</w:t>
            </w:r>
            <w:r w:rsidRPr="00D33119">
              <w:rPr>
                <w:i/>
                <w:color w:val="000000" w:themeColor="text1"/>
              </w:rPr>
              <w:t>. AU lager utkast til uttalelse til UngIdag med utgangspunkt i tidligere behandlinger.</w:t>
            </w:r>
            <w:r>
              <w:rPr>
                <w:i/>
                <w:color w:val="000000" w:themeColor="text1"/>
              </w:rPr>
              <w:t xml:space="preserve"> Utvalget har ikke vært opptatt av yrkesfag.</w:t>
            </w:r>
          </w:p>
          <w:p w:rsidR="00E05A68" w:rsidRDefault="00E05A68" w:rsidP="00115D4A">
            <w:pPr>
              <w:rPr>
                <w:color w:val="000000" w:themeColor="text1"/>
              </w:rPr>
            </w:pPr>
          </w:p>
          <w:p w:rsidR="002E25F7" w:rsidRPr="002E25F7" w:rsidRDefault="002E25F7" w:rsidP="00115D4A">
            <w:pPr>
              <w:rPr>
                <w:b/>
                <w:color w:val="000000" w:themeColor="text1"/>
              </w:rPr>
            </w:pPr>
            <w:r w:rsidRPr="002E25F7">
              <w:rPr>
                <w:b/>
                <w:color w:val="000000" w:themeColor="text1"/>
              </w:rPr>
              <w:t>Retningslinjer for læreplanarbeid</w:t>
            </w:r>
          </w:p>
          <w:p w:rsidR="00E37FE0" w:rsidRPr="00E37FE0" w:rsidRDefault="002E25F7" w:rsidP="00115D4A">
            <w:pPr>
              <w:rPr>
                <w:color w:val="0000FF"/>
                <w:u w:val="single"/>
              </w:rPr>
            </w:pPr>
            <w:r>
              <w:rPr>
                <w:color w:val="000000" w:themeColor="text1"/>
              </w:rPr>
              <w:t xml:space="preserve">Nye retningslinjer for læreplanarbeid, inkludert et eget kapittel og yrkesfag, er nå publisert: </w:t>
            </w:r>
            <w:hyperlink r:id="rId20" w:history="1">
              <w:r w:rsidRPr="002E25F7">
                <w:rPr>
                  <w:rStyle w:val="Hyperkobling"/>
                </w:rPr>
                <w:t>lenke</w:t>
              </w:r>
            </w:hyperlink>
          </w:p>
          <w:p w:rsidR="002E25F7" w:rsidRDefault="002E25F7" w:rsidP="00115D4A">
            <w:pPr>
              <w:rPr>
                <w:color w:val="000000" w:themeColor="text1"/>
              </w:rPr>
            </w:pPr>
          </w:p>
          <w:p w:rsidR="00D56207" w:rsidRPr="00D56207" w:rsidRDefault="00D56207" w:rsidP="00D56207">
            <w:pPr>
              <w:rPr>
                <w:b/>
                <w:color w:val="000000" w:themeColor="text1"/>
              </w:rPr>
            </w:pPr>
            <w:r w:rsidRPr="00D56207">
              <w:rPr>
                <w:b/>
                <w:color w:val="000000" w:themeColor="text1"/>
              </w:rPr>
              <w:t>Innspillskonferanser – Liedutvalget</w:t>
            </w:r>
          </w:p>
          <w:p w:rsidR="00D56207" w:rsidRPr="00D56207" w:rsidRDefault="00D56207" w:rsidP="00D56207">
            <w:pPr>
              <w:rPr>
                <w:color w:val="000000" w:themeColor="text1"/>
              </w:rPr>
            </w:pPr>
            <w:r w:rsidRPr="00D56207">
              <w:rPr>
                <w:color w:val="000000" w:themeColor="text1"/>
              </w:rPr>
              <w:t>Bergen 15. januar 2019</w:t>
            </w:r>
            <w:r>
              <w:rPr>
                <w:color w:val="000000" w:themeColor="text1"/>
              </w:rPr>
              <w:t xml:space="preserve"> </w:t>
            </w:r>
            <w:hyperlink r:id="rId21" w:history="1">
              <w:r w:rsidRPr="00D56207">
                <w:rPr>
                  <w:rStyle w:val="Hyperkobling"/>
                </w:rPr>
                <w:t>Påmelding</w:t>
              </w:r>
            </w:hyperlink>
            <w:r>
              <w:rPr>
                <w:color w:val="000000" w:themeColor="text1"/>
              </w:rPr>
              <w:t xml:space="preserve"> </w:t>
            </w:r>
            <w:r w:rsidRPr="00D56207">
              <w:rPr>
                <w:color w:val="000000" w:themeColor="text1"/>
              </w:rPr>
              <w:t>Tid: kl. 09.30 -16.00</w:t>
            </w:r>
            <w:r>
              <w:rPr>
                <w:color w:val="000000" w:themeColor="text1"/>
              </w:rPr>
              <w:t xml:space="preserve"> </w:t>
            </w:r>
            <w:r w:rsidRPr="00D56207">
              <w:rPr>
                <w:color w:val="000000" w:themeColor="text1"/>
              </w:rPr>
              <w:t>Sted: Clarion Hotel Bergen Airport</w:t>
            </w:r>
            <w:r>
              <w:rPr>
                <w:color w:val="000000" w:themeColor="text1"/>
              </w:rPr>
              <w:t xml:space="preserve">. </w:t>
            </w:r>
            <w:r w:rsidRPr="00D56207">
              <w:rPr>
                <w:color w:val="000000" w:themeColor="text1"/>
              </w:rPr>
              <w:t>Frist for påmelding: 10. desember 2018</w:t>
            </w:r>
          </w:p>
          <w:p w:rsidR="00D56207" w:rsidRPr="00D56207" w:rsidRDefault="00D56207" w:rsidP="00D56207">
            <w:pPr>
              <w:rPr>
                <w:color w:val="000000" w:themeColor="text1"/>
              </w:rPr>
            </w:pPr>
            <w:r w:rsidRPr="00D56207">
              <w:rPr>
                <w:color w:val="000000" w:themeColor="text1"/>
              </w:rPr>
              <w:t>Tromsø 29. januar 2019</w:t>
            </w:r>
            <w:r>
              <w:rPr>
                <w:color w:val="000000" w:themeColor="text1"/>
              </w:rPr>
              <w:t xml:space="preserve"> </w:t>
            </w:r>
            <w:hyperlink r:id="rId22" w:history="1">
              <w:r w:rsidRPr="00D56207">
                <w:rPr>
                  <w:rStyle w:val="Hyperkobling"/>
                </w:rPr>
                <w:t>Påmelding</w:t>
              </w:r>
            </w:hyperlink>
            <w:r>
              <w:rPr>
                <w:color w:val="000000" w:themeColor="text1"/>
              </w:rPr>
              <w:t xml:space="preserve"> </w:t>
            </w:r>
            <w:r w:rsidRPr="00D56207">
              <w:rPr>
                <w:color w:val="000000" w:themeColor="text1"/>
              </w:rPr>
              <w:t>Tid: kl. 09.30 – 16.00</w:t>
            </w:r>
            <w:r>
              <w:rPr>
                <w:color w:val="000000" w:themeColor="text1"/>
              </w:rPr>
              <w:t xml:space="preserve"> </w:t>
            </w:r>
            <w:r w:rsidRPr="00D56207">
              <w:rPr>
                <w:color w:val="000000" w:themeColor="text1"/>
              </w:rPr>
              <w:t>Sted: Clarion Hotel The Edge Frist for påmelding: 17. desember 2018</w:t>
            </w:r>
          </w:p>
          <w:p w:rsidR="00E37FE0" w:rsidRDefault="00D56207" w:rsidP="00115D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(Rådet deltok på utvalgets konferanse i Oslo 01.06.2018)</w:t>
            </w:r>
          </w:p>
          <w:p w:rsidR="00D56207" w:rsidRDefault="00D56207" w:rsidP="00115D4A">
            <w:pPr>
              <w:rPr>
                <w:color w:val="000000" w:themeColor="text1"/>
              </w:rPr>
            </w:pPr>
          </w:p>
          <w:p w:rsidR="00D56207" w:rsidRPr="00115D4A" w:rsidRDefault="00D56207" w:rsidP="00115D4A">
            <w:pPr>
              <w:rPr>
                <w:color w:val="000000" w:themeColor="text1"/>
              </w:rPr>
            </w:pPr>
          </w:p>
          <w:p w:rsidR="00115D4A" w:rsidRPr="00F02643" w:rsidRDefault="004C3342" w:rsidP="00115D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V</w:t>
            </w:r>
            <w:r w:rsidR="00115D4A">
              <w:rPr>
                <w:i/>
                <w:color w:val="000000" w:themeColor="text1"/>
              </w:rPr>
              <w:t>edtak:</w:t>
            </w:r>
          </w:p>
          <w:p w:rsidR="00115D4A" w:rsidRPr="00404F87" w:rsidRDefault="00115D4A" w:rsidP="00115D4A">
            <w:pPr>
              <w:rPr>
                <w:i/>
                <w:color w:val="000000" w:themeColor="text1"/>
              </w:rPr>
            </w:pPr>
            <w:r w:rsidRPr="00404F87">
              <w:rPr>
                <w:i/>
                <w:color w:val="000000" w:themeColor="text1"/>
              </w:rPr>
              <w:lastRenderedPageBreak/>
              <w:t>Sakene tas til orientering</w:t>
            </w:r>
          </w:p>
          <w:p w:rsidR="00115D4A" w:rsidRDefault="00115D4A" w:rsidP="00115D4A">
            <w:pPr>
              <w:rPr>
                <w:b/>
                <w:color w:val="000000" w:themeColor="text1"/>
              </w:rPr>
            </w:pPr>
          </w:p>
        </w:tc>
      </w:tr>
      <w:tr w:rsidR="00115D4A" w:rsidTr="00C11487">
        <w:tc>
          <w:tcPr>
            <w:tcW w:w="725" w:type="dxa"/>
          </w:tcPr>
          <w:p w:rsidR="00115D4A" w:rsidRDefault="00F40EE9" w:rsidP="00DD2A56">
            <w:r>
              <w:lastRenderedPageBreak/>
              <w:t>7</w:t>
            </w:r>
            <w:r w:rsidR="00DD2A56">
              <w:t>9</w:t>
            </w:r>
            <w:r w:rsidR="00C1402D">
              <w:t>-2018</w:t>
            </w:r>
          </w:p>
        </w:tc>
        <w:tc>
          <w:tcPr>
            <w:tcW w:w="9335" w:type="dxa"/>
          </w:tcPr>
          <w:p w:rsidR="00115D4A" w:rsidRDefault="00115D4A" w:rsidP="00115D4A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940420" w:rsidRPr="00412FB2" w:rsidRDefault="00940420" w:rsidP="00115D4A"/>
          <w:p w:rsidR="009C0DCB" w:rsidRPr="009C0DCB" w:rsidRDefault="009C0DCB" w:rsidP="00CB317F">
            <w:pPr>
              <w:tabs>
                <w:tab w:val="left" w:pos="3179"/>
              </w:tabs>
              <w:rPr>
                <w:b/>
              </w:rPr>
            </w:pPr>
            <w:r w:rsidRPr="009C0DCB">
              <w:rPr>
                <w:b/>
              </w:rPr>
              <w:t>Rekrutteringsfilm</w:t>
            </w:r>
          </w:p>
          <w:p w:rsidR="009C0DCB" w:rsidRDefault="009C0DCB" w:rsidP="00CB317F">
            <w:pPr>
              <w:tabs>
                <w:tab w:val="left" w:pos="3179"/>
              </w:tabs>
            </w:pPr>
            <w:r>
              <w:t>Applaus</w:t>
            </w:r>
          </w:p>
          <w:p w:rsidR="009C0DCB" w:rsidRDefault="009C0DCB" w:rsidP="00CB317F">
            <w:pPr>
              <w:tabs>
                <w:tab w:val="left" w:pos="3179"/>
              </w:tabs>
            </w:pPr>
          </w:p>
          <w:p w:rsidR="00115D4A" w:rsidRPr="005600A9" w:rsidRDefault="00115D4A" w:rsidP="005D5B81">
            <w:pPr>
              <w:pStyle w:val="Listeavsnitt"/>
              <w:tabs>
                <w:tab w:val="left" w:pos="3179"/>
              </w:tabs>
              <w:rPr>
                <w:b/>
                <w:color w:val="000000" w:themeColor="text1"/>
                <w:vertAlign w:val="subscript"/>
              </w:rPr>
            </w:pPr>
          </w:p>
        </w:tc>
      </w:tr>
    </w:tbl>
    <w:p w:rsidR="00783FF4" w:rsidRDefault="00783FF4" w:rsidP="00CB57BF">
      <w:pPr>
        <w:tabs>
          <w:tab w:val="left" w:pos="589"/>
        </w:tabs>
      </w:pPr>
    </w:p>
    <w:sectPr w:rsidR="00783FF4" w:rsidSect="0002741C">
      <w:headerReference w:type="default" r:id="rId23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81" w:rsidRDefault="00927E81" w:rsidP="00FE6756">
      <w:r>
        <w:separator/>
      </w:r>
    </w:p>
    <w:p w:rsidR="00927E81" w:rsidRDefault="00927E81" w:rsidP="00FE6756"/>
    <w:p w:rsidR="00927E81" w:rsidRDefault="00927E81" w:rsidP="00FE6756"/>
  </w:endnote>
  <w:endnote w:type="continuationSeparator" w:id="0">
    <w:p w:rsidR="00927E81" w:rsidRDefault="00927E81" w:rsidP="00FE6756">
      <w:r>
        <w:continuationSeparator/>
      </w:r>
    </w:p>
    <w:p w:rsidR="00927E81" w:rsidRDefault="00927E81" w:rsidP="00FE6756"/>
    <w:p w:rsidR="00927E81" w:rsidRDefault="00927E81" w:rsidP="00FE6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81" w:rsidRDefault="00927E81" w:rsidP="00FE6756">
      <w:r>
        <w:separator/>
      </w:r>
    </w:p>
    <w:p w:rsidR="00927E81" w:rsidRDefault="00927E81" w:rsidP="00FE6756"/>
    <w:p w:rsidR="00927E81" w:rsidRDefault="00927E81" w:rsidP="00FE6756"/>
  </w:footnote>
  <w:footnote w:type="continuationSeparator" w:id="0">
    <w:p w:rsidR="00927E81" w:rsidRDefault="00927E81" w:rsidP="00FE6756">
      <w:r>
        <w:continuationSeparator/>
      </w:r>
    </w:p>
    <w:p w:rsidR="00927E81" w:rsidRDefault="00927E81" w:rsidP="00FE6756"/>
    <w:p w:rsidR="00927E81" w:rsidRDefault="00927E81" w:rsidP="00FE67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394272"/>
      <w:docPartObj>
        <w:docPartGallery w:val="Page Numbers (Top of Page)"/>
        <w:docPartUnique/>
      </w:docPartObj>
    </w:sdtPr>
    <w:sdtEndPr/>
    <w:sdtContent>
      <w:p w:rsidR="00A058BE" w:rsidRDefault="00A058BE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E2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058BE" w:rsidRDefault="00A058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EA286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A46F50"/>
    <w:multiLevelType w:val="hybridMultilevel"/>
    <w:tmpl w:val="58369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F5CA1"/>
    <w:multiLevelType w:val="hybridMultilevel"/>
    <w:tmpl w:val="A71453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60AB"/>
    <w:multiLevelType w:val="hybridMultilevel"/>
    <w:tmpl w:val="B0A2D50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A2F12"/>
    <w:multiLevelType w:val="hybridMultilevel"/>
    <w:tmpl w:val="25B01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94597"/>
    <w:multiLevelType w:val="hybridMultilevel"/>
    <w:tmpl w:val="EF38D06A"/>
    <w:lvl w:ilvl="0" w:tplc="2E109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A1367E"/>
    <w:multiLevelType w:val="hybridMultilevel"/>
    <w:tmpl w:val="1D164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E6583"/>
    <w:multiLevelType w:val="hybridMultilevel"/>
    <w:tmpl w:val="851051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00CB2"/>
    <w:multiLevelType w:val="hybridMultilevel"/>
    <w:tmpl w:val="9AC8869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110B1D"/>
    <w:multiLevelType w:val="hybridMultilevel"/>
    <w:tmpl w:val="06CAD4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2B7E37"/>
    <w:multiLevelType w:val="hybridMultilevel"/>
    <w:tmpl w:val="9F74A15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953760"/>
    <w:multiLevelType w:val="hybridMultilevel"/>
    <w:tmpl w:val="5E381AEC"/>
    <w:lvl w:ilvl="0" w:tplc="0B367200">
      <w:start w:val="1"/>
      <w:numFmt w:val="decimal"/>
      <w:pStyle w:val="Nummeretliste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8E77E7"/>
    <w:multiLevelType w:val="hybridMultilevel"/>
    <w:tmpl w:val="44C6C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82FE4"/>
    <w:multiLevelType w:val="hybridMultilevel"/>
    <w:tmpl w:val="D3FA9B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C2162"/>
    <w:multiLevelType w:val="hybridMultilevel"/>
    <w:tmpl w:val="E5CA0CBA"/>
    <w:lvl w:ilvl="0" w:tplc="E99EE1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53BC0"/>
    <w:multiLevelType w:val="hybridMultilevel"/>
    <w:tmpl w:val="A9A82F84"/>
    <w:lvl w:ilvl="0" w:tplc="0C94C6AE">
      <w:start w:val="1"/>
      <w:numFmt w:val="decimal"/>
      <w:lvlText w:val="%1"/>
      <w:lvlJc w:val="left"/>
      <w:pPr>
        <w:ind w:left="1050" w:hanging="69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464A0"/>
    <w:multiLevelType w:val="hybridMultilevel"/>
    <w:tmpl w:val="402406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1F4588"/>
    <w:multiLevelType w:val="hybridMultilevel"/>
    <w:tmpl w:val="78A4AE3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7"/>
  </w:num>
  <w:num w:numId="17">
    <w:abstractNumId w:val="3"/>
  </w:num>
  <w:num w:numId="18">
    <w:abstractNumId w:val="5"/>
  </w:num>
  <w:num w:numId="1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26"/>
    <w:rsid w:val="000000DD"/>
    <w:rsid w:val="00000247"/>
    <w:rsid w:val="00000967"/>
    <w:rsid w:val="00000CD8"/>
    <w:rsid w:val="000018AC"/>
    <w:rsid w:val="00001D92"/>
    <w:rsid w:val="00002005"/>
    <w:rsid w:val="00002443"/>
    <w:rsid w:val="00003983"/>
    <w:rsid w:val="000043F2"/>
    <w:rsid w:val="00004587"/>
    <w:rsid w:val="000046E8"/>
    <w:rsid w:val="000047B3"/>
    <w:rsid w:val="0000487D"/>
    <w:rsid w:val="00004B39"/>
    <w:rsid w:val="000051F3"/>
    <w:rsid w:val="00005461"/>
    <w:rsid w:val="00005CC0"/>
    <w:rsid w:val="00005F0D"/>
    <w:rsid w:val="00006120"/>
    <w:rsid w:val="0000616C"/>
    <w:rsid w:val="0000693F"/>
    <w:rsid w:val="000075CA"/>
    <w:rsid w:val="00007954"/>
    <w:rsid w:val="0001043F"/>
    <w:rsid w:val="000106F5"/>
    <w:rsid w:val="00010B03"/>
    <w:rsid w:val="00010E6C"/>
    <w:rsid w:val="0001200E"/>
    <w:rsid w:val="00012412"/>
    <w:rsid w:val="00012581"/>
    <w:rsid w:val="00013291"/>
    <w:rsid w:val="0001383A"/>
    <w:rsid w:val="00013BA3"/>
    <w:rsid w:val="00015510"/>
    <w:rsid w:val="000167ED"/>
    <w:rsid w:val="00016FF5"/>
    <w:rsid w:val="00017EA9"/>
    <w:rsid w:val="000204B7"/>
    <w:rsid w:val="00020656"/>
    <w:rsid w:val="0002072C"/>
    <w:rsid w:val="00020B22"/>
    <w:rsid w:val="00020DE9"/>
    <w:rsid w:val="0002109F"/>
    <w:rsid w:val="000216C1"/>
    <w:rsid w:val="0002185B"/>
    <w:rsid w:val="00023121"/>
    <w:rsid w:val="00023436"/>
    <w:rsid w:val="0002351B"/>
    <w:rsid w:val="00023AD7"/>
    <w:rsid w:val="00025232"/>
    <w:rsid w:val="000259CA"/>
    <w:rsid w:val="00025C85"/>
    <w:rsid w:val="00025E74"/>
    <w:rsid w:val="00026906"/>
    <w:rsid w:val="00026A87"/>
    <w:rsid w:val="00026B80"/>
    <w:rsid w:val="0002741C"/>
    <w:rsid w:val="0002757B"/>
    <w:rsid w:val="0002759B"/>
    <w:rsid w:val="000275C7"/>
    <w:rsid w:val="00027A7E"/>
    <w:rsid w:val="00027B2B"/>
    <w:rsid w:val="00027E4D"/>
    <w:rsid w:val="0003020B"/>
    <w:rsid w:val="00030504"/>
    <w:rsid w:val="00030B8A"/>
    <w:rsid w:val="00030EA1"/>
    <w:rsid w:val="00031A06"/>
    <w:rsid w:val="00031B63"/>
    <w:rsid w:val="00031C70"/>
    <w:rsid w:val="000321F2"/>
    <w:rsid w:val="000322BF"/>
    <w:rsid w:val="0003242C"/>
    <w:rsid w:val="00032E3A"/>
    <w:rsid w:val="00032EFD"/>
    <w:rsid w:val="0003355B"/>
    <w:rsid w:val="000337A6"/>
    <w:rsid w:val="00034029"/>
    <w:rsid w:val="0003411C"/>
    <w:rsid w:val="00034D93"/>
    <w:rsid w:val="000350B2"/>
    <w:rsid w:val="0003534E"/>
    <w:rsid w:val="00035AEC"/>
    <w:rsid w:val="000368FF"/>
    <w:rsid w:val="00036A5B"/>
    <w:rsid w:val="00037705"/>
    <w:rsid w:val="00037B1B"/>
    <w:rsid w:val="000401A5"/>
    <w:rsid w:val="000408D4"/>
    <w:rsid w:val="00040A4D"/>
    <w:rsid w:val="00040DB6"/>
    <w:rsid w:val="00040F3D"/>
    <w:rsid w:val="00041041"/>
    <w:rsid w:val="000413D5"/>
    <w:rsid w:val="000416B2"/>
    <w:rsid w:val="000419C3"/>
    <w:rsid w:val="00041BE0"/>
    <w:rsid w:val="0004291A"/>
    <w:rsid w:val="000435F4"/>
    <w:rsid w:val="000436A3"/>
    <w:rsid w:val="0004387E"/>
    <w:rsid w:val="00043AC4"/>
    <w:rsid w:val="00043E17"/>
    <w:rsid w:val="00043E2F"/>
    <w:rsid w:val="00043E8F"/>
    <w:rsid w:val="00043FB9"/>
    <w:rsid w:val="000440D3"/>
    <w:rsid w:val="00044363"/>
    <w:rsid w:val="000443A1"/>
    <w:rsid w:val="0004450C"/>
    <w:rsid w:val="00044BE5"/>
    <w:rsid w:val="00044E67"/>
    <w:rsid w:val="00044F8C"/>
    <w:rsid w:val="000451FD"/>
    <w:rsid w:val="0004527C"/>
    <w:rsid w:val="00045ADA"/>
    <w:rsid w:val="00046934"/>
    <w:rsid w:val="00046F70"/>
    <w:rsid w:val="00047AA4"/>
    <w:rsid w:val="00047B28"/>
    <w:rsid w:val="00047B3A"/>
    <w:rsid w:val="000517F2"/>
    <w:rsid w:val="00052426"/>
    <w:rsid w:val="0005257B"/>
    <w:rsid w:val="00052646"/>
    <w:rsid w:val="000530CF"/>
    <w:rsid w:val="0005379D"/>
    <w:rsid w:val="000541E4"/>
    <w:rsid w:val="000543F1"/>
    <w:rsid w:val="00054400"/>
    <w:rsid w:val="00054896"/>
    <w:rsid w:val="00054C0D"/>
    <w:rsid w:val="000552E1"/>
    <w:rsid w:val="0005537C"/>
    <w:rsid w:val="00055B82"/>
    <w:rsid w:val="000562FD"/>
    <w:rsid w:val="00056675"/>
    <w:rsid w:val="00060B41"/>
    <w:rsid w:val="000610C7"/>
    <w:rsid w:val="00061A13"/>
    <w:rsid w:val="00061A39"/>
    <w:rsid w:val="00062339"/>
    <w:rsid w:val="000625B6"/>
    <w:rsid w:val="00062B16"/>
    <w:rsid w:val="00063037"/>
    <w:rsid w:val="0006313D"/>
    <w:rsid w:val="00063B6A"/>
    <w:rsid w:val="00063B89"/>
    <w:rsid w:val="00064698"/>
    <w:rsid w:val="00064C10"/>
    <w:rsid w:val="00064EE6"/>
    <w:rsid w:val="00065091"/>
    <w:rsid w:val="00067A6A"/>
    <w:rsid w:val="00067F2C"/>
    <w:rsid w:val="00070149"/>
    <w:rsid w:val="000702F8"/>
    <w:rsid w:val="000706D8"/>
    <w:rsid w:val="00070EB3"/>
    <w:rsid w:val="00071DF0"/>
    <w:rsid w:val="000730FC"/>
    <w:rsid w:val="000731A2"/>
    <w:rsid w:val="000731AC"/>
    <w:rsid w:val="00073328"/>
    <w:rsid w:val="0007393C"/>
    <w:rsid w:val="00073D52"/>
    <w:rsid w:val="00073F1E"/>
    <w:rsid w:val="000743BE"/>
    <w:rsid w:val="00074670"/>
    <w:rsid w:val="00074F61"/>
    <w:rsid w:val="0007650F"/>
    <w:rsid w:val="00076A03"/>
    <w:rsid w:val="00076BCF"/>
    <w:rsid w:val="00076F3E"/>
    <w:rsid w:val="00077969"/>
    <w:rsid w:val="00080110"/>
    <w:rsid w:val="00080B5B"/>
    <w:rsid w:val="000817FC"/>
    <w:rsid w:val="000819B3"/>
    <w:rsid w:val="0008216A"/>
    <w:rsid w:val="000822C2"/>
    <w:rsid w:val="00082627"/>
    <w:rsid w:val="00082748"/>
    <w:rsid w:val="00082834"/>
    <w:rsid w:val="0008347F"/>
    <w:rsid w:val="00083EB2"/>
    <w:rsid w:val="000845C6"/>
    <w:rsid w:val="00084F45"/>
    <w:rsid w:val="00086189"/>
    <w:rsid w:val="00086B93"/>
    <w:rsid w:val="0008712F"/>
    <w:rsid w:val="00087243"/>
    <w:rsid w:val="00087A91"/>
    <w:rsid w:val="000904CD"/>
    <w:rsid w:val="00090614"/>
    <w:rsid w:val="00090D26"/>
    <w:rsid w:val="00091138"/>
    <w:rsid w:val="000913C7"/>
    <w:rsid w:val="000914B5"/>
    <w:rsid w:val="000921AC"/>
    <w:rsid w:val="0009246B"/>
    <w:rsid w:val="000934AD"/>
    <w:rsid w:val="00094AD6"/>
    <w:rsid w:val="00094CB6"/>
    <w:rsid w:val="00095733"/>
    <w:rsid w:val="00095E98"/>
    <w:rsid w:val="00095EFA"/>
    <w:rsid w:val="000962C4"/>
    <w:rsid w:val="000975E5"/>
    <w:rsid w:val="000979DE"/>
    <w:rsid w:val="00097BA8"/>
    <w:rsid w:val="00097EC0"/>
    <w:rsid w:val="000A02E8"/>
    <w:rsid w:val="000A0462"/>
    <w:rsid w:val="000A053C"/>
    <w:rsid w:val="000A05C7"/>
    <w:rsid w:val="000A11E8"/>
    <w:rsid w:val="000A142E"/>
    <w:rsid w:val="000A15DC"/>
    <w:rsid w:val="000A1E4F"/>
    <w:rsid w:val="000A37B5"/>
    <w:rsid w:val="000A46BB"/>
    <w:rsid w:val="000A53D1"/>
    <w:rsid w:val="000A7007"/>
    <w:rsid w:val="000A7756"/>
    <w:rsid w:val="000A797A"/>
    <w:rsid w:val="000B0F9E"/>
    <w:rsid w:val="000B107B"/>
    <w:rsid w:val="000B1450"/>
    <w:rsid w:val="000B15A8"/>
    <w:rsid w:val="000B1CE4"/>
    <w:rsid w:val="000B1CED"/>
    <w:rsid w:val="000B1EF5"/>
    <w:rsid w:val="000B22A1"/>
    <w:rsid w:val="000B250E"/>
    <w:rsid w:val="000B288E"/>
    <w:rsid w:val="000B2931"/>
    <w:rsid w:val="000B2D46"/>
    <w:rsid w:val="000B2EE4"/>
    <w:rsid w:val="000B3137"/>
    <w:rsid w:val="000B3911"/>
    <w:rsid w:val="000B3AF5"/>
    <w:rsid w:val="000B4077"/>
    <w:rsid w:val="000B4292"/>
    <w:rsid w:val="000B4871"/>
    <w:rsid w:val="000B4A64"/>
    <w:rsid w:val="000B4D23"/>
    <w:rsid w:val="000B4EB4"/>
    <w:rsid w:val="000B527E"/>
    <w:rsid w:val="000B5B9F"/>
    <w:rsid w:val="000B605B"/>
    <w:rsid w:val="000B618F"/>
    <w:rsid w:val="000B68AF"/>
    <w:rsid w:val="000B7688"/>
    <w:rsid w:val="000B7EA7"/>
    <w:rsid w:val="000C02A0"/>
    <w:rsid w:val="000C05FC"/>
    <w:rsid w:val="000C119F"/>
    <w:rsid w:val="000C21E3"/>
    <w:rsid w:val="000C22F2"/>
    <w:rsid w:val="000C2D76"/>
    <w:rsid w:val="000C2FE6"/>
    <w:rsid w:val="000C3520"/>
    <w:rsid w:val="000C38B8"/>
    <w:rsid w:val="000C3E2F"/>
    <w:rsid w:val="000C4972"/>
    <w:rsid w:val="000C4B5D"/>
    <w:rsid w:val="000C531A"/>
    <w:rsid w:val="000C572F"/>
    <w:rsid w:val="000C6497"/>
    <w:rsid w:val="000C692E"/>
    <w:rsid w:val="000C6D35"/>
    <w:rsid w:val="000C70FA"/>
    <w:rsid w:val="000C731A"/>
    <w:rsid w:val="000D08C0"/>
    <w:rsid w:val="000D1397"/>
    <w:rsid w:val="000D162E"/>
    <w:rsid w:val="000D171C"/>
    <w:rsid w:val="000D204A"/>
    <w:rsid w:val="000D24C8"/>
    <w:rsid w:val="000D27E1"/>
    <w:rsid w:val="000D2820"/>
    <w:rsid w:val="000D2D23"/>
    <w:rsid w:val="000D3405"/>
    <w:rsid w:val="000D390F"/>
    <w:rsid w:val="000D39DC"/>
    <w:rsid w:val="000D3FD7"/>
    <w:rsid w:val="000D435E"/>
    <w:rsid w:val="000D437E"/>
    <w:rsid w:val="000D4597"/>
    <w:rsid w:val="000D485C"/>
    <w:rsid w:val="000D49BD"/>
    <w:rsid w:val="000D5535"/>
    <w:rsid w:val="000D776E"/>
    <w:rsid w:val="000D7E96"/>
    <w:rsid w:val="000E0064"/>
    <w:rsid w:val="000E0290"/>
    <w:rsid w:val="000E09DB"/>
    <w:rsid w:val="000E0BD1"/>
    <w:rsid w:val="000E1115"/>
    <w:rsid w:val="000E1684"/>
    <w:rsid w:val="000E1A28"/>
    <w:rsid w:val="000E1AA5"/>
    <w:rsid w:val="000E1BA9"/>
    <w:rsid w:val="000E1DB8"/>
    <w:rsid w:val="000E22F0"/>
    <w:rsid w:val="000E2339"/>
    <w:rsid w:val="000E2997"/>
    <w:rsid w:val="000E3136"/>
    <w:rsid w:val="000E355B"/>
    <w:rsid w:val="000E3720"/>
    <w:rsid w:val="000E4274"/>
    <w:rsid w:val="000E42F2"/>
    <w:rsid w:val="000E4F35"/>
    <w:rsid w:val="000E56BC"/>
    <w:rsid w:val="000E5FB1"/>
    <w:rsid w:val="000E6FDF"/>
    <w:rsid w:val="000E75AD"/>
    <w:rsid w:val="000E77D7"/>
    <w:rsid w:val="000F1925"/>
    <w:rsid w:val="000F1DBC"/>
    <w:rsid w:val="000F222D"/>
    <w:rsid w:val="000F236C"/>
    <w:rsid w:val="000F2EB3"/>
    <w:rsid w:val="000F34D5"/>
    <w:rsid w:val="000F3D5A"/>
    <w:rsid w:val="000F544B"/>
    <w:rsid w:val="000F5981"/>
    <w:rsid w:val="000F59FA"/>
    <w:rsid w:val="000F5B60"/>
    <w:rsid w:val="000F5C95"/>
    <w:rsid w:val="000F6040"/>
    <w:rsid w:val="000F617F"/>
    <w:rsid w:val="000F62F9"/>
    <w:rsid w:val="000F645A"/>
    <w:rsid w:val="000F654A"/>
    <w:rsid w:val="000F673B"/>
    <w:rsid w:val="000F69E3"/>
    <w:rsid w:val="000F6C79"/>
    <w:rsid w:val="000F6D11"/>
    <w:rsid w:val="000F6F94"/>
    <w:rsid w:val="000F7390"/>
    <w:rsid w:val="000F7A8D"/>
    <w:rsid w:val="00100646"/>
    <w:rsid w:val="00101FED"/>
    <w:rsid w:val="00102285"/>
    <w:rsid w:val="00102456"/>
    <w:rsid w:val="001024AC"/>
    <w:rsid w:val="00102B64"/>
    <w:rsid w:val="001035E6"/>
    <w:rsid w:val="00103CB3"/>
    <w:rsid w:val="00103E94"/>
    <w:rsid w:val="00103EE7"/>
    <w:rsid w:val="00103F77"/>
    <w:rsid w:val="00104357"/>
    <w:rsid w:val="00104B8E"/>
    <w:rsid w:val="00105FBB"/>
    <w:rsid w:val="00106739"/>
    <w:rsid w:val="001069F9"/>
    <w:rsid w:val="00107C8B"/>
    <w:rsid w:val="001102C0"/>
    <w:rsid w:val="001102F6"/>
    <w:rsid w:val="001110AF"/>
    <w:rsid w:val="00111481"/>
    <w:rsid w:val="00111741"/>
    <w:rsid w:val="00111CAF"/>
    <w:rsid w:val="00111E23"/>
    <w:rsid w:val="0011286E"/>
    <w:rsid w:val="00112952"/>
    <w:rsid w:val="00112AE0"/>
    <w:rsid w:val="00113490"/>
    <w:rsid w:val="00113638"/>
    <w:rsid w:val="00113A20"/>
    <w:rsid w:val="001142BE"/>
    <w:rsid w:val="00114BB6"/>
    <w:rsid w:val="001151A0"/>
    <w:rsid w:val="001155A6"/>
    <w:rsid w:val="00115651"/>
    <w:rsid w:val="00115D4A"/>
    <w:rsid w:val="00115F58"/>
    <w:rsid w:val="00116454"/>
    <w:rsid w:val="0011654A"/>
    <w:rsid w:val="0011658C"/>
    <w:rsid w:val="001168C6"/>
    <w:rsid w:val="00116CFB"/>
    <w:rsid w:val="00117266"/>
    <w:rsid w:val="00117405"/>
    <w:rsid w:val="001207DA"/>
    <w:rsid w:val="001214DA"/>
    <w:rsid w:val="00121DC5"/>
    <w:rsid w:val="00121FDC"/>
    <w:rsid w:val="001225CE"/>
    <w:rsid w:val="001226F5"/>
    <w:rsid w:val="001234EE"/>
    <w:rsid w:val="00123D61"/>
    <w:rsid w:val="00123EA6"/>
    <w:rsid w:val="001242FE"/>
    <w:rsid w:val="00124357"/>
    <w:rsid w:val="00124608"/>
    <w:rsid w:val="0012460C"/>
    <w:rsid w:val="00124616"/>
    <w:rsid w:val="00124886"/>
    <w:rsid w:val="00124D83"/>
    <w:rsid w:val="001254F9"/>
    <w:rsid w:val="001259F8"/>
    <w:rsid w:val="00125A96"/>
    <w:rsid w:val="00125B84"/>
    <w:rsid w:val="00126482"/>
    <w:rsid w:val="001277E9"/>
    <w:rsid w:val="00127E08"/>
    <w:rsid w:val="0013096C"/>
    <w:rsid w:val="00130F38"/>
    <w:rsid w:val="00131619"/>
    <w:rsid w:val="001316C0"/>
    <w:rsid w:val="00131720"/>
    <w:rsid w:val="001317DB"/>
    <w:rsid w:val="00131C95"/>
    <w:rsid w:val="0013289B"/>
    <w:rsid w:val="001328DC"/>
    <w:rsid w:val="00132B4B"/>
    <w:rsid w:val="00132FCC"/>
    <w:rsid w:val="00133831"/>
    <w:rsid w:val="00134F0B"/>
    <w:rsid w:val="00134FB3"/>
    <w:rsid w:val="00135122"/>
    <w:rsid w:val="0013596C"/>
    <w:rsid w:val="00136200"/>
    <w:rsid w:val="001365CF"/>
    <w:rsid w:val="00136E74"/>
    <w:rsid w:val="00136E8E"/>
    <w:rsid w:val="00136F43"/>
    <w:rsid w:val="00137722"/>
    <w:rsid w:val="00137822"/>
    <w:rsid w:val="001405F6"/>
    <w:rsid w:val="001406D3"/>
    <w:rsid w:val="00140837"/>
    <w:rsid w:val="00140EF2"/>
    <w:rsid w:val="001423B8"/>
    <w:rsid w:val="001423CA"/>
    <w:rsid w:val="00142437"/>
    <w:rsid w:val="0014287F"/>
    <w:rsid w:val="00143238"/>
    <w:rsid w:val="00143BA2"/>
    <w:rsid w:val="0014447F"/>
    <w:rsid w:val="00145232"/>
    <w:rsid w:val="001458E9"/>
    <w:rsid w:val="00147170"/>
    <w:rsid w:val="0014728A"/>
    <w:rsid w:val="0014795D"/>
    <w:rsid w:val="00147ACD"/>
    <w:rsid w:val="00147D97"/>
    <w:rsid w:val="001502A0"/>
    <w:rsid w:val="001505F5"/>
    <w:rsid w:val="00150727"/>
    <w:rsid w:val="001509F6"/>
    <w:rsid w:val="00150B46"/>
    <w:rsid w:val="00150DF5"/>
    <w:rsid w:val="00151AC5"/>
    <w:rsid w:val="00152574"/>
    <w:rsid w:val="00152933"/>
    <w:rsid w:val="00152BE1"/>
    <w:rsid w:val="001530FD"/>
    <w:rsid w:val="00153B6C"/>
    <w:rsid w:val="00153CEA"/>
    <w:rsid w:val="00154319"/>
    <w:rsid w:val="001545CC"/>
    <w:rsid w:val="001550A4"/>
    <w:rsid w:val="001551CD"/>
    <w:rsid w:val="001552BA"/>
    <w:rsid w:val="00155528"/>
    <w:rsid w:val="0015580B"/>
    <w:rsid w:val="00155931"/>
    <w:rsid w:val="00155C27"/>
    <w:rsid w:val="00155C8B"/>
    <w:rsid w:val="0015600F"/>
    <w:rsid w:val="0015615F"/>
    <w:rsid w:val="0015616D"/>
    <w:rsid w:val="00156458"/>
    <w:rsid w:val="00156B0F"/>
    <w:rsid w:val="00156C9B"/>
    <w:rsid w:val="001570BB"/>
    <w:rsid w:val="001604FF"/>
    <w:rsid w:val="00160529"/>
    <w:rsid w:val="001609D0"/>
    <w:rsid w:val="00161B41"/>
    <w:rsid w:val="00163B29"/>
    <w:rsid w:val="00163C79"/>
    <w:rsid w:val="00163D3D"/>
    <w:rsid w:val="00164070"/>
    <w:rsid w:val="0016477A"/>
    <w:rsid w:val="00164BDA"/>
    <w:rsid w:val="00164CD6"/>
    <w:rsid w:val="00165094"/>
    <w:rsid w:val="001656B6"/>
    <w:rsid w:val="00165883"/>
    <w:rsid w:val="00165FB1"/>
    <w:rsid w:val="00166C01"/>
    <w:rsid w:val="00167031"/>
    <w:rsid w:val="00167A82"/>
    <w:rsid w:val="00167B0A"/>
    <w:rsid w:val="001703E1"/>
    <w:rsid w:val="001703F8"/>
    <w:rsid w:val="00170AB7"/>
    <w:rsid w:val="00170F88"/>
    <w:rsid w:val="001717C7"/>
    <w:rsid w:val="00171ABC"/>
    <w:rsid w:val="001722A5"/>
    <w:rsid w:val="001729F6"/>
    <w:rsid w:val="00172CA2"/>
    <w:rsid w:val="0017440B"/>
    <w:rsid w:val="00174836"/>
    <w:rsid w:val="001748C1"/>
    <w:rsid w:val="00175636"/>
    <w:rsid w:val="00180328"/>
    <w:rsid w:val="001804C9"/>
    <w:rsid w:val="00181E59"/>
    <w:rsid w:val="00182993"/>
    <w:rsid w:val="00182F7A"/>
    <w:rsid w:val="001843EF"/>
    <w:rsid w:val="00184768"/>
    <w:rsid w:val="00184773"/>
    <w:rsid w:val="00185668"/>
    <w:rsid w:val="001856F4"/>
    <w:rsid w:val="00185B0D"/>
    <w:rsid w:val="00186414"/>
    <w:rsid w:val="001866F0"/>
    <w:rsid w:val="00186964"/>
    <w:rsid w:val="0018742B"/>
    <w:rsid w:val="00187473"/>
    <w:rsid w:val="001876EA"/>
    <w:rsid w:val="00187A18"/>
    <w:rsid w:val="00187B35"/>
    <w:rsid w:val="00187B9F"/>
    <w:rsid w:val="00187F02"/>
    <w:rsid w:val="00190765"/>
    <w:rsid w:val="001909D1"/>
    <w:rsid w:val="00190B46"/>
    <w:rsid w:val="00190DD7"/>
    <w:rsid w:val="00190E60"/>
    <w:rsid w:val="00191125"/>
    <w:rsid w:val="0019114E"/>
    <w:rsid w:val="00191F46"/>
    <w:rsid w:val="00192637"/>
    <w:rsid w:val="001931FA"/>
    <w:rsid w:val="0019346B"/>
    <w:rsid w:val="00193638"/>
    <w:rsid w:val="0019383A"/>
    <w:rsid w:val="001940D8"/>
    <w:rsid w:val="0019506A"/>
    <w:rsid w:val="001950B3"/>
    <w:rsid w:val="001956C3"/>
    <w:rsid w:val="001959C4"/>
    <w:rsid w:val="00195DAC"/>
    <w:rsid w:val="001972B4"/>
    <w:rsid w:val="001979FB"/>
    <w:rsid w:val="001A0BDA"/>
    <w:rsid w:val="001A0CFA"/>
    <w:rsid w:val="001A0E0F"/>
    <w:rsid w:val="001A1355"/>
    <w:rsid w:val="001A14CD"/>
    <w:rsid w:val="001A1AF9"/>
    <w:rsid w:val="001A1C79"/>
    <w:rsid w:val="001A2307"/>
    <w:rsid w:val="001A29C6"/>
    <w:rsid w:val="001A2E26"/>
    <w:rsid w:val="001A2EE2"/>
    <w:rsid w:val="001A3936"/>
    <w:rsid w:val="001A3C72"/>
    <w:rsid w:val="001A482C"/>
    <w:rsid w:val="001A482D"/>
    <w:rsid w:val="001A48F9"/>
    <w:rsid w:val="001A4B3E"/>
    <w:rsid w:val="001A4EFD"/>
    <w:rsid w:val="001A594A"/>
    <w:rsid w:val="001A5B40"/>
    <w:rsid w:val="001A5DC9"/>
    <w:rsid w:val="001A651F"/>
    <w:rsid w:val="001A7377"/>
    <w:rsid w:val="001A7556"/>
    <w:rsid w:val="001B00F5"/>
    <w:rsid w:val="001B0A35"/>
    <w:rsid w:val="001B0DC8"/>
    <w:rsid w:val="001B1A67"/>
    <w:rsid w:val="001B1E63"/>
    <w:rsid w:val="001B2737"/>
    <w:rsid w:val="001B2AC2"/>
    <w:rsid w:val="001B2F94"/>
    <w:rsid w:val="001B3A96"/>
    <w:rsid w:val="001B3DDF"/>
    <w:rsid w:val="001B499E"/>
    <w:rsid w:val="001B4AAF"/>
    <w:rsid w:val="001B4D1A"/>
    <w:rsid w:val="001B4D27"/>
    <w:rsid w:val="001B5197"/>
    <w:rsid w:val="001B536F"/>
    <w:rsid w:val="001B5628"/>
    <w:rsid w:val="001B5821"/>
    <w:rsid w:val="001B59D8"/>
    <w:rsid w:val="001B5E4A"/>
    <w:rsid w:val="001B5F3A"/>
    <w:rsid w:val="001B5F42"/>
    <w:rsid w:val="001B5F84"/>
    <w:rsid w:val="001B61F9"/>
    <w:rsid w:val="001B656F"/>
    <w:rsid w:val="001B65A3"/>
    <w:rsid w:val="001B669E"/>
    <w:rsid w:val="001B66D2"/>
    <w:rsid w:val="001B6BA0"/>
    <w:rsid w:val="001B6E12"/>
    <w:rsid w:val="001B7621"/>
    <w:rsid w:val="001B78A9"/>
    <w:rsid w:val="001B79BF"/>
    <w:rsid w:val="001B7A29"/>
    <w:rsid w:val="001C0482"/>
    <w:rsid w:val="001C07E1"/>
    <w:rsid w:val="001C0E41"/>
    <w:rsid w:val="001C16A2"/>
    <w:rsid w:val="001C3DC3"/>
    <w:rsid w:val="001C3F0C"/>
    <w:rsid w:val="001C4107"/>
    <w:rsid w:val="001C5051"/>
    <w:rsid w:val="001C529C"/>
    <w:rsid w:val="001C5646"/>
    <w:rsid w:val="001C5DBD"/>
    <w:rsid w:val="001C5FBD"/>
    <w:rsid w:val="001C6C3E"/>
    <w:rsid w:val="001C6D94"/>
    <w:rsid w:val="001C7045"/>
    <w:rsid w:val="001C7DD1"/>
    <w:rsid w:val="001D054B"/>
    <w:rsid w:val="001D0AD0"/>
    <w:rsid w:val="001D0C5C"/>
    <w:rsid w:val="001D1241"/>
    <w:rsid w:val="001D1BB7"/>
    <w:rsid w:val="001D1F4F"/>
    <w:rsid w:val="001D2538"/>
    <w:rsid w:val="001D2781"/>
    <w:rsid w:val="001D2A9B"/>
    <w:rsid w:val="001D3255"/>
    <w:rsid w:val="001D3475"/>
    <w:rsid w:val="001D3CE2"/>
    <w:rsid w:val="001D3D09"/>
    <w:rsid w:val="001D5158"/>
    <w:rsid w:val="001D5BF5"/>
    <w:rsid w:val="001D5CDE"/>
    <w:rsid w:val="001D60D0"/>
    <w:rsid w:val="001D6A03"/>
    <w:rsid w:val="001D6B6D"/>
    <w:rsid w:val="001D6E59"/>
    <w:rsid w:val="001D6FD1"/>
    <w:rsid w:val="001D72C6"/>
    <w:rsid w:val="001D735B"/>
    <w:rsid w:val="001D75EC"/>
    <w:rsid w:val="001D7708"/>
    <w:rsid w:val="001D7799"/>
    <w:rsid w:val="001D779B"/>
    <w:rsid w:val="001D78CC"/>
    <w:rsid w:val="001D7DF6"/>
    <w:rsid w:val="001E0F96"/>
    <w:rsid w:val="001E1290"/>
    <w:rsid w:val="001E1791"/>
    <w:rsid w:val="001E1CCE"/>
    <w:rsid w:val="001E1D7B"/>
    <w:rsid w:val="001E2016"/>
    <w:rsid w:val="001E21BD"/>
    <w:rsid w:val="001E240B"/>
    <w:rsid w:val="001E25D3"/>
    <w:rsid w:val="001E2A79"/>
    <w:rsid w:val="001E3239"/>
    <w:rsid w:val="001E33D5"/>
    <w:rsid w:val="001E37F3"/>
    <w:rsid w:val="001E45F1"/>
    <w:rsid w:val="001E4757"/>
    <w:rsid w:val="001E4C4F"/>
    <w:rsid w:val="001E4E7F"/>
    <w:rsid w:val="001E5652"/>
    <w:rsid w:val="001E5D25"/>
    <w:rsid w:val="001E617C"/>
    <w:rsid w:val="001E6438"/>
    <w:rsid w:val="001E7611"/>
    <w:rsid w:val="001E76AD"/>
    <w:rsid w:val="001E7A5F"/>
    <w:rsid w:val="001F0732"/>
    <w:rsid w:val="001F0CA4"/>
    <w:rsid w:val="001F128E"/>
    <w:rsid w:val="001F1584"/>
    <w:rsid w:val="001F17BD"/>
    <w:rsid w:val="001F23D0"/>
    <w:rsid w:val="001F2C04"/>
    <w:rsid w:val="001F3435"/>
    <w:rsid w:val="001F418E"/>
    <w:rsid w:val="001F41AB"/>
    <w:rsid w:val="001F4467"/>
    <w:rsid w:val="001F4F13"/>
    <w:rsid w:val="001F4F61"/>
    <w:rsid w:val="001F50E4"/>
    <w:rsid w:val="001F58AD"/>
    <w:rsid w:val="001F5CA5"/>
    <w:rsid w:val="001F5D54"/>
    <w:rsid w:val="001F6ACF"/>
    <w:rsid w:val="001F76D3"/>
    <w:rsid w:val="001F79DF"/>
    <w:rsid w:val="001F79E0"/>
    <w:rsid w:val="00200F2F"/>
    <w:rsid w:val="00201265"/>
    <w:rsid w:val="0020176F"/>
    <w:rsid w:val="00201D6A"/>
    <w:rsid w:val="00201DA1"/>
    <w:rsid w:val="00201EFE"/>
    <w:rsid w:val="00202419"/>
    <w:rsid w:val="00203AE6"/>
    <w:rsid w:val="00203E7C"/>
    <w:rsid w:val="00204815"/>
    <w:rsid w:val="00204F49"/>
    <w:rsid w:val="00204F60"/>
    <w:rsid w:val="0020516F"/>
    <w:rsid w:val="0020575C"/>
    <w:rsid w:val="00205848"/>
    <w:rsid w:val="00205B47"/>
    <w:rsid w:val="00206076"/>
    <w:rsid w:val="0020626E"/>
    <w:rsid w:val="002064D7"/>
    <w:rsid w:val="00206622"/>
    <w:rsid w:val="00206645"/>
    <w:rsid w:val="002067E1"/>
    <w:rsid w:val="0020750B"/>
    <w:rsid w:val="00207A20"/>
    <w:rsid w:val="00207EA4"/>
    <w:rsid w:val="00210306"/>
    <w:rsid w:val="002103F8"/>
    <w:rsid w:val="0021093C"/>
    <w:rsid w:val="00211064"/>
    <w:rsid w:val="00211356"/>
    <w:rsid w:val="00211E3E"/>
    <w:rsid w:val="002124C0"/>
    <w:rsid w:val="002126D7"/>
    <w:rsid w:val="002128BF"/>
    <w:rsid w:val="00212917"/>
    <w:rsid w:val="00212DA1"/>
    <w:rsid w:val="0021332C"/>
    <w:rsid w:val="002134BB"/>
    <w:rsid w:val="00214735"/>
    <w:rsid w:val="002155A8"/>
    <w:rsid w:val="00215908"/>
    <w:rsid w:val="00215F02"/>
    <w:rsid w:val="00216026"/>
    <w:rsid w:val="00216251"/>
    <w:rsid w:val="00216C66"/>
    <w:rsid w:val="00217661"/>
    <w:rsid w:val="00220503"/>
    <w:rsid w:val="00220BA5"/>
    <w:rsid w:val="002215BA"/>
    <w:rsid w:val="0022182D"/>
    <w:rsid w:val="00221E27"/>
    <w:rsid w:val="00221E55"/>
    <w:rsid w:val="00221FC9"/>
    <w:rsid w:val="0022207C"/>
    <w:rsid w:val="00222233"/>
    <w:rsid w:val="00222B33"/>
    <w:rsid w:val="00222F47"/>
    <w:rsid w:val="0022331F"/>
    <w:rsid w:val="0022350A"/>
    <w:rsid w:val="00223E8B"/>
    <w:rsid w:val="00224196"/>
    <w:rsid w:val="00224735"/>
    <w:rsid w:val="00224824"/>
    <w:rsid w:val="00224A10"/>
    <w:rsid w:val="00224C48"/>
    <w:rsid w:val="00224DD0"/>
    <w:rsid w:val="00224FF6"/>
    <w:rsid w:val="002252B7"/>
    <w:rsid w:val="00225310"/>
    <w:rsid w:val="00225532"/>
    <w:rsid w:val="00225868"/>
    <w:rsid w:val="002259C3"/>
    <w:rsid w:val="00225B82"/>
    <w:rsid w:val="00225CD6"/>
    <w:rsid w:val="00225FBD"/>
    <w:rsid w:val="00226B68"/>
    <w:rsid w:val="00226FDC"/>
    <w:rsid w:val="00227161"/>
    <w:rsid w:val="00227239"/>
    <w:rsid w:val="00227381"/>
    <w:rsid w:val="002273E8"/>
    <w:rsid w:val="00227A67"/>
    <w:rsid w:val="00227D19"/>
    <w:rsid w:val="00230426"/>
    <w:rsid w:val="00230592"/>
    <w:rsid w:val="002305D3"/>
    <w:rsid w:val="00230A9A"/>
    <w:rsid w:val="002310BC"/>
    <w:rsid w:val="00231460"/>
    <w:rsid w:val="002314DE"/>
    <w:rsid w:val="002318B9"/>
    <w:rsid w:val="002320A1"/>
    <w:rsid w:val="002330E3"/>
    <w:rsid w:val="0023402A"/>
    <w:rsid w:val="00234214"/>
    <w:rsid w:val="0023435B"/>
    <w:rsid w:val="00234A97"/>
    <w:rsid w:val="00234F5A"/>
    <w:rsid w:val="00234FC8"/>
    <w:rsid w:val="0023533E"/>
    <w:rsid w:val="00235968"/>
    <w:rsid w:val="002364E1"/>
    <w:rsid w:val="002368D3"/>
    <w:rsid w:val="00236BA3"/>
    <w:rsid w:val="00237374"/>
    <w:rsid w:val="0024107D"/>
    <w:rsid w:val="00241360"/>
    <w:rsid w:val="002415C8"/>
    <w:rsid w:val="00241794"/>
    <w:rsid w:val="00241CCF"/>
    <w:rsid w:val="00242386"/>
    <w:rsid w:val="002428C2"/>
    <w:rsid w:val="00242B58"/>
    <w:rsid w:val="00244231"/>
    <w:rsid w:val="00244FC7"/>
    <w:rsid w:val="002451F0"/>
    <w:rsid w:val="00245264"/>
    <w:rsid w:val="002452C2"/>
    <w:rsid w:val="00247844"/>
    <w:rsid w:val="00247B19"/>
    <w:rsid w:val="00250083"/>
    <w:rsid w:val="00250345"/>
    <w:rsid w:val="0025072A"/>
    <w:rsid w:val="00250772"/>
    <w:rsid w:val="00250801"/>
    <w:rsid w:val="0025092C"/>
    <w:rsid w:val="0025137C"/>
    <w:rsid w:val="00251449"/>
    <w:rsid w:val="0025161E"/>
    <w:rsid w:val="00251C0C"/>
    <w:rsid w:val="00251CE5"/>
    <w:rsid w:val="00251E48"/>
    <w:rsid w:val="00252397"/>
    <w:rsid w:val="00252679"/>
    <w:rsid w:val="00252A07"/>
    <w:rsid w:val="00252B8D"/>
    <w:rsid w:val="002538C3"/>
    <w:rsid w:val="00254124"/>
    <w:rsid w:val="002546F7"/>
    <w:rsid w:val="00254C9C"/>
    <w:rsid w:val="0025507C"/>
    <w:rsid w:val="00255458"/>
    <w:rsid w:val="00257023"/>
    <w:rsid w:val="00257378"/>
    <w:rsid w:val="00257E76"/>
    <w:rsid w:val="0026022A"/>
    <w:rsid w:val="00260E20"/>
    <w:rsid w:val="00260F61"/>
    <w:rsid w:val="0026100D"/>
    <w:rsid w:val="0026164F"/>
    <w:rsid w:val="00261803"/>
    <w:rsid w:val="002624A3"/>
    <w:rsid w:val="00262FDB"/>
    <w:rsid w:val="00263C38"/>
    <w:rsid w:val="0026609C"/>
    <w:rsid w:val="002677DD"/>
    <w:rsid w:val="002709B2"/>
    <w:rsid w:val="002709F0"/>
    <w:rsid w:val="00270B0A"/>
    <w:rsid w:val="002712F8"/>
    <w:rsid w:val="002714A7"/>
    <w:rsid w:val="00271E3E"/>
    <w:rsid w:val="00272568"/>
    <w:rsid w:val="00272AAA"/>
    <w:rsid w:val="00272BE8"/>
    <w:rsid w:val="00272CCA"/>
    <w:rsid w:val="00272D68"/>
    <w:rsid w:val="0027348D"/>
    <w:rsid w:val="00274C9D"/>
    <w:rsid w:val="00274F9B"/>
    <w:rsid w:val="002752A3"/>
    <w:rsid w:val="00275A37"/>
    <w:rsid w:val="00275BB4"/>
    <w:rsid w:val="00277A76"/>
    <w:rsid w:val="00277F1F"/>
    <w:rsid w:val="002801BC"/>
    <w:rsid w:val="00280A5C"/>
    <w:rsid w:val="00281469"/>
    <w:rsid w:val="00281A1D"/>
    <w:rsid w:val="00281ADF"/>
    <w:rsid w:val="00281F15"/>
    <w:rsid w:val="0028253C"/>
    <w:rsid w:val="002828A9"/>
    <w:rsid w:val="00282DF1"/>
    <w:rsid w:val="00282E89"/>
    <w:rsid w:val="002831CE"/>
    <w:rsid w:val="00283552"/>
    <w:rsid w:val="002835FD"/>
    <w:rsid w:val="002837F1"/>
    <w:rsid w:val="00283A62"/>
    <w:rsid w:val="00284005"/>
    <w:rsid w:val="002848EE"/>
    <w:rsid w:val="00285618"/>
    <w:rsid w:val="002859C7"/>
    <w:rsid w:val="00285BD2"/>
    <w:rsid w:val="00285CD5"/>
    <w:rsid w:val="0028617C"/>
    <w:rsid w:val="00286C5D"/>
    <w:rsid w:val="00286F56"/>
    <w:rsid w:val="002874EA"/>
    <w:rsid w:val="00287D68"/>
    <w:rsid w:val="00290606"/>
    <w:rsid w:val="00290919"/>
    <w:rsid w:val="00290A39"/>
    <w:rsid w:val="002915F1"/>
    <w:rsid w:val="00291873"/>
    <w:rsid w:val="002918B2"/>
    <w:rsid w:val="00291A48"/>
    <w:rsid w:val="00291C92"/>
    <w:rsid w:val="00291CEB"/>
    <w:rsid w:val="0029332B"/>
    <w:rsid w:val="00293BCA"/>
    <w:rsid w:val="0029400C"/>
    <w:rsid w:val="002941E8"/>
    <w:rsid w:val="002949CD"/>
    <w:rsid w:val="00294D3A"/>
    <w:rsid w:val="0029506F"/>
    <w:rsid w:val="0029568D"/>
    <w:rsid w:val="00295B7B"/>
    <w:rsid w:val="00295C8B"/>
    <w:rsid w:val="00296B57"/>
    <w:rsid w:val="00297223"/>
    <w:rsid w:val="002978E1"/>
    <w:rsid w:val="00297AC0"/>
    <w:rsid w:val="00297EC1"/>
    <w:rsid w:val="002A02D8"/>
    <w:rsid w:val="002A0466"/>
    <w:rsid w:val="002A125C"/>
    <w:rsid w:val="002A13D9"/>
    <w:rsid w:val="002A30AE"/>
    <w:rsid w:val="002A3210"/>
    <w:rsid w:val="002A3402"/>
    <w:rsid w:val="002A3855"/>
    <w:rsid w:val="002A3CC4"/>
    <w:rsid w:val="002A3D93"/>
    <w:rsid w:val="002A3E8D"/>
    <w:rsid w:val="002A3E9F"/>
    <w:rsid w:val="002A4489"/>
    <w:rsid w:val="002A49F3"/>
    <w:rsid w:val="002A5067"/>
    <w:rsid w:val="002A7237"/>
    <w:rsid w:val="002A732F"/>
    <w:rsid w:val="002A7A44"/>
    <w:rsid w:val="002A7CC5"/>
    <w:rsid w:val="002B096C"/>
    <w:rsid w:val="002B1126"/>
    <w:rsid w:val="002B1A9E"/>
    <w:rsid w:val="002B227D"/>
    <w:rsid w:val="002B240D"/>
    <w:rsid w:val="002B2B38"/>
    <w:rsid w:val="002B2CBE"/>
    <w:rsid w:val="002B2F05"/>
    <w:rsid w:val="002B2FF4"/>
    <w:rsid w:val="002B372F"/>
    <w:rsid w:val="002B3848"/>
    <w:rsid w:val="002B4301"/>
    <w:rsid w:val="002B44CE"/>
    <w:rsid w:val="002B4695"/>
    <w:rsid w:val="002B47A2"/>
    <w:rsid w:val="002B4E5B"/>
    <w:rsid w:val="002B682E"/>
    <w:rsid w:val="002B704A"/>
    <w:rsid w:val="002B7441"/>
    <w:rsid w:val="002B7445"/>
    <w:rsid w:val="002B76C1"/>
    <w:rsid w:val="002B778D"/>
    <w:rsid w:val="002B7A37"/>
    <w:rsid w:val="002B7A7A"/>
    <w:rsid w:val="002C08DB"/>
    <w:rsid w:val="002C0B39"/>
    <w:rsid w:val="002C0BD7"/>
    <w:rsid w:val="002C0CD4"/>
    <w:rsid w:val="002C0EF1"/>
    <w:rsid w:val="002C1BDE"/>
    <w:rsid w:val="002C1E35"/>
    <w:rsid w:val="002C2012"/>
    <w:rsid w:val="002C2041"/>
    <w:rsid w:val="002C222C"/>
    <w:rsid w:val="002C282E"/>
    <w:rsid w:val="002C2994"/>
    <w:rsid w:val="002C2B2B"/>
    <w:rsid w:val="002C2D5B"/>
    <w:rsid w:val="002C2DAC"/>
    <w:rsid w:val="002C2F53"/>
    <w:rsid w:val="002C336D"/>
    <w:rsid w:val="002C3938"/>
    <w:rsid w:val="002C399C"/>
    <w:rsid w:val="002C4620"/>
    <w:rsid w:val="002C4684"/>
    <w:rsid w:val="002C4BAB"/>
    <w:rsid w:val="002C4FB1"/>
    <w:rsid w:val="002C509E"/>
    <w:rsid w:val="002C5D12"/>
    <w:rsid w:val="002C5E46"/>
    <w:rsid w:val="002C6E59"/>
    <w:rsid w:val="002C7231"/>
    <w:rsid w:val="002C77DC"/>
    <w:rsid w:val="002C7995"/>
    <w:rsid w:val="002D00F4"/>
    <w:rsid w:val="002D0533"/>
    <w:rsid w:val="002D0611"/>
    <w:rsid w:val="002D0B7B"/>
    <w:rsid w:val="002D11BB"/>
    <w:rsid w:val="002D1742"/>
    <w:rsid w:val="002D1AEB"/>
    <w:rsid w:val="002D1E04"/>
    <w:rsid w:val="002D2C8F"/>
    <w:rsid w:val="002D3044"/>
    <w:rsid w:val="002D34BE"/>
    <w:rsid w:val="002D3994"/>
    <w:rsid w:val="002D52B9"/>
    <w:rsid w:val="002D5603"/>
    <w:rsid w:val="002D569C"/>
    <w:rsid w:val="002D5D32"/>
    <w:rsid w:val="002D5F96"/>
    <w:rsid w:val="002D6023"/>
    <w:rsid w:val="002D64C9"/>
    <w:rsid w:val="002D6526"/>
    <w:rsid w:val="002D755A"/>
    <w:rsid w:val="002D7BBA"/>
    <w:rsid w:val="002E020B"/>
    <w:rsid w:val="002E0D4C"/>
    <w:rsid w:val="002E0DFF"/>
    <w:rsid w:val="002E1236"/>
    <w:rsid w:val="002E1595"/>
    <w:rsid w:val="002E25F7"/>
    <w:rsid w:val="002E31C8"/>
    <w:rsid w:val="002E3497"/>
    <w:rsid w:val="002E3F94"/>
    <w:rsid w:val="002E3FCE"/>
    <w:rsid w:val="002E4E9E"/>
    <w:rsid w:val="002E5080"/>
    <w:rsid w:val="002E5C59"/>
    <w:rsid w:val="002E6560"/>
    <w:rsid w:val="002E65B0"/>
    <w:rsid w:val="002E66A3"/>
    <w:rsid w:val="002E6A8C"/>
    <w:rsid w:val="002E7332"/>
    <w:rsid w:val="002E7B59"/>
    <w:rsid w:val="002E7D80"/>
    <w:rsid w:val="002F01C6"/>
    <w:rsid w:val="002F0310"/>
    <w:rsid w:val="002F0CF2"/>
    <w:rsid w:val="002F1DA7"/>
    <w:rsid w:val="002F252A"/>
    <w:rsid w:val="002F281F"/>
    <w:rsid w:val="002F295C"/>
    <w:rsid w:val="002F2EEF"/>
    <w:rsid w:val="002F37F6"/>
    <w:rsid w:val="002F38BC"/>
    <w:rsid w:val="002F3B10"/>
    <w:rsid w:val="002F4366"/>
    <w:rsid w:val="002F43FF"/>
    <w:rsid w:val="002F4F4E"/>
    <w:rsid w:val="002F4FCF"/>
    <w:rsid w:val="002F52A3"/>
    <w:rsid w:val="002F540D"/>
    <w:rsid w:val="002F5A6F"/>
    <w:rsid w:val="002F5D6E"/>
    <w:rsid w:val="002F69C2"/>
    <w:rsid w:val="002F6DBC"/>
    <w:rsid w:val="00300796"/>
    <w:rsid w:val="00300AA0"/>
    <w:rsid w:val="00300C60"/>
    <w:rsid w:val="00301566"/>
    <w:rsid w:val="00301DCC"/>
    <w:rsid w:val="003024D8"/>
    <w:rsid w:val="003024F2"/>
    <w:rsid w:val="00302ECD"/>
    <w:rsid w:val="003033CF"/>
    <w:rsid w:val="0030357B"/>
    <w:rsid w:val="0030398C"/>
    <w:rsid w:val="00303C9E"/>
    <w:rsid w:val="0030474B"/>
    <w:rsid w:val="003064C0"/>
    <w:rsid w:val="003065D7"/>
    <w:rsid w:val="00306768"/>
    <w:rsid w:val="00306AA5"/>
    <w:rsid w:val="00306D8A"/>
    <w:rsid w:val="0030751C"/>
    <w:rsid w:val="00307802"/>
    <w:rsid w:val="0030786E"/>
    <w:rsid w:val="00307E5B"/>
    <w:rsid w:val="00307F29"/>
    <w:rsid w:val="00307F5E"/>
    <w:rsid w:val="003109E3"/>
    <w:rsid w:val="00310AE6"/>
    <w:rsid w:val="00311121"/>
    <w:rsid w:val="00311FBC"/>
    <w:rsid w:val="0031227B"/>
    <w:rsid w:val="0031258F"/>
    <w:rsid w:val="00312820"/>
    <w:rsid w:val="00312CC9"/>
    <w:rsid w:val="00313DED"/>
    <w:rsid w:val="003149A2"/>
    <w:rsid w:val="00314AE2"/>
    <w:rsid w:val="00314B5D"/>
    <w:rsid w:val="00314B68"/>
    <w:rsid w:val="003150ED"/>
    <w:rsid w:val="00315555"/>
    <w:rsid w:val="003155F2"/>
    <w:rsid w:val="00315713"/>
    <w:rsid w:val="003157DC"/>
    <w:rsid w:val="0031591C"/>
    <w:rsid w:val="00315C58"/>
    <w:rsid w:val="00315FCC"/>
    <w:rsid w:val="00316871"/>
    <w:rsid w:val="00316997"/>
    <w:rsid w:val="00316B52"/>
    <w:rsid w:val="00316BD3"/>
    <w:rsid w:val="0031714A"/>
    <w:rsid w:val="00317439"/>
    <w:rsid w:val="00320E85"/>
    <w:rsid w:val="00321392"/>
    <w:rsid w:val="00321409"/>
    <w:rsid w:val="003214FA"/>
    <w:rsid w:val="00321619"/>
    <w:rsid w:val="00321828"/>
    <w:rsid w:val="00322D8E"/>
    <w:rsid w:val="00322E5A"/>
    <w:rsid w:val="00322F6D"/>
    <w:rsid w:val="00322F9B"/>
    <w:rsid w:val="00323550"/>
    <w:rsid w:val="00323E0B"/>
    <w:rsid w:val="00324620"/>
    <w:rsid w:val="00324808"/>
    <w:rsid w:val="00324A9C"/>
    <w:rsid w:val="00324EFC"/>
    <w:rsid w:val="003250FF"/>
    <w:rsid w:val="0032568C"/>
    <w:rsid w:val="0032576C"/>
    <w:rsid w:val="00326737"/>
    <w:rsid w:val="00327B04"/>
    <w:rsid w:val="00327D74"/>
    <w:rsid w:val="00327F28"/>
    <w:rsid w:val="0033000A"/>
    <w:rsid w:val="003303BB"/>
    <w:rsid w:val="00330A22"/>
    <w:rsid w:val="00330B82"/>
    <w:rsid w:val="00330BA4"/>
    <w:rsid w:val="003314D3"/>
    <w:rsid w:val="003315C8"/>
    <w:rsid w:val="0033190E"/>
    <w:rsid w:val="00331E03"/>
    <w:rsid w:val="00331F41"/>
    <w:rsid w:val="00332569"/>
    <w:rsid w:val="003331A5"/>
    <w:rsid w:val="00333F6E"/>
    <w:rsid w:val="003342E5"/>
    <w:rsid w:val="00334490"/>
    <w:rsid w:val="003347EE"/>
    <w:rsid w:val="003353C1"/>
    <w:rsid w:val="0033559C"/>
    <w:rsid w:val="00335853"/>
    <w:rsid w:val="00335C20"/>
    <w:rsid w:val="003361D9"/>
    <w:rsid w:val="003366DF"/>
    <w:rsid w:val="003369B6"/>
    <w:rsid w:val="00336C18"/>
    <w:rsid w:val="00336EBA"/>
    <w:rsid w:val="00337062"/>
    <w:rsid w:val="00340539"/>
    <w:rsid w:val="00340775"/>
    <w:rsid w:val="003416F2"/>
    <w:rsid w:val="003419B2"/>
    <w:rsid w:val="00341E66"/>
    <w:rsid w:val="0034279C"/>
    <w:rsid w:val="003427D8"/>
    <w:rsid w:val="0034283F"/>
    <w:rsid w:val="00342AA2"/>
    <w:rsid w:val="00342B65"/>
    <w:rsid w:val="00342BCA"/>
    <w:rsid w:val="00342C7F"/>
    <w:rsid w:val="00343B92"/>
    <w:rsid w:val="00344420"/>
    <w:rsid w:val="003455B5"/>
    <w:rsid w:val="00346587"/>
    <w:rsid w:val="00346FF0"/>
    <w:rsid w:val="003478BE"/>
    <w:rsid w:val="003504E6"/>
    <w:rsid w:val="00351014"/>
    <w:rsid w:val="0035155B"/>
    <w:rsid w:val="00351B43"/>
    <w:rsid w:val="003520A8"/>
    <w:rsid w:val="003520E8"/>
    <w:rsid w:val="00352726"/>
    <w:rsid w:val="00352ABA"/>
    <w:rsid w:val="00352E8B"/>
    <w:rsid w:val="00353235"/>
    <w:rsid w:val="0035363E"/>
    <w:rsid w:val="0035400C"/>
    <w:rsid w:val="00354147"/>
    <w:rsid w:val="00354361"/>
    <w:rsid w:val="00354D75"/>
    <w:rsid w:val="00354F14"/>
    <w:rsid w:val="0035553C"/>
    <w:rsid w:val="00356297"/>
    <w:rsid w:val="0035665F"/>
    <w:rsid w:val="003566F3"/>
    <w:rsid w:val="00356B9E"/>
    <w:rsid w:val="00357437"/>
    <w:rsid w:val="003576B1"/>
    <w:rsid w:val="00357D5A"/>
    <w:rsid w:val="00361963"/>
    <w:rsid w:val="003623D4"/>
    <w:rsid w:val="00362A4F"/>
    <w:rsid w:val="00362AAB"/>
    <w:rsid w:val="003631C2"/>
    <w:rsid w:val="00365805"/>
    <w:rsid w:val="00365958"/>
    <w:rsid w:val="00365A60"/>
    <w:rsid w:val="00365CD1"/>
    <w:rsid w:val="00365CD8"/>
    <w:rsid w:val="003660D7"/>
    <w:rsid w:val="00366DB9"/>
    <w:rsid w:val="003671B5"/>
    <w:rsid w:val="00367D7B"/>
    <w:rsid w:val="00370217"/>
    <w:rsid w:val="003707A2"/>
    <w:rsid w:val="00370DC4"/>
    <w:rsid w:val="003713C4"/>
    <w:rsid w:val="00371807"/>
    <w:rsid w:val="003719C5"/>
    <w:rsid w:val="00371C6C"/>
    <w:rsid w:val="00371CEC"/>
    <w:rsid w:val="00373033"/>
    <w:rsid w:val="0037320A"/>
    <w:rsid w:val="00373278"/>
    <w:rsid w:val="00373899"/>
    <w:rsid w:val="00373B2C"/>
    <w:rsid w:val="00374871"/>
    <w:rsid w:val="00374F13"/>
    <w:rsid w:val="003753FC"/>
    <w:rsid w:val="00375AEE"/>
    <w:rsid w:val="00376883"/>
    <w:rsid w:val="00376D0E"/>
    <w:rsid w:val="003774A8"/>
    <w:rsid w:val="003777F9"/>
    <w:rsid w:val="00377BDE"/>
    <w:rsid w:val="00380B17"/>
    <w:rsid w:val="003818BD"/>
    <w:rsid w:val="00381C5A"/>
    <w:rsid w:val="00382386"/>
    <w:rsid w:val="0038270A"/>
    <w:rsid w:val="00382ECE"/>
    <w:rsid w:val="003830B4"/>
    <w:rsid w:val="0038355E"/>
    <w:rsid w:val="00383E12"/>
    <w:rsid w:val="00383FE8"/>
    <w:rsid w:val="003849B4"/>
    <w:rsid w:val="0038551B"/>
    <w:rsid w:val="003857B8"/>
    <w:rsid w:val="00385855"/>
    <w:rsid w:val="003867EA"/>
    <w:rsid w:val="00386D64"/>
    <w:rsid w:val="00386DFF"/>
    <w:rsid w:val="003870D9"/>
    <w:rsid w:val="00387107"/>
    <w:rsid w:val="003872EB"/>
    <w:rsid w:val="00390148"/>
    <w:rsid w:val="003907D7"/>
    <w:rsid w:val="00390DC8"/>
    <w:rsid w:val="00391532"/>
    <w:rsid w:val="00391918"/>
    <w:rsid w:val="00391AAB"/>
    <w:rsid w:val="00392077"/>
    <w:rsid w:val="003920D3"/>
    <w:rsid w:val="0039251E"/>
    <w:rsid w:val="00392AAD"/>
    <w:rsid w:val="0039335F"/>
    <w:rsid w:val="003935F6"/>
    <w:rsid w:val="00394450"/>
    <w:rsid w:val="003946E7"/>
    <w:rsid w:val="003958D9"/>
    <w:rsid w:val="00395DDA"/>
    <w:rsid w:val="003963D0"/>
    <w:rsid w:val="003964FC"/>
    <w:rsid w:val="00396971"/>
    <w:rsid w:val="00396BA9"/>
    <w:rsid w:val="00397127"/>
    <w:rsid w:val="00397855"/>
    <w:rsid w:val="0039788F"/>
    <w:rsid w:val="00397A22"/>
    <w:rsid w:val="00397DEC"/>
    <w:rsid w:val="003A0058"/>
    <w:rsid w:val="003A06DC"/>
    <w:rsid w:val="003A08C0"/>
    <w:rsid w:val="003A0D73"/>
    <w:rsid w:val="003A0FF9"/>
    <w:rsid w:val="003A146E"/>
    <w:rsid w:val="003A1590"/>
    <w:rsid w:val="003A22A9"/>
    <w:rsid w:val="003A2E23"/>
    <w:rsid w:val="003A2E3A"/>
    <w:rsid w:val="003A301D"/>
    <w:rsid w:val="003A3313"/>
    <w:rsid w:val="003A371B"/>
    <w:rsid w:val="003A3743"/>
    <w:rsid w:val="003A3E61"/>
    <w:rsid w:val="003A4351"/>
    <w:rsid w:val="003A4C98"/>
    <w:rsid w:val="003A52EC"/>
    <w:rsid w:val="003A6016"/>
    <w:rsid w:val="003A7485"/>
    <w:rsid w:val="003A7B09"/>
    <w:rsid w:val="003A7B7A"/>
    <w:rsid w:val="003A7D59"/>
    <w:rsid w:val="003A7DB2"/>
    <w:rsid w:val="003A7F0B"/>
    <w:rsid w:val="003B07DF"/>
    <w:rsid w:val="003B0976"/>
    <w:rsid w:val="003B0B52"/>
    <w:rsid w:val="003B1272"/>
    <w:rsid w:val="003B12C7"/>
    <w:rsid w:val="003B160F"/>
    <w:rsid w:val="003B1AD1"/>
    <w:rsid w:val="003B219B"/>
    <w:rsid w:val="003B2ABD"/>
    <w:rsid w:val="003B2B83"/>
    <w:rsid w:val="003B2C84"/>
    <w:rsid w:val="003B37C6"/>
    <w:rsid w:val="003B3A0E"/>
    <w:rsid w:val="003B40D7"/>
    <w:rsid w:val="003B46BB"/>
    <w:rsid w:val="003B4DD4"/>
    <w:rsid w:val="003B5313"/>
    <w:rsid w:val="003B54C6"/>
    <w:rsid w:val="003B6765"/>
    <w:rsid w:val="003B6F6D"/>
    <w:rsid w:val="003B74C9"/>
    <w:rsid w:val="003C00BE"/>
    <w:rsid w:val="003C04D7"/>
    <w:rsid w:val="003C0633"/>
    <w:rsid w:val="003C0805"/>
    <w:rsid w:val="003C1484"/>
    <w:rsid w:val="003C1A0D"/>
    <w:rsid w:val="003C1C8D"/>
    <w:rsid w:val="003C1CF4"/>
    <w:rsid w:val="003C24AB"/>
    <w:rsid w:val="003C2554"/>
    <w:rsid w:val="003C27D0"/>
    <w:rsid w:val="003C2A5B"/>
    <w:rsid w:val="003C304F"/>
    <w:rsid w:val="003C3895"/>
    <w:rsid w:val="003C3B0A"/>
    <w:rsid w:val="003C3D86"/>
    <w:rsid w:val="003C4017"/>
    <w:rsid w:val="003C44B4"/>
    <w:rsid w:val="003C5D44"/>
    <w:rsid w:val="003C5E5A"/>
    <w:rsid w:val="003C6696"/>
    <w:rsid w:val="003C6A43"/>
    <w:rsid w:val="003C6A6F"/>
    <w:rsid w:val="003C716F"/>
    <w:rsid w:val="003C7813"/>
    <w:rsid w:val="003D01ED"/>
    <w:rsid w:val="003D13F6"/>
    <w:rsid w:val="003D1598"/>
    <w:rsid w:val="003D258F"/>
    <w:rsid w:val="003D30E2"/>
    <w:rsid w:val="003D3266"/>
    <w:rsid w:val="003D378D"/>
    <w:rsid w:val="003D390E"/>
    <w:rsid w:val="003D482B"/>
    <w:rsid w:val="003D530D"/>
    <w:rsid w:val="003D5A06"/>
    <w:rsid w:val="003D6061"/>
    <w:rsid w:val="003D6B4E"/>
    <w:rsid w:val="003D6BC5"/>
    <w:rsid w:val="003D7380"/>
    <w:rsid w:val="003D7A5E"/>
    <w:rsid w:val="003E00C1"/>
    <w:rsid w:val="003E08B5"/>
    <w:rsid w:val="003E0A2B"/>
    <w:rsid w:val="003E0FFA"/>
    <w:rsid w:val="003E112B"/>
    <w:rsid w:val="003E130A"/>
    <w:rsid w:val="003E1868"/>
    <w:rsid w:val="003E1E0A"/>
    <w:rsid w:val="003E1EBE"/>
    <w:rsid w:val="003E2255"/>
    <w:rsid w:val="003E2612"/>
    <w:rsid w:val="003E2CB9"/>
    <w:rsid w:val="003E34DE"/>
    <w:rsid w:val="003E3D2A"/>
    <w:rsid w:val="003E4357"/>
    <w:rsid w:val="003E472B"/>
    <w:rsid w:val="003E477A"/>
    <w:rsid w:val="003E4B21"/>
    <w:rsid w:val="003E53F6"/>
    <w:rsid w:val="003E554F"/>
    <w:rsid w:val="003E58A0"/>
    <w:rsid w:val="003E5D83"/>
    <w:rsid w:val="003E5FDE"/>
    <w:rsid w:val="003E6138"/>
    <w:rsid w:val="003E62AD"/>
    <w:rsid w:val="003E62D0"/>
    <w:rsid w:val="003E63DA"/>
    <w:rsid w:val="003E65A9"/>
    <w:rsid w:val="003E68A1"/>
    <w:rsid w:val="003E6E2C"/>
    <w:rsid w:val="003E75D9"/>
    <w:rsid w:val="003E780B"/>
    <w:rsid w:val="003E7EDD"/>
    <w:rsid w:val="003F0053"/>
    <w:rsid w:val="003F0237"/>
    <w:rsid w:val="003F0744"/>
    <w:rsid w:val="003F07BC"/>
    <w:rsid w:val="003F09C5"/>
    <w:rsid w:val="003F0B05"/>
    <w:rsid w:val="003F16CB"/>
    <w:rsid w:val="003F1FDE"/>
    <w:rsid w:val="003F2F62"/>
    <w:rsid w:val="003F3632"/>
    <w:rsid w:val="003F3826"/>
    <w:rsid w:val="003F3A28"/>
    <w:rsid w:val="003F40CD"/>
    <w:rsid w:val="003F43B7"/>
    <w:rsid w:val="003F4697"/>
    <w:rsid w:val="003F5088"/>
    <w:rsid w:val="003F519F"/>
    <w:rsid w:val="003F5C37"/>
    <w:rsid w:val="003F5D07"/>
    <w:rsid w:val="003F6B2D"/>
    <w:rsid w:val="003F71C1"/>
    <w:rsid w:val="003F74BA"/>
    <w:rsid w:val="003F76DD"/>
    <w:rsid w:val="00400435"/>
    <w:rsid w:val="0040065D"/>
    <w:rsid w:val="00401A87"/>
    <w:rsid w:val="00402556"/>
    <w:rsid w:val="004027A9"/>
    <w:rsid w:val="00402BD6"/>
    <w:rsid w:val="00402EFC"/>
    <w:rsid w:val="00402F24"/>
    <w:rsid w:val="00404490"/>
    <w:rsid w:val="004048D1"/>
    <w:rsid w:val="00404F87"/>
    <w:rsid w:val="00405B8E"/>
    <w:rsid w:val="00405BEC"/>
    <w:rsid w:val="00406058"/>
    <w:rsid w:val="00407AFF"/>
    <w:rsid w:val="004103C3"/>
    <w:rsid w:val="00410A99"/>
    <w:rsid w:val="00411106"/>
    <w:rsid w:val="00411401"/>
    <w:rsid w:val="00412665"/>
    <w:rsid w:val="0041285C"/>
    <w:rsid w:val="00412FB2"/>
    <w:rsid w:val="0041481A"/>
    <w:rsid w:val="004149D1"/>
    <w:rsid w:val="0041502F"/>
    <w:rsid w:val="00415532"/>
    <w:rsid w:val="00415EFD"/>
    <w:rsid w:val="0041630D"/>
    <w:rsid w:val="004164D3"/>
    <w:rsid w:val="00416B46"/>
    <w:rsid w:val="00416FF4"/>
    <w:rsid w:val="0041723E"/>
    <w:rsid w:val="004176AF"/>
    <w:rsid w:val="00417AE8"/>
    <w:rsid w:val="00417E8E"/>
    <w:rsid w:val="00420398"/>
    <w:rsid w:val="004205D7"/>
    <w:rsid w:val="0042060C"/>
    <w:rsid w:val="004209EF"/>
    <w:rsid w:val="0042100F"/>
    <w:rsid w:val="0042126D"/>
    <w:rsid w:val="00421F05"/>
    <w:rsid w:val="0042214A"/>
    <w:rsid w:val="00422DD1"/>
    <w:rsid w:val="00424018"/>
    <w:rsid w:val="00424110"/>
    <w:rsid w:val="004243BF"/>
    <w:rsid w:val="00424704"/>
    <w:rsid w:val="004248E9"/>
    <w:rsid w:val="00424A2B"/>
    <w:rsid w:val="004253E6"/>
    <w:rsid w:val="004254FC"/>
    <w:rsid w:val="0042566C"/>
    <w:rsid w:val="00425890"/>
    <w:rsid w:val="00425C57"/>
    <w:rsid w:val="00425C67"/>
    <w:rsid w:val="00426834"/>
    <w:rsid w:val="004275BD"/>
    <w:rsid w:val="00427734"/>
    <w:rsid w:val="00427B2D"/>
    <w:rsid w:val="00427DE9"/>
    <w:rsid w:val="0043001C"/>
    <w:rsid w:val="004300A3"/>
    <w:rsid w:val="00430B39"/>
    <w:rsid w:val="004310DE"/>
    <w:rsid w:val="00431CAB"/>
    <w:rsid w:val="00431CB1"/>
    <w:rsid w:val="00431D27"/>
    <w:rsid w:val="00431EF4"/>
    <w:rsid w:val="004324D1"/>
    <w:rsid w:val="00432D2F"/>
    <w:rsid w:val="00433C39"/>
    <w:rsid w:val="004341D9"/>
    <w:rsid w:val="00434986"/>
    <w:rsid w:val="00434BCB"/>
    <w:rsid w:val="004357AC"/>
    <w:rsid w:val="0043589F"/>
    <w:rsid w:val="004364B2"/>
    <w:rsid w:val="00436BB0"/>
    <w:rsid w:val="00436DB0"/>
    <w:rsid w:val="0043731F"/>
    <w:rsid w:val="0043769A"/>
    <w:rsid w:val="00440715"/>
    <w:rsid w:val="00441546"/>
    <w:rsid w:val="00441A34"/>
    <w:rsid w:val="00441DDF"/>
    <w:rsid w:val="00441E1D"/>
    <w:rsid w:val="0044228C"/>
    <w:rsid w:val="0044283D"/>
    <w:rsid w:val="0044292C"/>
    <w:rsid w:val="00442F51"/>
    <w:rsid w:val="00443180"/>
    <w:rsid w:val="00443560"/>
    <w:rsid w:val="004438E1"/>
    <w:rsid w:val="004443F5"/>
    <w:rsid w:val="00444750"/>
    <w:rsid w:val="004448D7"/>
    <w:rsid w:val="0044503C"/>
    <w:rsid w:val="0044534F"/>
    <w:rsid w:val="0044538B"/>
    <w:rsid w:val="0044580D"/>
    <w:rsid w:val="0044590F"/>
    <w:rsid w:val="004460B1"/>
    <w:rsid w:val="0044778A"/>
    <w:rsid w:val="00450236"/>
    <w:rsid w:val="00451114"/>
    <w:rsid w:val="0045207A"/>
    <w:rsid w:val="00452292"/>
    <w:rsid w:val="00452899"/>
    <w:rsid w:val="00453424"/>
    <w:rsid w:val="00453C56"/>
    <w:rsid w:val="00453FFA"/>
    <w:rsid w:val="00454380"/>
    <w:rsid w:val="004543F7"/>
    <w:rsid w:val="004544D8"/>
    <w:rsid w:val="004560E6"/>
    <w:rsid w:val="00456611"/>
    <w:rsid w:val="004566DE"/>
    <w:rsid w:val="00456A66"/>
    <w:rsid w:val="004572AE"/>
    <w:rsid w:val="00457660"/>
    <w:rsid w:val="00457833"/>
    <w:rsid w:val="00457970"/>
    <w:rsid w:val="00457EDE"/>
    <w:rsid w:val="00460EDC"/>
    <w:rsid w:val="0046152B"/>
    <w:rsid w:val="00461833"/>
    <w:rsid w:val="00462D6F"/>
    <w:rsid w:val="00462E5F"/>
    <w:rsid w:val="00463A99"/>
    <w:rsid w:val="004642C7"/>
    <w:rsid w:val="0046485A"/>
    <w:rsid w:val="00464C45"/>
    <w:rsid w:val="00464E11"/>
    <w:rsid w:val="004652D8"/>
    <w:rsid w:val="00465C93"/>
    <w:rsid w:val="00466F6C"/>
    <w:rsid w:val="00467525"/>
    <w:rsid w:val="0046762B"/>
    <w:rsid w:val="00467D81"/>
    <w:rsid w:val="00467E59"/>
    <w:rsid w:val="0047022A"/>
    <w:rsid w:val="00470273"/>
    <w:rsid w:val="00470BA7"/>
    <w:rsid w:val="00471F87"/>
    <w:rsid w:val="0047202D"/>
    <w:rsid w:val="004734C3"/>
    <w:rsid w:val="004736D7"/>
    <w:rsid w:val="00473759"/>
    <w:rsid w:val="00473CDA"/>
    <w:rsid w:val="0047423E"/>
    <w:rsid w:val="004748D3"/>
    <w:rsid w:val="004751C5"/>
    <w:rsid w:val="00475498"/>
    <w:rsid w:val="00475B2D"/>
    <w:rsid w:val="00476E49"/>
    <w:rsid w:val="00476FCF"/>
    <w:rsid w:val="004774DC"/>
    <w:rsid w:val="0047768F"/>
    <w:rsid w:val="00477C71"/>
    <w:rsid w:val="00480025"/>
    <w:rsid w:val="00480256"/>
    <w:rsid w:val="004805C3"/>
    <w:rsid w:val="004807D4"/>
    <w:rsid w:val="0048196C"/>
    <w:rsid w:val="00482001"/>
    <w:rsid w:val="00483301"/>
    <w:rsid w:val="00483A90"/>
    <w:rsid w:val="00483BA2"/>
    <w:rsid w:val="0048448A"/>
    <w:rsid w:val="00484530"/>
    <w:rsid w:val="00484557"/>
    <w:rsid w:val="00484F74"/>
    <w:rsid w:val="00485246"/>
    <w:rsid w:val="004855B5"/>
    <w:rsid w:val="00485E43"/>
    <w:rsid w:val="00486856"/>
    <w:rsid w:val="00486B7E"/>
    <w:rsid w:val="00486E5C"/>
    <w:rsid w:val="00487078"/>
    <w:rsid w:val="00487262"/>
    <w:rsid w:val="004907C1"/>
    <w:rsid w:val="00490A2C"/>
    <w:rsid w:val="00490D78"/>
    <w:rsid w:val="00490D8A"/>
    <w:rsid w:val="00490E94"/>
    <w:rsid w:val="00490ECC"/>
    <w:rsid w:val="00491014"/>
    <w:rsid w:val="00492235"/>
    <w:rsid w:val="004922C1"/>
    <w:rsid w:val="0049297E"/>
    <w:rsid w:val="004934F4"/>
    <w:rsid w:val="00493643"/>
    <w:rsid w:val="00493986"/>
    <w:rsid w:val="00493C55"/>
    <w:rsid w:val="00493C93"/>
    <w:rsid w:val="00493D64"/>
    <w:rsid w:val="0049431A"/>
    <w:rsid w:val="00494742"/>
    <w:rsid w:val="00494BA0"/>
    <w:rsid w:val="00494E92"/>
    <w:rsid w:val="00495ACC"/>
    <w:rsid w:val="00495B85"/>
    <w:rsid w:val="00495C7D"/>
    <w:rsid w:val="004963F1"/>
    <w:rsid w:val="00497B93"/>
    <w:rsid w:val="004A030C"/>
    <w:rsid w:val="004A0D06"/>
    <w:rsid w:val="004A1B77"/>
    <w:rsid w:val="004A260C"/>
    <w:rsid w:val="004A28E3"/>
    <w:rsid w:val="004A2EDD"/>
    <w:rsid w:val="004A3A1A"/>
    <w:rsid w:val="004A3A88"/>
    <w:rsid w:val="004A448C"/>
    <w:rsid w:val="004A482B"/>
    <w:rsid w:val="004A6141"/>
    <w:rsid w:val="004A630A"/>
    <w:rsid w:val="004A655E"/>
    <w:rsid w:val="004A6B80"/>
    <w:rsid w:val="004A6C75"/>
    <w:rsid w:val="004A7981"/>
    <w:rsid w:val="004B04EE"/>
    <w:rsid w:val="004B078C"/>
    <w:rsid w:val="004B0D70"/>
    <w:rsid w:val="004B0DB5"/>
    <w:rsid w:val="004B0DED"/>
    <w:rsid w:val="004B0EDE"/>
    <w:rsid w:val="004B0F12"/>
    <w:rsid w:val="004B13D3"/>
    <w:rsid w:val="004B1B11"/>
    <w:rsid w:val="004B1EFC"/>
    <w:rsid w:val="004B24B9"/>
    <w:rsid w:val="004B25C0"/>
    <w:rsid w:val="004B2725"/>
    <w:rsid w:val="004B29DE"/>
    <w:rsid w:val="004B2A3C"/>
    <w:rsid w:val="004B2C43"/>
    <w:rsid w:val="004B2DF0"/>
    <w:rsid w:val="004B311B"/>
    <w:rsid w:val="004B35A2"/>
    <w:rsid w:val="004B4001"/>
    <w:rsid w:val="004B53C4"/>
    <w:rsid w:val="004B53F7"/>
    <w:rsid w:val="004B56D2"/>
    <w:rsid w:val="004B58F9"/>
    <w:rsid w:val="004B5B2B"/>
    <w:rsid w:val="004B5E87"/>
    <w:rsid w:val="004B6021"/>
    <w:rsid w:val="004B65E6"/>
    <w:rsid w:val="004B6F4B"/>
    <w:rsid w:val="004B6FF3"/>
    <w:rsid w:val="004B7BC8"/>
    <w:rsid w:val="004C0052"/>
    <w:rsid w:val="004C03F1"/>
    <w:rsid w:val="004C0CA5"/>
    <w:rsid w:val="004C0CC6"/>
    <w:rsid w:val="004C0DD8"/>
    <w:rsid w:val="004C0E4C"/>
    <w:rsid w:val="004C1196"/>
    <w:rsid w:val="004C12D7"/>
    <w:rsid w:val="004C13CA"/>
    <w:rsid w:val="004C1E18"/>
    <w:rsid w:val="004C29B6"/>
    <w:rsid w:val="004C3342"/>
    <w:rsid w:val="004C444A"/>
    <w:rsid w:val="004C4923"/>
    <w:rsid w:val="004C49A7"/>
    <w:rsid w:val="004C4A71"/>
    <w:rsid w:val="004C4C7F"/>
    <w:rsid w:val="004C5043"/>
    <w:rsid w:val="004C51AF"/>
    <w:rsid w:val="004C5986"/>
    <w:rsid w:val="004C5D50"/>
    <w:rsid w:val="004C6118"/>
    <w:rsid w:val="004C7131"/>
    <w:rsid w:val="004C713A"/>
    <w:rsid w:val="004C715D"/>
    <w:rsid w:val="004C750B"/>
    <w:rsid w:val="004C7B7F"/>
    <w:rsid w:val="004D005A"/>
    <w:rsid w:val="004D03E5"/>
    <w:rsid w:val="004D0CEB"/>
    <w:rsid w:val="004D0F94"/>
    <w:rsid w:val="004D1415"/>
    <w:rsid w:val="004D16F3"/>
    <w:rsid w:val="004D1CFA"/>
    <w:rsid w:val="004D21E0"/>
    <w:rsid w:val="004D21E2"/>
    <w:rsid w:val="004D21FF"/>
    <w:rsid w:val="004D2550"/>
    <w:rsid w:val="004D2805"/>
    <w:rsid w:val="004D2B1D"/>
    <w:rsid w:val="004D2CFD"/>
    <w:rsid w:val="004D315C"/>
    <w:rsid w:val="004D48DB"/>
    <w:rsid w:val="004D4D47"/>
    <w:rsid w:val="004D5111"/>
    <w:rsid w:val="004D5DA4"/>
    <w:rsid w:val="004D5E46"/>
    <w:rsid w:val="004D6167"/>
    <w:rsid w:val="004D6D15"/>
    <w:rsid w:val="004D72F7"/>
    <w:rsid w:val="004D7358"/>
    <w:rsid w:val="004D7768"/>
    <w:rsid w:val="004D78AE"/>
    <w:rsid w:val="004D7E4E"/>
    <w:rsid w:val="004E01BC"/>
    <w:rsid w:val="004E0568"/>
    <w:rsid w:val="004E16D3"/>
    <w:rsid w:val="004E1B45"/>
    <w:rsid w:val="004E2003"/>
    <w:rsid w:val="004E2FB8"/>
    <w:rsid w:val="004E38D2"/>
    <w:rsid w:val="004E38E9"/>
    <w:rsid w:val="004E3ABD"/>
    <w:rsid w:val="004E47E1"/>
    <w:rsid w:val="004E487A"/>
    <w:rsid w:val="004E4B43"/>
    <w:rsid w:val="004E4D63"/>
    <w:rsid w:val="004E4D6C"/>
    <w:rsid w:val="004E5041"/>
    <w:rsid w:val="004E5178"/>
    <w:rsid w:val="004E5799"/>
    <w:rsid w:val="004E5BD0"/>
    <w:rsid w:val="004E63B9"/>
    <w:rsid w:val="004E64FD"/>
    <w:rsid w:val="004E7ADF"/>
    <w:rsid w:val="004F046B"/>
    <w:rsid w:val="004F0527"/>
    <w:rsid w:val="004F08E8"/>
    <w:rsid w:val="004F1345"/>
    <w:rsid w:val="004F142E"/>
    <w:rsid w:val="004F147D"/>
    <w:rsid w:val="004F1DE3"/>
    <w:rsid w:val="004F2277"/>
    <w:rsid w:val="004F266F"/>
    <w:rsid w:val="004F27F8"/>
    <w:rsid w:val="004F2FCD"/>
    <w:rsid w:val="004F3278"/>
    <w:rsid w:val="004F3F4F"/>
    <w:rsid w:val="004F4050"/>
    <w:rsid w:val="004F424F"/>
    <w:rsid w:val="004F428E"/>
    <w:rsid w:val="004F482D"/>
    <w:rsid w:val="004F4C8C"/>
    <w:rsid w:val="004F4F33"/>
    <w:rsid w:val="004F511F"/>
    <w:rsid w:val="004F5134"/>
    <w:rsid w:val="004F5C85"/>
    <w:rsid w:val="004F6D6F"/>
    <w:rsid w:val="004F6D91"/>
    <w:rsid w:val="004F6F77"/>
    <w:rsid w:val="004F71A4"/>
    <w:rsid w:val="005000FB"/>
    <w:rsid w:val="00500637"/>
    <w:rsid w:val="0050070A"/>
    <w:rsid w:val="00500DFD"/>
    <w:rsid w:val="005011A5"/>
    <w:rsid w:val="00501272"/>
    <w:rsid w:val="005012A9"/>
    <w:rsid w:val="005025BB"/>
    <w:rsid w:val="00502C1B"/>
    <w:rsid w:val="00502CE7"/>
    <w:rsid w:val="00503E56"/>
    <w:rsid w:val="00503EAF"/>
    <w:rsid w:val="00504A39"/>
    <w:rsid w:val="005054A6"/>
    <w:rsid w:val="005055C3"/>
    <w:rsid w:val="00505D0F"/>
    <w:rsid w:val="00505DA8"/>
    <w:rsid w:val="00506645"/>
    <w:rsid w:val="00507B87"/>
    <w:rsid w:val="00510AF8"/>
    <w:rsid w:val="00510BF7"/>
    <w:rsid w:val="00510C67"/>
    <w:rsid w:val="00510E52"/>
    <w:rsid w:val="005111D5"/>
    <w:rsid w:val="00511424"/>
    <w:rsid w:val="00512621"/>
    <w:rsid w:val="00512BCF"/>
    <w:rsid w:val="00513332"/>
    <w:rsid w:val="0051334F"/>
    <w:rsid w:val="00513420"/>
    <w:rsid w:val="00513462"/>
    <w:rsid w:val="00513D0A"/>
    <w:rsid w:val="005140CA"/>
    <w:rsid w:val="00514634"/>
    <w:rsid w:val="00514A5A"/>
    <w:rsid w:val="00514CB5"/>
    <w:rsid w:val="0051514B"/>
    <w:rsid w:val="0051621C"/>
    <w:rsid w:val="00516CC7"/>
    <w:rsid w:val="005171D4"/>
    <w:rsid w:val="005206D6"/>
    <w:rsid w:val="005208BF"/>
    <w:rsid w:val="00520A24"/>
    <w:rsid w:val="00520B2B"/>
    <w:rsid w:val="005210ED"/>
    <w:rsid w:val="00522522"/>
    <w:rsid w:val="00522B8B"/>
    <w:rsid w:val="00522E69"/>
    <w:rsid w:val="005235EA"/>
    <w:rsid w:val="00523636"/>
    <w:rsid w:val="00523990"/>
    <w:rsid w:val="005240E0"/>
    <w:rsid w:val="0052570D"/>
    <w:rsid w:val="0052611C"/>
    <w:rsid w:val="00527481"/>
    <w:rsid w:val="00527825"/>
    <w:rsid w:val="00527A0F"/>
    <w:rsid w:val="00527ED0"/>
    <w:rsid w:val="00532697"/>
    <w:rsid w:val="005334ED"/>
    <w:rsid w:val="005335D8"/>
    <w:rsid w:val="00533F7E"/>
    <w:rsid w:val="00534A70"/>
    <w:rsid w:val="0053549F"/>
    <w:rsid w:val="0053560E"/>
    <w:rsid w:val="005360C8"/>
    <w:rsid w:val="0053693E"/>
    <w:rsid w:val="005369F4"/>
    <w:rsid w:val="00536EBF"/>
    <w:rsid w:val="0053733F"/>
    <w:rsid w:val="00537AAA"/>
    <w:rsid w:val="00542608"/>
    <w:rsid w:val="0054279A"/>
    <w:rsid w:val="00542F5F"/>
    <w:rsid w:val="00544197"/>
    <w:rsid w:val="005453E5"/>
    <w:rsid w:val="005455A0"/>
    <w:rsid w:val="00546CC2"/>
    <w:rsid w:val="00546E22"/>
    <w:rsid w:val="00547F46"/>
    <w:rsid w:val="0055013B"/>
    <w:rsid w:val="00550378"/>
    <w:rsid w:val="0055074A"/>
    <w:rsid w:val="00550B11"/>
    <w:rsid w:val="005516AA"/>
    <w:rsid w:val="005517E3"/>
    <w:rsid w:val="0055180D"/>
    <w:rsid w:val="005521B3"/>
    <w:rsid w:val="005522E3"/>
    <w:rsid w:val="0055269B"/>
    <w:rsid w:val="00552AF8"/>
    <w:rsid w:val="00553313"/>
    <w:rsid w:val="00553582"/>
    <w:rsid w:val="005543E5"/>
    <w:rsid w:val="005549DD"/>
    <w:rsid w:val="00556046"/>
    <w:rsid w:val="00556201"/>
    <w:rsid w:val="00557CFE"/>
    <w:rsid w:val="005600A9"/>
    <w:rsid w:val="00560417"/>
    <w:rsid w:val="00560657"/>
    <w:rsid w:val="00560BCE"/>
    <w:rsid w:val="00561322"/>
    <w:rsid w:val="00561B9D"/>
    <w:rsid w:val="00561C3F"/>
    <w:rsid w:val="00561E04"/>
    <w:rsid w:val="00562290"/>
    <w:rsid w:val="00562723"/>
    <w:rsid w:val="00562972"/>
    <w:rsid w:val="00562B06"/>
    <w:rsid w:val="00562EC7"/>
    <w:rsid w:val="005630D6"/>
    <w:rsid w:val="0056425C"/>
    <w:rsid w:val="00564742"/>
    <w:rsid w:val="00564AF0"/>
    <w:rsid w:val="00564C75"/>
    <w:rsid w:val="00564E88"/>
    <w:rsid w:val="005652E2"/>
    <w:rsid w:val="005652E8"/>
    <w:rsid w:val="005657B2"/>
    <w:rsid w:val="00565864"/>
    <w:rsid w:val="00565FF7"/>
    <w:rsid w:val="00566360"/>
    <w:rsid w:val="00566488"/>
    <w:rsid w:val="00566828"/>
    <w:rsid w:val="00566CD8"/>
    <w:rsid w:val="005674A6"/>
    <w:rsid w:val="005678AD"/>
    <w:rsid w:val="00567AE6"/>
    <w:rsid w:val="00567E9A"/>
    <w:rsid w:val="00570181"/>
    <w:rsid w:val="00570753"/>
    <w:rsid w:val="00571675"/>
    <w:rsid w:val="00572768"/>
    <w:rsid w:val="00573B35"/>
    <w:rsid w:val="005748B2"/>
    <w:rsid w:val="00574BF7"/>
    <w:rsid w:val="00575234"/>
    <w:rsid w:val="00575A71"/>
    <w:rsid w:val="00575ED4"/>
    <w:rsid w:val="00576162"/>
    <w:rsid w:val="00576BFC"/>
    <w:rsid w:val="00576C1A"/>
    <w:rsid w:val="00576CD3"/>
    <w:rsid w:val="00577146"/>
    <w:rsid w:val="0057747F"/>
    <w:rsid w:val="0057772B"/>
    <w:rsid w:val="005779E3"/>
    <w:rsid w:val="00577A0A"/>
    <w:rsid w:val="0058001E"/>
    <w:rsid w:val="0058128A"/>
    <w:rsid w:val="00581881"/>
    <w:rsid w:val="00582157"/>
    <w:rsid w:val="00582B70"/>
    <w:rsid w:val="0058355B"/>
    <w:rsid w:val="00583AF3"/>
    <w:rsid w:val="00583C1A"/>
    <w:rsid w:val="00583EDA"/>
    <w:rsid w:val="005850D6"/>
    <w:rsid w:val="0058540C"/>
    <w:rsid w:val="00585573"/>
    <w:rsid w:val="00585622"/>
    <w:rsid w:val="0058601D"/>
    <w:rsid w:val="0058643B"/>
    <w:rsid w:val="00586563"/>
    <w:rsid w:val="00586650"/>
    <w:rsid w:val="00586720"/>
    <w:rsid w:val="00590855"/>
    <w:rsid w:val="00590EEF"/>
    <w:rsid w:val="00590F37"/>
    <w:rsid w:val="00591155"/>
    <w:rsid w:val="00591DE1"/>
    <w:rsid w:val="0059256B"/>
    <w:rsid w:val="00592ADF"/>
    <w:rsid w:val="00592E92"/>
    <w:rsid w:val="005931C2"/>
    <w:rsid w:val="00593263"/>
    <w:rsid w:val="0059347F"/>
    <w:rsid w:val="00593762"/>
    <w:rsid w:val="0059388D"/>
    <w:rsid w:val="00593A01"/>
    <w:rsid w:val="00593A3B"/>
    <w:rsid w:val="00593AFB"/>
    <w:rsid w:val="00593C02"/>
    <w:rsid w:val="00593E4A"/>
    <w:rsid w:val="00593EBC"/>
    <w:rsid w:val="00593FE1"/>
    <w:rsid w:val="00594183"/>
    <w:rsid w:val="0059440E"/>
    <w:rsid w:val="005953AE"/>
    <w:rsid w:val="00595A43"/>
    <w:rsid w:val="00596C1F"/>
    <w:rsid w:val="00596D80"/>
    <w:rsid w:val="00596EA4"/>
    <w:rsid w:val="00597100"/>
    <w:rsid w:val="005972F8"/>
    <w:rsid w:val="00597686"/>
    <w:rsid w:val="00597828"/>
    <w:rsid w:val="00597B80"/>
    <w:rsid w:val="005A005D"/>
    <w:rsid w:val="005A0452"/>
    <w:rsid w:val="005A1088"/>
    <w:rsid w:val="005A11AE"/>
    <w:rsid w:val="005A12EC"/>
    <w:rsid w:val="005A2604"/>
    <w:rsid w:val="005A26E3"/>
    <w:rsid w:val="005A27E0"/>
    <w:rsid w:val="005A2D84"/>
    <w:rsid w:val="005A2E19"/>
    <w:rsid w:val="005A2FC8"/>
    <w:rsid w:val="005A38BC"/>
    <w:rsid w:val="005A4B34"/>
    <w:rsid w:val="005A52A9"/>
    <w:rsid w:val="005A5485"/>
    <w:rsid w:val="005A5B43"/>
    <w:rsid w:val="005A6A1D"/>
    <w:rsid w:val="005A6D49"/>
    <w:rsid w:val="005A736A"/>
    <w:rsid w:val="005A74BE"/>
    <w:rsid w:val="005A7743"/>
    <w:rsid w:val="005A7BA3"/>
    <w:rsid w:val="005B0377"/>
    <w:rsid w:val="005B077F"/>
    <w:rsid w:val="005B0EF3"/>
    <w:rsid w:val="005B0F88"/>
    <w:rsid w:val="005B0FC9"/>
    <w:rsid w:val="005B1479"/>
    <w:rsid w:val="005B14EF"/>
    <w:rsid w:val="005B1BBE"/>
    <w:rsid w:val="005B1F4A"/>
    <w:rsid w:val="005B2757"/>
    <w:rsid w:val="005B2BB5"/>
    <w:rsid w:val="005B2CC7"/>
    <w:rsid w:val="005B33F3"/>
    <w:rsid w:val="005B35C1"/>
    <w:rsid w:val="005B35D6"/>
    <w:rsid w:val="005B37D9"/>
    <w:rsid w:val="005B3C02"/>
    <w:rsid w:val="005B467F"/>
    <w:rsid w:val="005B48E1"/>
    <w:rsid w:val="005B5568"/>
    <w:rsid w:val="005B587F"/>
    <w:rsid w:val="005B5BD3"/>
    <w:rsid w:val="005B5D23"/>
    <w:rsid w:val="005B60BD"/>
    <w:rsid w:val="005B6468"/>
    <w:rsid w:val="005B6FC7"/>
    <w:rsid w:val="005B7E67"/>
    <w:rsid w:val="005C01C9"/>
    <w:rsid w:val="005C0344"/>
    <w:rsid w:val="005C05AF"/>
    <w:rsid w:val="005C072C"/>
    <w:rsid w:val="005C0872"/>
    <w:rsid w:val="005C0A04"/>
    <w:rsid w:val="005C116F"/>
    <w:rsid w:val="005C12CD"/>
    <w:rsid w:val="005C17F8"/>
    <w:rsid w:val="005C1900"/>
    <w:rsid w:val="005C1D51"/>
    <w:rsid w:val="005C21C1"/>
    <w:rsid w:val="005C2405"/>
    <w:rsid w:val="005C246B"/>
    <w:rsid w:val="005C2A6F"/>
    <w:rsid w:val="005C2B9E"/>
    <w:rsid w:val="005C31BF"/>
    <w:rsid w:val="005C33C2"/>
    <w:rsid w:val="005C449F"/>
    <w:rsid w:val="005C4794"/>
    <w:rsid w:val="005C4A15"/>
    <w:rsid w:val="005C562E"/>
    <w:rsid w:val="005C5818"/>
    <w:rsid w:val="005C61D5"/>
    <w:rsid w:val="005C65CD"/>
    <w:rsid w:val="005C693E"/>
    <w:rsid w:val="005C6A27"/>
    <w:rsid w:val="005C6A48"/>
    <w:rsid w:val="005C6D74"/>
    <w:rsid w:val="005D05B0"/>
    <w:rsid w:val="005D062C"/>
    <w:rsid w:val="005D1401"/>
    <w:rsid w:val="005D206B"/>
    <w:rsid w:val="005D23F5"/>
    <w:rsid w:val="005D37E8"/>
    <w:rsid w:val="005D3C82"/>
    <w:rsid w:val="005D4D12"/>
    <w:rsid w:val="005D4E64"/>
    <w:rsid w:val="005D55BD"/>
    <w:rsid w:val="005D55F8"/>
    <w:rsid w:val="005D5A6B"/>
    <w:rsid w:val="005D5B81"/>
    <w:rsid w:val="005D5E45"/>
    <w:rsid w:val="005D62E2"/>
    <w:rsid w:val="005D6B08"/>
    <w:rsid w:val="005D7A86"/>
    <w:rsid w:val="005E0A7A"/>
    <w:rsid w:val="005E18FD"/>
    <w:rsid w:val="005E2089"/>
    <w:rsid w:val="005E256A"/>
    <w:rsid w:val="005E268D"/>
    <w:rsid w:val="005E2853"/>
    <w:rsid w:val="005E3521"/>
    <w:rsid w:val="005E3609"/>
    <w:rsid w:val="005E3B70"/>
    <w:rsid w:val="005E4AF7"/>
    <w:rsid w:val="005E5355"/>
    <w:rsid w:val="005E5C18"/>
    <w:rsid w:val="005E5D35"/>
    <w:rsid w:val="005E613E"/>
    <w:rsid w:val="005E65B8"/>
    <w:rsid w:val="005E6BC1"/>
    <w:rsid w:val="005E6CA9"/>
    <w:rsid w:val="005E6D13"/>
    <w:rsid w:val="005E797A"/>
    <w:rsid w:val="005E79E4"/>
    <w:rsid w:val="005F0CBA"/>
    <w:rsid w:val="005F0CE1"/>
    <w:rsid w:val="005F0FE6"/>
    <w:rsid w:val="005F1397"/>
    <w:rsid w:val="005F16CC"/>
    <w:rsid w:val="005F1927"/>
    <w:rsid w:val="005F1DC5"/>
    <w:rsid w:val="005F2125"/>
    <w:rsid w:val="005F22BA"/>
    <w:rsid w:val="005F28ED"/>
    <w:rsid w:val="005F2EE1"/>
    <w:rsid w:val="005F3E7A"/>
    <w:rsid w:val="005F41A0"/>
    <w:rsid w:val="005F4900"/>
    <w:rsid w:val="005F4BAE"/>
    <w:rsid w:val="005F4CF8"/>
    <w:rsid w:val="005F53BD"/>
    <w:rsid w:val="005F5716"/>
    <w:rsid w:val="005F63BB"/>
    <w:rsid w:val="005F65CE"/>
    <w:rsid w:val="005F6660"/>
    <w:rsid w:val="005F68A7"/>
    <w:rsid w:val="005F6F10"/>
    <w:rsid w:val="005F6FBA"/>
    <w:rsid w:val="005F75F9"/>
    <w:rsid w:val="00600048"/>
    <w:rsid w:val="00600A7E"/>
    <w:rsid w:val="00600D01"/>
    <w:rsid w:val="006013FB"/>
    <w:rsid w:val="00601AA3"/>
    <w:rsid w:val="00601F07"/>
    <w:rsid w:val="0060211F"/>
    <w:rsid w:val="006023A8"/>
    <w:rsid w:val="00603190"/>
    <w:rsid w:val="0060356F"/>
    <w:rsid w:val="0060427D"/>
    <w:rsid w:val="00604581"/>
    <w:rsid w:val="00604652"/>
    <w:rsid w:val="00605075"/>
    <w:rsid w:val="006050FB"/>
    <w:rsid w:val="0060586F"/>
    <w:rsid w:val="00605B6D"/>
    <w:rsid w:val="00605BB4"/>
    <w:rsid w:val="00606A47"/>
    <w:rsid w:val="006070E7"/>
    <w:rsid w:val="00610523"/>
    <w:rsid w:val="0061084A"/>
    <w:rsid w:val="00611440"/>
    <w:rsid w:val="00611B46"/>
    <w:rsid w:val="006125A2"/>
    <w:rsid w:val="00612F15"/>
    <w:rsid w:val="00613503"/>
    <w:rsid w:val="00613EB5"/>
    <w:rsid w:val="006146E1"/>
    <w:rsid w:val="00614C2C"/>
    <w:rsid w:val="00614EAF"/>
    <w:rsid w:val="00615577"/>
    <w:rsid w:val="00616284"/>
    <w:rsid w:val="00616619"/>
    <w:rsid w:val="00617357"/>
    <w:rsid w:val="0061740F"/>
    <w:rsid w:val="006174F0"/>
    <w:rsid w:val="00617960"/>
    <w:rsid w:val="00620002"/>
    <w:rsid w:val="0062099A"/>
    <w:rsid w:val="00620BD5"/>
    <w:rsid w:val="00621AE2"/>
    <w:rsid w:val="00622A6C"/>
    <w:rsid w:val="00622E15"/>
    <w:rsid w:val="00623352"/>
    <w:rsid w:val="00623C04"/>
    <w:rsid w:val="006240FF"/>
    <w:rsid w:val="0062416E"/>
    <w:rsid w:val="006249EA"/>
    <w:rsid w:val="00625656"/>
    <w:rsid w:val="00625789"/>
    <w:rsid w:val="00625CFF"/>
    <w:rsid w:val="006260EF"/>
    <w:rsid w:val="0062664B"/>
    <w:rsid w:val="006271AF"/>
    <w:rsid w:val="0062766A"/>
    <w:rsid w:val="006277BE"/>
    <w:rsid w:val="00627D3B"/>
    <w:rsid w:val="00627D91"/>
    <w:rsid w:val="00627FC1"/>
    <w:rsid w:val="006310A4"/>
    <w:rsid w:val="0063136E"/>
    <w:rsid w:val="006315D3"/>
    <w:rsid w:val="00631992"/>
    <w:rsid w:val="00631C16"/>
    <w:rsid w:val="00631F48"/>
    <w:rsid w:val="006323D5"/>
    <w:rsid w:val="0063241C"/>
    <w:rsid w:val="00632528"/>
    <w:rsid w:val="00632D2B"/>
    <w:rsid w:val="00633484"/>
    <w:rsid w:val="006334D1"/>
    <w:rsid w:val="00633840"/>
    <w:rsid w:val="00633CB5"/>
    <w:rsid w:val="006347A1"/>
    <w:rsid w:val="00634D87"/>
    <w:rsid w:val="006358AA"/>
    <w:rsid w:val="00635BB3"/>
    <w:rsid w:val="00635F1F"/>
    <w:rsid w:val="00635FAA"/>
    <w:rsid w:val="006363EE"/>
    <w:rsid w:val="00636C16"/>
    <w:rsid w:val="00637A54"/>
    <w:rsid w:val="00637AE8"/>
    <w:rsid w:val="006404DD"/>
    <w:rsid w:val="0064059D"/>
    <w:rsid w:val="006409A4"/>
    <w:rsid w:val="00640B6F"/>
    <w:rsid w:val="00641659"/>
    <w:rsid w:val="006429FA"/>
    <w:rsid w:val="00642FED"/>
    <w:rsid w:val="006435F3"/>
    <w:rsid w:val="006437BD"/>
    <w:rsid w:val="00643A1B"/>
    <w:rsid w:val="00643B8F"/>
    <w:rsid w:val="00644150"/>
    <w:rsid w:val="00644344"/>
    <w:rsid w:val="00644439"/>
    <w:rsid w:val="00644AC4"/>
    <w:rsid w:val="00646A9F"/>
    <w:rsid w:val="00646AAF"/>
    <w:rsid w:val="00646D7E"/>
    <w:rsid w:val="00646E10"/>
    <w:rsid w:val="006472A2"/>
    <w:rsid w:val="00647C6C"/>
    <w:rsid w:val="006501DF"/>
    <w:rsid w:val="00650977"/>
    <w:rsid w:val="0065099D"/>
    <w:rsid w:val="00650E2B"/>
    <w:rsid w:val="006518D8"/>
    <w:rsid w:val="0065215F"/>
    <w:rsid w:val="00652C4B"/>
    <w:rsid w:val="00652D63"/>
    <w:rsid w:val="00652EC8"/>
    <w:rsid w:val="0065337E"/>
    <w:rsid w:val="00653812"/>
    <w:rsid w:val="00653A66"/>
    <w:rsid w:val="00654A41"/>
    <w:rsid w:val="00655EDC"/>
    <w:rsid w:val="006564AA"/>
    <w:rsid w:val="006565A8"/>
    <w:rsid w:val="006566D4"/>
    <w:rsid w:val="006567E3"/>
    <w:rsid w:val="00656B49"/>
    <w:rsid w:val="00656D40"/>
    <w:rsid w:val="00656F26"/>
    <w:rsid w:val="00657040"/>
    <w:rsid w:val="0065723B"/>
    <w:rsid w:val="00657249"/>
    <w:rsid w:val="006572B6"/>
    <w:rsid w:val="00657C32"/>
    <w:rsid w:val="0066016F"/>
    <w:rsid w:val="00660521"/>
    <w:rsid w:val="00660E9E"/>
    <w:rsid w:val="00661376"/>
    <w:rsid w:val="00661562"/>
    <w:rsid w:val="0066223A"/>
    <w:rsid w:val="00662A54"/>
    <w:rsid w:val="00662E43"/>
    <w:rsid w:val="00662F65"/>
    <w:rsid w:val="00663729"/>
    <w:rsid w:val="00663F64"/>
    <w:rsid w:val="00664409"/>
    <w:rsid w:val="0066453A"/>
    <w:rsid w:val="006646A5"/>
    <w:rsid w:val="006667C2"/>
    <w:rsid w:val="00666A2F"/>
    <w:rsid w:val="00666F4C"/>
    <w:rsid w:val="00666FFC"/>
    <w:rsid w:val="00667340"/>
    <w:rsid w:val="00667799"/>
    <w:rsid w:val="0066782D"/>
    <w:rsid w:val="00667F00"/>
    <w:rsid w:val="00670900"/>
    <w:rsid w:val="00670DC0"/>
    <w:rsid w:val="00670F24"/>
    <w:rsid w:val="00670F33"/>
    <w:rsid w:val="00671093"/>
    <w:rsid w:val="00671FD5"/>
    <w:rsid w:val="00672194"/>
    <w:rsid w:val="00672AFE"/>
    <w:rsid w:val="006744ED"/>
    <w:rsid w:val="00675AAB"/>
    <w:rsid w:val="006765BA"/>
    <w:rsid w:val="006765C2"/>
    <w:rsid w:val="00676916"/>
    <w:rsid w:val="006769DC"/>
    <w:rsid w:val="00680366"/>
    <w:rsid w:val="00680385"/>
    <w:rsid w:val="00680605"/>
    <w:rsid w:val="00680D14"/>
    <w:rsid w:val="00681172"/>
    <w:rsid w:val="00682293"/>
    <w:rsid w:val="0068267A"/>
    <w:rsid w:val="006829C6"/>
    <w:rsid w:val="0068388F"/>
    <w:rsid w:val="00683C3F"/>
    <w:rsid w:val="00684469"/>
    <w:rsid w:val="00684654"/>
    <w:rsid w:val="006846FF"/>
    <w:rsid w:val="0068578C"/>
    <w:rsid w:val="00685B0E"/>
    <w:rsid w:val="00685CD3"/>
    <w:rsid w:val="00685E5C"/>
    <w:rsid w:val="0068623D"/>
    <w:rsid w:val="00686533"/>
    <w:rsid w:val="00686E66"/>
    <w:rsid w:val="0068725A"/>
    <w:rsid w:val="00687905"/>
    <w:rsid w:val="00687E6B"/>
    <w:rsid w:val="006909C6"/>
    <w:rsid w:val="00690D79"/>
    <w:rsid w:val="006910C5"/>
    <w:rsid w:val="00691288"/>
    <w:rsid w:val="006912E9"/>
    <w:rsid w:val="00692FFF"/>
    <w:rsid w:val="00693A32"/>
    <w:rsid w:val="00694478"/>
    <w:rsid w:val="00694489"/>
    <w:rsid w:val="006950A0"/>
    <w:rsid w:val="00695B62"/>
    <w:rsid w:val="00695BCC"/>
    <w:rsid w:val="00696986"/>
    <w:rsid w:val="00696A15"/>
    <w:rsid w:val="00696B06"/>
    <w:rsid w:val="00696C20"/>
    <w:rsid w:val="00696EEB"/>
    <w:rsid w:val="00697076"/>
    <w:rsid w:val="0069784E"/>
    <w:rsid w:val="00697FE9"/>
    <w:rsid w:val="006A0407"/>
    <w:rsid w:val="006A0518"/>
    <w:rsid w:val="006A0AE3"/>
    <w:rsid w:val="006A1249"/>
    <w:rsid w:val="006A18F6"/>
    <w:rsid w:val="006A1BC8"/>
    <w:rsid w:val="006A1ECA"/>
    <w:rsid w:val="006A2254"/>
    <w:rsid w:val="006A32C4"/>
    <w:rsid w:val="006A38B7"/>
    <w:rsid w:val="006A3E3C"/>
    <w:rsid w:val="006A3F30"/>
    <w:rsid w:val="006A4806"/>
    <w:rsid w:val="006A4A16"/>
    <w:rsid w:val="006A4FE3"/>
    <w:rsid w:val="006A578D"/>
    <w:rsid w:val="006A60BF"/>
    <w:rsid w:val="006A62BB"/>
    <w:rsid w:val="006A62C2"/>
    <w:rsid w:val="006A6BA3"/>
    <w:rsid w:val="006A6C30"/>
    <w:rsid w:val="006A6DC7"/>
    <w:rsid w:val="006A7247"/>
    <w:rsid w:val="006A79E6"/>
    <w:rsid w:val="006A7AAA"/>
    <w:rsid w:val="006B0311"/>
    <w:rsid w:val="006B1CA2"/>
    <w:rsid w:val="006B2627"/>
    <w:rsid w:val="006B2724"/>
    <w:rsid w:val="006B27FB"/>
    <w:rsid w:val="006B2D01"/>
    <w:rsid w:val="006B3160"/>
    <w:rsid w:val="006B39EF"/>
    <w:rsid w:val="006B3BE7"/>
    <w:rsid w:val="006B3F6A"/>
    <w:rsid w:val="006B4394"/>
    <w:rsid w:val="006B4B7B"/>
    <w:rsid w:val="006B4EBD"/>
    <w:rsid w:val="006B54C4"/>
    <w:rsid w:val="006B6746"/>
    <w:rsid w:val="006B689F"/>
    <w:rsid w:val="006B6D6C"/>
    <w:rsid w:val="006B757E"/>
    <w:rsid w:val="006B7A4F"/>
    <w:rsid w:val="006C0379"/>
    <w:rsid w:val="006C0816"/>
    <w:rsid w:val="006C08B3"/>
    <w:rsid w:val="006C0A9C"/>
    <w:rsid w:val="006C0EC3"/>
    <w:rsid w:val="006C1270"/>
    <w:rsid w:val="006C1AA7"/>
    <w:rsid w:val="006C1E4B"/>
    <w:rsid w:val="006C1FC1"/>
    <w:rsid w:val="006C27F4"/>
    <w:rsid w:val="006C28A1"/>
    <w:rsid w:val="006C2A18"/>
    <w:rsid w:val="006C2AB6"/>
    <w:rsid w:val="006C379E"/>
    <w:rsid w:val="006C3D8A"/>
    <w:rsid w:val="006C3DAB"/>
    <w:rsid w:val="006C3DFA"/>
    <w:rsid w:val="006C456E"/>
    <w:rsid w:val="006C4CF2"/>
    <w:rsid w:val="006C4F8E"/>
    <w:rsid w:val="006C5288"/>
    <w:rsid w:val="006C52D3"/>
    <w:rsid w:val="006C54C4"/>
    <w:rsid w:val="006C5930"/>
    <w:rsid w:val="006C5FDF"/>
    <w:rsid w:val="006C66D1"/>
    <w:rsid w:val="006C7474"/>
    <w:rsid w:val="006C75C5"/>
    <w:rsid w:val="006D0090"/>
    <w:rsid w:val="006D016B"/>
    <w:rsid w:val="006D055E"/>
    <w:rsid w:val="006D0562"/>
    <w:rsid w:val="006D0D0E"/>
    <w:rsid w:val="006D0EF7"/>
    <w:rsid w:val="006D10D0"/>
    <w:rsid w:val="006D2EB6"/>
    <w:rsid w:val="006D3DD6"/>
    <w:rsid w:val="006D40F6"/>
    <w:rsid w:val="006D4511"/>
    <w:rsid w:val="006D47C1"/>
    <w:rsid w:val="006D4ACC"/>
    <w:rsid w:val="006D4B5C"/>
    <w:rsid w:val="006D4B60"/>
    <w:rsid w:val="006D5B86"/>
    <w:rsid w:val="006D653F"/>
    <w:rsid w:val="006E0BF1"/>
    <w:rsid w:val="006E0C1F"/>
    <w:rsid w:val="006E26C5"/>
    <w:rsid w:val="006E31DB"/>
    <w:rsid w:val="006E40FD"/>
    <w:rsid w:val="006E48FB"/>
    <w:rsid w:val="006E4FC0"/>
    <w:rsid w:val="006E5F6D"/>
    <w:rsid w:val="006E6075"/>
    <w:rsid w:val="006E6FAF"/>
    <w:rsid w:val="006E7167"/>
    <w:rsid w:val="006E71E7"/>
    <w:rsid w:val="006E7556"/>
    <w:rsid w:val="006E7833"/>
    <w:rsid w:val="006E7BE8"/>
    <w:rsid w:val="006E7EA5"/>
    <w:rsid w:val="006E7F1A"/>
    <w:rsid w:val="006F0391"/>
    <w:rsid w:val="006F0483"/>
    <w:rsid w:val="006F06E3"/>
    <w:rsid w:val="006F098C"/>
    <w:rsid w:val="006F0DE5"/>
    <w:rsid w:val="006F0F6A"/>
    <w:rsid w:val="006F1891"/>
    <w:rsid w:val="006F1AB3"/>
    <w:rsid w:val="006F3754"/>
    <w:rsid w:val="006F3977"/>
    <w:rsid w:val="006F4033"/>
    <w:rsid w:val="006F446C"/>
    <w:rsid w:val="006F47B9"/>
    <w:rsid w:val="006F4C60"/>
    <w:rsid w:val="006F5AA6"/>
    <w:rsid w:val="006F5C96"/>
    <w:rsid w:val="006F67F1"/>
    <w:rsid w:val="006F700D"/>
    <w:rsid w:val="006F7A10"/>
    <w:rsid w:val="006F7B6F"/>
    <w:rsid w:val="006F7EAE"/>
    <w:rsid w:val="00700032"/>
    <w:rsid w:val="00700217"/>
    <w:rsid w:val="007008FE"/>
    <w:rsid w:val="007009CF"/>
    <w:rsid w:val="00700D35"/>
    <w:rsid w:val="007015D4"/>
    <w:rsid w:val="00701711"/>
    <w:rsid w:val="00701866"/>
    <w:rsid w:val="007018FF"/>
    <w:rsid w:val="007019EB"/>
    <w:rsid w:val="00702668"/>
    <w:rsid w:val="007027A8"/>
    <w:rsid w:val="00703482"/>
    <w:rsid w:val="00703F0E"/>
    <w:rsid w:val="00704808"/>
    <w:rsid w:val="00704EFF"/>
    <w:rsid w:val="00705016"/>
    <w:rsid w:val="00705234"/>
    <w:rsid w:val="00705670"/>
    <w:rsid w:val="00706602"/>
    <w:rsid w:val="00706A36"/>
    <w:rsid w:val="00707277"/>
    <w:rsid w:val="00707CCC"/>
    <w:rsid w:val="00707F18"/>
    <w:rsid w:val="00710751"/>
    <w:rsid w:val="007107E5"/>
    <w:rsid w:val="007113F6"/>
    <w:rsid w:val="007125E5"/>
    <w:rsid w:val="0071277B"/>
    <w:rsid w:val="00713568"/>
    <w:rsid w:val="007137D9"/>
    <w:rsid w:val="00713A15"/>
    <w:rsid w:val="00713AE6"/>
    <w:rsid w:val="00713D8F"/>
    <w:rsid w:val="00713FCA"/>
    <w:rsid w:val="00714A05"/>
    <w:rsid w:val="00715290"/>
    <w:rsid w:val="007153A2"/>
    <w:rsid w:val="0071553C"/>
    <w:rsid w:val="007163EE"/>
    <w:rsid w:val="00716478"/>
    <w:rsid w:val="0071665D"/>
    <w:rsid w:val="00717083"/>
    <w:rsid w:val="007175B8"/>
    <w:rsid w:val="0071789E"/>
    <w:rsid w:val="00717AEB"/>
    <w:rsid w:val="0072036C"/>
    <w:rsid w:val="00720444"/>
    <w:rsid w:val="007205EC"/>
    <w:rsid w:val="00721560"/>
    <w:rsid w:val="00721B33"/>
    <w:rsid w:val="0072200F"/>
    <w:rsid w:val="00722B91"/>
    <w:rsid w:val="00722D91"/>
    <w:rsid w:val="007239B4"/>
    <w:rsid w:val="00723ACD"/>
    <w:rsid w:val="00723F8E"/>
    <w:rsid w:val="007245AD"/>
    <w:rsid w:val="00724971"/>
    <w:rsid w:val="007258EC"/>
    <w:rsid w:val="00725958"/>
    <w:rsid w:val="00725E87"/>
    <w:rsid w:val="00726016"/>
    <w:rsid w:val="00726108"/>
    <w:rsid w:val="0072625E"/>
    <w:rsid w:val="00726706"/>
    <w:rsid w:val="007267F2"/>
    <w:rsid w:val="0072682C"/>
    <w:rsid w:val="00726BF5"/>
    <w:rsid w:val="00726E1A"/>
    <w:rsid w:val="00726EBA"/>
    <w:rsid w:val="00726FB5"/>
    <w:rsid w:val="0073083B"/>
    <w:rsid w:val="00730DF8"/>
    <w:rsid w:val="00731350"/>
    <w:rsid w:val="0073178C"/>
    <w:rsid w:val="00731ACB"/>
    <w:rsid w:val="0073237E"/>
    <w:rsid w:val="00732C81"/>
    <w:rsid w:val="00732DED"/>
    <w:rsid w:val="00732FF5"/>
    <w:rsid w:val="007332D5"/>
    <w:rsid w:val="00733CDD"/>
    <w:rsid w:val="00734525"/>
    <w:rsid w:val="00734849"/>
    <w:rsid w:val="00734FEC"/>
    <w:rsid w:val="00735CFC"/>
    <w:rsid w:val="007365ED"/>
    <w:rsid w:val="00740F9A"/>
    <w:rsid w:val="007415A0"/>
    <w:rsid w:val="00741A55"/>
    <w:rsid w:val="0074300C"/>
    <w:rsid w:val="007432D1"/>
    <w:rsid w:val="007444DC"/>
    <w:rsid w:val="00744688"/>
    <w:rsid w:val="00744925"/>
    <w:rsid w:val="00744EE5"/>
    <w:rsid w:val="00745860"/>
    <w:rsid w:val="00745C1D"/>
    <w:rsid w:val="00745CB2"/>
    <w:rsid w:val="00745E7F"/>
    <w:rsid w:val="007463D5"/>
    <w:rsid w:val="007465F5"/>
    <w:rsid w:val="0074663C"/>
    <w:rsid w:val="007466B6"/>
    <w:rsid w:val="00746990"/>
    <w:rsid w:val="00747644"/>
    <w:rsid w:val="00747DDC"/>
    <w:rsid w:val="007500F7"/>
    <w:rsid w:val="0075088D"/>
    <w:rsid w:val="00750F1B"/>
    <w:rsid w:val="0075100F"/>
    <w:rsid w:val="0075162B"/>
    <w:rsid w:val="00751757"/>
    <w:rsid w:val="007519B5"/>
    <w:rsid w:val="00752418"/>
    <w:rsid w:val="00753EA7"/>
    <w:rsid w:val="00753F46"/>
    <w:rsid w:val="007541D1"/>
    <w:rsid w:val="007547B2"/>
    <w:rsid w:val="0075499E"/>
    <w:rsid w:val="00754A85"/>
    <w:rsid w:val="00755B50"/>
    <w:rsid w:val="00755ED4"/>
    <w:rsid w:val="00756062"/>
    <w:rsid w:val="007560D8"/>
    <w:rsid w:val="00756366"/>
    <w:rsid w:val="007564FE"/>
    <w:rsid w:val="00756D9E"/>
    <w:rsid w:val="00757200"/>
    <w:rsid w:val="0075775A"/>
    <w:rsid w:val="00757E07"/>
    <w:rsid w:val="007600A3"/>
    <w:rsid w:val="00760711"/>
    <w:rsid w:val="00760764"/>
    <w:rsid w:val="007615F9"/>
    <w:rsid w:val="00761B05"/>
    <w:rsid w:val="00762BAC"/>
    <w:rsid w:val="00763367"/>
    <w:rsid w:val="0076395B"/>
    <w:rsid w:val="0076403E"/>
    <w:rsid w:val="00764239"/>
    <w:rsid w:val="0076435C"/>
    <w:rsid w:val="00764765"/>
    <w:rsid w:val="00764B6C"/>
    <w:rsid w:val="00764C64"/>
    <w:rsid w:val="00765421"/>
    <w:rsid w:val="00765F54"/>
    <w:rsid w:val="00766355"/>
    <w:rsid w:val="007666A3"/>
    <w:rsid w:val="00767134"/>
    <w:rsid w:val="00767360"/>
    <w:rsid w:val="0076782D"/>
    <w:rsid w:val="0076786F"/>
    <w:rsid w:val="007678A3"/>
    <w:rsid w:val="00767D24"/>
    <w:rsid w:val="0077019B"/>
    <w:rsid w:val="00770250"/>
    <w:rsid w:val="00770375"/>
    <w:rsid w:val="0077045B"/>
    <w:rsid w:val="00770705"/>
    <w:rsid w:val="00771840"/>
    <w:rsid w:val="0077226E"/>
    <w:rsid w:val="00772B09"/>
    <w:rsid w:val="00772EEF"/>
    <w:rsid w:val="00773131"/>
    <w:rsid w:val="00773C79"/>
    <w:rsid w:val="00773FD8"/>
    <w:rsid w:val="007749B8"/>
    <w:rsid w:val="0077515A"/>
    <w:rsid w:val="007756A8"/>
    <w:rsid w:val="00775712"/>
    <w:rsid w:val="00775B7B"/>
    <w:rsid w:val="00775EA1"/>
    <w:rsid w:val="0077670E"/>
    <w:rsid w:val="00776EDD"/>
    <w:rsid w:val="00777D8C"/>
    <w:rsid w:val="00777DF1"/>
    <w:rsid w:val="00780502"/>
    <w:rsid w:val="00780C64"/>
    <w:rsid w:val="007812AD"/>
    <w:rsid w:val="007812BB"/>
    <w:rsid w:val="00782BF7"/>
    <w:rsid w:val="00782DDB"/>
    <w:rsid w:val="00783428"/>
    <w:rsid w:val="00783B92"/>
    <w:rsid w:val="00783FF4"/>
    <w:rsid w:val="00784522"/>
    <w:rsid w:val="00784711"/>
    <w:rsid w:val="00784AEB"/>
    <w:rsid w:val="00785B02"/>
    <w:rsid w:val="00785B82"/>
    <w:rsid w:val="007861AD"/>
    <w:rsid w:val="007864D4"/>
    <w:rsid w:val="007865B2"/>
    <w:rsid w:val="007866AE"/>
    <w:rsid w:val="00786865"/>
    <w:rsid w:val="00787150"/>
    <w:rsid w:val="00787397"/>
    <w:rsid w:val="00787BFC"/>
    <w:rsid w:val="00790079"/>
    <w:rsid w:val="007900C4"/>
    <w:rsid w:val="007901BA"/>
    <w:rsid w:val="00790C4B"/>
    <w:rsid w:val="00790E95"/>
    <w:rsid w:val="00791026"/>
    <w:rsid w:val="007916DD"/>
    <w:rsid w:val="00791947"/>
    <w:rsid w:val="00791E9B"/>
    <w:rsid w:val="007926FC"/>
    <w:rsid w:val="00792FA6"/>
    <w:rsid w:val="007933D6"/>
    <w:rsid w:val="00793E30"/>
    <w:rsid w:val="00793E74"/>
    <w:rsid w:val="007946FA"/>
    <w:rsid w:val="0079502C"/>
    <w:rsid w:val="00795D12"/>
    <w:rsid w:val="0079713D"/>
    <w:rsid w:val="00797CF2"/>
    <w:rsid w:val="007A0085"/>
    <w:rsid w:val="007A04FC"/>
    <w:rsid w:val="007A0507"/>
    <w:rsid w:val="007A0CA1"/>
    <w:rsid w:val="007A0E63"/>
    <w:rsid w:val="007A16AE"/>
    <w:rsid w:val="007A1792"/>
    <w:rsid w:val="007A1851"/>
    <w:rsid w:val="007A1882"/>
    <w:rsid w:val="007A1F56"/>
    <w:rsid w:val="007A1FFE"/>
    <w:rsid w:val="007A25A5"/>
    <w:rsid w:val="007A2FF6"/>
    <w:rsid w:val="007A30F9"/>
    <w:rsid w:val="007A3917"/>
    <w:rsid w:val="007A3D6F"/>
    <w:rsid w:val="007A444D"/>
    <w:rsid w:val="007A44ED"/>
    <w:rsid w:val="007A45AE"/>
    <w:rsid w:val="007A5216"/>
    <w:rsid w:val="007A556A"/>
    <w:rsid w:val="007A55E6"/>
    <w:rsid w:val="007A6287"/>
    <w:rsid w:val="007A6722"/>
    <w:rsid w:val="007A6DE6"/>
    <w:rsid w:val="007A6E0D"/>
    <w:rsid w:val="007A7249"/>
    <w:rsid w:val="007A7439"/>
    <w:rsid w:val="007B0209"/>
    <w:rsid w:val="007B02E6"/>
    <w:rsid w:val="007B0F0E"/>
    <w:rsid w:val="007B19D2"/>
    <w:rsid w:val="007B44A9"/>
    <w:rsid w:val="007B4717"/>
    <w:rsid w:val="007B55B3"/>
    <w:rsid w:val="007B5B7A"/>
    <w:rsid w:val="007B5F79"/>
    <w:rsid w:val="007B67BB"/>
    <w:rsid w:val="007B795F"/>
    <w:rsid w:val="007C00AA"/>
    <w:rsid w:val="007C071C"/>
    <w:rsid w:val="007C1030"/>
    <w:rsid w:val="007C154E"/>
    <w:rsid w:val="007C1576"/>
    <w:rsid w:val="007C1CCD"/>
    <w:rsid w:val="007C1D20"/>
    <w:rsid w:val="007C23A1"/>
    <w:rsid w:val="007C2779"/>
    <w:rsid w:val="007C28B4"/>
    <w:rsid w:val="007C360A"/>
    <w:rsid w:val="007C4C04"/>
    <w:rsid w:val="007C4FE5"/>
    <w:rsid w:val="007C51B0"/>
    <w:rsid w:val="007C574C"/>
    <w:rsid w:val="007C5B96"/>
    <w:rsid w:val="007C624F"/>
    <w:rsid w:val="007C67AA"/>
    <w:rsid w:val="007C68C8"/>
    <w:rsid w:val="007C7B5A"/>
    <w:rsid w:val="007C7BB4"/>
    <w:rsid w:val="007D0EA7"/>
    <w:rsid w:val="007D1468"/>
    <w:rsid w:val="007D16A0"/>
    <w:rsid w:val="007D2106"/>
    <w:rsid w:val="007D2CC8"/>
    <w:rsid w:val="007D3657"/>
    <w:rsid w:val="007D3CC0"/>
    <w:rsid w:val="007D3D8B"/>
    <w:rsid w:val="007D3FF4"/>
    <w:rsid w:val="007D44C9"/>
    <w:rsid w:val="007D45B4"/>
    <w:rsid w:val="007D4943"/>
    <w:rsid w:val="007D4B3B"/>
    <w:rsid w:val="007D55CE"/>
    <w:rsid w:val="007D5E4E"/>
    <w:rsid w:val="007D5EDA"/>
    <w:rsid w:val="007D5FB6"/>
    <w:rsid w:val="007D6BFD"/>
    <w:rsid w:val="007D763B"/>
    <w:rsid w:val="007D7DDC"/>
    <w:rsid w:val="007E0142"/>
    <w:rsid w:val="007E060C"/>
    <w:rsid w:val="007E07A4"/>
    <w:rsid w:val="007E0D00"/>
    <w:rsid w:val="007E0F50"/>
    <w:rsid w:val="007E154C"/>
    <w:rsid w:val="007E1660"/>
    <w:rsid w:val="007E174C"/>
    <w:rsid w:val="007E1943"/>
    <w:rsid w:val="007E1BD2"/>
    <w:rsid w:val="007E2640"/>
    <w:rsid w:val="007E2776"/>
    <w:rsid w:val="007E3478"/>
    <w:rsid w:val="007E35FC"/>
    <w:rsid w:val="007E5094"/>
    <w:rsid w:val="007E51F1"/>
    <w:rsid w:val="007E51FC"/>
    <w:rsid w:val="007E57F8"/>
    <w:rsid w:val="007E63E7"/>
    <w:rsid w:val="007F00EE"/>
    <w:rsid w:val="007F0ACC"/>
    <w:rsid w:val="007F0ED7"/>
    <w:rsid w:val="007F18B3"/>
    <w:rsid w:val="007F1F9F"/>
    <w:rsid w:val="007F252F"/>
    <w:rsid w:val="007F2B4F"/>
    <w:rsid w:val="007F2C95"/>
    <w:rsid w:val="007F2F00"/>
    <w:rsid w:val="007F3B80"/>
    <w:rsid w:val="007F3B8E"/>
    <w:rsid w:val="007F4CE8"/>
    <w:rsid w:val="007F575F"/>
    <w:rsid w:val="007F5D34"/>
    <w:rsid w:val="007F621E"/>
    <w:rsid w:val="007F6D7C"/>
    <w:rsid w:val="007F6E2F"/>
    <w:rsid w:val="007F71E2"/>
    <w:rsid w:val="008008B5"/>
    <w:rsid w:val="00801DD1"/>
    <w:rsid w:val="00801E50"/>
    <w:rsid w:val="008020D5"/>
    <w:rsid w:val="00802305"/>
    <w:rsid w:val="00802ADF"/>
    <w:rsid w:val="00802C96"/>
    <w:rsid w:val="00802D1A"/>
    <w:rsid w:val="008039DF"/>
    <w:rsid w:val="008039ED"/>
    <w:rsid w:val="00803A42"/>
    <w:rsid w:val="00803DAF"/>
    <w:rsid w:val="00803F3F"/>
    <w:rsid w:val="00804FEE"/>
    <w:rsid w:val="008058CE"/>
    <w:rsid w:val="00805CBC"/>
    <w:rsid w:val="0080624E"/>
    <w:rsid w:val="0080637F"/>
    <w:rsid w:val="00806D6F"/>
    <w:rsid w:val="00806FCE"/>
    <w:rsid w:val="00807011"/>
    <w:rsid w:val="0080766B"/>
    <w:rsid w:val="00807A53"/>
    <w:rsid w:val="0081041E"/>
    <w:rsid w:val="00810819"/>
    <w:rsid w:val="00810E77"/>
    <w:rsid w:val="00811A40"/>
    <w:rsid w:val="00811A70"/>
    <w:rsid w:val="00812477"/>
    <w:rsid w:val="00812DC6"/>
    <w:rsid w:val="00813E1F"/>
    <w:rsid w:val="00814061"/>
    <w:rsid w:val="008141C5"/>
    <w:rsid w:val="00814870"/>
    <w:rsid w:val="00814C3B"/>
    <w:rsid w:val="00814D73"/>
    <w:rsid w:val="00814D95"/>
    <w:rsid w:val="00815123"/>
    <w:rsid w:val="00816399"/>
    <w:rsid w:val="00816568"/>
    <w:rsid w:val="008165BF"/>
    <w:rsid w:val="0081663A"/>
    <w:rsid w:val="00816E3E"/>
    <w:rsid w:val="00817737"/>
    <w:rsid w:val="00820374"/>
    <w:rsid w:val="00820AA9"/>
    <w:rsid w:val="0082113B"/>
    <w:rsid w:val="0082216A"/>
    <w:rsid w:val="00822595"/>
    <w:rsid w:val="008226B2"/>
    <w:rsid w:val="008226CF"/>
    <w:rsid w:val="008227D2"/>
    <w:rsid w:val="00822F6B"/>
    <w:rsid w:val="0082475B"/>
    <w:rsid w:val="008247B7"/>
    <w:rsid w:val="00824F00"/>
    <w:rsid w:val="008254FD"/>
    <w:rsid w:val="00825530"/>
    <w:rsid w:val="00826541"/>
    <w:rsid w:val="0082750E"/>
    <w:rsid w:val="00830E73"/>
    <w:rsid w:val="008313EE"/>
    <w:rsid w:val="00831447"/>
    <w:rsid w:val="0083183C"/>
    <w:rsid w:val="008321CC"/>
    <w:rsid w:val="008323F9"/>
    <w:rsid w:val="008325B2"/>
    <w:rsid w:val="00832D74"/>
    <w:rsid w:val="008334FC"/>
    <w:rsid w:val="00834F23"/>
    <w:rsid w:val="008350BF"/>
    <w:rsid w:val="00835102"/>
    <w:rsid w:val="00835462"/>
    <w:rsid w:val="00837F64"/>
    <w:rsid w:val="008403A8"/>
    <w:rsid w:val="008403D5"/>
    <w:rsid w:val="008403F7"/>
    <w:rsid w:val="008408DD"/>
    <w:rsid w:val="00840C94"/>
    <w:rsid w:val="008410F0"/>
    <w:rsid w:val="008414C8"/>
    <w:rsid w:val="00841FB1"/>
    <w:rsid w:val="0084244B"/>
    <w:rsid w:val="00842C89"/>
    <w:rsid w:val="00843974"/>
    <w:rsid w:val="00844273"/>
    <w:rsid w:val="00844600"/>
    <w:rsid w:val="008446B5"/>
    <w:rsid w:val="0084505C"/>
    <w:rsid w:val="008452B6"/>
    <w:rsid w:val="008455D1"/>
    <w:rsid w:val="00845827"/>
    <w:rsid w:val="00845C14"/>
    <w:rsid w:val="00845E01"/>
    <w:rsid w:val="0084668B"/>
    <w:rsid w:val="0084728B"/>
    <w:rsid w:val="0084741F"/>
    <w:rsid w:val="00847508"/>
    <w:rsid w:val="008478D4"/>
    <w:rsid w:val="00847CEA"/>
    <w:rsid w:val="00847DC4"/>
    <w:rsid w:val="008501D6"/>
    <w:rsid w:val="0085024F"/>
    <w:rsid w:val="008503C8"/>
    <w:rsid w:val="00850592"/>
    <w:rsid w:val="0085083D"/>
    <w:rsid w:val="00850E39"/>
    <w:rsid w:val="008512E9"/>
    <w:rsid w:val="0085177B"/>
    <w:rsid w:val="0085200D"/>
    <w:rsid w:val="00852210"/>
    <w:rsid w:val="00852E4E"/>
    <w:rsid w:val="00853037"/>
    <w:rsid w:val="00853AC2"/>
    <w:rsid w:val="00853AF3"/>
    <w:rsid w:val="00854320"/>
    <w:rsid w:val="008553C1"/>
    <w:rsid w:val="0085543E"/>
    <w:rsid w:val="00856748"/>
    <w:rsid w:val="00856923"/>
    <w:rsid w:val="00856984"/>
    <w:rsid w:val="00856DA4"/>
    <w:rsid w:val="00856E5B"/>
    <w:rsid w:val="008570F0"/>
    <w:rsid w:val="00857429"/>
    <w:rsid w:val="008574AA"/>
    <w:rsid w:val="008579E1"/>
    <w:rsid w:val="00860324"/>
    <w:rsid w:val="008603F0"/>
    <w:rsid w:val="0086092F"/>
    <w:rsid w:val="00860F06"/>
    <w:rsid w:val="00861022"/>
    <w:rsid w:val="008610C2"/>
    <w:rsid w:val="008615ED"/>
    <w:rsid w:val="0086192F"/>
    <w:rsid w:val="00862AFE"/>
    <w:rsid w:val="00862BBF"/>
    <w:rsid w:val="00862CD0"/>
    <w:rsid w:val="00862D8F"/>
    <w:rsid w:val="00863A76"/>
    <w:rsid w:val="00863EB0"/>
    <w:rsid w:val="00864036"/>
    <w:rsid w:val="0086418D"/>
    <w:rsid w:val="00864233"/>
    <w:rsid w:val="008642B4"/>
    <w:rsid w:val="008642EE"/>
    <w:rsid w:val="00864569"/>
    <w:rsid w:val="00864651"/>
    <w:rsid w:val="00864821"/>
    <w:rsid w:val="00864C7A"/>
    <w:rsid w:val="008652A0"/>
    <w:rsid w:val="00865F4D"/>
    <w:rsid w:val="0086626B"/>
    <w:rsid w:val="008665AE"/>
    <w:rsid w:val="008665E8"/>
    <w:rsid w:val="0086676C"/>
    <w:rsid w:val="00866DD6"/>
    <w:rsid w:val="0086723A"/>
    <w:rsid w:val="00867D11"/>
    <w:rsid w:val="00867DC4"/>
    <w:rsid w:val="008706ED"/>
    <w:rsid w:val="0087121E"/>
    <w:rsid w:val="0087130F"/>
    <w:rsid w:val="008714EE"/>
    <w:rsid w:val="0087171E"/>
    <w:rsid w:val="00872638"/>
    <w:rsid w:val="008726FA"/>
    <w:rsid w:val="00872801"/>
    <w:rsid w:val="00872E3C"/>
    <w:rsid w:val="008737CB"/>
    <w:rsid w:val="00874261"/>
    <w:rsid w:val="008746EB"/>
    <w:rsid w:val="008746ED"/>
    <w:rsid w:val="008753C1"/>
    <w:rsid w:val="00875ACD"/>
    <w:rsid w:val="008774BA"/>
    <w:rsid w:val="008775F4"/>
    <w:rsid w:val="00877CC4"/>
    <w:rsid w:val="00880421"/>
    <w:rsid w:val="00881F0F"/>
    <w:rsid w:val="00882230"/>
    <w:rsid w:val="008826AF"/>
    <w:rsid w:val="00882892"/>
    <w:rsid w:val="00882A3E"/>
    <w:rsid w:val="00882C35"/>
    <w:rsid w:val="008834D1"/>
    <w:rsid w:val="00883ADF"/>
    <w:rsid w:val="00884BE6"/>
    <w:rsid w:val="00885371"/>
    <w:rsid w:val="008860D8"/>
    <w:rsid w:val="0088634E"/>
    <w:rsid w:val="0088678C"/>
    <w:rsid w:val="00886DC0"/>
    <w:rsid w:val="008874A3"/>
    <w:rsid w:val="008901E3"/>
    <w:rsid w:val="008910E7"/>
    <w:rsid w:val="00891735"/>
    <w:rsid w:val="0089190A"/>
    <w:rsid w:val="008919BB"/>
    <w:rsid w:val="00891B20"/>
    <w:rsid w:val="00891C9E"/>
    <w:rsid w:val="008920A8"/>
    <w:rsid w:val="008920DC"/>
    <w:rsid w:val="00892457"/>
    <w:rsid w:val="00892C14"/>
    <w:rsid w:val="00892C1D"/>
    <w:rsid w:val="00893300"/>
    <w:rsid w:val="00893A80"/>
    <w:rsid w:val="00893D4E"/>
    <w:rsid w:val="00894018"/>
    <w:rsid w:val="00894B25"/>
    <w:rsid w:val="00894EB2"/>
    <w:rsid w:val="008950A1"/>
    <w:rsid w:val="00895261"/>
    <w:rsid w:val="00895CED"/>
    <w:rsid w:val="00896143"/>
    <w:rsid w:val="0089683C"/>
    <w:rsid w:val="00896E7F"/>
    <w:rsid w:val="00897F02"/>
    <w:rsid w:val="008A0160"/>
    <w:rsid w:val="008A0283"/>
    <w:rsid w:val="008A05E1"/>
    <w:rsid w:val="008A086A"/>
    <w:rsid w:val="008A0B1D"/>
    <w:rsid w:val="008A2E15"/>
    <w:rsid w:val="008A2E98"/>
    <w:rsid w:val="008A36C8"/>
    <w:rsid w:val="008A3820"/>
    <w:rsid w:val="008A4CA0"/>
    <w:rsid w:val="008A4FB0"/>
    <w:rsid w:val="008A5562"/>
    <w:rsid w:val="008A5CF6"/>
    <w:rsid w:val="008A5D65"/>
    <w:rsid w:val="008A5FE5"/>
    <w:rsid w:val="008A634D"/>
    <w:rsid w:val="008A649D"/>
    <w:rsid w:val="008A76DB"/>
    <w:rsid w:val="008A7BCB"/>
    <w:rsid w:val="008B1C67"/>
    <w:rsid w:val="008B2C42"/>
    <w:rsid w:val="008B308F"/>
    <w:rsid w:val="008B33BC"/>
    <w:rsid w:val="008B3469"/>
    <w:rsid w:val="008B34E0"/>
    <w:rsid w:val="008B3543"/>
    <w:rsid w:val="008B441E"/>
    <w:rsid w:val="008B4856"/>
    <w:rsid w:val="008B4898"/>
    <w:rsid w:val="008B4A8D"/>
    <w:rsid w:val="008B5B4F"/>
    <w:rsid w:val="008B5C0A"/>
    <w:rsid w:val="008B5D31"/>
    <w:rsid w:val="008B69C0"/>
    <w:rsid w:val="008B6C8A"/>
    <w:rsid w:val="008B6CEE"/>
    <w:rsid w:val="008B71EE"/>
    <w:rsid w:val="008B7BB3"/>
    <w:rsid w:val="008B7C9C"/>
    <w:rsid w:val="008C0394"/>
    <w:rsid w:val="008C05FB"/>
    <w:rsid w:val="008C05FF"/>
    <w:rsid w:val="008C0F73"/>
    <w:rsid w:val="008C114C"/>
    <w:rsid w:val="008C119C"/>
    <w:rsid w:val="008C3381"/>
    <w:rsid w:val="008C3CA8"/>
    <w:rsid w:val="008C3CE4"/>
    <w:rsid w:val="008C3D7D"/>
    <w:rsid w:val="008C467C"/>
    <w:rsid w:val="008C46F8"/>
    <w:rsid w:val="008C4905"/>
    <w:rsid w:val="008C4C6E"/>
    <w:rsid w:val="008C4D1B"/>
    <w:rsid w:val="008C6405"/>
    <w:rsid w:val="008C6ED2"/>
    <w:rsid w:val="008C7160"/>
    <w:rsid w:val="008C7D34"/>
    <w:rsid w:val="008C7EA0"/>
    <w:rsid w:val="008D131A"/>
    <w:rsid w:val="008D1459"/>
    <w:rsid w:val="008D1661"/>
    <w:rsid w:val="008D166B"/>
    <w:rsid w:val="008D1A6B"/>
    <w:rsid w:val="008D1B99"/>
    <w:rsid w:val="008D3215"/>
    <w:rsid w:val="008D32C9"/>
    <w:rsid w:val="008D37D5"/>
    <w:rsid w:val="008D38B2"/>
    <w:rsid w:val="008D3EC0"/>
    <w:rsid w:val="008D4473"/>
    <w:rsid w:val="008D4B53"/>
    <w:rsid w:val="008D4E08"/>
    <w:rsid w:val="008D50BC"/>
    <w:rsid w:val="008D5826"/>
    <w:rsid w:val="008D5A9E"/>
    <w:rsid w:val="008D6541"/>
    <w:rsid w:val="008D6936"/>
    <w:rsid w:val="008D71EB"/>
    <w:rsid w:val="008D77B7"/>
    <w:rsid w:val="008E0626"/>
    <w:rsid w:val="008E0668"/>
    <w:rsid w:val="008E0BD8"/>
    <w:rsid w:val="008E0DE4"/>
    <w:rsid w:val="008E0F79"/>
    <w:rsid w:val="008E0F90"/>
    <w:rsid w:val="008E1103"/>
    <w:rsid w:val="008E11EE"/>
    <w:rsid w:val="008E149B"/>
    <w:rsid w:val="008E1D25"/>
    <w:rsid w:val="008E2D73"/>
    <w:rsid w:val="008E3B2D"/>
    <w:rsid w:val="008E3D66"/>
    <w:rsid w:val="008E49BC"/>
    <w:rsid w:val="008E523E"/>
    <w:rsid w:val="008E5519"/>
    <w:rsid w:val="008E5912"/>
    <w:rsid w:val="008E5E4C"/>
    <w:rsid w:val="008E668C"/>
    <w:rsid w:val="008E696E"/>
    <w:rsid w:val="008E6A6C"/>
    <w:rsid w:val="008E7252"/>
    <w:rsid w:val="008E7942"/>
    <w:rsid w:val="008E7AD8"/>
    <w:rsid w:val="008E7B89"/>
    <w:rsid w:val="008F028C"/>
    <w:rsid w:val="008F0599"/>
    <w:rsid w:val="008F0637"/>
    <w:rsid w:val="008F11E7"/>
    <w:rsid w:val="008F142E"/>
    <w:rsid w:val="008F15BC"/>
    <w:rsid w:val="008F166C"/>
    <w:rsid w:val="008F1B6F"/>
    <w:rsid w:val="008F2C1D"/>
    <w:rsid w:val="008F2F55"/>
    <w:rsid w:val="008F2F6F"/>
    <w:rsid w:val="008F3BBA"/>
    <w:rsid w:val="008F3EC5"/>
    <w:rsid w:val="008F40BB"/>
    <w:rsid w:val="008F4212"/>
    <w:rsid w:val="008F4C2F"/>
    <w:rsid w:val="008F5547"/>
    <w:rsid w:val="008F5FE5"/>
    <w:rsid w:val="008F641E"/>
    <w:rsid w:val="008F67CD"/>
    <w:rsid w:val="008F6C20"/>
    <w:rsid w:val="008F7ABF"/>
    <w:rsid w:val="008F7D2F"/>
    <w:rsid w:val="008F7EED"/>
    <w:rsid w:val="00900000"/>
    <w:rsid w:val="0090029E"/>
    <w:rsid w:val="0090031E"/>
    <w:rsid w:val="0090049D"/>
    <w:rsid w:val="009005AE"/>
    <w:rsid w:val="00900871"/>
    <w:rsid w:val="00900E1C"/>
    <w:rsid w:val="009011A5"/>
    <w:rsid w:val="00901729"/>
    <w:rsid w:val="009017D3"/>
    <w:rsid w:val="00901981"/>
    <w:rsid w:val="00902131"/>
    <w:rsid w:val="00902379"/>
    <w:rsid w:val="009023C6"/>
    <w:rsid w:val="00902826"/>
    <w:rsid w:val="00902A3B"/>
    <w:rsid w:val="00902D6B"/>
    <w:rsid w:val="00903A94"/>
    <w:rsid w:val="00903F7C"/>
    <w:rsid w:val="00904260"/>
    <w:rsid w:val="00904549"/>
    <w:rsid w:val="00904625"/>
    <w:rsid w:val="00905023"/>
    <w:rsid w:val="00905045"/>
    <w:rsid w:val="0090551D"/>
    <w:rsid w:val="009055A6"/>
    <w:rsid w:val="0090577B"/>
    <w:rsid w:val="00906066"/>
    <w:rsid w:val="0090617F"/>
    <w:rsid w:val="009069F4"/>
    <w:rsid w:val="00906EBC"/>
    <w:rsid w:val="009071F5"/>
    <w:rsid w:val="009072DA"/>
    <w:rsid w:val="00907554"/>
    <w:rsid w:val="009104D7"/>
    <w:rsid w:val="00910770"/>
    <w:rsid w:val="009107CF"/>
    <w:rsid w:val="00910868"/>
    <w:rsid w:val="00910C4C"/>
    <w:rsid w:val="009115B5"/>
    <w:rsid w:val="009119D0"/>
    <w:rsid w:val="00911B67"/>
    <w:rsid w:val="009123A5"/>
    <w:rsid w:val="00912A3E"/>
    <w:rsid w:val="00912BB4"/>
    <w:rsid w:val="00912BE2"/>
    <w:rsid w:val="0091326C"/>
    <w:rsid w:val="00913A72"/>
    <w:rsid w:val="009140D6"/>
    <w:rsid w:val="00914149"/>
    <w:rsid w:val="00914481"/>
    <w:rsid w:val="00914489"/>
    <w:rsid w:val="00914850"/>
    <w:rsid w:val="00914877"/>
    <w:rsid w:val="009150C3"/>
    <w:rsid w:val="009151B9"/>
    <w:rsid w:val="009156BA"/>
    <w:rsid w:val="00916053"/>
    <w:rsid w:val="009161DE"/>
    <w:rsid w:val="0091648E"/>
    <w:rsid w:val="00916755"/>
    <w:rsid w:val="009169B4"/>
    <w:rsid w:val="00916E1E"/>
    <w:rsid w:val="00917252"/>
    <w:rsid w:val="00917F01"/>
    <w:rsid w:val="00917F59"/>
    <w:rsid w:val="009202DB"/>
    <w:rsid w:val="009209BB"/>
    <w:rsid w:val="009209CF"/>
    <w:rsid w:val="00920DAC"/>
    <w:rsid w:val="00921073"/>
    <w:rsid w:val="0092114A"/>
    <w:rsid w:val="009213E2"/>
    <w:rsid w:val="00921EF5"/>
    <w:rsid w:val="00922E29"/>
    <w:rsid w:val="00923958"/>
    <w:rsid w:val="0092454C"/>
    <w:rsid w:val="00924918"/>
    <w:rsid w:val="0092495A"/>
    <w:rsid w:val="00924D90"/>
    <w:rsid w:val="009251EA"/>
    <w:rsid w:val="00925CE8"/>
    <w:rsid w:val="00926901"/>
    <w:rsid w:val="009270FD"/>
    <w:rsid w:val="0092769E"/>
    <w:rsid w:val="0092775F"/>
    <w:rsid w:val="0092778E"/>
    <w:rsid w:val="009279A8"/>
    <w:rsid w:val="00927CE7"/>
    <w:rsid w:val="00927E81"/>
    <w:rsid w:val="00930420"/>
    <w:rsid w:val="009305CC"/>
    <w:rsid w:val="00931FAA"/>
    <w:rsid w:val="0093293B"/>
    <w:rsid w:val="00932976"/>
    <w:rsid w:val="00932A01"/>
    <w:rsid w:val="00933256"/>
    <w:rsid w:val="00933335"/>
    <w:rsid w:val="00933783"/>
    <w:rsid w:val="00933A2B"/>
    <w:rsid w:val="00933B01"/>
    <w:rsid w:val="009345D8"/>
    <w:rsid w:val="0093574D"/>
    <w:rsid w:val="0093678D"/>
    <w:rsid w:val="00936C08"/>
    <w:rsid w:val="00936D6E"/>
    <w:rsid w:val="009375AD"/>
    <w:rsid w:val="00937983"/>
    <w:rsid w:val="00937C0F"/>
    <w:rsid w:val="009401F2"/>
    <w:rsid w:val="00940273"/>
    <w:rsid w:val="00940420"/>
    <w:rsid w:val="009421C7"/>
    <w:rsid w:val="00942707"/>
    <w:rsid w:val="00942723"/>
    <w:rsid w:val="0094297E"/>
    <w:rsid w:val="00942B13"/>
    <w:rsid w:val="00943154"/>
    <w:rsid w:val="00943526"/>
    <w:rsid w:val="00943A3F"/>
    <w:rsid w:val="00943B58"/>
    <w:rsid w:val="009448EB"/>
    <w:rsid w:val="00944FD5"/>
    <w:rsid w:val="00945A11"/>
    <w:rsid w:val="00945C10"/>
    <w:rsid w:val="00946DA2"/>
    <w:rsid w:val="0094709D"/>
    <w:rsid w:val="009473D1"/>
    <w:rsid w:val="0094767E"/>
    <w:rsid w:val="009478DF"/>
    <w:rsid w:val="0095001D"/>
    <w:rsid w:val="009500A1"/>
    <w:rsid w:val="009505C5"/>
    <w:rsid w:val="0095073B"/>
    <w:rsid w:val="009507A1"/>
    <w:rsid w:val="00950F62"/>
    <w:rsid w:val="00950F6F"/>
    <w:rsid w:val="00951BD9"/>
    <w:rsid w:val="009526F6"/>
    <w:rsid w:val="00952EE3"/>
    <w:rsid w:val="00953F13"/>
    <w:rsid w:val="00954105"/>
    <w:rsid w:val="009545BD"/>
    <w:rsid w:val="00954841"/>
    <w:rsid w:val="00954DB5"/>
    <w:rsid w:val="00954F3A"/>
    <w:rsid w:val="009551C5"/>
    <w:rsid w:val="00955202"/>
    <w:rsid w:val="0095525E"/>
    <w:rsid w:val="009553A4"/>
    <w:rsid w:val="00955B0C"/>
    <w:rsid w:val="00955D99"/>
    <w:rsid w:val="009560D7"/>
    <w:rsid w:val="00956333"/>
    <w:rsid w:val="00956A94"/>
    <w:rsid w:val="009576A6"/>
    <w:rsid w:val="00957752"/>
    <w:rsid w:val="00957BA5"/>
    <w:rsid w:val="00960320"/>
    <w:rsid w:val="0096034D"/>
    <w:rsid w:val="00960926"/>
    <w:rsid w:val="00962630"/>
    <w:rsid w:val="0096299D"/>
    <w:rsid w:val="00963011"/>
    <w:rsid w:val="00963023"/>
    <w:rsid w:val="009642C9"/>
    <w:rsid w:val="00964522"/>
    <w:rsid w:val="009652C5"/>
    <w:rsid w:val="009654A5"/>
    <w:rsid w:val="00965630"/>
    <w:rsid w:val="009658AB"/>
    <w:rsid w:val="009658EA"/>
    <w:rsid w:val="00965AF6"/>
    <w:rsid w:val="00965D2C"/>
    <w:rsid w:val="009661E5"/>
    <w:rsid w:val="00966381"/>
    <w:rsid w:val="00966547"/>
    <w:rsid w:val="009668CC"/>
    <w:rsid w:val="00966A80"/>
    <w:rsid w:val="00966CD8"/>
    <w:rsid w:val="0096772C"/>
    <w:rsid w:val="0096782C"/>
    <w:rsid w:val="00970A46"/>
    <w:rsid w:val="00971122"/>
    <w:rsid w:val="009714D2"/>
    <w:rsid w:val="009718E1"/>
    <w:rsid w:val="00972130"/>
    <w:rsid w:val="009722EC"/>
    <w:rsid w:val="00973C43"/>
    <w:rsid w:val="00973C67"/>
    <w:rsid w:val="00974325"/>
    <w:rsid w:val="00974D25"/>
    <w:rsid w:val="009752DB"/>
    <w:rsid w:val="0097564A"/>
    <w:rsid w:val="00976171"/>
    <w:rsid w:val="0097617E"/>
    <w:rsid w:val="0097631F"/>
    <w:rsid w:val="0097673D"/>
    <w:rsid w:val="0097797C"/>
    <w:rsid w:val="009810E9"/>
    <w:rsid w:val="00981EE5"/>
    <w:rsid w:val="0098242C"/>
    <w:rsid w:val="00983326"/>
    <w:rsid w:val="009833B0"/>
    <w:rsid w:val="0098355D"/>
    <w:rsid w:val="00983B8F"/>
    <w:rsid w:val="00983D6E"/>
    <w:rsid w:val="0098402F"/>
    <w:rsid w:val="009840BC"/>
    <w:rsid w:val="009844FB"/>
    <w:rsid w:val="00985369"/>
    <w:rsid w:val="00985387"/>
    <w:rsid w:val="009858CB"/>
    <w:rsid w:val="00985FD3"/>
    <w:rsid w:val="0098667A"/>
    <w:rsid w:val="00986B13"/>
    <w:rsid w:val="0098737F"/>
    <w:rsid w:val="009873BA"/>
    <w:rsid w:val="009875FD"/>
    <w:rsid w:val="009876A6"/>
    <w:rsid w:val="009902AD"/>
    <w:rsid w:val="00990567"/>
    <w:rsid w:val="00990932"/>
    <w:rsid w:val="00990B9E"/>
    <w:rsid w:val="00990BB6"/>
    <w:rsid w:val="00991B2B"/>
    <w:rsid w:val="00991EAC"/>
    <w:rsid w:val="00991EC3"/>
    <w:rsid w:val="00992447"/>
    <w:rsid w:val="0099286B"/>
    <w:rsid w:val="00992EBC"/>
    <w:rsid w:val="00993135"/>
    <w:rsid w:val="009931F6"/>
    <w:rsid w:val="00993347"/>
    <w:rsid w:val="00993B0D"/>
    <w:rsid w:val="00995A7F"/>
    <w:rsid w:val="00995E1B"/>
    <w:rsid w:val="00995E84"/>
    <w:rsid w:val="0099621D"/>
    <w:rsid w:val="009964C5"/>
    <w:rsid w:val="009966BD"/>
    <w:rsid w:val="009A07C8"/>
    <w:rsid w:val="009A0BA9"/>
    <w:rsid w:val="009A0BC6"/>
    <w:rsid w:val="009A0DB1"/>
    <w:rsid w:val="009A0FEA"/>
    <w:rsid w:val="009A14D1"/>
    <w:rsid w:val="009A17BA"/>
    <w:rsid w:val="009A1947"/>
    <w:rsid w:val="009A199E"/>
    <w:rsid w:val="009A19E3"/>
    <w:rsid w:val="009A2615"/>
    <w:rsid w:val="009A2958"/>
    <w:rsid w:val="009A31F6"/>
    <w:rsid w:val="009A3589"/>
    <w:rsid w:val="009A372A"/>
    <w:rsid w:val="009A508A"/>
    <w:rsid w:val="009A53C9"/>
    <w:rsid w:val="009A574C"/>
    <w:rsid w:val="009A5872"/>
    <w:rsid w:val="009A5C65"/>
    <w:rsid w:val="009A5C89"/>
    <w:rsid w:val="009A646B"/>
    <w:rsid w:val="009A6F2D"/>
    <w:rsid w:val="009A7758"/>
    <w:rsid w:val="009B05FC"/>
    <w:rsid w:val="009B0A91"/>
    <w:rsid w:val="009B14DD"/>
    <w:rsid w:val="009B19F7"/>
    <w:rsid w:val="009B2748"/>
    <w:rsid w:val="009B276C"/>
    <w:rsid w:val="009B2B02"/>
    <w:rsid w:val="009B42F7"/>
    <w:rsid w:val="009B4337"/>
    <w:rsid w:val="009B4BEB"/>
    <w:rsid w:val="009B4DB6"/>
    <w:rsid w:val="009B4E9D"/>
    <w:rsid w:val="009B52A9"/>
    <w:rsid w:val="009B52E3"/>
    <w:rsid w:val="009B55F5"/>
    <w:rsid w:val="009B5E3E"/>
    <w:rsid w:val="009B667D"/>
    <w:rsid w:val="009B690A"/>
    <w:rsid w:val="009B699B"/>
    <w:rsid w:val="009B6BA4"/>
    <w:rsid w:val="009B724B"/>
    <w:rsid w:val="009B725F"/>
    <w:rsid w:val="009B72BF"/>
    <w:rsid w:val="009C0DCB"/>
    <w:rsid w:val="009C139B"/>
    <w:rsid w:val="009C1504"/>
    <w:rsid w:val="009C152C"/>
    <w:rsid w:val="009C22D7"/>
    <w:rsid w:val="009C2557"/>
    <w:rsid w:val="009C2645"/>
    <w:rsid w:val="009C2BC8"/>
    <w:rsid w:val="009C30B4"/>
    <w:rsid w:val="009C3C40"/>
    <w:rsid w:val="009C44B4"/>
    <w:rsid w:val="009C4C0F"/>
    <w:rsid w:val="009C4D96"/>
    <w:rsid w:val="009C547F"/>
    <w:rsid w:val="009C58C9"/>
    <w:rsid w:val="009C6391"/>
    <w:rsid w:val="009C6AD3"/>
    <w:rsid w:val="009C6B30"/>
    <w:rsid w:val="009C6C74"/>
    <w:rsid w:val="009C6D94"/>
    <w:rsid w:val="009C7602"/>
    <w:rsid w:val="009C76A1"/>
    <w:rsid w:val="009C76C0"/>
    <w:rsid w:val="009C7904"/>
    <w:rsid w:val="009C7E66"/>
    <w:rsid w:val="009D02D2"/>
    <w:rsid w:val="009D0628"/>
    <w:rsid w:val="009D06F5"/>
    <w:rsid w:val="009D08A9"/>
    <w:rsid w:val="009D09F4"/>
    <w:rsid w:val="009D0DA3"/>
    <w:rsid w:val="009D11AE"/>
    <w:rsid w:val="009D1488"/>
    <w:rsid w:val="009D18CA"/>
    <w:rsid w:val="009D1CAC"/>
    <w:rsid w:val="009D25B9"/>
    <w:rsid w:val="009D2744"/>
    <w:rsid w:val="009D2927"/>
    <w:rsid w:val="009D344C"/>
    <w:rsid w:val="009D382A"/>
    <w:rsid w:val="009D3900"/>
    <w:rsid w:val="009D3A38"/>
    <w:rsid w:val="009D3C60"/>
    <w:rsid w:val="009D3EC4"/>
    <w:rsid w:val="009D44B8"/>
    <w:rsid w:val="009D477A"/>
    <w:rsid w:val="009D4BF5"/>
    <w:rsid w:val="009D4FDA"/>
    <w:rsid w:val="009D5109"/>
    <w:rsid w:val="009D5167"/>
    <w:rsid w:val="009D55BA"/>
    <w:rsid w:val="009D61B2"/>
    <w:rsid w:val="009D6DC1"/>
    <w:rsid w:val="009D7468"/>
    <w:rsid w:val="009E0365"/>
    <w:rsid w:val="009E132A"/>
    <w:rsid w:val="009E1392"/>
    <w:rsid w:val="009E1862"/>
    <w:rsid w:val="009E1ADC"/>
    <w:rsid w:val="009E1E4D"/>
    <w:rsid w:val="009E23F9"/>
    <w:rsid w:val="009E2589"/>
    <w:rsid w:val="009E2D16"/>
    <w:rsid w:val="009E3073"/>
    <w:rsid w:val="009E359F"/>
    <w:rsid w:val="009E41C2"/>
    <w:rsid w:val="009E467A"/>
    <w:rsid w:val="009E4CBE"/>
    <w:rsid w:val="009E5285"/>
    <w:rsid w:val="009E56CD"/>
    <w:rsid w:val="009E5A38"/>
    <w:rsid w:val="009E5C26"/>
    <w:rsid w:val="009E6ED2"/>
    <w:rsid w:val="009E6EE7"/>
    <w:rsid w:val="009E738F"/>
    <w:rsid w:val="009E78ED"/>
    <w:rsid w:val="009F021A"/>
    <w:rsid w:val="009F0FE4"/>
    <w:rsid w:val="009F120E"/>
    <w:rsid w:val="009F1534"/>
    <w:rsid w:val="009F189C"/>
    <w:rsid w:val="009F1980"/>
    <w:rsid w:val="009F20ED"/>
    <w:rsid w:val="009F3036"/>
    <w:rsid w:val="009F357D"/>
    <w:rsid w:val="009F3F87"/>
    <w:rsid w:val="009F47A6"/>
    <w:rsid w:val="009F47D2"/>
    <w:rsid w:val="009F47F0"/>
    <w:rsid w:val="009F51F7"/>
    <w:rsid w:val="009F5201"/>
    <w:rsid w:val="009F5257"/>
    <w:rsid w:val="009F6861"/>
    <w:rsid w:val="009F68D0"/>
    <w:rsid w:val="009F78D8"/>
    <w:rsid w:val="009F7FB2"/>
    <w:rsid w:val="00A0034D"/>
    <w:rsid w:val="00A00DF2"/>
    <w:rsid w:val="00A00EA4"/>
    <w:rsid w:val="00A0117D"/>
    <w:rsid w:val="00A01E8B"/>
    <w:rsid w:val="00A02593"/>
    <w:rsid w:val="00A028B6"/>
    <w:rsid w:val="00A02BFA"/>
    <w:rsid w:val="00A039CD"/>
    <w:rsid w:val="00A04019"/>
    <w:rsid w:val="00A04BC0"/>
    <w:rsid w:val="00A052A8"/>
    <w:rsid w:val="00A05846"/>
    <w:rsid w:val="00A05889"/>
    <w:rsid w:val="00A058B4"/>
    <w:rsid w:val="00A058BE"/>
    <w:rsid w:val="00A059C8"/>
    <w:rsid w:val="00A063D6"/>
    <w:rsid w:val="00A067DF"/>
    <w:rsid w:val="00A0694F"/>
    <w:rsid w:val="00A0739A"/>
    <w:rsid w:val="00A078E5"/>
    <w:rsid w:val="00A07FF5"/>
    <w:rsid w:val="00A10D88"/>
    <w:rsid w:val="00A11008"/>
    <w:rsid w:val="00A1145E"/>
    <w:rsid w:val="00A119E3"/>
    <w:rsid w:val="00A1211E"/>
    <w:rsid w:val="00A12B73"/>
    <w:rsid w:val="00A1368D"/>
    <w:rsid w:val="00A14414"/>
    <w:rsid w:val="00A14E95"/>
    <w:rsid w:val="00A15601"/>
    <w:rsid w:val="00A15830"/>
    <w:rsid w:val="00A15970"/>
    <w:rsid w:val="00A15B4E"/>
    <w:rsid w:val="00A15BE7"/>
    <w:rsid w:val="00A15DB7"/>
    <w:rsid w:val="00A15DBC"/>
    <w:rsid w:val="00A16065"/>
    <w:rsid w:val="00A16573"/>
    <w:rsid w:val="00A165FA"/>
    <w:rsid w:val="00A16659"/>
    <w:rsid w:val="00A167E7"/>
    <w:rsid w:val="00A16A0F"/>
    <w:rsid w:val="00A1754C"/>
    <w:rsid w:val="00A1765E"/>
    <w:rsid w:val="00A17AD3"/>
    <w:rsid w:val="00A20691"/>
    <w:rsid w:val="00A20C58"/>
    <w:rsid w:val="00A20EB1"/>
    <w:rsid w:val="00A21162"/>
    <w:rsid w:val="00A213AB"/>
    <w:rsid w:val="00A217C6"/>
    <w:rsid w:val="00A218A9"/>
    <w:rsid w:val="00A2196F"/>
    <w:rsid w:val="00A21D18"/>
    <w:rsid w:val="00A22698"/>
    <w:rsid w:val="00A230B5"/>
    <w:rsid w:val="00A23809"/>
    <w:rsid w:val="00A23E0F"/>
    <w:rsid w:val="00A2400E"/>
    <w:rsid w:val="00A2406A"/>
    <w:rsid w:val="00A241AE"/>
    <w:rsid w:val="00A24FF1"/>
    <w:rsid w:val="00A25231"/>
    <w:rsid w:val="00A2585A"/>
    <w:rsid w:val="00A2653C"/>
    <w:rsid w:val="00A26C0E"/>
    <w:rsid w:val="00A26FC7"/>
    <w:rsid w:val="00A270F9"/>
    <w:rsid w:val="00A27628"/>
    <w:rsid w:val="00A276C7"/>
    <w:rsid w:val="00A27FCA"/>
    <w:rsid w:val="00A314B3"/>
    <w:rsid w:val="00A314F6"/>
    <w:rsid w:val="00A31855"/>
    <w:rsid w:val="00A32257"/>
    <w:rsid w:val="00A326E4"/>
    <w:rsid w:val="00A32763"/>
    <w:rsid w:val="00A33179"/>
    <w:rsid w:val="00A33652"/>
    <w:rsid w:val="00A338A6"/>
    <w:rsid w:val="00A33921"/>
    <w:rsid w:val="00A33A90"/>
    <w:rsid w:val="00A33B30"/>
    <w:rsid w:val="00A33B64"/>
    <w:rsid w:val="00A33BF2"/>
    <w:rsid w:val="00A33CE4"/>
    <w:rsid w:val="00A33E31"/>
    <w:rsid w:val="00A3475C"/>
    <w:rsid w:val="00A34D1C"/>
    <w:rsid w:val="00A34E0A"/>
    <w:rsid w:val="00A359D7"/>
    <w:rsid w:val="00A3619F"/>
    <w:rsid w:val="00A366CE"/>
    <w:rsid w:val="00A36B25"/>
    <w:rsid w:val="00A36CF0"/>
    <w:rsid w:val="00A37406"/>
    <w:rsid w:val="00A37F1A"/>
    <w:rsid w:val="00A401F6"/>
    <w:rsid w:val="00A402F5"/>
    <w:rsid w:val="00A4042E"/>
    <w:rsid w:val="00A40C97"/>
    <w:rsid w:val="00A4115E"/>
    <w:rsid w:val="00A4139D"/>
    <w:rsid w:val="00A41A1E"/>
    <w:rsid w:val="00A41A55"/>
    <w:rsid w:val="00A41E2F"/>
    <w:rsid w:val="00A4206B"/>
    <w:rsid w:val="00A421AF"/>
    <w:rsid w:val="00A42399"/>
    <w:rsid w:val="00A426AF"/>
    <w:rsid w:val="00A428ED"/>
    <w:rsid w:val="00A4383C"/>
    <w:rsid w:val="00A441B1"/>
    <w:rsid w:val="00A44376"/>
    <w:rsid w:val="00A45731"/>
    <w:rsid w:val="00A4577E"/>
    <w:rsid w:val="00A46017"/>
    <w:rsid w:val="00A46188"/>
    <w:rsid w:val="00A46AFC"/>
    <w:rsid w:val="00A46F57"/>
    <w:rsid w:val="00A47115"/>
    <w:rsid w:val="00A47209"/>
    <w:rsid w:val="00A4723C"/>
    <w:rsid w:val="00A476F7"/>
    <w:rsid w:val="00A47CDF"/>
    <w:rsid w:val="00A5024F"/>
    <w:rsid w:val="00A5028D"/>
    <w:rsid w:val="00A5054F"/>
    <w:rsid w:val="00A50662"/>
    <w:rsid w:val="00A50CC5"/>
    <w:rsid w:val="00A50E1D"/>
    <w:rsid w:val="00A510FF"/>
    <w:rsid w:val="00A5167C"/>
    <w:rsid w:val="00A5168F"/>
    <w:rsid w:val="00A51A4F"/>
    <w:rsid w:val="00A5275C"/>
    <w:rsid w:val="00A535F5"/>
    <w:rsid w:val="00A539F3"/>
    <w:rsid w:val="00A541E9"/>
    <w:rsid w:val="00A54542"/>
    <w:rsid w:val="00A54CB6"/>
    <w:rsid w:val="00A5562A"/>
    <w:rsid w:val="00A55A3C"/>
    <w:rsid w:val="00A55F3C"/>
    <w:rsid w:val="00A56634"/>
    <w:rsid w:val="00A574A6"/>
    <w:rsid w:val="00A5763A"/>
    <w:rsid w:val="00A6061C"/>
    <w:rsid w:val="00A6085B"/>
    <w:rsid w:val="00A609A5"/>
    <w:rsid w:val="00A61DF2"/>
    <w:rsid w:val="00A624DD"/>
    <w:rsid w:val="00A62EFC"/>
    <w:rsid w:val="00A63F7B"/>
    <w:rsid w:val="00A64125"/>
    <w:rsid w:val="00A6487A"/>
    <w:rsid w:val="00A65009"/>
    <w:rsid w:val="00A658D6"/>
    <w:rsid w:val="00A65D1F"/>
    <w:rsid w:val="00A65DAA"/>
    <w:rsid w:val="00A663C9"/>
    <w:rsid w:val="00A6649A"/>
    <w:rsid w:val="00A66616"/>
    <w:rsid w:val="00A66CC3"/>
    <w:rsid w:val="00A66DEC"/>
    <w:rsid w:val="00A66E1B"/>
    <w:rsid w:val="00A67012"/>
    <w:rsid w:val="00A674B7"/>
    <w:rsid w:val="00A67BC2"/>
    <w:rsid w:val="00A7062A"/>
    <w:rsid w:val="00A709D5"/>
    <w:rsid w:val="00A70A25"/>
    <w:rsid w:val="00A710F2"/>
    <w:rsid w:val="00A714DE"/>
    <w:rsid w:val="00A71AA5"/>
    <w:rsid w:val="00A7213C"/>
    <w:rsid w:val="00A72FA8"/>
    <w:rsid w:val="00A73BD0"/>
    <w:rsid w:val="00A74809"/>
    <w:rsid w:val="00A74A5F"/>
    <w:rsid w:val="00A75339"/>
    <w:rsid w:val="00A7596F"/>
    <w:rsid w:val="00A75ED5"/>
    <w:rsid w:val="00A763C0"/>
    <w:rsid w:val="00A765E5"/>
    <w:rsid w:val="00A768E5"/>
    <w:rsid w:val="00A77040"/>
    <w:rsid w:val="00A772B0"/>
    <w:rsid w:val="00A77404"/>
    <w:rsid w:val="00A77935"/>
    <w:rsid w:val="00A80617"/>
    <w:rsid w:val="00A808F0"/>
    <w:rsid w:val="00A81063"/>
    <w:rsid w:val="00A8157E"/>
    <w:rsid w:val="00A81C9B"/>
    <w:rsid w:val="00A81CB9"/>
    <w:rsid w:val="00A81DDE"/>
    <w:rsid w:val="00A81E31"/>
    <w:rsid w:val="00A82257"/>
    <w:rsid w:val="00A825AB"/>
    <w:rsid w:val="00A82618"/>
    <w:rsid w:val="00A82F86"/>
    <w:rsid w:val="00A83100"/>
    <w:rsid w:val="00A83414"/>
    <w:rsid w:val="00A83874"/>
    <w:rsid w:val="00A8407D"/>
    <w:rsid w:val="00A842EE"/>
    <w:rsid w:val="00A84CED"/>
    <w:rsid w:val="00A84FD3"/>
    <w:rsid w:val="00A85553"/>
    <w:rsid w:val="00A8584E"/>
    <w:rsid w:val="00A85CD5"/>
    <w:rsid w:val="00A85D1F"/>
    <w:rsid w:val="00A86127"/>
    <w:rsid w:val="00A861A2"/>
    <w:rsid w:val="00A86AA3"/>
    <w:rsid w:val="00A86D35"/>
    <w:rsid w:val="00A871C3"/>
    <w:rsid w:val="00A87361"/>
    <w:rsid w:val="00A87DA1"/>
    <w:rsid w:val="00A90A0B"/>
    <w:rsid w:val="00A90A6A"/>
    <w:rsid w:val="00A914B7"/>
    <w:rsid w:val="00A919A9"/>
    <w:rsid w:val="00A91A87"/>
    <w:rsid w:val="00A91ADB"/>
    <w:rsid w:val="00A91CD2"/>
    <w:rsid w:val="00A92216"/>
    <w:rsid w:val="00A924B5"/>
    <w:rsid w:val="00A92510"/>
    <w:rsid w:val="00A930BC"/>
    <w:rsid w:val="00A93D5C"/>
    <w:rsid w:val="00A942D5"/>
    <w:rsid w:val="00A946A8"/>
    <w:rsid w:val="00A946FD"/>
    <w:rsid w:val="00A95364"/>
    <w:rsid w:val="00A95AE3"/>
    <w:rsid w:val="00A960C9"/>
    <w:rsid w:val="00A9671F"/>
    <w:rsid w:val="00A96A5F"/>
    <w:rsid w:val="00A9719B"/>
    <w:rsid w:val="00A97273"/>
    <w:rsid w:val="00A976B5"/>
    <w:rsid w:val="00A9783B"/>
    <w:rsid w:val="00A97AE8"/>
    <w:rsid w:val="00AA1896"/>
    <w:rsid w:val="00AA28C1"/>
    <w:rsid w:val="00AA2BB0"/>
    <w:rsid w:val="00AA40BA"/>
    <w:rsid w:val="00AA415B"/>
    <w:rsid w:val="00AA4973"/>
    <w:rsid w:val="00AA4A01"/>
    <w:rsid w:val="00AA4E23"/>
    <w:rsid w:val="00AA5037"/>
    <w:rsid w:val="00AA524D"/>
    <w:rsid w:val="00AA67D6"/>
    <w:rsid w:val="00AA6CD9"/>
    <w:rsid w:val="00AA70E5"/>
    <w:rsid w:val="00AA71D9"/>
    <w:rsid w:val="00AA746D"/>
    <w:rsid w:val="00AA78B1"/>
    <w:rsid w:val="00AA7C34"/>
    <w:rsid w:val="00AB00D8"/>
    <w:rsid w:val="00AB01F1"/>
    <w:rsid w:val="00AB0385"/>
    <w:rsid w:val="00AB1DD5"/>
    <w:rsid w:val="00AB2104"/>
    <w:rsid w:val="00AB21CE"/>
    <w:rsid w:val="00AB224A"/>
    <w:rsid w:val="00AB2282"/>
    <w:rsid w:val="00AB2288"/>
    <w:rsid w:val="00AB2358"/>
    <w:rsid w:val="00AB2632"/>
    <w:rsid w:val="00AB29AA"/>
    <w:rsid w:val="00AB2BBB"/>
    <w:rsid w:val="00AB3194"/>
    <w:rsid w:val="00AB3482"/>
    <w:rsid w:val="00AB45B9"/>
    <w:rsid w:val="00AB4691"/>
    <w:rsid w:val="00AB487A"/>
    <w:rsid w:val="00AB509C"/>
    <w:rsid w:val="00AB554A"/>
    <w:rsid w:val="00AB6BDD"/>
    <w:rsid w:val="00AB6C5B"/>
    <w:rsid w:val="00AB6DCA"/>
    <w:rsid w:val="00AB773A"/>
    <w:rsid w:val="00AC05CE"/>
    <w:rsid w:val="00AC07EB"/>
    <w:rsid w:val="00AC0BAF"/>
    <w:rsid w:val="00AC1064"/>
    <w:rsid w:val="00AC1213"/>
    <w:rsid w:val="00AC1A76"/>
    <w:rsid w:val="00AC25A7"/>
    <w:rsid w:val="00AC2B3C"/>
    <w:rsid w:val="00AC3796"/>
    <w:rsid w:val="00AC37D1"/>
    <w:rsid w:val="00AC3B85"/>
    <w:rsid w:val="00AC3C81"/>
    <w:rsid w:val="00AC3EBB"/>
    <w:rsid w:val="00AC47EE"/>
    <w:rsid w:val="00AC4803"/>
    <w:rsid w:val="00AC497B"/>
    <w:rsid w:val="00AC4C0C"/>
    <w:rsid w:val="00AC5106"/>
    <w:rsid w:val="00AC572E"/>
    <w:rsid w:val="00AC602E"/>
    <w:rsid w:val="00AC71E8"/>
    <w:rsid w:val="00AC7682"/>
    <w:rsid w:val="00AC7836"/>
    <w:rsid w:val="00AC7F5D"/>
    <w:rsid w:val="00AD02A4"/>
    <w:rsid w:val="00AD05CE"/>
    <w:rsid w:val="00AD072C"/>
    <w:rsid w:val="00AD0747"/>
    <w:rsid w:val="00AD1296"/>
    <w:rsid w:val="00AD174F"/>
    <w:rsid w:val="00AD17A8"/>
    <w:rsid w:val="00AD1964"/>
    <w:rsid w:val="00AD1BD2"/>
    <w:rsid w:val="00AD1CDA"/>
    <w:rsid w:val="00AD217F"/>
    <w:rsid w:val="00AD2985"/>
    <w:rsid w:val="00AD3DE8"/>
    <w:rsid w:val="00AD3FB0"/>
    <w:rsid w:val="00AD4912"/>
    <w:rsid w:val="00AD564A"/>
    <w:rsid w:val="00AD5C78"/>
    <w:rsid w:val="00AD6073"/>
    <w:rsid w:val="00AD67C0"/>
    <w:rsid w:val="00AD684E"/>
    <w:rsid w:val="00AD687B"/>
    <w:rsid w:val="00AD7369"/>
    <w:rsid w:val="00AD736F"/>
    <w:rsid w:val="00AD7885"/>
    <w:rsid w:val="00AD7E78"/>
    <w:rsid w:val="00AE0153"/>
    <w:rsid w:val="00AE08AA"/>
    <w:rsid w:val="00AE0AEE"/>
    <w:rsid w:val="00AE13D7"/>
    <w:rsid w:val="00AE1F8E"/>
    <w:rsid w:val="00AE22A7"/>
    <w:rsid w:val="00AE29A8"/>
    <w:rsid w:val="00AE2B8E"/>
    <w:rsid w:val="00AE2EA2"/>
    <w:rsid w:val="00AE3216"/>
    <w:rsid w:val="00AE33B8"/>
    <w:rsid w:val="00AE34F6"/>
    <w:rsid w:val="00AE3973"/>
    <w:rsid w:val="00AE3AE3"/>
    <w:rsid w:val="00AE4712"/>
    <w:rsid w:val="00AE5E26"/>
    <w:rsid w:val="00AE7347"/>
    <w:rsid w:val="00AF0B81"/>
    <w:rsid w:val="00AF0BD6"/>
    <w:rsid w:val="00AF1323"/>
    <w:rsid w:val="00AF13FD"/>
    <w:rsid w:val="00AF1B29"/>
    <w:rsid w:val="00AF3593"/>
    <w:rsid w:val="00AF3788"/>
    <w:rsid w:val="00AF4457"/>
    <w:rsid w:val="00AF452F"/>
    <w:rsid w:val="00AF4B55"/>
    <w:rsid w:val="00AF5610"/>
    <w:rsid w:val="00AF5DB6"/>
    <w:rsid w:val="00AF601A"/>
    <w:rsid w:val="00AF68B5"/>
    <w:rsid w:val="00AF7EE4"/>
    <w:rsid w:val="00B00890"/>
    <w:rsid w:val="00B01254"/>
    <w:rsid w:val="00B01A1B"/>
    <w:rsid w:val="00B01AA3"/>
    <w:rsid w:val="00B01B73"/>
    <w:rsid w:val="00B020D1"/>
    <w:rsid w:val="00B0250C"/>
    <w:rsid w:val="00B025D7"/>
    <w:rsid w:val="00B02629"/>
    <w:rsid w:val="00B02744"/>
    <w:rsid w:val="00B03609"/>
    <w:rsid w:val="00B03B4C"/>
    <w:rsid w:val="00B0536C"/>
    <w:rsid w:val="00B057DA"/>
    <w:rsid w:val="00B067CC"/>
    <w:rsid w:val="00B06924"/>
    <w:rsid w:val="00B07144"/>
    <w:rsid w:val="00B074A5"/>
    <w:rsid w:val="00B07BF4"/>
    <w:rsid w:val="00B07C59"/>
    <w:rsid w:val="00B07C63"/>
    <w:rsid w:val="00B07C94"/>
    <w:rsid w:val="00B07F98"/>
    <w:rsid w:val="00B10111"/>
    <w:rsid w:val="00B10555"/>
    <w:rsid w:val="00B10CAA"/>
    <w:rsid w:val="00B10D8F"/>
    <w:rsid w:val="00B10DB2"/>
    <w:rsid w:val="00B110B8"/>
    <w:rsid w:val="00B11305"/>
    <w:rsid w:val="00B1183F"/>
    <w:rsid w:val="00B12253"/>
    <w:rsid w:val="00B12400"/>
    <w:rsid w:val="00B1262B"/>
    <w:rsid w:val="00B129F0"/>
    <w:rsid w:val="00B13157"/>
    <w:rsid w:val="00B13225"/>
    <w:rsid w:val="00B144E1"/>
    <w:rsid w:val="00B148DF"/>
    <w:rsid w:val="00B15645"/>
    <w:rsid w:val="00B156C5"/>
    <w:rsid w:val="00B16014"/>
    <w:rsid w:val="00B204CB"/>
    <w:rsid w:val="00B20708"/>
    <w:rsid w:val="00B20E33"/>
    <w:rsid w:val="00B213E0"/>
    <w:rsid w:val="00B21CC6"/>
    <w:rsid w:val="00B2225C"/>
    <w:rsid w:val="00B22AC5"/>
    <w:rsid w:val="00B22B56"/>
    <w:rsid w:val="00B2376E"/>
    <w:rsid w:val="00B23D32"/>
    <w:rsid w:val="00B2415C"/>
    <w:rsid w:val="00B24B7B"/>
    <w:rsid w:val="00B25586"/>
    <w:rsid w:val="00B25618"/>
    <w:rsid w:val="00B266D7"/>
    <w:rsid w:val="00B26923"/>
    <w:rsid w:val="00B26A85"/>
    <w:rsid w:val="00B2796F"/>
    <w:rsid w:val="00B27C0D"/>
    <w:rsid w:val="00B27E57"/>
    <w:rsid w:val="00B305CF"/>
    <w:rsid w:val="00B30C72"/>
    <w:rsid w:val="00B319BC"/>
    <w:rsid w:val="00B31B35"/>
    <w:rsid w:val="00B31B9F"/>
    <w:rsid w:val="00B325C2"/>
    <w:rsid w:val="00B328EA"/>
    <w:rsid w:val="00B32CAB"/>
    <w:rsid w:val="00B32CF8"/>
    <w:rsid w:val="00B34591"/>
    <w:rsid w:val="00B347B6"/>
    <w:rsid w:val="00B35209"/>
    <w:rsid w:val="00B3525B"/>
    <w:rsid w:val="00B352B3"/>
    <w:rsid w:val="00B35457"/>
    <w:rsid w:val="00B35775"/>
    <w:rsid w:val="00B357AF"/>
    <w:rsid w:val="00B35E4C"/>
    <w:rsid w:val="00B3606E"/>
    <w:rsid w:val="00B3618E"/>
    <w:rsid w:val="00B3687E"/>
    <w:rsid w:val="00B36A09"/>
    <w:rsid w:val="00B37BBB"/>
    <w:rsid w:val="00B37F70"/>
    <w:rsid w:val="00B400BA"/>
    <w:rsid w:val="00B400F2"/>
    <w:rsid w:val="00B40AD9"/>
    <w:rsid w:val="00B40EA8"/>
    <w:rsid w:val="00B41470"/>
    <w:rsid w:val="00B41663"/>
    <w:rsid w:val="00B41C71"/>
    <w:rsid w:val="00B433AA"/>
    <w:rsid w:val="00B43420"/>
    <w:rsid w:val="00B43504"/>
    <w:rsid w:val="00B44097"/>
    <w:rsid w:val="00B440C5"/>
    <w:rsid w:val="00B4501F"/>
    <w:rsid w:val="00B45DD1"/>
    <w:rsid w:val="00B45EB5"/>
    <w:rsid w:val="00B45F68"/>
    <w:rsid w:val="00B46464"/>
    <w:rsid w:val="00B4714C"/>
    <w:rsid w:val="00B477CE"/>
    <w:rsid w:val="00B47927"/>
    <w:rsid w:val="00B505EA"/>
    <w:rsid w:val="00B5076E"/>
    <w:rsid w:val="00B50879"/>
    <w:rsid w:val="00B50C53"/>
    <w:rsid w:val="00B50E8E"/>
    <w:rsid w:val="00B51AD6"/>
    <w:rsid w:val="00B5236F"/>
    <w:rsid w:val="00B524C8"/>
    <w:rsid w:val="00B52A8C"/>
    <w:rsid w:val="00B530AF"/>
    <w:rsid w:val="00B53619"/>
    <w:rsid w:val="00B5384B"/>
    <w:rsid w:val="00B54202"/>
    <w:rsid w:val="00B545FA"/>
    <w:rsid w:val="00B54B2A"/>
    <w:rsid w:val="00B54F41"/>
    <w:rsid w:val="00B559D5"/>
    <w:rsid w:val="00B55F35"/>
    <w:rsid w:val="00B562E8"/>
    <w:rsid w:val="00B5653E"/>
    <w:rsid w:val="00B56694"/>
    <w:rsid w:val="00B56A06"/>
    <w:rsid w:val="00B56B09"/>
    <w:rsid w:val="00B573A1"/>
    <w:rsid w:val="00B57498"/>
    <w:rsid w:val="00B57666"/>
    <w:rsid w:val="00B5795E"/>
    <w:rsid w:val="00B607EF"/>
    <w:rsid w:val="00B60EF0"/>
    <w:rsid w:val="00B61274"/>
    <w:rsid w:val="00B626A6"/>
    <w:rsid w:val="00B626B7"/>
    <w:rsid w:val="00B63127"/>
    <w:rsid w:val="00B644CA"/>
    <w:rsid w:val="00B6497A"/>
    <w:rsid w:val="00B64A3A"/>
    <w:rsid w:val="00B64CE4"/>
    <w:rsid w:val="00B64EEF"/>
    <w:rsid w:val="00B650DD"/>
    <w:rsid w:val="00B65244"/>
    <w:rsid w:val="00B65D77"/>
    <w:rsid w:val="00B664FB"/>
    <w:rsid w:val="00B665C8"/>
    <w:rsid w:val="00B66EC3"/>
    <w:rsid w:val="00B671FD"/>
    <w:rsid w:val="00B67354"/>
    <w:rsid w:val="00B673DB"/>
    <w:rsid w:val="00B67508"/>
    <w:rsid w:val="00B67964"/>
    <w:rsid w:val="00B67C73"/>
    <w:rsid w:val="00B709D5"/>
    <w:rsid w:val="00B70CA9"/>
    <w:rsid w:val="00B710DB"/>
    <w:rsid w:val="00B715B2"/>
    <w:rsid w:val="00B71DE8"/>
    <w:rsid w:val="00B71F48"/>
    <w:rsid w:val="00B72423"/>
    <w:rsid w:val="00B72783"/>
    <w:rsid w:val="00B72A6F"/>
    <w:rsid w:val="00B72CF0"/>
    <w:rsid w:val="00B731D3"/>
    <w:rsid w:val="00B7427E"/>
    <w:rsid w:val="00B7489A"/>
    <w:rsid w:val="00B75BFF"/>
    <w:rsid w:val="00B75CBC"/>
    <w:rsid w:val="00B75E7B"/>
    <w:rsid w:val="00B75F95"/>
    <w:rsid w:val="00B764BF"/>
    <w:rsid w:val="00B769A1"/>
    <w:rsid w:val="00B76E58"/>
    <w:rsid w:val="00B773D2"/>
    <w:rsid w:val="00B77F9E"/>
    <w:rsid w:val="00B80132"/>
    <w:rsid w:val="00B8034F"/>
    <w:rsid w:val="00B8037F"/>
    <w:rsid w:val="00B80AB2"/>
    <w:rsid w:val="00B80AB8"/>
    <w:rsid w:val="00B80B77"/>
    <w:rsid w:val="00B80E13"/>
    <w:rsid w:val="00B81141"/>
    <w:rsid w:val="00B81193"/>
    <w:rsid w:val="00B8122E"/>
    <w:rsid w:val="00B813EA"/>
    <w:rsid w:val="00B820C0"/>
    <w:rsid w:val="00B8266D"/>
    <w:rsid w:val="00B82A94"/>
    <w:rsid w:val="00B82B6F"/>
    <w:rsid w:val="00B82C66"/>
    <w:rsid w:val="00B83013"/>
    <w:rsid w:val="00B83EA2"/>
    <w:rsid w:val="00B83F29"/>
    <w:rsid w:val="00B84512"/>
    <w:rsid w:val="00B84DFE"/>
    <w:rsid w:val="00B8501B"/>
    <w:rsid w:val="00B850BC"/>
    <w:rsid w:val="00B85F83"/>
    <w:rsid w:val="00B86197"/>
    <w:rsid w:val="00B863A0"/>
    <w:rsid w:val="00B86841"/>
    <w:rsid w:val="00B86F46"/>
    <w:rsid w:val="00B87CF5"/>
    <w:rsid w:val="00B9045E"/>
    <w:rsid w:val="00B904E1"/>
    <w:rsid w:val="00B9085F"/>
    <w:rsid w:val="00B91D9B"/>
    <w:rsid w:val="00B92469"/>
    <w:rsid w:val="00B9307B"/>
    <w:rsid w:val="00B937DB"/>
    <w:rsid w:val="00B93C7C"/>
    <w:rsid w:val="00B94A18"/>
    <w:rsid w:val="00B95579"/>
    <w:rsid w:val="00B957C4"/>
    <w:rsid w:val="00B961CC"/>
    <w:rsid w:val="00B975D0"/>
    <w:rsid w:val="00B9760F"/>
    <w:rsid w:val="00B976C5"/>
    <w:rsid w:val="00B97A61"/>
    <w:rsid w:val="00B97B52"/>
    <w:rsid w:val="00BA06E0"/>
    <w:rsid w:val="00BA09CF"/>
    <w:rsid w:val="00BA0B34"/>
    <w:rsid w:val="00BA0BE0"/>
    <w:rsid w:val="00BA0C1C"/>
    <w:rsid w:val="00BA0CD8"/>
    <w:rsid w:val="00BA0D4F"/>
    <w:rsid w:val="00BA21EE"/>
    <w:rsid w:val="00BA26B7"/>
    <w:rsid w:val="00BA2C08"/>
    <w:rsid w:val="00BA35B3"/>
    <w:rsid w:val="00BA4674"/>
    <w:rsid w:val="00BA49EB"/>
    <w:rsid w:val="00BA4D2C"/>
    <w:rsid w:val="00BA5534"/>
    <w:rsid w:val="00BA5B97"/>
    <w:rsid w:val="00BA5E7D"/>
    <w:rsid w:val="00BA6C91"/>
    <w:rsid w:val="00BA6F57"/>
    <w:rsid w:val="00BA7684"/>
    <w:rsid w:val="00BA7E6B"/>
    <w:rsid w:val="00BB0228"/>
    <w:rsid w:val="00BB0950"/>
    <w:rsid w:val="00BB0E09"/>
    <w:rsid w:val="00BB1576"/>
    <w:rsid w:val="00BB1963"/>
    <w:rsid w:val="00BB2142"/>
    <w:rsid w:val="00BB2226"/>
    <w:rsid w:val="00BB2CCE"/>
    <w:rsid w:val="00BB2D64"/>
    <w:rsid w:val="00BB3547"/>
    <w:rsid w:val="00BB40B3"/>
    <w:rsid w:val="00BB46F1"/>
    <w:rsid w:val="00BB48D5"/>
    <w:rsid w:val="00BB4C8B"/>
    <w:rsid w:val="00BB504A"/>
    <w:rsid w:val="00BB504E"/>
    <w:rsid w:val="00BB58CF"/>
    <w:rsid w:val="00BB5C4D"/>
    <w:rsid w:val="00BB634B"/>
    <w:rsid w:val="00BB6C45"/>
    <w:rsid w:val="00BB70A8"/>
    <w:rsid w:val="00BB7235"/>
    <w:rsid w:val="00BB7F54"/>
    <w:rsid w:val="00BC0077"/>
    <w:rsid w:val="00BC00CC"/>
    <w:rsid w:val="00BC036B"/>
    <w:rsid w:val="00BC0DF1"/>
    <w:rsid w:val="00BC125B"/>
    <w:rsid w:val="00BC16F0"/>
    <w:rsid w:val="00BC1808"/>
    <w:rsid w:val="00BC1A98"/>
    <w:rsid w:val="00BC24A1"/>
    <w:rsid w:val="00BC2785"/>
    <w:rsid w:val="00BC2AB7"/>
    <w:rsid w:val="00BC30FD"/>
    <w:rsid w:val="00BC38C7"/>
    <w:rsid w:val="00BC4090"/>
    <w:rsid w:val="00BC4123"/>
    <w:rsid w:val="00BC4454"/>
    <w:rsid w:val="00BC47F3"/>
    <w:rsid w:val="00BC530B"/>
    <w:rsid w:val="00BC5508"/>
    <w:rsid w:val="00BC56D7"/>
    <w:rsid w:val="00BC5C31"/>
    <w:rsid w:val="00BC5D4D"/>
    <w:rsid w:val="00BC659B"/>
    <w:rsid w:val="00BC7AD3"/>
    <w:rsid w:val="00BD07B7"/>
    <w:rsid w:val="00BD0B04"/>
    <w:rsid w:val="00BD12BA"/>
    <w:rsid w:val="00BD1962"/>
    <w:rsid w:val="00BD1D04"/>
    <w:rsid w:val="00BD2024"/>
    <w:rsid w:val="00BD2149"/>
    <w:rsid w:val="00BD2235"/>
    <w:rsid w:val="00BD24EF"/>
    <w:rsid w:val="00BD2E76"/>
    <w:rsid w:val="00BD30E9"/>
    <w:rsid w:val="00BD349E"/>
    <w:rsid w:val="00BD39C7"/>
    <w:rsid w:val="00BD3AC2"/>
    <w:rsid w:val="00BD47E5"/>
    <w:rsid w:val="00BD4A0D"/>
    <w:rsid w:val="00BD5FBB"/>
    <w:rsid w:val="00BD5FE7"/>
    <w:rsid w:val="00BD62CB"/>
    <w:rsid w:val="00BD658D"/>
    <w:rsid w:val="00BD66F1"/>
    <w:rsid w:val="00BD6949"/>
    <w:rsid w:val="00BD6A38"/>
    <w:rsid w:val="00BD7326"/>
    <w:rsid w:val="00BD732E"/>
    <w:rsid w:val="00BD7BB4"/>
    <w:rsid w:val="00BD7C0A"/>
    <w:rsid w:val="00BD7C10"/>
    <w:rsid w:val="00BD7D71"/>
    <w:rsid w:val="00BD7E69"/>
    <w:rsid w:val="00BE002F"/>
    <w:rsid w:val="00BE02D8"/>
    <w:rsid w:val="00BE09B0"/>
    <w:rsid w:val="00BE0D31"/>
    <w:rsid w:val="00BE1A04"/>
    <w:rsid w:val="00BE2090"/>
    <w:rsid w:val="00BE2ADD"/>
    <w:rsid w:val="00BE2C44"/>
    <w:rsid w:val="00BE313D"/>
    <w:rsid w:val="00BE321A"/>
    <w:rsid w:val="00BE3639"/>
    <w:rsid w:val="00BE417F"/>
    <w:rsid w:val="00BE4A59"/>
    <w:rsid w:val="00BE5153"/>
    <w:rsid w:val="00BE51F3"/>
    <w:rsid w:val="00BE52E9"/>
    <w:rsid w:val="00BE54C2"/>
    <w:rsid w:val="00BE664C"/>
    <w:rsid w:val="00BE66B0"/>
    <w:rsid w:val="00BE698C"/>
    <w:rsid w:val="00BF030B"/>
    <w:rsid w:val="00BF0D46"/>
    <w:rsid w:val="00BF0FBD"/>
    <w:rsid w:val="00BF1090"/>
    <w:rsid w:val="00BF116A"/>
    <w:rsid w:val="00BF178C"/>
    <w:rsid w:val="00BF1A4D"/>
    <w:rsid w:val="00BF1A55"/>
    <w:rsid w:val="00BF288D"/>
    <w:rsid w:val="00BF3278"/>
    <w:rsid w:val="00BF32FB"/>
    <w:rsid w:val="00BF3B9E"/>
    <w:rsid w:val="00BF3D69"/>
    <w:rsid w:val="00BF40F8"/>
    <w:rsid w:val="00BF4418"/>
    <w:rsid w:val="00BF498F"/>
    <w:rsid w:val="00BF4B31"/>
    <w:rsid w:val="00BF511D"/>
    <w:rsid w:val="00BF5E69"/>
    <w:rsid w:val="00BF625A"/>
    <w:rsid w:val="00BF678C"/>
    <w:rsid w:val="00BF6840"/>
    <w:rsid w:val="00BF70AE"/>
    <w:rsid w:val="00BF7152"/>
    <w:rsid w:val="00BF73C3"/>
    <w:rsid w:val="00BF778C"/>
    <w:rsid w:val="00BF780F"/>
    <w:rsid w:val="00BF7E9C"/>
    <w:rsid w:val="00C000AF"/>
    <w:rsid w:val="00C00619"/>
    <w:rsid w:val="00C0194B"/>
    <w:rsid w:val="00C01986"/>
    <w:rsid w:val="00C01B46"/>
    <w:rsid w:val="00C01DDE"/>
    <w:rsid w:val="00C029DF"/>
    <w:rsid w:val="00C03286"/>
    <w:rsid w:val="00C035CC"/>
    <w:rsid w:val="00C039D7"/>
    <w:rsid w:val="00C03A39"/>
    <w:rsid w:val="00C048E6"/>
    <w:rsid w:val="00C04C68"/>
    <w:rsid w:val="00C04DC6"/>
    <w:rsid w:val="00C05A16"/>
    <w:rsid w:val="00C05BC6"/>
    <w:rsid w:val="00C05C61"/>
    <w:rsid w:val="00C05D36"/>
    <w:rsid w:val="00C05E2D"/>
    <w:rsid w:val="00C05F63"/>
    <w:rsid w:val="00C06A74"/>
    <w:rsid w:val="00C06BC3"/>
    <w:rsid w:val="00C077C1"/>
    <w:rsid w:val="00C07B9D"/>
    <w:rsid w:val="00C07D40"/>
    <w:rsid w:val="00C1082B"/>
    <w:rsid w:val="00C10DAC"/>
    <w:rsid w:val="00C11487"/>
    <w:rsid w:val="00C1179E"/>
    <w:rsid w:val="00C11F04"/>
    <w:rsid w:val="00C1235A"/>
    <w:rsid w:val="00C1265D"/>
    <w:rsid w:val="00C127B9"/>
    <w:rsid w:val="00C12B20"/>
    <w:rsid w:val="00C12BE0"/>
    <w:rsid w:val="00C12F29"/>
    <w:rsid w:val="00C13440"/>
    <w:rsid w:val="00C1402D"/>
    <w:rsid w:val="00C141B3"/>
    <w:rsid w:val="00C1471E"/>
    <w:rsid w:val="00C14C9B"/>
    <w:rsid w:val="00C15043"/>
    <w:rsid w:val="00C1680E"/>
    <w:rsid w:val="00C168D6"/>
    <w:rsid w:val="00C16DEC"/>
    <w:rsid w:val="00C171D4"/>
    <w:rsid w:val="00C20137"/>
    <w:rsid w:val="00C201D4"/>
    <w:rsid w:val="00C202A9"/>
    <w:rsid w:val="00C2072F"/>
    <w:rsid w:val="00C2085F"/>
    <w:rsid w:val="00C20DD2"/>
    <w:rsid w:val="00C21026"/>
    <w:rsid w:val="00C211DF"/>
    <w:rsid w:val="00C22184"/>
    <w:rsid w:val="00C222AB"/>
    <w:rsid w:val="00C22820"/>
    <w:rsid w:val="00C22955"/>
    <w:rsid w:val="00C2330F"/>
    <w:rsid w:val="00C2333F"/>
    <w:rsid w:val="00C237B1"/>
    <w:rsid w:val="00C23D72"/>
    <w:rsid w:val="00C2417F"/>
    <w:rsid w:val="00C241D2"/>
    <w:rsid w:val="00C2434F"/>
    <w:rsid w:val="00C2457D"/>
    <w:rsid w:val="00C24A73"/>
    <w:rsid w:val="00C24B67"/>
    <w:rsid w:val="00C24F3A"/>
    <w:rsid w:val="00C25473"/>
    <w:rsid w:val="00C25A85"/>
    <w:rsid w:val="00C25ABA"/>
    <w:rsid w:val="00C261F1"/>
    <w:rsid w:val="00C27DB2"/>
    <w:rsid w:val="00C27F20"/>
    <w:rsid w:val="00C3025E"/>
    <w:rsid w:val="00C30700"/>
    <w:rsid w:val="00C309CE"/>
    <w:rsid w:val="00C30B75"/>
    <w:rsid w:val="00C30BBB"/>
    <w:rsid w:val="00C311E7"/>
    <w:rsid w:val="00C3176B"/>
    <w:rsid w:val="00C31B2E"/>
    <w:rsid w:val="00C3242A"/>
    <w:rsid w:val="00C32755"/>
    <w:rsid w:val="00C332E7"/>
    <w:rsid w:val="00C33C1F"/>
    <w:rsid w:val="00C34038"/>
    <w:rsid w:val="00C3423A"/>
    <w:rsid w:val="00C34B0C"/>
    <w:rsid w:val="00C35077"/>
    <w:rsid w:val="00C3578B"/>
    <w:rsid w:val="00C359DE"/>
    <w:rsid w:val="00C35B92"/>
    <w:rsid w:val="00C36151"/>
    <w:rsid w:val="00C361FD"/>
    <w:rsid w:val="00C36B32"/>
    <w:rsid w:val="00C36FFA"/>
    <w:rsid w:val="00C37425"/>
    <w:rsid w:val="00C37904"/>
    <w:rsid w:val="00C3791C"/>
    <w:rsid w:val="00C379C9"/>
    <w:rsid w:val="00C4025E"/>
    <w:rsid w:val="00C40AE0"/>
    <w:rsid w:val="00C40C77"/>
    <w:rsid w:val="00C4138B"/>
    <w:rsid w:val="00C4178C"/>
    <w:rsid w:val="00C41D6A"/>
    <w:rsid w:val="00C42239"/>
    <w:rsid w:val="00C429D0"/>
    <w:rsid w:val="00C42CC8"/>
    <w:rsid w:val="00C4311C"/>
    <w:rsid w:val="00C43AB6"/>
    <w:rsid w:val="00C43F5F"/>
    <w:rsid w:val="00C4460D"/>
    <w:rsid w:val="00C44852"/>
    <w:rsid w:val="00C44940"/>
    <w:rsid w:val="00C45C75"/>
    <w:rsid w:val="00C46404"/>
    <w:rsid w:val="00C46DA7"/>
    <w:rsid w:val="00C4722D"/>
    <w:rsid w:val="00C47657"/>
    <w:rsid w:val="00C5025A"/>
    <w:rsid w:val="00C50690"/>
    <w:rsid w:val="00C507A0"/>
    <w:rsid w:val="00C51067"/>
    <w:rsid w:val="00C51D92"/>
    <w:rsid w:val="00C524A9"/>
    <w:rsid w:val="00C524B9"/>
    <w:rsid w:val="00C52EF9"/>
    <w:rsid w:val="00C52F52"/>
    <w:rsid w:val="00C539F4"/>
    <w:rsid w:val="00C54991"/>
    <w:rsid w:val="00C55BBC"/>
    <w:rsid w:val="00C5659F"/>
    <w:rsid w:val="00C575F0"/>
    <w:rsid w:val="00C57901"/>
    <w:rsid w:val="00C57F10"/>
    <w:rsid w:val="00C6059B"/>
    <w:rsid w:val="00C607CB"/>
    <w:rsid w:val="00C60A3B"/>
    <w:rsid w:val="00C6106F"/>
    <w:rsid w:val="00C610FF"/>
    <w:rsid w:val="00C617D5"/>
    <w:rsid w:val="00C61B15"/>
    <w:rsid w:val="00C6248D"/>
    <w:rsid w:val="00C6270E"/>
    <w:rsid w:val="00C628E7"/>
    <w:rsid w:val="00C636CB"/>
    <w:rsid w:val="00C64C41"/>
    <w:rsid w:val="00C64CEE"/>
    <w:rsid w:val="00C64E33"/>
    <w:rsid w:val="00C65536"/>
    <w:rsid w:val="00C66B84"/>
    <w:rsid w:val="00C674A2"/>
    <w:rsid w:val="00C67561"/>
    <w:rsid w:val="00C67C4A"/>
    <w:rsid w:val="00C700EC"/>
    <w:rsid w:val="00C70897"/>
    <w:rsid w:val="00C71112"/>
    <w:rsid w:val="00C7150C"/>
    <w:rsid w:val="00C71799"/>
    <w:rsid w:val="00C7189D"/>
    <w:rsid w:val="00C71A06"/>
    <w:rsid w:val="00C71B3A"/>
    <w:rsid w:val="00C71FC2"/>
    <w:rsid w:val="00C729CF"/>
    <w:rsid w:val="00C72BB0"/>
    <w:rsid w:val="00C733CD"/>
    <w:rsid w:val="00C7404F"/>
    <w:rsid w:val="00C740D7"/>
    <w:rsid w:val="00C7424E"/>
    <w:rsid w:val="00C745FF"/>
    <w:rsid w:val="00C75587"/>
    <w:rsid w:val="00C75DFD"/>
    <w:rsid w:val="00C76655"/>
    <w:rsid w:val="00C7665C"/>
    <w:rsid w:val="00C77205"/>
    <w:rsid w:val="00C77871"/>
    <w:rsid w:val="00C80085"/>
    <w:rsid w:val="00C8084C"/>
    <w:rsid w:val="00C81238"/>
    <w:rsid w:val="00C816B7"/>
    <w:rsid w:val="00C8200B"/>
    <w:rsid w:val="00C8207B"/>
    <w:rsid w:val="00C822D4"/>
    <w:rsid w:val="00C823BD"/>
    <w:rsid w:val="00C83263"/>
    <w:rsid w:val="00C841B5"/>
    <w:rsid w:val="00C84445"/>
    <w:rsid w:val="00C87BF9"/>
    <w:rsid w:val="00C90031"/>
    <w:rsid w:val="00C90672"/>
    <w:rsid w:val="00C90C97"/>
    <w:rsid w:val="00C9106D"/>
    <w:rsid w:val="00C91286"/>
    <w:rsid w:val="00C912C5"/>
    <w:rsid w:val="00C914DF"/>
    <w:rsid w:val="00C91567"/>
    <w:rsid w:val="00C91854"/>
    <w:rsid w:val="00C927A7"/>
    <w:rsid w:val="00C92C35"/>
    <w:rsid w:val="00C92C95"/>
    <w:rsid w:val="00C9333B"/>
    <w:rsid w:val="00C93570"/>
    <w:rsid w:val="00C93975"/>
    <w:rsid w:val="00C93C71"/>
    <w:rsid w:val="00C9407C"/>
    <w:rsid w:val="00C9431B"/>
    <w:rsid w:val="00C94453"/>
    <w:rsid w:val="00C94952"/>
    <w:rsid w:val="00C94C99"/>
    <w:rsid w:val="00C950E1"/>
    <w:rsid w:val="00C9568B"/>
    <w:rsid w:val="00C95C4E"/>
    <w:rsid w:val="00C95D50"/>
    <w:rsid w:val="00C96845"/>
    <w:rsid w:val="00C96CA1"/>
    <w:rsid w:val="00C97388"/>
    <w:rsid w:val="00C978D5"/>
    <w:rsid w:val="00C97B63"/>
    <w:rsid w:val="00C97D7E"/>
    <w:rsid w:val="00CA023E"/>
    <w:rsid w:val="00CA0D04"/>
    <w:rsid w:val="00CA0DBD"/>
    <w:rsid w:val="00CA11D5"/>
    <w:rsid w:val="00CA17CD"/>
    <w:rsid w:val="00CA187D"/>
    <w:rsid w:val="00CA1902"/>
    <w:rsid w:val="00CA2042"/>
    <w:rsid w:val="00CA2061"/>
    <w:rsid w:val="00CA25E0"/>
    <w:rsid w:val="00CA2737"/>
    <w:rsid w:val="00CA27A6"/>
    <w:rsid w:val="00CA2860"/>
    <w:rsid w:val="00CA2899"/>
    <w:rsid w:val="00CA3632"/>
    <w:rsid w:val="00CA3BB5"/>
    <w:rsid w:val="00CA4053"/>
    <w:rsid w:val="00CA443C"/>
    <w:rsid w:val="00CA44A0"/>
    <w:rsid w:val="00CA4B5C"/>
    <w:rsid w:val="00CA4E8B"/>
    <w:rsid w:val="00CA57CF"/>
    <w:rsid w:val="00CA611F"/>
    <w:rsid w:val="00CA643A"/>
    <w:rsid w:val="00CA673D"/>
    <w:rsid w:val="00CA678E"/>
    <w:rsid w:val="00CA68CE"/>
    <w:rsid w:val="00CA6C19"/>
    <w:rsid w:val="00CA707A"/>
    <w:rsid w:val="00CA7514"/>
    <w:rsid w:val="00CA754E"/>
    <w:rsid w:val="00CA756D"/>
    <w:rsid w:val="00CA765D"/>
    <w:rsid w:val="00CA7929"/>
    <w:rsid w:val="00CA7A5D"/>
    <w:rsid w:val="00CA7C2D"/>
    <w:rsid w:val="00CA7E40"/>
    <w:rsid w:val="00CB06A6"/>
    <w:rsid w:val="00CB08F0"/>
    <w:rsid w:val="00CB0B6E"/>
    <w:rsid w:val="00CB171F"/>
    <w:rsid w:val="00CB1E4C"/>
    <w:rsid w:val="00CB27FA"/>
    <w:rsid w:val="00CB2B07"/>
    <w:rsid w:val="00CB2B87"/>
    <w:rsid w:val="00CB317F"/>
    <w:rsid w:val="00CB37EF"/>
    <w:rsid w:val="00CB3BA0"/>
    <w:rsid w:val="00CB3C61"/>
    <w:rsid w:val="00CB4790"/>
    <w:rsid w:val="00CB48E2"/>
    <w:rsid w:val="00CB4F71"/>
    <w:rsid w:val="00CB50EF"/>
    <w:rsid w:val="00CB54F9"/>
    <w:rsid w:val="00CB5729"/>
    <w:rsid w:val="00CB57BF"/>
    <w:rsid w:val="00CB5CC9"/>
    <w:rsid w:val="00CB5E77"/>
    <w:rsid w:val="00CB67CF"/>
    <w:rsid w:val="00CB67DC"/>
    <w:rsid w:val="00CB6B81"/>
    <w:rsid w:val="00CB6BA1"/>
    <w:rsid w:val="00CB753E"/>
    <w:rsid w:val="00CB7989"/>
    <w:rsid w:val="00CB7D28"/>
    <w:rsid w:val="00CC046C"/>
    <w:rsid w:val="00CC099F"/>
    <w:rsid w:val="00CC0E1A"/>
    <w:rsid w:val="00CC0E72"/>
    <w:rsid w:val="00CC1B49"/>
    <w:rsid w:val="00CC1D25"/>
    <w:rsid w:val="00CC23E1"/>
    <w:rsid w:val="00CC2539"/>
    <w:rsid w:val="00CC2C9A"/>
    <w:rsid w:val="00CC2EAE"/>
    <w:rsid w:val="00CC37D2"/>
    <w:rsid w:val="00CC4E41"/>
    <w:rsid w:val="00CC4FB9"/>
    <w:rsid w:val="00CC51DB"/>
    <w:rsid w:val="00CC631B"/>
    <w:rsid w:val="00CC640C"/>
    <w:rsid w:val="00CC661F"/>
    <w:rsid w:val="00CC6808"/>
    <w:rsid w:val="00CC6B11"/>
    <w:rsid w:val="00CC6DCA"/>
    <w:rsid w:val="00CD012C"/>
    <w:rsid w:val="00CD04FF"/>
    <w:rsid w:val="00CD0ACA"/>
    <w:rsid w:val="00CD0D1B"/>
    <w:rsid w:val="00CD1314"/>
    <w:rsid w:val="00CD1C77"/>
    <w:rsid w:val="00CD1F7B"/>
    <w:rsid w:val="00CD2301"/>
    <w:rsid w:val="00CD2EFA"/>
    <w:rsid w:val="00CD3157"/>
    <w:rsid w:val="00CD391B"/>
    <w:rsid w:val="00CD48C4"/>
    <w:rsid w:val="00CD4EA2"/>
    <w:rsid w:val="00CD54D7"/>
    <w:rsid w:val="00CD5674"/>
    <w:rsid w:val="00CD5900"/>
    <w:rsid w:val="00CD5A23"/>
    <w:rsid w:val="00CD6213"/>
    <w:rsid w:val="00CD6518"/>
    <w:rsid w:val="00CD689A"/>
    <w:rsid w:val="00CD69AF"/>
    <w:rsid w:val="00CD72A1"/>
    <w:rsid w:val="00CD76FB"/>
    <w:rsid w:val="00CD7D5B"/>
    <w:rsid w:val="00CD7FDD"/>
    <w:rsid w:val="00CE08F8"/>
    <w:rsid w:val="00CE0C10"/>
    <w:rsid w:val="00CE2775"/>
    <w:rsid w:val="00CE2917"/>
    <w:rsid w:val="00CE3294"/>
    <w:rsid w:val="00CE32B2"/>
    <w:rsid w:val="00CE379E"/>
    <w:rsid w:val="00CE44DF"/>
    <w:rsid w:val="00CE4978"/>
    <w:rsid w:val="00CE6080"/>
    <w:rsid w:val="00CE6762"/>
    <w:rsid w:val="00CE6E6E"/>
    <w:rsid w:val="00CE71C6"/>
    <w:rsid w:val="00CE7956"/>
    <w:rsid w:val="00CE7D13"/>
    <w:rsid w:val="00CF0741"/>
    <w:rsid w:val="00CF111C"/>
    <w:rsid w:val="00CF11FA"/>
    <w:rsid w:val="00CF164D"/>
    <w:rsid w:val="00CF194D"/>
    <w:rsid w:val="00CF21B0"/>
    <w:rsid w:val="00CF21D5"/>
    <w:rsid w:val="00CF2BAB"/>
    <w:rsid w:val="00CF2BAD"/>
    <w:rsid w:val="00CF3199"/>
    <w:rsid w:val="00CF3509"/>
    <w:rsid w:val="00CF394E"/>
    <w:rsid w:val="00CF3A78"/>
    <w:rsid w:val="00CF3ABC"/>
    <w:rsid w:val="00CF4869"/>
    <w:rsid w:val="00CF57D9"/>
    <w:rsid w:val="00CF5E2F"/>
    <w:rsid w:val="00CF5F9F"/>
    <w:rsid w:val="00CF6312"/>
    <w:rsid w:val="00CF6A1E"/>
    <w:rsid w:val="00CF6B0F"/>
    <w:rsid w:val="00CF6DD0"/>
    <w:rsid w:val="00CF735D"/>
    <w:rsid w:val="00CF7B7F"/>
    <w:rsid w:val="00D005C8"/>
    <w:rsid w:val="00D00728"/>
    <w:rsid w:val="00D0135F"/>
    <w:rsid w:val="00D015E4"/>
    <w:rsid w:val="00D015FC"/>
    <w:rsid w:val="00D01AA7"/>
    <w:rsid w:val="00D0209F"/>
    <w:rsid w:val="00D03031"/>
    <w:rsid w:val="00D03E57"/>
    <w:rsid w:val="00D04B93"/>
    <w:rsid w:val="00D04D58"/>
    <w:rsid w:val="00D056EF"/>
    <w:rsid w:val="00D05FE3"/>
    <w:rsid w:val="00D06433"/>
    <w:rsid w:val="00D06833"/>
    <w:rsid w:val="00D06C2A"/>
    <w:rsid w:val="00D06D0D"/>
    <w:rsid w:val="00D06EB8"/>
    <w:rsid w:val="00D074F2"/>
    <w:rsid w:val="00D0752A"/>
    <w:rsid w:val="00D07992"/>
    <w:rsid w:val="00D102C6"/>
    <w:rsid w:val="00D10BAF"/>
    <w:rsid w:val="00D10FE9"/>
    <w:rsid w:val="00D1108D"/>
    <w:rsid w:val="00D11239"/>
    <w:rsid w:val="00D112D7"/>
    <w:rsid w:val="00D1247C"/>
    <w:rsid w:val="00D126A4"/>
    <w:rsid w:val="00D12AB9"/>
    <w:rsid w:val="00D13286"/>
    <w:rsid w:val="00D1329E"/>
    <w:rsid w:val="00D136CB"/>
    <w:rsid w:val="00D139FD"/>
    <w:rsid w:val="00D13C08"/>
    <w:rsid w:val="00D14A23"/>
    <w:rsid w:val="00D14FEC"/>
    <w:rsid w:val="00D155C9"/>
    <w:rsid w:val="00D171F9"/>
    <w:rsid w:val="00D17CD2"/>
    <w:rsid w:val="00D2061C"/>
    <w:rsid w:val="00D20C98"/>
    <w:rsid w:val="00D21572"/>
    <w:rsid w:val="00D21BE7"/>
    <w:rsid w:val="00D21C01"/>
    <w:rsid w:val="00D226BE"/>
    <w:rsid w:val="00D22C25"/>
    <w:rsid w:val="00D22C46"/>
    <w:rsid w:val="00D23263"/>
    <w:rsid w:val="00D24149"/>
    <w:rsid w:val="00D2466C"/>
    <w:rsid w:val="00D247AF"/>
    <w:rsid w:val="00D253F7"/>
    <w:rsid w:val="00D2554A"/>
    <w:rsid w:val="00D2564E"/>
    <w:rsid w:val="00D25988"/>
    <w:rsid w:val="00D25A9B"/>
    <w:rsid w:val="00D26389"/>
    <w:rsid w:val="00D268FA"/>
    <w:rsid w:val="00D26E99"/>
    <w:rsid w:val="00D2715D"/>
    <w:rsid w:val="00D27CCB"/>
    <w:rsid w:val="00D27E15"/>
    <w:rsid w:val="00D307D5"/>
    <w:rsid w:val="00D30945"/>
    <w:rsid w:val="00D315ED"/>
    <w:rsid w:val="00D317FD"/>
    <w:rsid w:val="00D320E3"/>
    <w:rsid w:val="00D3232B"/>
    <w:rsid w:val="00D33119"/>
    <w:rsid w:val="00D33163"/>
    <w:rsid w:val="00D3340B"/>
    <w:rsid w:val="00D335A5"/>
    <w:rsid w:val="00D34435"/>
    <w:rsid w:val="00D35980"/>
    <w:rsid w:val="00D35FF9"/>
    <w:rsid w:val="00D369B3"/>
    <w:rsid w:val="00D3727C"/>
    <w:rsid w:val="00D3752C"/>
    <w:rsid w:val="00D3762D"/>
    <w:rsid w:val="00D37F25"/>
    <w:rsid w:val="00D40810"/>
    <w:rsid w:val="00D40F32"/>
    <w:rsid w:val="00D40F88"/>
    <w:rsid w:val="00D4108C"/>
    <w:rsid w:val="00D41489"/>
    <w:rsid w:val="00D42182"/>
    <w:rsid w:val="00D42695"/>
    <w:rsid w:val="00D426B5"/>
    <w:rsid w:val="00D429A2"/>
    <w:rsid w:val="00D43211"/>
    <w:rsid w:val="00D43238"/>
    <w:rsid w:val="00D4410E"/>
    <w:rsid w:val="00D4484F"/>
    <w:rsid w:val="00D44AFA"/>
    <w:rsid w:val="00D44C17"/>
    <w:rsid w:val="00D44C44"/>
    <w:rsid w:val="00D44D53"/>
    <w:rsid w:val="00D44EE5"/>
    <w:rsid w:val="00D45092"/>
    <w:rsid w:val="00D45272"/>
    <w:rsid w:val="00D4531C"/>
    <w:rsid w:val="00D456C0"/>
    <w:rsid w:val="00D45CD8"/>
    <w:rsid w:val="00D45E1C"/>
    <w:rsid w:val="00D46698"/>
    <w:rsid w:val="00D472BD"/>
    <w:rsid w:val="00D4744C"/>
    <w:rsid w:val="00D47942"/>
    <w:rsid w:val="00D47BCB"/>
    <w:rsid w:val="00D503CF"/>
    <w:rsid w:val="00D50A3C"/>
    <w:rsid w:val="00D50C22"/>
    <w:rsid w:val="00D50C47"/>
    <w:rsid w:val="00D50D2A"/>
    <w:rsid w:val="00D51687"/>
    <w:rsid w:val="00D51718"/>
    <w:rsid w:val="00D51C9E"/>
    <w:rsid w:val="00D51CE2"/>
    <w:rsid w:val="00D51EE2"/>
    <w:rsid w:val="00D52201"/>
    <w:rsid w:val="00D524DF"/>
    <w:rsid w:val="00D52BD7"/>
    <w:rsid w:val="00D52D0E"/>
    <w:rsid w:val="00D534B4"/>
    <w:rsid w:val="00D53A80"/>
    <w:rsid w:val="00D53F4F"/>
    <w:rsid w:val="00D5404C"/>
    <w:rsid w:val="00D543BF"/>
    <w:rsid w:val="00D54741"/>
    <w:rsid w:val="00D547A8"/>
    <w:rsid w:val="00D5579E"/>
    <w:rsid w:val="00D55CE6"/>
    <w:rsid w:val="00D56207"/>
    <w:rsid w:val="00D569C0"/>
    <w:rsid w:val="00D56A3D"/>
    <w:rsid w:val="00D57399"/>
    <w:rsid w:val="00D57BC2"/>
    <w:rsid w:val="00D60498"/>
    <w:rsid w:val="00D60FF8"/>
    <w:rsid w:val="00D617CA"/>
    <w:rsid w:val="00D618FF"/>
    <w:rsid w:val="00D61ED1"/>
    <w:rsid w:val="00D62AB8"/>
    <w:rsid w:val="00D62CA1"/>
    <w:rsid w:val="00D63002"/>
    <w:rsid w:val="00D6315B"/>
    <w:rsid w:val="00D63473"/>
    <w:rsid w:val="00D63675"/>
    <w:rsid w:val="00D637E6"/>
    <w:rsid w:val="00D6408A"/>
    <w:rsid w:val="00D64257"/>
    <w:rsid w:val="00D64BBB"/>
    <w:rsid w:val="00D64F69"/>
    <w:rsid w:val="00D65560"/>
    <w:rsid w:val="00D65DAA"/>
    <w:rsid w:val="00D65ECD"/>
    <w:rsid w:val="00D66594"/>
    <w:rsid w:val="00D6700C"/>
    <w:rsid w:val="00D67F02"/>
    <w:rsid w:val="00D70595"/>
    <w:rsid w:val="00D716BF"/>
    <w:rsid w:val="00D71D68"/>
    <w:rsid w:val="00D72D2C"/>
    <w:rsid w:val="00D73288"/>
    <w:rsid w:val="00D732AB"/>
    <w:rsid w:val="00D736A4"/>
    <w:rsid w:val="00D736B0"/>
    <w:rsid w:val="00D7375C"/>
    <w:rsid w:val="00D74616"/>
    <w:rsid w:val="00D7473A"/>
    <w:rsid w:val="00D74A0C"/>
    <w:rsid w:val="00D74AC3"/>
    <w:rsid w:val="00D74BB3"/>
    <w:rsid w:val="00D75799"/>
    <w:rsid w:val="00D7599D"/>
    <w:rsid w:val="00D75AF5"/>
    <w:rsid w:val="00D75F31"/>
    <w:rsid w:val="00D764C7"/>
    <w:rsid w:val="00D76A68"/>
    <w:rsid w:val="00D76A7C"/>
    <w:rsid w:val="00D76AB3"/>
    <w:rsid w:val="00D76B7E"/>
    <w:rsid w:val="00D76BAD"/>
    <w:rsid w:val="00D76C6C"/>
    <w:rsid w:val="00D76F52"/>
    <w:rsid w:val="00D776A8"/>
    <w:rsid w:val="00D802EC"/>
    <w:rsid w:val="00D80C3B"/>
    <w:rsid w:val="00D81041"/>
    <w:rsid w:val="00D810CB"/>
    <w:rsid w:val="00D81523"/>
    <w:rsid w:val="00D81C83"/>
    <w:rsid w:val="00D81D58"/>
    <w:rsid w:val="00D81F6E"/>
    <w:rsid w:val="00D82126"/>
    <w:rsid w:val="00D82415"/>
    <w:rsid w:val="00D828E1"/>
    <w:rsid w:val="00D8295B"/>
    <w:rsid w:val="00D832EB"/>
    <w:rsid w:val="00D841C9"/>
    <w:rsid w:val="00D84306"/>
    <w:rsid w:val="00D8461F"/>
    <w:rsid w:val="00D84678"/>
    <w:rsid w:val="00D86FEE"/>
    <w:rsid w:val="00D8702F"/>
    <w:rsid w:val="00D87C43"/>
    <w:rsid w:val="00D90559"/>
    <w:rsid w:val="00D905A7"/>
    <w:rsid w:val="00D90923"/>
    <w:rsid w:val="00D90D78"/>
    <w:rsid w:val="00D914E0"/>
    <w:rsid w:val="00D916BC"/>
    <w:rsid w:val="00D917DE"/>
    <w:rsid w:val="00D9183C"/>
    <w:rsid w:val="00D91DB2"/>
    <w:rsid w:val="00D9214C"/>
    <w:rsid w:val="00D92228"/>
    <w:rsid w:val="00D923DE"/>
    <w:rsid w:val="00D9272C"/>
    <w:rsid w:val="00D92AE0"/>
    <w:rsid w:val="00D92B2B"/>
    <w:rsid w:val="00D92E3A"/>
    <w:rsid w:val="00D933E7"/>
    <w:rsid w:val="00D935C8"/>
    <w:rsid w:val="00D936C5"/>
    <w:rsid w:val="00D93ABA"/>
    <w:rsid w:val="00D93CB8"/>
    <w:rsid w:val="00D95975"/>
    <w:rsid w:val="00D95B35"/>
    <w:rsid w:val="00D95F7E"/>
    <w:rsid w:val="00D971E8"/>
    <w:rsid w:val="00D9757E"/>
    <w:rsid w:val="00D97DC8"/>
    <w:rsid w:val="00DA008D"/>
    <w:rsid w:val="00DA0155"/>
    <w:rsid w:val="00DA0287"/>
    <w:rsid w:val="00DA04C1"/>
    <w:rsid w:val="00DA04E5"/>
    <w:rsid w:val="00DA08B1"/>
    <w:rsid w:val="00DA0AEF"/>
    <w:rsid w:val="00DA1184"/>
    <w:rsid w:val="00DA15A0"/>
    <w:rsid w:val="00DA1605"/>
    <w:rsid w:val="00DA1EC1"/>
    <w:rsid w:val="00DA205C"/>
    <w:rsid w:val="00DA2C04"/>
    <w:rsid w:val="00DA3030"/>
    <w:rsid w:val="00DA3176"/>
    <w:rsid w:val="00DA37EB"/>
    <w:rsid w:val="00DA3DE6"/>
    <w:rsid w:val="00DA43E6"/>
    <w:rsid w:val="00DA5674"/>
    <w:rsid w:val="00DA5788"/>
    <w:rsid w:val="00DA612D"/>
    <w:rsid w:val="00DA697A"/>
    <w:rsid w:val="00DA748A"/>
    <w:rsid w:val="00DA7C98"/>
    <w:rsid w:val="00DB05F3"/>
    <w:rsid w:val="00DB0FF5"/>
    <w:rsid w:val="00DB13BB"/>
    <w:rsid w:val="00DB1576"/>
    <w:rsid w:val="00DB15EB"/>
    <w:rsid w:val="00DB1A4C"/>
    <w:rsid w:val="00DB1BDC"/>
    <w:rsid w:val="00DB1EE8"/>
    <w:rsid w:val="00DB1F79"/>
    <w:rsid w:val="00DB28E4"/>
    <w:rsid w:val="00DB3DD4"/>
    <w:rsid w:val="00DB485F"/>
    <w:rsid w:val="00DB4D9D"/>
    <w:rsid w:val="00DB6930"/>
    <w:rsid w:val="00DB69F7"/>
    <w:rsid w:val="00DB6B5A"/>
    <w:rsid w:val="00DB6D85"/>
    <w:rsid w:val="00DB6F7E"/>
    <w:rsid w:val="00DB6FA1"/>
    <w:rsid w:val="00DB78FE"/>
    <w:rsid w:val="00DC06B0"/>
    <w:rsid w:val="00DC0A32"/>
    <w:rsid w:val="00DC1A7E"/>
    <w:rsid w:val="00DC2538"/>
    <w:rsid w:val="00DC27DB"/>
    <w:rsid w:val="00DC2A3D"/>
    <w:rsid w:val="00DC337C"/>
    <w:rsid w:val="00DC34B4"/>
    <w:rsid w:val="00DC37C0"/>
    <w:rsid w:val="00DC3CBD"/>
    <w:rsid w:val="00DC42B1"/>
    <w:rsid w:val="00DC4520"/>
    <w:rsid w:val="00DC6579"/>
    <w:rsid w:val="00DC70DC"/>
    <w:rsid w:val="00DC7154"/>
    <w:rsid w:val="00DC749F"/>
    <w:rsid w:val="00DC7AF3"/>
    <w:rsid w:val="00DD0A7F"/>
    <w:rsid w:val="00DD0D10"/>
    <w:rsid w:val="00DD1479"/>
    <w:rsid w:val="00DD1655"/>
    <w:rsid w:val="00DD1850"/>
    <w:rsid w:val="00DD1EB4"/>
    <w:rsid w:val="00DD2A56"/>
    <w:rsid w:val="00DD2E64"/>
    <w:rsid w:val="00DD3261"/>
    <w:rsid w:val="00DD3BA7"/>
    <w:rsid w:val="00DD3D37"/>
    <w:rsid w:val="00DD3D66"/>
    <w:rsid w:val="00DD45A5"/>
    <w:rsid w:val="00DD45E8"/>
    <w:rsid w:val="00DD47CC"/>
    <w:rsid w:val="00DD49BC"/>
    <w:rsid w:val="00DD4BCB"/>
    <w:rsid w:val="00DD4C71"/>
    <w:rsid w:val="00DD4F9A"/>
    <w:rsid w:val="00DD56E1"/>
    <w:rsid w:val="00DD5E9D"/>
    <w:rsid w:val="00DD7947"/>
    <w:rsid w:val="00DE079D"/>
    <w:rsid w:val="00DE11EF"/>
    <w:rsid w:val="00DE1718"/>
    <w:rsid w:val="00DE19D1"/>
    <w:rsid w:val="00DE2DAF"/>
    <w:rsid w:val="00DE5BF8"/>
    <w:rsid w:val="00DE5F5D"/>
    <w:rsid w:val="00DE60A7"/>
    <w:rsid w:val="00DE6577"/>
    <w:rsid w:val="00DE6BE9"/>
    <w:rsid w:val="00DE6D37"/>
    <w:rsid w:val="00DE71B5"/>
    <w:rsid w:val="00DE7561"/>
    <w:rsid w:val="00DE78DC"/>
    <w:rsid w:val="00DF0BF2"/>
    <w:rsid w:val="00DF1512"/>
    <w:rsid w:val="00DF1C47"/>
    <w:rsid w:val="00DF1D51"/>
    <w:rsid w:val="00DF2068"/>
    <w:rsid w:val="00DF254F"/>
    <w:rsid w:val="00DF2A14"/>
    <w:rsid w:val="00DF35A9"/>
    <w:rsid w:val="00DF39E2"/>
    <w:rsid w:val="00DF4514"/>
    <w:rsid w:val="00DF4516"/>
    <w:rsid w:val="00DF461E"/>
    <w:rsid w:val="00DF49B1"/>
    <w:rsid w:val="00DF4A9B"/>
    <w:rsid w:val="00DF4C5F"/>
    <w:rsid w:val="00DF4D9C"/>
    <w:rsid w:val="00DF5222"/>
    <w:rsid w:val="00DF5272"/>
    <w:rsid w:val="00DF553D"/>
    <w:rsid w:val="00DF6A56"/>
    <w:rsid w:val="00DF6F9E"/>
    <w:rsid w:val="00DF7428"/>
    <w:rsid w:val="00DF7839"/>
    <w:rsid w:val="00E00696"/>
    <w:rsid w:val="00E009DB"/>
    <w:rsid w:val="00E00E50"/>
    <w:rsid w:val="00E01000"/>
    <w:rsid w:val="00E0154E"/>
    <w:rsid w:val="00E018D5"/>
    <w:rsid w:val="00E01952"/>
    <w:rsid w:val="00E01AD2"/>
    <w:rsid w:val="00E0203B"/>
    <w:rsid w:val="00E02687"/>
    <w:rsid w:val="00E02B62"/>
    <w:rsid w:val="00E02BE9"/>
    <w:rsid w:val="00E02DD5"/>
    <w:rsid w:val="00E03105"/>
    <w:rsid w:val="00E03B70"/>
    <w:rsid w:val="00E03E4E"/>
    <w:rsid w:val="00E04C43"/>
    <w:rsid w:val="00E04F55"/>
    <w:rsid w:val="00E057DD"/>
    <w:rsid w:val="00E05A68"/>
    <w:rsid w:val="00E06275"/>
    <w:rsid w:val="00E06732"/>
    <w:rsid w:val="00E07072"/>
    <w:rsid w:val="00E075A5"/>
    <w:rsid w:val="00E07FD5"/>
    <w:rsid w:val="00E10207"/>
    <w:rsid w:val="00E10B61"/>
    <w:rsid w:val="00E10EBF"/>
    <w:rsid w:val="00E11174"/>
    <w:rsid w:val="00E115A0"/>
    <w:rsid w:val="00E119AE"/>
    <w:rsid w:val="00E11E7D"/>
    <w:rsid w:val="00E127D9"/>
    <w:rsid w:val="00E12BC1"/>
    <w:rsid w:val="00E13AF2"/>
    <w:rsid w:val="00E14390"/>
    <w:rsid w:val="00E145C5"/>
    <w:rsid w:val="00E157D5"/>
    <w:rsid w:val="00E15C59"/>
    <w:rsid w:val="00E1665C"/>
    <w:rsid w:val="00E16A66"/>
    <w:rsid w:val="00E16F3C"/>
    <w:rsid w:val="00E206AC"/>
    <w:rsid w:val="00E208DB"/>
    <w:rsid w:val="00E20A72"/>
    <w:rsid w:val="00E20F39"/>
    <w:rsid w:val="00E210CC"/>
    <w:rsid w:val="00E217DC"/>
    <w:rsid w:val="00E21824"/>
    <w:rsid w:val="00E2185A"/>
    <w:rsid w:val="00E21B4D"/>
    <w:rsid w:val="00E2270B"/>
    <w:rsid w:val="00E228A0"/>
    <w:rsid w:val="00E234B3"/>
    <w:rsid w:val="00E23626"/>
    <w:rsid w:val="00E24123"/>
    <w:rsid w:val="00E25228"/>
    <w:rsid w:val="00E25A9F"/>
    <w:rsid w:val="00E25BB8"/>
    <w:rsid w:val="00E25CD5"/>
    <w:rsid w:val="00E2683D"/>
    <w:rsid w:val="00E26978"/>
    <w:rsid w:val="00E2700E"/>
    <w:rsid w:val="00E27015"/>
    <w:rsid w:val="00E27501"/>
    <w:rsid w:val="00E27841"/>
    <w:rsid w:val="00E27C64"/>
    <w:rsid w:val="00E30091"/>
    <w:rsid w:val="00E30334"/>
    <w:rsid w:val="00E3153D"/>
    <w:rsid w:val="00E31652"/>
    <w:rsid w:val="00E3167A"/>
    <w:rsid w:val="00E321E8"/>
    <w:rsid w:val="00E32AB0"/>
    <w:rsid w:val="00E32DA9"/>
    <w:rsid w:val="00E335A8"/>
    <w:rsid w:val="00E33A81"/>
    <w:rsid w:val="00E33C18"/>
    <w:rsid w:val="00E33E3C"/>
    <w:rsid w:val="00E33EAE"/>
    <w:rsid w:val="00E341F1"/>
    <w:rsid w:val="00E34466"/>
    <w:rsid w:val="00E34950"/>
    <w:rsid w:val="00E34BE9"/>
    <w:rsid w:val="00E35034"/>
    <w:rsid w:val="00E35C06"/>
    <w:rsid w:val="00E35D1A"/>
    <w:rsid w:val="00E35EE7"/>
    <w:rsid w:val="00E36199"/>
    <w:rsid w:val="00E364C2"/>
    <w:rsid w:val="00E36787"/>
    <w:rsid w:val="00E3685F"/>
    <w:rsid w:val="00E36ADD"/>
    <w:rsid w:val="00E37FE0"/>
    <w:rsid w:val="00E40366"/>
    <w:rsid w:val="00E406EE"/>
    <w:rsid w:val="00E40762"/>
    <w:rsid w:val="00E4099A"/>
    <w:rsid w:val="00E40A40"/>
    <w:rsid w:val="00E4148F"/>
    <w:rsid w:val="00E42B84"/>
    <w:rsid w:val="00E447C0"/>
    <w:rsid w:val="00E449D9"/>
    <w:rsid w:val="00E455BB"/>
    <w:rsid w:val="00E45AFE"/>
    <w:rsid w:val="00E45EF6"/>
    <w:rsid w:val="00E46DF2"/>
    <w:rsid w:val="00E47A78"/>
    <w:rsid w:val="00E500D9"/>
    <w:rsid w:val="00E50144"/>
    <w:rsid w:val="00E50582"/>
    <w:rsid w:val="00E50609"/>
    <w:rsid w:val="00E50F4D"/>
    <w:rsid w:val="00E51334"/>
    <w:rsid w:val="00E5185F"/>
    <w:rsid w:val="00E518EA"/>
    <w:rsid w:val="00E520CF"/>
    <w:rsid w:val="00E52531"/>
    <w:rsid w:val="00E526E2"/>
    <w:rsid w:val="00E52D3A"/>
    <w:rsid w:val="00E5322B"/>
    <w:rsid w:val="00E537AB"/>
    <w:rsid w:val="00E53C67"/>
    <w:rsid w:val="00E549A6"/>
    <w:rsid w:val="00E549DA"/>
    <w:rsid w:val="00E54E6E"/>
    <w:rsid w:val="00E55597"/>
    <w:rsid w:val="00E555A7"/>
    <w:rsid w:val="00E55674"/>
    <w:rsid w:val="00E55ACA"/>
    <w:rsid w:val="00E55FAA"/>
    <w:rsid w:val="00E560D8"/>
    <w:rsid w:val="00E56AAD"/>
    <w:rsid w:val="00E56BC0"/>
    <w:rsid w:val="00E57127"/>
    <w:rsid w:val="00E57AE9"/>
    <w:rsid w:val="00E6078D"/>
    <w:rsid w:val="00E60AD2"/>
    <w:rsid w:val="00E6100A"/>
    <w:rsid w:val="00E612EC"/>
    <w:rsid w:val="00E615AC"/>
    <w:rsid w:val="00E61A38"/>
    <w:rsid w:val="00E61B87"/>
    <w:rsid w:val="00E61C0E"/>
    <w:rsid w:val="00E61F5E"/>
    <w:rsid w:val="00E6240B"/>
    <w:rsid w:val="00E62591"/>
    <w:rsid w:val="00E62606"/>
    <w:rsid w:val="00E628AE"/>
    <w:rsid w:val="00E6366D"/>
    <w:rsid w:val="00E63CBF"/>
    <w:rsid w:val="00E63D5A"/>
    <w:rsid w:val="00E642DC"/>
    <w:rsid w:val="00E64A85"/>
    <w:rsid w:val="00E64EC6"/>
    <w:rsid w:val="00E657EE"/>
    <w:rsid w:val="00E65BB9"/>
    <w:rsid w:val="00E65C2A"/>
    <w:rsid w:val="00E66E1A"/>
    <w:rsid w:val="00E672F8"/>
    <w:rsid w:val="00E67708"/>
    <w:rsid w:val="00E67828"/>
    <w:rsid w:val="00E70925"/>
    <w:rsid w:val="00E70953"/>
    <w:rsid w:val="00E70B9A"/>
    <w:rsid w:val="00E70F03"/>
    <w:rsid w:val="00E71471"/>
    <w:rsid w:val="00E7223A"/>
    <w:rsid w:val="00E7344A"/>
    <w:rsid w:val="00E73487"/>
    <w:rsid w:val="00E736AF"/>
    <w:rsid w:val="00E73E49"/>
    <w:rsid w:val="00E7498C"/>
    <w:rsid w:val="00E74ABB"/>
    <w:rsid w:val="00E74C44"/>
    <w:rsid w:val="00E75791"/>
    <w:rsid w:val="00E7691E"/>
    <w:rsid w:val="00E77876"/>
    <w:rsid w:val="00E80716"/>
    <w:rsid w:val="00E81019"/>
    <w:rsid w:val="00E8196C"/>
    <w:rsid w:val="00E820B4"/>
    <w:rsid w:val="00E8216E"/>
    <w:rsid w:val="00E83360"/>
    <w:rsid w:val="00E83807"/>
    <w:rsid w:val="00E83F23"/>
    <w:rsid w:val="00E845B1"/>
    <w:rsid w:val="00E84A09"/>
    <w:rsid w:val="00E850A4"/>
    <w:rsid w:val="00E8555C"/>
    <w:rsid w:val="00E8593A"/>
    <w:rsid w:val="00E866DD"/>
    <w:rsid w:val="00E8673F"/>
    <w:rsid w:val="00E86F39"/>
    <w:rsid w:val="00E8703A"/>
    <w:rsid w:val="00E87F43"/>
    <w:rsid w:val="00E9042E"/>
    <w:rsid w:val="00E907C8"/>
    <w:rsid w:val="00E90902"/>
    <w:rsid w:val="00E90AE9"/>
    <w:rsid w:val="00E90B34"/>
    <w:rsid w:val="00E90C14"/>
    <w:rsid w:val="00E91711"/>
    <w:rsid w:val="00E919E6"/>
    <w:rsid w:val="00E91B9F"/>
    <w:rsid w:val="00E91CD7"/>
    <w:rsid w:val="00E92735"/>
    <w:rsid w:val="00E92E30"/>
    <w:rsid w:val="00E92F0B"/>
    <w:rsid w:val="00E9385C"/>
    <w:rsid w:val="00E93A12"/>
    <w:rsid w:val="00E93B42"/>
    <w:rsid w:val="00E93E2B"/>
    <w:rsid w:val="00E94889"/>
    <w:rsid w:val="00E95547"/>
    <w:rsid w:val="00E957B6"/>
    <w:rsid w:val="00E95817"/>
    <w:rsid w:val="00E9585E"/>
    <w:rsid w:val="00E96D33"/>
    <w:rsid w:val="00E970AB"/>
    <w:rsid w:val="00E973DF"/>
    <w:rsid w:val="00E974AA"/>
    <w:rsid w:val="00E97983"/>
    <w:rsid w:val="00E97A4F"/>
    <w:rsid w:val="00EA0071"/>
    <w:rsid w:val="00EA0265"/>
    <w:rsid w:val="00EA0876"/>
    <w:rsid w:val="00EA1074"/>
    <w:rsid w:val="00EA1146"/>
    <w:rsid w:val="00EA279D"/>
    <w:rsid w:val="00EA27DB"/>
    <w:rsid w:val="00EA297F"/>
    <w:rsid w:val="00EA366B"/>
    <w:rsid w:val="00EA47E0"/>
    <w:rsid w:val="00EA4DEB"/>
    <w:rsid w:val="00EA4EA3"/>
    <w:rsid w:val="00EA5000"/>
    <w:rsid w:val="00EA51D7"/>
    <w:rsid w:val="00EA560E"/>
    <w:rsid w:val="00EA5A4C"/>
    <w:rsid w:val="00EA5AE4"/>
    <w:rsid w:val="00EA5CE4"/>
    <w:rsid w:val="00EA5D35"/>
    <w:rsid w:val="00EA601E"/>
    <w:rsid w:val="00EA615E"/>
    <w:rsid w:val="00EA7211"/>
    <w:rsid w:val="00EA75F6"/>
    <w:rsid w:val="00EA78DB"/>
    <w:rsid w:val="00EB014B"/>
    <w:rsid w:val="00EB1106"/>
    <w:rsid w:val="00EB1281"/>
    <w:rsid w:val="00EB12F7"/>
    <w:rsid w:val="00EB176D"/>
    <w:rsid w:val="00EB1E90"/>
    <w:rsid w:val="00EB2302"/>
    <w:rsid w:val="00EB27E0"/>
    <w:rsid w:val="00EB31EA"/>
    <w:rsid w:val="00EB37D5"/>
    <w:rsid w:val="00EB5525"/>
    <w:rsid w:val="00EB6505"/>
    <w:rsid w:val="00EB6521"/>
    <w:rsid w:val="00EB7D51"/>
    <w:rsid w:val="00EC00B6"/>
    <w:rsid w:val="00EC129D"/>
    <w:rsid w:val="00EC244D"/>
    <w:rsid w:val="00EC256B"/>
    <w:rsid w:val="00EC28AB"/>
    <w:rsid w:val="00EC2C5B"/>
    <w:rsid w:val="00EC2E3C"/>
    <w:rsid w:val="00EC2EF1"/>
    <w:rsid w:val="00EC322D"/>
    <w:rsid w:val="00EC3484"/>
    <w:rsid w:val="00EC35FE"/>
    <w:rsid w:val="00EC47F2"/>
    <w:rsid w:val="00EC4F6B"/>
    <w:rsid w:val="00EC5BB3"/>
    <w:rsid w:val="00EC72F7"/>
    <w:rsid w:val="00EC73BE"/>
    <w:rsid w:val="00EC77C8"/>
    <w:rsid w:val="00ED054C"/>
    <w:rsid w:val="00ED056F"/>
    <w:rsid w:val="00ED0A0D"/>
    <w:rsid w:val="00ED0C43"/>
    <w:rsid w:val="00ED0FE5"/>
    <w:rsid w:val="00ED12B1"/>
    <w:rsid w:val="00ED1C95"/>
    <w:rsid w:val="00ED1DA4"/>
    <w:rsid w:val="00ED1FBC"/>
    <w:rsid w:val="00ED337D"/>
    <w:rsid w:val="00ED37BA"/>
    <w:rsid w:val="00ED3C7C"/>
    <w:rsid w:val="00ED440D"/>
    <w:rsid w:val="00ED552B"/>
    <w:rsid w:val="00ED5BF5"/>
    <w:rsid w:val="00ED5C43"/>
    <w:rsid w:val="00ED6398"/>
    <w:rsid w:val="00ED6D61"/>
    <w:rsid w:val="00ED7101"/>
    <w:rsid w:val="00ED75DC"/>
    <w:rsid w:val="00EE012E"/>
    <w:rsid w:val="00EE118D"/>
    <w:rsid w:val="00EE1390"/>
    <w:rsid w:val="00EE1972"/>
    <w:rsid w:val="00EE252E"/>
    <w:rsid w:val="00EE25D9"/>
    <w:rsid w:val="00EE266B"/>
    <w:rsid w:val="00EE2730"/>
    <w:rsid w:val="00EE30E3"/>
    <w:rsid w:val="00EE3967"/>
    <w:rsid w:val="00EE3B43"/>
    <w:rsid w:val="00EE46E8"/>
    <w:rsid w:val="00EE5190"/>
    <w:rsid w:val="00EE5580"/>
    <w:rsid w:val="00EE583F"/>
    <w:rsid w:val="00EE651A"/>
    <w:rsid w:val="00EE6559"/>
    <w:rsid w:val="00EE67DA"/>
    <w:rsid w:val="00EE6962"/>
    <w:rsid w:val="00EE6E3C"/>
    <w:rsid w:val="00EE71B0"/>
    <w:rsid w:val="00EE71EA"/>
    <w:rsid w:val="00EE7287"/>
    <w:rsid w:val="00EE7547"/>
    <w:rsid w:val="00EE7555"/>
    <w:rsid w:val="00EF0025"/>
    <w:rsid w:val="00EF00B2"/>
    <w:rsid w:val="00EF0558"/>
    <w:rsid w:val="00EF06CB"/>
    <w:rsid w:val="00EF1DC0"/>
    <w:rsid w:val="00EF28B0"/>
    <w:rsid w:val="00EF29F3"/>
    <w:rsid w:val="00EF30A6"/>
    <w:rsid w:val="00EF42EF"/>
    <w:rsid w:val="00EF43B1"/>
    <w:rsid w:val="00EF4AEF"/>
    <w:rsid w:val="00EF4BE0"/>
    <w:rsid w:val="00EF5744"/>
    <w:rsid w:val="00EF5F1D"/>
    <w:rsid w:val="00EF65B0"/>
    <w:rsid w:val="00EF66C5"/>
    <w:rsid w:val="00EF6804"/>
    <w:rsid w:val="00EF6D12"/>
    <w:rsid w:val="00EF70CC"/>
    <w:rsid w:val="00EF7AFE"/>
    <w:rsid w:val="00EF7B07"/>
    <w:rsid w:val="00F00107"/>
    <w:rsid w:val="00F0032C"/>
    <w:rsid w:val="00F007C7"/>
    <w:rsid w:val="00F0081F"/>
    <w:rsid w:val="00F00FA0"/>
    <w:rsid w:val="00F01558"/>
    <w:rsid w:val="00F02490"/>
    <w:rsid w:val="00F024C9"/>
    <w:rsid w:val="00F02643"/>
    <w:rsid w:val="00F02C46"/>
    <w:rsid w:val="00F02D9B"/>
    <w:rsid w:val="00F02E37"/>
    <w:rsid w:val="00F0345E"/>
    <w:rsid w:val="00F03D89"/>
    <w:rsid w:val="00F0415A"/>
    <w:rsid w:val="00F05219"/>
    <w:rsid w:val="00F052A1"/>
    <w:rsid w:val="00F055DB"/>
    <w:rsid w:val="00F06CD7"/>
    <w:rsid w:val="00F0770B"/>
    <w:rsid w:val="00F10767"/>
    <w:rsid w:val="00F112E9"/>
    <w:rsid w:val="00F11C26"/>
    <w:rsid w:val="00F12B32"/>
    <w:rsid w:val="00F12D21"/>
    <w:rsid w:val="00F12FAC"/>
    <w:rsid w:val="00F13913"/>
    <w:rsid w:val="00F13B09"/>
    <w:rsid w:val="00F14B4D"/>
    <w:rsid w:val="00F15EEE"/>
    <w:rsid w:val="00F15FE3"/>
    <w:rsid w:val="00F164C7"/>
    <w:rsid w:val="00F16763"/>
    <w:rsid w:val="00F16949"/>
    <w:rsid w:val="00F16B41"/>
    <w:rsid w:val="00F173A4"/>
    <w:rsid w:val="00F17E01"/>
    <w:rsid w:val="00F17FB4"/>
    <w:rsid w:val="00F2024D"/>
    <w:rsid w:val="00F209A4"/>
    <w:rsid w:val="00F20AD9"/>
    <w:rsid w:val="00F20CD9"/>
    <w:rsid w:val="00F20D40"/>
    <w:rsid w:val="00F2113C"/>
    <w:rsid w:val="00F21C8F"/>
    <w:rsid w:val="00F21FA4"/>
    <w:rsid w:val="00F22410"/>
    <w:rsid w:val="00F2287C"/>
    <w:rsid w:val="00F23401"/>
    <w:rsid w:val="00F234FD"/>
    <w:rsid w:val="00F23FCD"/>
    <w:rsid w:val="00F23FE6"/>
    <w:rsid w:val="00F240DE"/>
    <w:rsid w:val="00F242CF"/>
    <w:rsid w:val="00F250AB"/>
    <w:rsid w:val="00F25BBE"/>
    <w:rsid w:val="00F25E87"/>
    <w:rsid w:val="00F26083"/>
    <w:rsid w:val="00F260A2"/>
    <w:rsid w:val="00F2618D"/>
    <w:rsid w:val="00F26739"/>
    <w:rsid w:val="00F269DC"/>
    <w:rsid w:val="00F26D00"/>
    <w:rsid w:val="00F26D39"/>
    <w:rsid w:val="00F270CE"/>
    <w:rsid w:val="00F273DC"/>
    <w:rsid w:val="00F2763F"/>
    <w:rsid w:val="00F277C3"/>
    <w:rsid w:val="00F30994"/>
    <w:rsid w:val="00F321E8"/>
    <w:rsid w:val="00F32377"/>
    <w:rsid w:val="00F329B2"/>
    <w:rsid w:val="00F332A2"/>
    <w:rsid w:val="00F33F52"/>
    <w:rsid w:val="00F34133"/>
    <w:rsid w:val="00F344F8"/>
    <w:rsid w:val="00F34FE1"/>
    <w:rsid w:val="00F35394"/>
    <w:rsid w:val="00F35658"/>
    <w:rsid w:val="00F3627E"/>
    <w:rsid w:val="00F364B0"/>
    <w:rsid w:val="00F3680D"/>
    <w:rsid w:val="00F36AB4"/>
    <w:rsid w:val="00F36B9F"/>
    <w:rsid w:val="00F373CC"/>
    <w:rsid w:val="00F374D9"/>
    <w:rsid w:val="00F401BD"/>
    <w:rsid w:val="00F40D94"/>
    <w:rsid w:val="00F40EE9"/>
    <w:rsid w:val="00F4150D"/>
    <w:rsid w:val="00F4157D"/>
    <w:rsid w:val="00F41943"/>
    <w:rsid w:val="00F41C86"/>
    <w:rsid w:val="00F42ED3"/>
    <w:rsid w:val="00F430A0"/>
    <w:rsid w:val="00F43680"/>
    <w:rsid w:val="00F44648"/>
    <w:rsid w:val="00F44817"/>
    <w:rsid w:val="00F45618"/>
    <w:rsid w:val="00F45FFF"/>
    <w:rsid w:val="00F4615C"/>
    <w:rsid w:val="00F47090"/>
    <w:rsid w:val="00F4746D"/>
    <w:rsid w:val="00F47C27"/>
    <w:rsid w:val="00F47EAE"/>
    <w:rsid w:val="00F50767"/>
    <w:rsid w:val="00F508E5"/>
    <w:rsid w:val="00F5095D"/>
    <w:rsid w:val="00F50C1F"/>
    <w:rsid w:val="00F515C6"/>
    <w:rsid w:val="00F51FE9"/>
    <w:rsid w:val="00F52A92"/>
    <w:rsid w:val="00F52ED9"/>
    <w:rsid w:val="00F531F4"/>
    <w:rsid w:val="00F539B5"/>
    <w:rsid w:val="00F53BA0"/>
    <w:rsid w:val="00F54B7E"/>
    <w:rsid w:val="00F554B8"/>
    <w:rsid w:val="00F557A9"/>
    <w:rsid w:val="00F55E84"/>
    <w:rsid w:val="00F56058"/>
    <w:rsid w:val="00F56651"/>
    <w:rsid w:val="00F5673B"/>
    <w:rsid w:val="00F56CA7"/>
    <w:rsid w:val="00F5704F"/>
    <w:rsid w:val="00F603FB"/>
    <w:rsid w:val="00F6052E"/>
    <w:rsid w:val="00F6066F"/>
    <w:rsid w:val="00F60A3B"/>
    <w:rsid w:val="00F611AF"/>
    <w:rsid w:val="00F614DC"/>
    <w:rsid w:val="00F61A46"/>
    <w:rsid w:val="00F61C95"/>
    <w:rsid w:val="00F62829"/>
    <w:rsid w:val="00F628A8"/>
    <w:rsid w:val="00F6294F"/>
    <w:rsid w:val="00F632B0"/>
    <w:rsid w:val="00F63770"/>
    <w:rsid w:val="00F64787"/>
    <w:rsid w:val="00F647E1"/>
    <w:rsid w:val="00F64DB4"/>
    <w:rsid w:val="00F64F5A"/>
    <w:rsid w:val="00F65DDB"/>
    <w:rsid w:val="00F66720"/>
    <w:rsid w:val="00F66804"/>
    <w:rsid w:val="00F66D6A"/>
    <w:rsid w:val="00F67225"/>
    <w:rsid w:val="00F6763E"/>
    <w:rsid w:val="00F702AD"/>
    <w:rsid w:val="00F70516"/>
    <w:rsid w:val="00F70909"/>
    <w:rsid w:val="00F70B88"/>
    <w:rsid w:val="00F71955"/>
    <w:rsid w:val="00F71F80"/>
    <w:rsid w:val="00F72098"/>
    <w:rsid w:val="00F72140"/>
    <w:rsid w:val="00F72718"/>
    <w:rsid w:val="00F7328D"/>
    <w:rsid w:val="00F73CE4"/>
    <w:rsid w:val="00F73EF0"/>
    <w:rsid w:val="00F73F3A"/>
    <w:rsid w:val="00F74B5E"/>
    <w:rsid w:val="00F74D12"/>
    <w:rsid w:val="00F74ECB"/>
    <w:rsid w:val="00F75081"/>
    <w:rsid w:val="00F75155"/>
    <w:rsid w:val="00F75CAA"/>
    <w:rsid w:val="00F75F1A"/>
    <w:rsid w:val="00F7600D"/>
    <w:rsid w:val="00F76C27"/>
    <w:rsid w:val="00F774D0"/>
    <w:rsid w:val="00F7769B"/>
    <w:rsid w:val="00F80C98"/>
    <w:rsid w:val="00F8127F"/>
    <w:rsid w:val="00F8180B"/>
    <w:rsid w:val="00F827EC"/>
    <w:rsid w:val="00F82AA0"/>
    <w:rsid w:val="00F82ABE"/>
    <w:rsid w:val="00F83096"/>
    <w:rsid w:val="00F8315B"/>
    <w:rsid w:val="00F83323"/>
    <w:rsid w:val="00F839F3"/>
    <w:rsid w:val="00F83BAD"/>
    <w:rsid w:val="00F844C3"/>
    <w:rsid w:val="00F84825"/>
    <w:rsid w:val="00F85066"/>
    <w:rsid w:val="00F85943"/>
    <w:rsid w:val="00F85E3F"/>
    <w:rsid w:val="00F86E8F"/>
    <w:rsid w:val="00F874C9"/>
    <w:rsid w:val="00F878BB"/>
    <w:rsid w:val="00F903B9"/>
    <w:rsid w:val="00F90EA1"/>
    <w:rsid w:val="00F91425"/>
    <w:rsid w:val="00F91DA1"/>
    <w:rsid w:val="00F92469"/>
    <w:rsid w:val="00F939F4"/>
    <w:rsid w:val="00F940CF"/>
    <w:rsid w:val="00F94403"/>
    <w:rsid w:val="00F94DD3"/>
    <w:rsid w:val="00F94ED7"/>
    <w:rsid w:val="00F95F10"/>
    <w:rsid w:val="00F96034"/>
    <w:rsid w:val="00F9603C"/>
    <w:rsid w:val="00F963A9"/>
    <w:rsid w:val="00F97396"/>
    <w:rsid w:val="00F97678"/>
    <w:rsid w:val="00FA0F48"/>
    <w:rsid w:val="00FA1166"/>
    <w:rsid w:val="00FA1C8F"/>
    <w:rsid w:val="00FA1E5E"/>
    <w:rsid w:val="00FA243F"/>
    <w:rsid w:val="00FA2615"/>
    <w:rsid w:val="00FA2C04"/>
    <w:rsid w:val="00FA33E0"/>
    <w:rsid w:val="00FA34CE"/>
    <w:rsid w:val="00FA3B3F"/>
    <w:rsid w:val="00FA3E8C"/>
    <w:rsid w:val="00FA580D"/>
    <w:rsid w:val="00FA5903"/>
    <w:rsid w:val="00FA59B0"/>
    <w:rsid w:val="00FA6BB4"/>
    <w:rsid w:val="00FA6C55"/>
    <w:rsid w:val="00FA73A6"/>
    <w:rsid w:val="00FA7427"/>
    <w:rsid w:val="00FA77B1"/>
    <w:rsid w:val="00FA7C93"/>
    <w:rsid w:val="00FA7FF7"/>
    <w:rsid w:val="00FB087F"/>
    <w:rsid w:val="00FB0CB6"/>
    <w:rsid w:val="00FB1240"/>
    <w:rsid w:val="00FB1886"/>
    <w:rsid w:val="00FB19A5"/>
    <w:rsid w:val="00FB269B"/>
    <w:rsid w:val="00FB2A03"/>
    <w:rsid w:val="00FB2A90"/>
    <w:rsid w:val="00FB368B"/>
    <w:rsid w:val="00FB379D"/>
    <w:rsid w:val="00FB3E60"/>
    <w:rsid w:val="00FB3F58"/>
    <w:rsid w:val="00FB490B"/>
    <w:rsid w:val="00FB4992"/>
    <w:rsid w:val="00FB5306"/>
    <w:rsid w:val="00FB58E1"/>
    <w:rsid w:val="00FB6DAF"/>
    <w:rsid w:val="00FB6FFF"/>
    <w:rsid w:val="00FB76B8"/>
    <w:rsid w:val="00FB7D7B"/>
    <w:rsid w:val="00FB7D88"/>
    <w:rsid w:val="00FB7FD0"/>
    <w:rsid w:val="00FC05B6"/>
    <w:rsid w:val="00FC0938"/>
    <w:rsid w:val="00FC0E5D"/>
    <w:rsid w:val="00FC2BF8"/>
    <w:rsid w:val="00FC42AB"/>
    <w:rsid w:val="00FC460C"/>
    <w:rsid w:val="00FC4780"/>
    <w:rsid w:val="00FC4BC7"/>
    <w:rsid w:val="00FC51D2"/>
    <w:rsid w:val="00FC55FD"/>
    <w:rsid w:val="00FC5861"/>
    <w:rsid w:val="00FC5C2A"/>
    <w:rsid w:val="00FC6088"/>
    <w:rsid w:val="00FC632F"/>
    <w:rsid w:val="00FC64D4"/>
    <w:rsid w:val="00FC7110"/>
    <w:rsid w:val="00FC7179"/>
    <w:rsid w:val="00FC72AE"/>
    <w:rsid w:val="00FD0531"/>
    <w:rsid w:val="00FD061C"/>
    <w:rsid w:val="00FD0625"/>
    <w:rsid w:val="00FD09C5"/>
    <w:rsid w:val="00FD1876"/>
    <w:rsid w:val="00FD1C25"/>
    <w:rsid w:val="00FD39D4"/>
    <w:rsid w:val="00FD3F81"/>
    <w:rsid w:val="00FD426E"/>
    <w:rsid w:val="00FD43BE"/>
    <w:rsid w:val="00FD48EC"/>
    <w:rsid w:val="00FD5171"/>
    <w:rsid w:val="00FD54C4"/>
    <w:rsid w:val="00FD5906"/>
    <w:rsid w:val="00FD5994"/>
    <w:rsid w:val="00FD609F"/>
    <w:rsid w:val="00FD694E"/>
    <w:rsid w:val="00FD6FC3"/>
    <w:rsid w:val="00FD7733"/>
    <w:rsid w:val="00FD7CD6"/>
    <w:rsid w:val="00FE041E"/>
    <w:rsid w:val="00FE07D3"/>
    <w:rsid w:val="00FE097C"/>
    <w:rsid w:val="00FE0B08"/>
    <w:rsid w:val="00FE12BF"/>
    <w:rsid w:val="00FE1673"/>
    <w:rsid w:val="00FE185A"/>
    <w:rsid w:val="00FE2BB1"/>
    <w:rsid w:val="00FE2D05"/>
    <w:rsid w:val="00FE2D4E"/>
    <w:rsid w:val="00FE36F2"/>
    <w:rsid w:val="00FE3CFF"/>
    <w:rsid w:val="00FE47FC"/>
    <w:rsid w:val="00FE4897"/>
    <w:rsid w:val="00FE4949"/>
    <w:rsid w:val="00FE4C8B"/>
    <w:rsid w:val="00FE4D9B"/>
    <w:rsid w:val="00FE5AEE"/>
    <w:rsid w:val="00FE5B1A"/>
    <w:rsid w:val="00FE6038"/>
    <w:rsid w:val="00FE6155"/>
    <w:rsid w:val="00FE6309"/>
    <w:rsid w:val="00FE6756"/>
    <w:rsid w:val="00FE6FAA"/>
    <w:rsid w:val="00FF063F"/>
    <w:rsid w:val="00FF10B6"/>
    <w:rsid w:val="00FF1164"/>
    <w:rsid w:val="00FF176B"/>
    <w:rsid w:val="00FF26D9"/>
    <w:rsid w:val="00FF4510"/>
    <w:rsid w:val="00FF4ED9"/>
    <w:rsid w:val="00FF5C22"/>
    <w:rsid w:val="00FF5C65"/>
    <w:rsid w:val="00FF5FF7"/>
    <w:rsid w:val="00FF70B7"/>
    <w:rsid w:val="00FF7164"/>
    <w:rsid w:val="00FF721B"/>
    <w:rsid w:val="00FF7675"/>
    <w:rsid w:val="00FF7E44"/>
    <w:rsid w:val="00FF7F5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046EFD88"/>
  <w15:docId w15:val="{3855403C-1999-4D57-9311-FDC13999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07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857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25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uiPriority w:val="99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8579E1"/>
    <w:rPr>
      <w:color w:val="0000FF"/>
      <w:u w:val="single"/>
    </w:rPr>
  </w:style>
  <w:style w:type="character" w:customStyle="1" w:styleId="Overskrift1Tegn">
    <w:name w:val="Overskrift 1 Tegn"/>
    <w:link w:val="Overskrift1"/>
    <w:rsid w:val="008579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ulgthyperkobling">
    <w:name w:val="FollowedHyperlink"/>
    <w:rsid w:val="00DE079D"/>
    <w:rPr>
      <w:color w:val="800080"/>
      <w:u w:val="single"/>
    </w:rPr>
  </w:style>
  <w:style w:type="character" w:styleId="Sterk">
    <w:name w:val="Strong"/>
    <w:uiPriority w:val="22"/>
    <w:qFormat/>
    <w:rsid w:val="00816568"/>
    <w:rPr>
      <w:b/>
      <w:bCs/>
    </w:rPr>
  </w:style>
  <w:style w:type="paragraph" w:styleId="Listeavsnitt">
    <w:name w:val="List Paragraph"/>
    <w:basedOn w:val="Normal"/>
    <w:link w:val="ListeavsnittTegn"/>
    <w:uiPriority w:val="34"/>
    <w:qFormat/>
    <w:rsid w:val="0020626E"/>
    <w:pPr>
      <w:ind w:left="720"/>
    </w:pPr>
    <w:rPr>
      <w:rFonts w:ascii="Calibri" w:hAnsi="Calibri"/>
      <w:sz w:val="22"/>
      <w:szCs w:val="22"/>
    </w:rPr>
  </w:style>
  <w:style w:type="character" w:customStyle="1" w:styleId="Overskrift2Tegn">
    <w:name w:val="Overskrift 2 Tegn"/>
    <w:link w:val="Overskrift2"/>
    <w:uiPriority w:val="9"/>
    <w:rsid w:val="00D57BC2"/>
    <w:rPr>
      <w:rFonts w:ascii="Cambria" w:hAnsi="Cambria"/>
      <w:b/>
      <w:bCs/>
      <w:i/>
      <w:iCs/>
      <w:sz w:val="28"/>
      <w:szCs w:val="28"/>
    </w:rPr>
  </w:style>
  <w:style w:type="paragraph" w:styleId="Ingenmellomrom">
    <w:name w:val="No Spacing"/>
    <w:uiPriority w:val="1"/>
    <w:qFormat/>
    <w:rsid w:val="00186964"/>
    <w:rPr>
      <w:rFonts w:ascii="Calibri" w:eastAsia="Calibri" w:hAnsi="Calibri"/>
      <w:sz w:val="22"/>
      <w:szCs w:val="22"/>
      <w:lang w:eastAsia="en-US"/>
    </w:rPr>
  </w:style>
  <w:style w:type="character" w:styleId="Merknadsreferanse">
    <w:name w:val="annotation reference"/>
    <w:rsid w:val="000E6FD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E6FDF"/>
  </w:style>
  <w:style w:type="character" w:customStyle="1" w:styleId="MerknadstekstTegn">
    <w:name w:val="Merknadstekst Tegn"/>
    <w:basedOn w:val="Standardskriftforavsnitt"/>
    <w:link w:val="Merknadstekst"/>
    <w:rsid w:val="000E6FDF"/>
  </w:style>
  <w:style w:type="paragraph" w:styleId="Kommentaremne">
    <w:name w:val="annotation subject"/>
    <w:basedOn w:val="Merknadstekst"/>
    <w:next w:val="Merknadstekst"/>
    <w:link w:val="KommentaremneTegn"/>
    <w:rsid w:val="000E6FDF"/>
    <w:rPr>
      <w:b/>
      <w:bCs/>
    </w:rPr>
  </w:style>
  <w:style w:type="character" w:customStyle="1" w:styleId="KommentaremneTegn">
    <w:name w:val="Kommentaremne Tegn"/>
    <w:link w:val="Kommentaremne"/>
    <w:rsid w:val="000E6FDF"/>
    <w:rPr>
      <w:b/>
      <w:bCs/>
    </w:rPr>
  </w:style>
  <w:style w:type="paragraph" w:styleId="NormalWeb">
    <w:name w:val="Normal (Web)"/>
    <w:basedOn w:val="Normal"/>
    <w:uiPriority w:val="99"/>
    <w:unhideWhenUsed/>
    <w:rsid w:val="00152BE1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customStyle="1" w:styleId="tel6">
    <w:name w:val="tel6"/>
    <w:rsid w:val="00AE33B8"/>
  </w:style>
  <w:style w:type="paragraph" w:customStyle="1" w:styleId="Default">
    <w:name w:val="Default"/>
    <w:rsid w:val="009209C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opptekstTegn">
    <w:name w:val="Topptekst Tegn"/>
    <w:link w:val="Topptekst"/>
    <w:uiPriority w:val="99"/>
    <w:rsid w:val="00966CD8"/>
    <w:rPr>
      <w:sz w:val="24"/>
    </w:rPr>
  </w:style>
  <w:style w:type="character" w:customStyle="1" w:styleId="Overskrift3Tegn">
    <w:name w:val="Overskrift 3 Tegn"/>
    <w:link w:val="Overskrift3"/>
    <w:semiHidden/>
    <w:rsid w:val="00C25ABA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qFormat/>
    <w:rsid w:val="009071F5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1225CE"/>
    <w:rPr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1225C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1225C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1225CE"/>
    <w:rPr>
      <w:rFonts w:ascii="Consolas" w:hAnsi="Consolas"/>
      <w:sz w:val="21"/>
      <w:szCs w:val="21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7A00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character" w:customStyle="1" w:styleId="label13">
    <w:name w:val="label13"/>
    <w:basedOn w:val="Standardskriftforavsnitt"/>
    <w:rsid w:val="007A0085"/>
    <w:rPr>
      <w:b/>
      <w:b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7A00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A1C79"/>
    <w:rPr>
      <w:rFonts w:ascii="Calibri" w:eastAsiaTheme="minorHAnsi" w:hAnsi="Calibr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A1C79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1A1C79"/>
    <w:rPr>
      <w:vertAlign w:val="superscript"/>
    </w:rPr>
  </w:style>
  <w:style w:type="paragraph" w:styleId="Sitat">
    <w:name w:val="Quote"/>
    <w:basedOn w:val="Normal"/>
    <w:next w:val="Normal"/>
    <w:link w:val="SitatTegn"/>
    <w:uiPriority w:val="29"/>
    <w:qFormat/>
    <w:rsid w:val="00BE664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E664C"/>
    <w:rPr>
      <w:rFonts w:ascii="Verdana" w:hAnsi="Verdana"/>
      <w:i/>
      <w:iCs/>
      <w:color w:val="000000" w:themeColor="text1"/>
    </w:rPr>
  </w:style>
  <w:style w:type="paragraph" w:styleId="Revisjon">
    <w:name w:val="Revision"/>
    <w:hidden/>
    <w:uiPriority w:val="99"/>
    <w:semiHidden/>
    <w:rsid w:val="00C66B84"/>
    <w:rPr>
      <w:rFonts w:ascii="Verdana" w:hAnsi="Verdana"/>
    </w:rPr>
  </w:style>
  <w:style w:type="table" w:customStyle="1" w:styleId="Tabellrutenett1">
    <w:name w:val="Tabellrutenett1"/>
    <w:basedOn w:val="Vanligtabell"/>
    <w:next w:val="Tabellrutenett"/>
    <w:uiPriority w:val="39"/>
    <w:rsid w:val="000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0">
    <w:name w:val="normalweb"/>
    <w:basedOn w:val="Normal"/>
    <w:rsid w:val="0038551B"/>
    <w:pPr>
      <w:spacing w:before="100" w:after="100"/>
    </w:pPr>
    <w:rPr>
      <w:rFonts w:ascii="Times New Roman" w:eastAsiaTheme="minorHAnsi" w:hAnsi="Times New Roman"/>
      <w:sz w:val="24"/>
      <w:szCs w:val="24"/>
    </w:rPr>
  </w:style>
  <w:style w:type="character" w:customStyle="1" w:styleId="hyperlink1">
    <w:name w:val="hyperlink1"/>
    <w:basedOn w:val="Standardskriftforavsnitt"/>
    <w:rsid w:val="0038551B"/>
    <w:rPr>
      <w:color w:val="0000FF"/>
      <w:u w:val="single"/>
    </w:rPr>
  </w:style>
  <w:style w:type="paragraph" w:customStyle="1" w:styleId="StilListeavsnittVerdana">
    <w:name w:val="Stil Listeavsnitt + Verdana"/>
    <w:basedOn w:val="Listeavsnitt"/>
    <w:rsid w:val="00A61DF2"/>
    <w:rPr>
      <w:rFonts w:ascii="Verdana" w:hAnsi="Verdana"/>
    </w:rPr>
  </w:style>
  <w:style w:type="paragraph" w:customStyle="1" w:styleId="Nummeretliste">
    <w:name w:val="Nummeret liste"/>
    <w:basedOn w:val="Nummerertliste"/>
    <w:next w:val="Nummerertliste"/>
    <w:link w:val="NummeretlisteTegn"/>
    <w:qFormat/>
    <w:rsid w:val="00EA297F"/>
    <w:pPr>
      <w:numPr>
        <w:numId w:val="2"/>
      </w:numPr>
      <w:ind w:left="360"/>
    </w:pPr>
  </w:style>
  <w:style w:type="paragraph" w:customStyle="1" w:styleId="StilListeavsnittVerdana10pkt1">
    <w:name w:val="Stil Listeavsnitt + Verdana 10 pkt1"/>
    <w:basedOn w:val="Overskrift1"/>
    <w:autoRedefine/>
    <w:qFormat/>
    <w:rsid w:val="00A61DF2"/>
    <w:rPr>
      <w:rFonts w:ascii="Verdana" w:hAnsi="Verdana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EA297F"/>
    <w:rPr>
      <w:rFonts w:ascii="Calibri" w:hAnsi="Calibri"/>
      <w:sz w:val="22"/>
      <w:szCs w:val="22"/>
    </w:rPr>
  </w:style>
  <w:style w:type="character" w:customStyle="1" w:styleId="NummeretlisteTegn">
    <w:name w:val="Nummeret liste Tegn"/>
    <w:basedOn w:val="ListeavsnittTegn"/>
    <w:link w:val="Nummeretliste"/>
    <w:rsid w:val="00EA297F"/>
    <w:rPr>
      <w:rFonts w:ascii="Verdana" w:hAnsi="Verdana"/>
      <w:sz w:val="22"/>
      <w:szCs w:val="22"/>
    </w:rPr>
  </w:style>
  <w:style w:type="paragraph" w:styleId="Nummerertliste">
    <w:name w:val="List Number"/>
    <w:basedOn w:val="Normal"/>
    <w:rsid w:val="00EA297F"/>
    <w:pPr>
      <w:numPr>
        <w:numId w:val="1"/>
      </w:numPr>
      <w:contextualSpacing/>
    </w:pPr>
  </w:style>
  <w:style w:type="paragraph" w:styleId="Sluttnotetekst">
    <w:name w:val="endnote text"/>
    <w:basedOn w:val="Normal"/>
    <w:link w:val="SluttnotetekstTegn"/>
    <w:semiHidden/>
    <w:unhideWhenUsed/>
    <w:rsid w:val="00F4746D"/>
  </w:style>
  <w:style w:type="character" w:customStyle="1" w:styleId="SluttnotetekstTegn">
    <w:name w:val="Sluttnotetekst Tegn"/>
    <w:basedOn w:val="Standardskriftforavsnitt"/>
    <w:link w:val="Sluttnotetekst"/>
    <w:semiHidden/>
    <w:rsid w:val="00F4746D"/>
    <w:rPr>
      <w:rFonts w:ascii="Verdana" w:hAnsi="Verdana"/>
    </w:rPr>
  </w:style>
  <w:style w:type="character" w:styleId="Sluttnotereferanse">
    <w:name w:val="endnote reference"/>
    <w:basedOn w:val="Standardskriftforavsnitt"/>
    <w:semiHidden/>
    <w:unhideWhenUsed/>
    <w:rsid w:val="00F47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6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45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30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489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581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81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1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77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729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67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05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4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61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785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8914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116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48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2896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04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04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9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80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7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3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66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3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0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59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79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29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18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32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30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5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9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66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9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0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62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5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38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642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26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19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73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482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8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8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0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89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6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47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56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25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91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89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30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51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27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8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82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345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1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81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93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558252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803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3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71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65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796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0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71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7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096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7354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4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18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88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577">
                          <w:marLeft w:val="0"/>
                          <w:marRight w:val="54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213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85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77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847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279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5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9037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73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23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9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5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7595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1645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49151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087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0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23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6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8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3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8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528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2166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963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74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891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987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0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939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9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34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1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9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4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9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6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1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8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6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82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2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58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53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0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88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1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8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32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0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2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6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967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742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42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378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28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06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9498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28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9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4207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9053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533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61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22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1E5B8"/>
                                    <w:right w:val="none" w:sz="0" w:space="0" w:color="auto"/>
                                  </w:divBdr>
                                </w:div>
                                <w:div w:id="19241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6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3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0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95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99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42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9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570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0824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400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76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7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8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250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9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662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550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58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1234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dir.no" TargetMode="External"/><Relationship Id="rId13" Type="http://schemas.openxmlformats.org/officeDocument/2006/relationships/hyperlink" Target="http://fagligerad.no/frel/innkallinger-og-referater/" TargetMode="External"/><Relationship Id="rId18" Type="http://schemas.openxmlformats.org/officeDocument/2006/relationships/hyperlink" Target="https://nettsteder.regjeringen.no/ungidagutvalget/ekspertutvalge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ponse.questback.com/isa/qbv.dll/ShowQuest?QuestID=5266416&amp;sid=OLkRYxQ1T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nettsteder.regjeringen.no/ungidagutvalget/ekspertutvalge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www.udir.no/laring-og-trivsel/lareplanverket/forsok-og-pagaende-arbeid/Lareplangrupper/Retningslinjer-for-utforming-av-lareplaner-for-fag-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gligerad.no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pplaringslovutvalget.no/files/2018/11/Faglig-r&#229;d-for-elektrofag-vedlegg-2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utdanningsdirektoratet.no" TargetMode="External"/><Relationship Id="rId19" Type="http://schemas.openxmlformats.org/officeDocument/2006/relationships/hyperlink" Target="https://nettsteder.regjeringen.no/stoltenbergutvalget/innspil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a@utdanningsdirektoratet.no" TargetMode="External"/><Relationship Id="rId14" Type="http://schemas.openxmlformats.org/officeDocument/2006/relationships/hyperlink" Target="https://www.opplaringslovutvalget.no/" TargetMode="External"/><Relationship Id="rId22" Type="http://schemas.openxmlformats.org/officeDocument/2006/relationships/hyperlink" Target="https://response.questback.com/isa/qbv.dll/ShowQuest?QuestID=5268315&amp;sid=6oNEM0ZsE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EB93-4D1B-450D-B2BC-53FB62D0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2462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18673</CharactersWithSpaces>
  <SharedDoc>false</SharedDoc>
  <HLinks>
    <vt:vector size="162" baseType="variant">
      <vt:variant>
        <vt:i4>2687092</vt:i4>
      </vt:variant>
      <vt:variant>
        <vt:i4>78</vt:i4>
      </vt:variant>
      <vt:variant>
        <vt:i4>0</vt:i4>
      </vt:variant>
      <vt:variant>
        <vt:i4>5</vt:i4>
      </vt:variant>
      <vt:variant>
        <vt:lpwstr>http://www.udir.no/Spesielt-for/Fag-og-yrkesopplaring/Faglige-rad/Elektrofag/FREL/Innkallinger/</vt:lpwstr>
      </vt:variant>
      <vt:variant>
        <vt:lpwstr/>
      </vt:variant>
      <vt:variant>
        <vt:i4>720917</vt:i4>
      </vt:variant>
      <vt:variant>
        <vt:i4>75</vt:i4>
      </vt:variant>
      <vt:variant>
        <vt:i4>0</vt:i4>
      </vt:variant>
      <vt:variant>
        <vt:i4>5</vt:i4>
      </vt:variant>
      <vt:variant>
        <vt:lpwstr>http://www.rica.no/hotelbodo</vt:lpwstr>
      </vt:variant>
      <vt:variant>
        <vt:lpwstr/>
      </vt:variant>
      <vt:variant>
        <vt:i4>8192067</vt:i4>
      </vt:variant>
      <vt:variant>
        <vt:i4>72</vt:i4>
      </vt:variant>
      <vt:variant>
        <vt:i4>0</vt:i4>
      </vt:variant>
      <vt:variant>
        <vt:i4>5</vt:i4>
      </vt:variant>
      <vt:variant>
        <vt:lpwstr>mailto:geir.rune.johansen@rica.no</vt:lpwstr>
      </vt:variant>
      <vt:variant>
        <vt:lpwstr/>
      </vt:variant>
      <vt:variant>
        <vt:i4>6553722</vt:i4>
      </vt:variant>
      <vt:variant>
        <vt:i4>69</vt:i4>
      </vt:variant>
      <vt:variant>
        <vt:i4>0</vt:i4>
      </vt:variant>
      <vt:variant>
        <vt:i4>5</vt:i4>
      </vt:variant>
      <vt:variant>
        <vt:lpwstr>http://www.udir.no/Regelverk/Horinger/Saker-ute-pa-horing/Horing---endringer-i-lareplan-for-Vg2-transport-og-logistikk-og-Vg3-yrkessjafor/</vt:lpwstr>
      </vt:variant>
      <vt:variant>
        <vt:lpwstr/>
      </vt:variant>
      <vt:variant>
        <vt:i4>4456505</vt:i4>
      </vt:variant>
      <vt:variant>
        <vt:i4>66</vt:i4>
      </vt:variant>
      <vt:variant>
        <vt:i4>0</vt:i4>
      </vt:variant>
      <vt:variant>
        <vt:i4>5</vt:i4>
      </vt:variant>
      <vt:variant>
        <vt:lpwstr>http://lovdata.no/dokument/NL/lov/1998-07-17-61</vt:lpwstr>
      </vt:variant>
      <vt:variant>
        <vt:lpwstr>KAPITTEL_3</vt:lpwstr>
      </vt:variant>
      <vt:variant>
        <vt:i4>4456521</vt:i4>
      </vt:variant>
      <vt:variant>
        <vt:i4>63</vt:i4>
      </vt:variant>
      <vt:variant>
        <vt:i4>0</vt:i4>
      </vt:variant>
      <vt:variant>
        <vt:i4>5</vt:i4>
      </vt:variant>
      <vt:variant>
        <vt:lpwstr>http://www.udir.no/Regelverk/Horinger/Saker-ute-pa-horing/Horing--forslag-til-lareplan-i-byggdrifterfaget---nytt-fag/</vt:lpwstr>
      </vt:variant>
      <vt:variant>
        <vt:lpwstr/>
      </vt:variant>
      <vt:variant>
        <vt:i4>6553661</vt:i4>
      </vt:variant>
      <vt:variant>
        <vt:i4>60</vt:i4>
      </vt:variant>
      <vt:variant>
        <vt:i4>0</vt:i4>
      </vt:variant>
      <vt:variant>
        <vt:i4>5</vt:i4>
      </vt:variant>
      <vt:variant>
        <vt:lpwstr>http://www.udir.no/Regelverk/Horinger/Saker-ute-pa-horing/Horing---forslag-om-endringer-i-lareplan-for-Vg3-Fiske-og-fangst/</vt:lpwstr>
      </vt:variant>
      <vt:variant>
        <vt:lpwstr/>
      </vt:variant>
      <vt:variant>
        <vt:i4>7209016</vt:i4>
      </vt:variant>
      <vt:variant>
        <vt:i4>57</vt:i4>
      </vt:variant>
      <vt:variant>
        <vt:i4>0</vt:i4>
      </vt:variant>
      <vt:variant>
        <vt:i4>5</vt:i4>
      </vt:variant>
      <vt:variant>
        <vt:lpwstr>http://www.udir.no/kl06/EL/</vt:lpwstr>
      </vt:variant>
      <vt:variant>
        <vt:lpwstr/>
      </vt:variant>
      <vt:variant>
        <vt:i4>1507400</vt:i4>
      </vt:variant>
      <vt:variant>
        <vt:i4>54</vt:i4>
      </vt:variant>
      <vt:variant>
        <vt:i4>0</vt:i4>
      </vt:variant>
      <vt:variant>
        <vt:i4>5</vt:i4>
      </vt:variant>
      <vt:variant>
        <vt:lpwstr>http://www.vilbli.no/?Program=V.EL&amp;Kurs=V.ELELE1----&amp;Side=1.3</vt:lpwstr>
      </vt:variant>
      <vt:variant>
        <vt:lpwstr/>
      </vt:variant>
      <vt:variant>
        <vt:i4>4194339</vt:i4>
      </vt:variant>
      <vt:variant>
        <vt:i4>51</vt:i4>
      </vt:variant>
      <vt:variant>
        <vt:i4>0</vt:i4>
      </vt:variant>
      <vt:variant>
        <vt:i4>5</vt:i4>
      </vt:variant>
      <vt:variant>
        <vt:lpwstr>http://www.udir.no/Upload/Faglige r%c3%a5d/Elektrofag/Innkallinger/2013/M%c3%b8te 5/Kopi av Vedlegg 1_N%c3%b8kkeltall elektro.xlsx</vt:lpwstr>
      </vt:variant>
      <vt:variant>
        <vt:lpwstr/>
      </vt:variant>
      <vt:variant>
        <vt:i4>4063353</vt:i4>
      </vt:variant>
      <vt:variant>
        <vt:i4>48</vt:i4>
      </vt:variant>
      <vt:variant>
        <vt:i4>0</vt:i4>
      </vt:variant>
      <vt:variant>
        <vt:i4>5</vt:i4>
      </vt:variant>
      <vt:variant>
        <vt:lpwstr>http://www.udir.no/Upload/Faglige r%c3%a5d/Elektrofag/Innkallinger/2013/M%c3%b8te 5/Utviklingsredegj%c3%b8relse EL.docx</vt:lpwstr>
      </vt:variant>
      <vt:variant>
        <vt:lpwstr/>
      </vt:variant>
      <vt:variant>
        <vt:i4>5308502</vt:i4>
      </vt:variant>
      <vt:variant>
        <vt:i4>45</vt:i4>
      </vt:variant>
      <vt:variant>
        <vt:i4>0</vt:i4>
      </vt:variant>
      <vt:variant>
        <vt:i4>5</vt:i4>
      </vt:variant>
      <vt:variant>
        <vt:lpwstr>http://uvm.dk/Uddannelser-og-dagtilbud/Erhvervsuddannelser/Overblik-over-erhvervsuddannelser-og-indgange/~/media/UVM/Filer/Udd/Erhverv/PDF12/Udviklingsredegoerelser/031012 SAMLET Stroem styring og it.ashx</vt:lpwstr>
      </vt:variant>
      <vt:variant>
        <vt:lpwstr/>
      </vt:variant>
      <vt:variant>
        <vt:i4>3145849</vt:i4>
      </vt:variant>
      <vt:variant>
        <vt:i4>42</vt:i4>
      </vt:variant>
      <vt:variant>
        <vt:i4>0</vt:i4>
      </vt:variant>
      <vt:variant>
        <vt:i4>5</vt:i4>
      </vt:variant>
      <vt:variant>
        <vt:lpwstr>http://www.udir.no/PageFiles/41410/Vedlegg sak 76 - Prioritering av arbeid for faglig r%c3%a5d for elektrofag - 21.11.2012.doc</vt:lpwstr>
      </vt:variant>
      <vt:variant>
        <vt:lpwstr/>
      </vt:variant>
      <vt:variant>
        <vt:i4>7143522</vt:i4>
      </vt:variant>
      <vt:variant>
        <vt:i4>39</vt:i4>
      </vt:variant>
      <vt:variant>
        <vt:i4>0</vt:i4>
      </vt:variant>
      <vt:variant>
        <vt:i4>5</vt:i4>
      </vt:variant>
      <vt:variant>
        <vt:lpwstr>http://www.udir.no/Spesielt-for/Fag-og-yrkesopplaring/Samfunnskontrakten-/Indikatorrapport-for-Samfunnskontrakten-/</vt:lpwstr>
      </vt:variant>
      <vt:variant>
        <vt:lpwstr/>
      </vt:variant>
      <vt:variant>
        <vt:i4>1114143</vt:i4>
      </vt:variant>
      <vt:variant>
        <vt:i4>36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1114143</vt:i4>
      </vt:variant>
      <vt:variant>
        <vt:i4>33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4587612</vt:i4>
      </vt:variant>
      <vt:variant>
        <vt:i4>30</vt:i4>
      </vt:variant>
      <vt:variant>
        <vt:i4>0</vt:i4>
      </vt:variant>
      <vt:variant>
        <vt:i4>5</vt:i4>
      </vt:variant>
      <vt:variant>
        <vt:lpwstr>http://www.regjeringen.no/nn/dep/kd/Dokument/hoyringar/Hoyringsdokument/2014/horing--forslag-om-endringer-i-privatsko.html?id=749092&amp;WT.tsrc=epost&amp;WT.mc_id=epostvarsel_kd</vt:lpwstr>
      </vt:variant>
      <vt:variant>
        <vt:lpwstr/>
      </vt:variant>
      <vt:variant>
        <vt:i4>2490417</vt:i4>
      </vt:variant>
      <vt:variant>
        <vt:i4>27</vt:i4>
      </vt:variant>
      <vt:variant>
        <vt:i4>0</vt:i4>
      </vt:variant>
      <vt:variant>
        <vt:i4>5</vt:i4>
      </vt:variant>
      <vt:variant>
        <vt:lpwstr>https://event.nho.no/skjema/?event=2058</vt:lpwstr>
      </vt:variant>
      <vt:variant>
        <vt:lpwstr/>
      </vt:variant>
      <vt:variant>
        <vt:i4>2687078</vt:i4>
      </vt:variant>
      <vt:variant>
        <vt:i4>24</vt:i4>
      </vt:variant>
      <vt:variant>
        <vt:i4>0</vt:i4>
      </vt:variant>
      <vt:variant>
        <vt:i4>5</vt:i4>
      </vt:variant>
      <vt:variant>
        <vt:lpwstr>http://www.dn.no/talent/article2743837.ece</vt:lpwstr>
      </vt:variant>
      <vt:variant>
        <vt:lpwstr/>
      </vt:variant>
      <vt:variant>
        <vt:i4>7733283</vt:i4>
      </vt:variant>
      <vt:variant>
        <vt:i4>21</vt:i4>
      </vt:variant>
      <vt:variant>
        <vt:i4>0</vt:i4>
      </vt:variant>
      <vt:variant>
        <vt:i4>5</vt:i4>
      </vt:variant>
      <vt:variant>
        <vt:lpwstr>http://www.nifu.no/news/videregaende-opplaering-et-godt-grunnlag-for-arbeid-og-videre-studier/</vt:lpwstr>
      </vt:variant>
      <vt:variant>
        <vt:lpwstr/>
      </vt:variant>
      <vt:variant>
        <vt:i4>524411</vt:i4>
      </vt:variant>
      <vt:variant>
        <vt:i4>18</vt:i4>
      </vt:variant>
      <vt:variant>
        <vt:i4>0</vt:i4>
      </vt:variant>
      <vt:variant>
        <vt:i4>5</vt:i4>
      </vt:variant>
      <vt:variant>
        <vt:lpwstr>http://www.udir.no/Regelverk/artikler_regelverk/Godkjenning-av-utenlandsk-fagutdanning/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http://www.udir.no/Upload/Faglige r%c3%a5d/Elektrofag/Referater/2013/Referat 2-2013 Faglig r%c3%a5d for elektrofag.pdf</vt:lpwstr>
      </vt:variant>
      <vt:variant>
        <vt:lpwstr/>
      </vt:variant>
      <vt:variant>
        <vt:i4>6029368</vt:i4>
      </vt:variant>
      <vt:variant>
        <vt:i4>12</vt:i4>
      </vt:variant>
      <vt:variant>
        <vt:i4>0</vt:i4>
      </vt:variant>
      <vt:variant>
        <vt:i4>5</vt:i4>
      </vt:variant>
      <vt:variant>
        <vt:lpwstr>https://reiseplanlegger.ruter.no/no/Mellom/Fra/(1000027571)Oslo Sentralstasjon  (Oslo)/til/(1000018176)Etterstad videreg%C3%A5ende skole (Oslo)/for/260220141000</vt:lpwstr>
      </vt:variant>
      <vt:variant>
        <vt:lpwstr>2</vt:lpwstr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https://reiseplanlegger.ruter.no/no/Mellom/Fra/(2359302)Gardermoen flyterm. %5Bflybuss%5D (Ullensaker)/til/(1000018176)Etterstad videreg%C3%A5ende skole (Oslo)/for/260220141000</vt:lpwstr>
      </vt:variant>
      <vt:variant>
        <vt:lpwstr>4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http://www.utdanningsdirektoratet.no/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mailto:kma@utdanningsdirektoratet.no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mailto:post@udir.no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maarud</dc:creator>
  <cp:keywords/>
  <dc:description/>
  <cp:lastModifiedBy>Knut Maarud</cp:lastModifiedBy>
  <cp:revision>7</cp:revision>
  <cp:lastPrinted>2017-02-03T09:16:00Z</cp:lastPrinted>
  <dcterms:created xsi:type="dcterms:W3CDTF">2018-12-19T09:26:00Z</dcterms:created>
  <dcterms:modified xsi:type="dcterms:W3CDTF">2019-01-09T14:28:00Z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C:\Users\kma\AppData\Local\Temp\257740_DOC.XML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257643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http%3a%2f%2farkiv.udir.no%2fePhorteWeb%2fshared%2faspx%2fDefault%2fdetails.aspx%3ff%3dViewJP%26JP_ID%3d184089%26LoadDocHandling%3dtrue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C%3a%5cUsers%5ckma%5cAppData%5cLocal%5cTemp%5c257740.DOC</vt:lpwstr>
  </property>
  <property fmtid="{D5CDD505-2E9C-101B-9397-08002B2CF9AE}" pid="13" name="LinkId">
    <vt:i4>184089</vt:i4>
  </property>
</Properties>
</file>