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95E0" w14:textId="77777777" w:rsidR="00A14E9A" w:rsidRDefault="00A14E9A">
      <w:bookmarkStart w:id="0" w:name="_GoBack"/>
      <w:bookmarkEnd w:id="0"/>
    </w:p>
    <w:p w14:paraId="61D998F3"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0480FBC6" w14:textId="77777777" w:rsidTr="7771E36D">
        <w:tc>
          <w:tcPr>
            <w:tcW w:w="4786" w:type="dxa"/>
            <w:gridSpan w:val="3"/>
          </w:tcPr>
          <w:p w14:paraId="73CD95AA" w14:textId="77777777" w:rsidR="00F16949" w:rsidRPr="00EC47F2" w:rsidRDefault="7771E36D" w:rsidP="7771E36D">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Vår saksbehandler: Mari Bakke Ingebrigtsen</w:t>
            </w:r>
          </w:p>
        </w:tc>
        <w:tc>
          <w:tcPr>
            <w:tcW w:w="1276" w:type="dxa"/>
            <w:gridSpan w:val="2"/>
          </w:tcPr>
          <w:p w14:paraId="30F39079" w14:textId="77777777" w:rsidR="00F16949" w:rsidRPr="004736D7" w:rsidRDefault="00F16949" w:rsidP="7771E36D">
            <w:pPr>
              <w:rPr>
                <w:rFonts w:ascii="Verdana" w:hAnsi="Verdana"/>
              </w:rPr>
            </w:pPr>
          </w:p>
          <w:p w14:paraId="0AFA3339"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3B8BCD33" w14:textId="72AD0CB1" w:rsidR="008D2811" w:rsidRDefault="00BB4CDC" w:rsidP="7771E36D">
            <w:pPr>
              <w:rPr>
                <w:rFonts w:ascii="Verdana" w:eastAsia="Verdana" w:hAnsi="Verdana" w:cs="Verdana"/>
                <w:sz w:val="16"/>
                <w:szCs w:val="16"/>
              </w:rPr>
            </w:pPr>
            <w:r>
              <w:rPr>
                <w:rFonts w:ascii="Verdana" w:eastAsia="Verdana" w:hAnsi="Verdana" w:cs="Verdana"/>
                <w:sz w:val="16"/>
                <w:szCs w:val="16"/>
              </w:rPr>
              <w:t>15</w:t>
            </w:r>
            <w:r w:rsidR="7771E36D" w:rsidRPr="7771E36D">
              <w:rPr>
                <w:rFonts w:ascii="Verdana" w:eastAsia="Verdana" w:hAnsi="Verdana" w:cs="Verdana"/>
                <w:sz w:val="16"/>
                <w:szCs w:val="16"/>
              </w:rPr>
              <w:t>.02.2019</w:t>
            </w:r>
          </w:p>
          <w:p w14:paraId="7D4BFFE8" w14:textId="77777777" w:rsidR="004736D7" w:rsidRPr="00EC47F2" w:rsidRDefault="7771E36D" w:rsidP="7771E36D">
            <w:pPr>
              <w:rPr>
                <w:rFonts w:ascii="Verdana" w:eastAsia="Verdana" w:hAnsi="Verdana" w:cs="Verdana"/>
                <w:sz w:val="16"/>
                <w:szCs w:val="16"/>
              </w:rPr>
            </w:pPr>
            <w:r w:rsidRPr="7771E36D">
              <w:rPr>
                <w:rFonts w:ascii="Verdana" w:eastAsia="Verdana" w:hAnsi="Verdana" w:cs="Verdana"/>
                <w:sz w:val="16"/>
                <w:szCs w:val="16"/>
              </w:rPr>
              <w:t>Vår referanse:</w:t>
            </w:r>
          </w:p>
          <w:p w14:paraId="67A55413" w14:textId="77777777" w:rsidR="004736D7" w:rsidRPr="007F3F9E" w:rsidRDefault="7771E36D" w:rsidP="7771E36D">
            <w:pPr>
              <w:rPr>
                <w:rFonts w:ascii="Verdana" w:hAnsi="Verdana"/>
                <w:noProof/>
                <w:sz w:val="16"/>
                <w:szCs w:val="16"/>
              </w:rPr>
            </w:pPr>
            <w:r w:rsidRPr="7771E36D">
              <w:rPr>
                <w:rFonts w:ascii="Verdana" w:hAnsi="Verdana"/>
                <w:noProof/>
                <w:sz w:val="16"/>
                <w:szCs w:val="16"/>
              </w:rPr>
              <w:t>2019/</w:t>
            </w:r>
          </w:p>
          <w:p w14:paraId="4C975337" w14:textId="77777777" w:rsidR="004736D7" w:rsidRPr="00EC47F2" w:rsidRDefault="7771E36D" w:rsidP="7771E36D">
            <w:pPr>
              <w:rPr>
                <w:rFonts w:ascii="Verdana" w:hAnsi="Verdana"/>
                <w:noProof/>
                <w:sz w:val="16"/>
                <w:szCs w:val="16"/>
              </w:rPr>
            </w:pPr>
            <w:r w:rsidRPr="7771E36D">
              <w:rPr>
                <w:rFonts w:ascii="Verdana" w:hAnsi="Verdana"/>
                <w:noProof/>
                <w:sz w:val="16"/>
                <w:szCs w:val="16"/>
              </w:rPr>
              <w:t>130</w:t>
            </w:r>
          </w:p>
        </w:tc>
        <w:tc>
          <w:tcPr>
            <w:tcW w:w="1276" w:type="dxa"/>
          </w:tcPr>
          <w:p w14:paraId="6460378D" w14:textId="77777777" w:rsidR="00F16949" w:rsidRPr="004736D7" w:rsidRDefault="00F16949">
            <w:pPr>
              <w:rPr>
                <w:rFonts w:ascii="Verdana" w:hAnsi="Verdana"/>
              </w:rPr>
            </w:pPr>
          </w:p>
          <w:p w14:paraId="5A3FFC81" w14:textId="77777777" w:rsidR="004736D7" w:rsidRDefault="734F17C8" w:rsidP="734F17C8">
            <w:pPr>
              <w:rPr>
                <w:rFonts w:ascii="Verdana" w:eastAsia="Verdana" w:hAnsi="Verdana" w:cs="Verdana"/>
                <w:sz w:val="16"/>
                <w:szCs w:val="16"/>
              </w:rPr>
            </w:pPr>
            <w:r w:rsidRPr="734F17C8">
              <w:rPr>
                <w:rFonts w:ascii="Verdana" w:eastAsia="Verdana" w:hAnsi="Verdana" w:cs="Verdana"/>
                <w:sz w:val="16"/>
                <w:szCs w:val="16"/>
              </w:rPr>
              <w:t>Deres dato:</w:t>
            </w:r>
          </w:p>
          <w:p w14:paraId="63C6CA5C" w14:textId="77777777" w:rsidR="00F16949" w:rsidRPr="00EC47F2" w:rsidRDefault="00F16949">
            <w:pPr>
              <w:rPr>
                <w:rFonts w:ascii="Verdana" w:hAnsi="Verdana"/>
                <w:sz w:val="16"/>
              </w:rPr>
            </w:pPr>
            <w:bookmarkStart w:id="1" w:name="REFDATO"/>
            <w:bookmarkEnd w:id="1"/>
          </w:p>
          <w:p w14:paraId="5C4E2208"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3C7C7B5A" w14:textId="77777777" w:rsidR="00F16949" w:rsidRPr="00EC47F2" w:rsidRDefault="00F16949">
            <w:pPr>
              <w:rPr>
                <w:rFonts w:ascii="Verdana" w:hAnsi="Verdana"/>
                <w:noProof/>
                <w:sz w:val="16"/>
              </w:rPr>
            </w:pPr>
            <w:bookmarkStart w:id="2" w:name="REF"/>
            <w:bookmarkEnd w:id="2"/>
          </w:p>
        </w:tc>
        <w:tc>
          <w:tcPr>
            <w:tcW w:w="2870" w:type="dxa"/>
          </w:tcPr>
          <w:p w14:paraId="0E94FB7F"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19E620A" wp14:editId="1423F400">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C304DED" w14:textId="77777777" w:rsidTr="7771E36D">
        <w:tc>
          <w:tcPr>
            <w:tcW w:w="2461" w:type="dxa"/>
          </w:tcPr>
          <w:p w14:paraId="63479D17" w14:textId="77777777" w:rsidR="00F16949" w:rsidRPr="00EC47F2" w:rsidRDefault="00F16949" w:rsidP="0032576C">
            <w:pPr>
              <w:jc w:val="right"/>
              <w:rPr>
                <w:rFonts w:ascii="Verdana" w:hAnsi="Verdana"/>
                <w:b/>
                <w:sz w:val="16"/>
              </w:rPr>
            </w:pPr>
          </w:p>
        </w:tc>
        <w:tc>
          <w:tcPr>
            <w:tcW w:w="1758" w:type="dxa"/>
          </w:tcPr>
          <w:p w14:paraId="4D62641B" w14:textId="77777777" w:rsidR="00F16949" w:rsidRPr="00EC47F2" w:rsidRDefault="00F16949" w:rsidP="0032576C">
            <w:pPr>
              <w:jc w:val="right"/>
              <w:rPr>
                <w:rFonts w:ascii="Verdana" w:hAnsi="Verdana"/>
                <w:b/>
                <w:sz w:val="16"/>
              </w:rPr>
            </w:pPr>
          </w:p>
        </w:tc>
        <w:tc>
          <w:tcPr>
            <w:tcW w:w="1276" w:type="dxa"/>
            <w:gridSpan w:val="2"/>
          </w:tcPr>
          <w:p w14:paraId="52A73719" w14:textId="77777777" w:rsidR="00F16949" w:rsidRPr="00EC47F2" w:rsidRDefault="00F16949" w:rsidP="0032576C">
            <w:pPr>
              <w:jc w:val="right"/>
              <w:rPr>
                <w:rFonts w:ascii="Verdana" w:hAnsi="Verdana"/>
                <w:b/>
                <w:sz w:val="16"/>
              </w:rPr>
            </w:pPr>
          </w:p>
        </w:tc>
        <w:tc>
          <w:tcPr>
            <w:tcW w:w="4713" w:type="dxa"/>
            <w:gridSpan w:val="3"/>
          </w:tcPr>
          <w:p w14:paraId="73F9AB5F" w14:textId="77777777" w:rsidR="00F16949" w:rsidRPr="00EC47F2" w:rsidRDefault="00F16949" w:rsidP="0032576C">
            <w:pPr>
              <w:jc w:val="right"/>
              <w:rPr>
                <w:rFonts w:ascii="Verdana" w:hAnsi="Verdana"/>
                <w:b/>
                <w:sz w:val="16"/>
              </w:rPr>
            </w:pPr>
            <w:bookmarkStart w:id="3" w:name="UOFFPARAGRAF"/>
            <w:bookmarkEnd w:id="3"/>
          </w:p>
        </w:tc>
      </w:tr>
    </w:tbl>
    <w:p w14:paraId="742A6505" w14:textId="77777777" w:rsidR="00A41B0D" w:rsidRDefault="00A41B0D">
      <w:pPr>
        <w:rPr>
          <w:rFonts w:ascii="Verdana" w:hAnsi="Verdana"/>
        </w:rPr>
      </w:pPr>
      <w:bookmarkStart w:id="4" w:name="MOTTAKERNAVN"/>
    </w:p>
    <w:p w14:paraId="19726E8C" w14:textId="77777777" w:rsidR="00BC5D37" w:rsidRDefault="00BC5D37" w:rsidP="00BA6216">
      <w:pPr>
        <w:pStyle w:val="Default"/>
        <w:rPr>
          <w:rFonts w:eastAsiaTheme="minorHAnsi" w:cs="Times New Roman"/>
          <w:b/>
          <w:color w:val="auto"/>
          <w:szCs w:val="22"/>
          <w:lang w:eastAsia="en-US"/>
        </w:rPr>
      </w:pPr>
      <w:bookmarkStart w:id="5" w:name="KONTAKT"/>
      <w:bookmarkEnd w:id="4"/>
      <w:bookmarkEnd w:id="5"/>
    </w:p>
    <w:p w14:paraId="5607C2E8" w14:textId="77777777" w:rsidR="00BC5D37" w:rsidRDefault="00BC5D37" w:rsidP="00BA6216">
      <w:pPr>
        <w:pStyle w:val="Default"/>
        <w:rPr>
          <w:rFonts w:eastAsiaTheme="minorHAnsi" w:cs="Times New Roman"/>
          <w:b/>
          <w:color w:val="auto"/>
          <w:szCs w:val="22"/>
          <w:lang w:eastAsia="en-US"/>
        </w:rPr>
      </w:pPr>
    </w:p>
    <w:p w14:paraId="02CD1427" w14:textId="77777777" w:rsidR="00BC5D37" w:rsidRDefault="00BC5D37" w:rsidP="00BA6216">
      <w:pPr>
        <w:pStyle w:val="Default"/>
        <w:rPr>
          <w:rFonts w:eastAsiaTheme="minorHAnsi" w:cs="Times New Roman"/>
          <w:b/>
          <w:color w:val="auto"/>
          <w:szCs w:val="22"/>
          <w:lang w:eastAsia="en-US"/>
        </w:rPr>
      </w:pPr>
    </w:p>
    <w:p w14:paraId="108AD5CB" w14:textId="504BAD60" w:rsidR="00BA6216" w:rsidRPr="00E70D21" w:rsidRDefault="005B0F51" w:rsidP="734F17C8">
      <w:pPr>
        <w:pStyle w:val="Default"/>
        <w:rPr>
          <w:b/>
          <w:bCs/>
          <w:color w:val="000000" w:themeColor="text1"/>
          <w:sz w:val="32"/>
          <w:szCs w:val="32"/>
        </w:rPr>
      </w:pPr>
      <w:r>
        <w:rPr>
          <w:b/>
          <w:bCs/>
          <w:color w:val="000000" w:themeColor="text1"/>
          <w:sz w:val="32"/>
          <w:szCs w:val="32"/>
        </w:rPr>
        <w:t>Referat fra</w:t>
      </w:r>
      <w:r w:rsidR="734F17C8" w:rsidRPr="734F17C8">
        <w:rPr>
          <w:b/>
          <w:bCs/>
          <w:color w:val="000000" w:themeColor="text1"/>
          <w:sz w:val="32"/>
          <w:szCs w:val="32"/>
        </w:rPr>
        <w:t xml:space="preserve"> møte i Faglig råd for bygg- og anleggsteknikk</w:t>
      </w:r>
    </w:p>
    <w:p w14:paraId="39387403" w14:textId="77777777" w:rsidR="007C3F5B" w:rsidRPr="00E70D21" w:rsidRDefault="007C3F5B" w:rsidP="007C3F5B">
      <w:pPr>
        <w:pStyle w:val="Default"/>
        <w:rPr>
          <w:color w:val="000000" w:themeColor="text1"/>
          <w:sz w:val="20"/>
          <w:szCs w:val="20"/>
        </w:rPr>
      </w:pPr>
    </w:p>
    <w:p w14:paraId="41798762" w14:textId="77777777" w:rsidR="00440E54" w:rsidRDefault="007F3F9E" w:rsidP="734F17C8">
      <w:pPr>
        <w:pStyle w:val="Default"/>
        <w:rPr>
          <w:color w:val="auto"/>
          <w:sz w:val="20"/>
          <w:szCs w:val="20"/>
        </w:rPr>
      </w:pPr>
      <w:r>
        <w:rPr>
          <w:b/>
          <w:bCs/>
          <w:color w:val="auto"/>
          <w:sz w:val="20"/>
          <w:szCs w:val="20"/>
        </w:rPr>
        <w:t>Onsdag 13. februar 2019</w:t>
      </w:r>
      <w:r w:rsidR="734F17C8" w:rsidRPr="734F17C8">
        <w:rPr>
          <w:color w:val="auto"/>
          <w:sz w:val="20"/>
          <w:szCs w:val="20"/>
        </w:rPr>
        <w:t xml:space="preserve"> </w:t>
      </w:r>
    </w:p>
    <w:p w14:paraId="45C76876" w14:textId="15B2DBFB" w:rsidR="00D33718" w:rsidRDefault="000764D6" w:rsidP="734F17C8">
      <w:pPr>
        <w:pStyle w:val="Default"/>
        <w:rPr>
          <w:color w:val="auto"/>
          <w:sz w:val="20"/>
          <w:szCs w:val="20"/>
        </w:rPr>
      </w:pPr>
      <w:r w:rsidRPr="000764D6">
        <w:rPr>
          <w:color w:val="auto"/>
          <w:sz w:val="20"/>
          <w:szCs w:val="20"/>
        </w:rPr>
        <w:t>Utdanningsdirektoratet</w:t>
      </w:r>
      <w:r w:rsidR="00440E54">
        <w:rPr>
          <w:color w:val="auto"/>
          <w:sz w:val="20"/>
          <w:szCs w:val="20"/>
        </w:rPr>
        <w:t>, 1 etg.</w:t>
      </w:r>
    </w:p>
    <w:p w14:paraId="09ADE283" w14:textId="6D82C5A9" w:rsidR="00440E54" w:rsidRDefault="00440E54" w:rsidP="734F17C8">
      <w:pPr>
        <w:pStyle w:val="Default"/>
        <w:rPr>
          <w:color w:val="auto"/>
          <w:sz w:val="20"/>
          <w:szCs w:val="20"/>
        </w:rPr>
      </w:pPr>
      <w:r>
        <w:rPr>
          <w:color w:val="auto"/>
          <w:sz w:val="20"/>
          <w:szCs w:val="20"/>
        </w:rPr>
        <w:t>Fellesdel i auditoriet kl. 10-11</w:t>
      </w:r>
    </w:p>
    <w:p w14:paraId="288EC0EA" w14:textId="43AACCA9" w:rsidR="00ED5F8D" w:rsidRPr="00706186" w:rsidRDefault="00440E54" w:rsidP="0035487C">
      <w:pPr>
        <w:pStyle w:val="Default"/>
        <w:rPr>
          <w:color w:val="auto"/>
          <w:sz w:val="20"/>
          <w:szCs w:val="20"/>
        </w:rPr>
      </w:pPr>
      <w:r>
        <w:rPr>
          <w:color w:val="auto"/>
          <w:sz w:val="20"/>
          <w:szCs w:val="20"/>
        </w:rPr>
        <w:t>Rådsmøte kl. 11.45-15.30</w:t>
      </w:r>
    </w:p>
    <w:p w14:paraId="078B9E0A" w14:textId="77777777" w:rsidR="00CB315A" w:rsidRPr="00E70D21" w:rsidRDefault="00CB315A" w:rsidP="0035487C">
      <w:pPr>
        <w:pStyle w:val="Default"/>
        <w:rPr>
          <w:color w:val="000000" w:themeColor="text1"/>
          <w:sz w:val="20"/>
          <w:szCs w:val="20"/>
        </w:rPr>
      </w:pPr>
    </w:p>
    <w:tbl>
      <w:tblPr>
        <w:tblW w:w="7797" w:type="dxa"/>
        <w:tblLayout w:type="fixed"/>
        <w:tblLook w:val="04A0" w:firstRow="1" w:lastRow="0" w:firstColumn="1" w:lastColumn="0" w:noHBand="0" w:noVBand="1"/>
      </w:tblPr>
      <w:tblGrid>
        <w:gridCol w:w="4678"/>
        <w:gridCol w:w="3119"/>
      </w:tblGrid>
      <w:tr w:rsidR="009950BB" w:rsidRPr="00E70D21" w14:paraId="4752AAC5" w14:textId="77777777" w:rsidTr="734F17C8">
        <w:trPr>
          <w:trHeight w:val="330"/>
        </w:trPr>
        <w:tc>
          <w:tcPr>
            <w:tcW w:w="4678" w:type="dxa"/>
          </w:tcPr>
          <w:p w14:paraId="123A8E9F" w14:textId="77777777" w:rsidR="009950BB" w:rsidRPr="00E70D21" w:rsidRDefault="009950BB" w:rsidP="00B008F5">
            <w:pPr>
              <w:pStyle w:val="Default"/>
              <w:spacing w:after="240"/>
              <w:rPr>
                <w:b/>
                <w:bCs/>
                <w:color w:val="000000" w:themeColor="text1"/>
                <w:sz w:val="20"/>
                <w:szCs w:val="20"/>
              </w:rPr>
            </w:pPr>
          </w:p>
          <w:p w14:paraId="6B7E2AF2" w14:textId="77777777" w:rsidR="009950BB" w:rsidRPr="00E70D21" w:rsidRDefault="734F17C8" w:rsidP="734F17C8">
            <w:pPr>
              <w:pStyle w:val="Default"/>
              <w:spacing w:after="240"/>
              <w:rPr>
                <w:b/>
                <w:bCs/>
                <w:color w:val="000000" w:themeColor="text1"/>
                <w:sz w:val="20"/>
                <w:szCs w:val="20"/>
              </w:rPr>
            </w:pPr>
            <w:r w:rsidRPr="734F17C8">
              <w:rPr>
                <w:b/>
                <w:bCs/>
                <w:color w:val="000000" w:themeColor="text1"/>
                <w:sz w:val="20"/>
                <w:szCs w:val="20"/>
              </w:rPr>
              <w:t>Medlem</w:t>
            </w:r>
          </w:p>
        </w:tc>
        <w:tc>
          <w:tcPr>
            <w:tcW w:w="3119" w:type="dxa"/>
          </w:tcPr>
          <w:p w14:paraId="6242872A" w14:textId="77777777" w:rsidR="009950BB" w:rsidRPr="00E70D21" w:rsidRDefault="009950BB" w:rsidP="00B008F5">
            <w:pPr>
              <w:pStyle w:val="Default"/>
              <w:spacing w:after="240"/>
              <w:rPr>
                <w:b/>
                <w:bCs/>
                <w:color w:val="000000" w:themeColor="text1"/>
                <w:sz w:val="20"/>
                <w:szCs w:val="20"/>
              </w:rPr>
            </w:pPr>
          </w:p>
          <w:p w14:paraId="2D483CD6" w14:textId="77777777" w:rsidR="009950BB" w:rsidRPr="00E70D21" w:rsidRDefault="734F17C8" w:rsidP="734F17C8">
            <w:pPr>
              <w:pStyle w:val="Default"/>
              <w:spacing w:after="240"/>
              <w:rPr>
                <w:b/>
                <w:bCs/>
                <w:color w:val="000000" w:themeColor="text1"/>
                <w:sz w:val="20"/>
                <w:szCs w:val="20"/>
              </w:rPr>
            </w:pPr>
            <w:r w:rsidRPr="734F17C8">
              <w:rPr>
                <w:b/>
                <w:bCs/>
                <w:color w:val="000000" w:themeColor="text1"/>
                <w:sz w:val="20"/>
                <w:szCs w:val="20"/>
              </w:rPr>
              <w:t>Representerer</w:t>
            </w:r>
          </w:p>
        </w:tc>
      </w:tr>
      <w:tr w:rsidR="00576605" w:rsidRPr="00E70D21" w14:paraId="720CA6D6" w14:textId="77777777" w:rsidTr="734F17C8">
        <w:trPr>
          <w:trHeight w:val="99"/>
        </w:trPr>
        <w:tc>
          <w:tcPr>
            <w:tcW w:w="4678" w:type="dxa"/>
          </w:tcPr>
          <w:p w14:paraId="496E16EA"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Jørgen Leegaard</w:t>
            </w:r>
          </w:p>
        </w:tc>
        <w:tc>
          <w:tcPr>
            <w:tcW w:w="3119" w:type="dxa"/>
          </w:tcPr>
          <w:p w14:paraId="1F71F690"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BNL</w:t>
            </w:r>
          </w:p>
        </w:tc>
      </w:tr>
      <w:tr w:rsidR="00576605" w:rsidRPr="00E70D21" w14:paraId="3D9CAB62" w14:textId="77777777" w:rsidTr="734F17C8">
        <w:trPr>
          <w:trHeight w:val="99"/>
        </w:trPr>
        <w:tc>
          <w:tcPr>
            <w:tcW w:w="4678" w:type="dxa"/>
          </w:tcPr>
          <w:p w14:paraId="6A69463E"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Thomas Norland</w:t>
            </w:r>
          </w:p>
        </w:tc>
        <w:tc>
          <w:tcPr>
            <w:tcW w:w="3119" w:type="dxa"/>
          </w:tcPr>
          <w:p w14:paraId="63B8A4F1"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BNL</w:t>
            </w:r>
          </w:p>
        </w:tc>
      </w:tr>
      <w:tr w:rsidR="00576605" w:rsidRPr="00E70D21" w14:paraId="6AD7DB22" w14:textId="77777777" w:rsidTr="734F17C8">
        <w:trPr>
          <w:trHeight w:val="99"/>
        </w:trPr>
        <w:tc>
          <w:tcPr>
            <w:tcW w:w="4678" w:type="dxa"/>
          </w:tcPr>
          <w:p w14:paraId="3E67B5C7"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Terje Eikevold</w:t>
            </w:r>
          </w:p>
        </w:tc>
        <w:tc>
          <w:tcPr>
            <w:tcW w:w="3119" w:type="dxa"/>
          </w:tcPr>
          <w:p w14:paraId="2BB571B4"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MEF</w:t>
            </w:r>
          </w:p>
        </w:tc>
      </w:tr>
      <w:tr w:rsidR="00576605" w:rsidRPr="00E70D21" w14:paraId="47F426C8" w14:textId="77777777" w:rsidTr="734F17C8">
        <w:trPr>
          <w:trHeight w:val="99"/>
        </w:trPr>
        <w:tc>
          <w:tcPr>
            <w:tcW w:w="4678" w:type="dxa"/>
          </w:tcPr>
          <w:p w14:paraId="75FE91E6"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Anne Jensen</w:t>
            </w:r>
          </w:p>
        </w:tc>
        <w:tc>
          <w:tcPr>
            <w:tcW w:w="3119" w:type="dxa"/>
          </w:tcPr>
          <w:p w14:paraId="423009C8"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NHO Service</w:t>
            </w:r>
          </w:p>
        </w:tc>
      </w:tr>
      <w:tr w:rsidR="00576605" w:rsidRPr="00E70D21" w14:paraId="62C9D285" w14:textId="77777777" w:rsidTr="734F17C8">
        <w:trPr>
          <w:trHeight w:val="99"/>
        </w:trPr>
        <w:tc>
          <w:tcPr>
            <w:tcW w:w="4678" w:type="dxa"/>
          </w:tcPr>
          <w:p w14:paraId="7C809A6C"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Rune Berg</w:t>
            </w:r>
          </w:p>
        </w:tc>
        <w:tc>
          <w:tcPr>
            <w:tcW w:w="3119" w:type="dxa"/>
          </w:tcPr>
          <w:p w14:paraId="6CB12448"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YS</w:t>
            </w:r>
          </w:p>
        </w:tc>
      </w:tr>
      <w:tr w:rsidR="00576605" w:rsidRPr="00E70D21" w14:paraId="74D75D3F" w14:textId="77777777" w:rsidTr="734F17C8">
        <w:trPr>
          <w:trHeight w:val="99"/>
        </w:trPr>
        <w:tc>
          <w:tcPr>
            <w:tcW w:w="4678" w:type="dxa"/>
          </w:tcPr>
          <w:p w14:paraId="739E1599"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Marie Slåen Granøien</w:t>
            </w:r>
          </w:p>
        </w:tc>
        <w:tc>
          <w:tcPr>
            <w:tcW w:w="3119" w:type="dxa"/>
          </w:tcPr>
          <w:p w14:paraId="12AF9442" w14:textId="77777777" w:rsidR="00576605" w:rsidRPr="00576605" w:rsidRDefault="734F17C8" w:rsidP="734F17C8">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Fellesforbundet</w:t>
            </w:r>
          </w:p>
        </w:tc>
      </w:tr>
      <w:tr w:rsidR="000764D6" w:rsidRPr="00E70D21" w14:paraId="7D9DE978" w14:textId="77777777" w:rsidTr="734F17C8">
        <w:trPr>
          <w:trHeight w:val="99"/>
        </w:trPr>
        <w:tc>
          <w:tcPr>
            <w:tcW w:w="4678" w:type="dxa"/>
          </w:tcPr>
          <w:p w14:paraId="05213FB6" w14:textId="77777777" w:rsidR="000764D6" w:rsidRPr="734F17C8" w:rsidRDefault="000764D6" w:rsidP="000764D6">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Hege Skulstad Espe</w:t>
            </w:r>
          </w:p>
        </w:tc>
        <w:tc>
          <w:tcPr>
            <w:tcW w:w="3119" w:type="dxa"/>
          </w:tcPr>
          <w:p w14:paraId="6795EC7A" w14:textId="77777777" w:rsidR="007F3F9E" w:rsidRPr="734F17C8" w:rsidRDefault="000764D6" w:rsidP="000764D6">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Fellesforbundet</w:t>
            </w:r>
          </w:p>
        </w:tc>
      </w:tr>
      <w:tr w:rsidR="007F3F9E" w:rsidRPr="00E70D21" w14:paraId="6BEA38F0" w14:textId="77777777" w:rsidTr="734F17C8">
        <w:trPr>
          <w:trHeight w:val="99"/>
        </w:trPr>
        <w:tc>
          <w:tcPr>
            <w:tcW w:w="4678" w:type="dxa"/>
          </w:tcPr>
          <w:p w14:paraId="3B5E9FC8"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Inge Rasmussen</w:t>
            </w:r>
          </w:p>
        </w:tc>
        <w:tc>
          <w:tcPr>
            <w:tcW w:w="3119" w:type="dxa"/>
          </w:tcPr>
          <w:p w14:paraId="3824840A"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Utdanningsforbundet</w:t>
            </w:r>
          </w:p>
        </w:tc>
      </w:tr>
      <w:tr w:rsidR="007F3F9E" w:rsidRPr="00E70D21" w14:paraId="7D546F67" w14:textId="77777777" w:rsidTr="734F17C8">
        <w:trPr>
          <w:trHeight w:val="99"/>
        </w:trPr>
        <w:tc>
          <w:tcPr>
            <w:tcW w:w="4678" w:type="dxa"/>
          </w:tcPr>
          <w:p w14:paraId="13975011" w14:textId="77777777" w:rsidR="007F3F9E" w:rsidRPr="734F17C8" w:rsidRDefault="007F3F9E"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Hans Martin Pedersen</w:t>
            </w:r>
          </w:p>
        </w:tc>
        <w:tc>
          <w:tcPr>
            <w:tcW w:w="3119" w:type="dxa"/>
          </w:tcPr>
          <w:p w14:paraId="2EE75FD6" w14:textId="77777777" w:rsidR="007F3F9E" w:rsidRPr="734F17C8" w:rsidRDefault="007F3F9E"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Utdanningsforbundet</w:t>
            </w:r>
          </w:p>
        </w:tc>
      </w:tr>
      <w:tr w:rsidR="007F3F9E" w:rsidRPr="00E70D21" w14:paraId="04511E9E" w14:textId="77777777" w:rsidTr="734F17C8">
        <w:trPr>
          <w:trHeight w:val="99"/>
        </w:trPr>
        <w:tc>
          <w:tcPr>
            <w:tcW w:w="4678" w:type="dxa"/>
          </w:tcPr>
          <w:p w14:paraId="2B42BA61" w14:textId="77777777" w:rsidR="007F3F9E" w:rsidRPr="003C13F4" w:rsidRDefault="007F3F9E" w:rsidP="007F3F9E">
            <w:pPr>
              <w:rPr>
                <w:rFonts w:asciiTheme="minorHAnsi" w:eastAsiaTheme="minorEastAsia" w:hAnsiTheme="minorHAnsi" w:cstheme="minorBidi"/>
                <w:color w:val="FF0000"/>
                <w:sz w:val="20"/>
                <w:szCs w:val="20"/>
              </w:rPr>
            </w:pPr>
            <w:r w:rsidRPr="003C13F4">
              <w:rPr>
                <w:rFonts w:asciiTheme="minorHAnsi" w:eastAsiaTheme="minorEastAsia" w:hAnsiTheme="minorHAnsi" w:cstheme="minorBidi"/>
                <w:sz w:val="20"/>
                <w:szCs w:val="20"/>
              </w:rPr>
              <w:t xml:space="preserve">Marit </w:t>
            </w:r>
            <w:r>
              <w:rPr>
                <w:rFonts w:asciiTheme="minorHAnsi" w:eastAsiaTheme="minorEastAsia" w:hAnsiTheme="minorHAnsi" w:cstheme="minorBidi"/>
                <w:sz w:val="20"/>
                <w:szCs w:val="20"/>
              </w:rPr>
              <w:t>Rødsjø</w:t>
            </w:r>
          </w:p>
        </w:tc>
        <w:tc>
          <w:tcPr>
            <w:tcW w:w="3119" w:type="dxa"/>
          </w:tcPr>
          <w:p w14:paraId="39F4EDBC" w14:textId="77777777" w:rsidR="007F3F9E" w:rsidRPr="00576605" w:rsidRDefault="007F3F9E" w:rsidP="007F3F9E">
            <w:pPr>
              <w:rPr>
                <w:rFonts w:asciiTheme="minorHAnsi" w:eastAsiaTheme="minorEastAsia" w:hAnsiTheme="minorHAnsi" w:cstheme="minorBidi"/>
                <w:color w:val="FF0000"/>
                <w:sz w:val="20"/>
                <w:szCs w:val="20"/>
              </w:rPr>
            </w:pPr>
            <w:r w:rsidRPr="00223E13">
              <w:rPr>
                <w:rFonts w:asciiTheme="minorHAnsi" w:eastAsiaTheme="minorEastAsia" w:hAnsiTheme="minorHAnsi" w:cstheme="minorBidi"/>
                <w:sz w:val="20"/>
                <w:szCs w:val="20"/>
              </w:rPr>
              <w:t>Skolenes Landsforbund</w:t>
            </w:r>
          </w:p>
        </w:tc>
      </w:tr>
      <w:tr w:rsidR="007F3F9E" w:rsidRPr="00E70D21" w14:paraId="02D8FDDE" w14:textId="77777777" w:rsidTr="734F17C8">
        <w:trPr>
          <w:trHeight w:val="99"/>
        </w:trPr>
        <w:tc>
          <w:tcPr>
            <w:tcW w:w="4678" w:type="dxa"/>
          </w:tcPr>
          <w:p w14:paraId="3710344B"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Ola Ivar Eikebø</w:t>
            </w:r>
          </w:p>
        </w:tc>
        <w:tc>
          <w:tcPr>
            <w:tcW w:w="3119" w:type="dxa"/>
          </w:tcPr>
          <w:p w14:paraId="03B2F120"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KS</w:t>
            </w:r>
          </w:p>
        </w:tc>
      </w:tr>
      <w:tr w:rsidR="007F3F9E" w:rsidRPr="00E70D21" w14:paraId="34A95896" w14:textId="77777777" w:rsidTr="734F17C8">
        <w:trPr>
          <w:trHeight w:val="99"/>
        </w:trPr>
        <w:tc>
          <w:tcPr>
            <w:tcW w:w="4678" w:type="dxa"/>
          </w:tcPr>
          <w:p w14:paraId="598FEBB0"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Turid Borud</w:t>
            </w:r>
          </w:p>
        </w:tc>
        <w:tc>
          <w:tcPr>
            <w:tcW w:w="3119" w:type="dxa"/>
          </w:tcPr>
          <w:p w14:paraId="0151A812"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KS</w:t>
            </w:r>
          </w:p>
        </w:tc>
      </w:tr>
      <w:tr w:rsidR="007F3F9E" w:rsidRPr="00E70D21" w14:paraId="6B3323DF" w14:textId="77777777" w:rsidTr="734F17C8">
        <w:trPr>
          <w:trHeight w:val="66"/>
        </w:trPr>
        <w:tc>
          <w:tcPr>
            <w:tcW w:w="4678" w:type="dxa"/>
          </w:tcPr>
          <w:p w14:paraId="5FB8461D" w14:textId="261DDFF0" w:rsidR="007F3F9E" w:rsidRPr="00BB4CDC" w:rsidRDefault="00BB4CDC" w:rsidP="007F3F9E">
            <w:pPr>
              <w:rPr>
                <w:rFonts w:asciiTheme="minorHAnsi" w:eastAsiaTheme="minorEastAsia" w:hAnsiTheme="minorHAnsi" w:cstheme="minorBidi"/>
                <w:color w:val="FF0000"/>
                <w:sz w:val="20"/>
                <w:szCs w:val="20"/>
              </w:rPr>
            </w:pPr>
            <w:r w:rsidRPr="00BB4CDC">
              <w:rPr>
                <w:rFonts w:asciiTheme="minorHAnsi" w:eastAsiaTheme="minorEastAsia" w:hAnsiTheme="minorHAnsi" w:cstheme="minorBidi"/>
                <w:sz w:val="20"/>
                <w:szCs w:val="20"/>
              </w:rPr>
              <w:t>Ola Nyhus (vara)</w:t>
            </w:r>
          </w:p>
        </w:tc>
        <w:tc>
          <w:tcPr>
            <w:tcW w:w="3119" w:type="dxa"/>
          </w:tcPr>
          <w:p w14:paraId="3B66A0C9" w14:textId="77777777" w:rsidR="007F3F9E" w:rsidRPr="00576605" w:rsidRDefault="007F3F9E" w:rsidP="007F3F9E">
            <w:pPr>
              <w:rPr>
                <w:rFonts w:asciiTheme="minorHAnsi" w:eastAsiaTheme="minorEastAsia" w:hAnsiTheme="minorHAnsi" w:cstheme="minorBidi"/>
                <w:color w:val="FF0000"/>
                <w:sz w:val="20"/>
                <w:szCs w:val="20"/>
              </w:rPr>
            </w:pPr>
            <w:r w:rsidRPr="00223E13">
              <w:rPr>
                <w:rFonts w:asciiTheme="minorHAnsi" w:eastAsiaTheme="minorEastAsia" w:hAnsiTheme="minorHAnsi" w:cstheme="minorBidi"/>
                <w:sz w:val="20"/>
                <w:szCs w:val="20"/>
              </w:rPr>
              <w:t>Elevorganisasjonen</w:t>
            </w:r>
          </w:p>
        </w:tc>
      </w:tr>
      <w:tr w:rsidR="007F3F9E" w:rsidRPr="00E70D21" w14:paraId="0BC18594" w14:textId="77777777" w:rsidTr="734F17C8">
        <w:trPr>
          <w:trHeight w:val="66"/>
        </w:trPr>
        <w:tc>
          <w:tcPr>
            <w:tcW w:w="4678" w:type="dxa"/>
          </w:tcPr>
          <w:p w14:paraId="23F40E96" w14:textId="77777777" w:rsidR="007F3F9E" w:rsidRPr="00576605" w:rsidRDefault="007F3F9E" w:rsidP="007F3F9E">
            <w:pPr>
              <w:rPr>
                <w:rFonts w:asciiTheme="minorHAnsi" w:hAnsiTheme="minorHAnsi"/>
                <w:sz w:val="20"/>
              </w:rPr>
            </w:pPr>
          </w:p>
        </w:tc>
        <w:tc>
          <w:tcPr>
            <w:tcW w:w="3119" w:type="dxa"/>
          </w:tcPr>
          <w:p w14:paraId="64E04B9C" w14:textId="77777777" w:rsidR="007F3F9E" w:rsidRPr="00576605" w:rsidRDefault="007F3F9E" w:rsidP="007F3F9E">
            <w:pPr>
              <w:rPr>
                <w:rFonts w:asciiTheme="minorHAnsi" w:hAnsiTheme="minorHAnsi"/>
                <w:sz w:val="20"/>
              </w:rPr>
            </w:pPr>
          </w:p>
        </w:tc>
      </w:tr>
      <w:tr w:rsidR="007F3F9E" w:rsidRPr="00E70D21" w14:paraId="15DA63CF" w14:textId="77777777" w:rsidTr="734F17C8">
        <w:trPr>
          <w:trHeight w:val="66"/>
        </w:trPr>
        <w:tc>
          <w:tcPr>
            <w:tcW w:w="4678" w:type="dxa"/>
          </w:tcPr>
          <w:p w14:paraId="1A2E3371" w14:textId="77777777" w:rsidR="007F3F9E" w:rsidRPr="00CB315A" w:rsidRDefault="007F3F9E" w:rsidP="007F3F9E">
            <w:pPr>
              <w:rPr>
                <w:rFonts w:asciiTheme="minorHAnsi" w:eastAsiaTheme="minorEastAsia" w:hAnsiTheme="minorHAnsi" w:cstheme="minorBidi"/>
                <w:b/>
                <w:bCs/>
                <w:sz w:val="20"/>
                <w:szCs w:val="20"/>
              </w:rPr>
            </w:pPr>
            <w:r w:rsidRPr="734F17C8">
              <w:rPr>
                <w:rFonts w:asciiTheme="minorHAnsi" w:eastAsiaTheme="minorEastAsia" w:hAnsiTheme="minorHAnsi" w:cstheme="minorBidi"/>
                <w:b/>
                <w:bCs/>
                <w:sz w:val="20"/>
                <w:szCs w:val="20"/>
              </w:rPr>
              <w:t>Fra Utdanningsdirektoratet</w:t>
            </w:r>
          </w:p>
        </w:tc>
        <w:tc>
          <w:tcPr>
            <w:tcW w:w="3119" w:type="dxa"/>
          </w:tcPr>
          <w:p w14:paraId="7978441F" w14:textId="77777777" w:rsidR="007F3F9E" w:rsidRPr="00576605" w:rsidRDefault="007F3F9E" w:rsidP="007F3F9E">
            <w:pPr>
              <w:rPr>
                <w:rFonts w:asciiTheme="minorHAnsi" w:hAnsiTheme="minorHAnsi"/>
                <w:sz w:val="20"/>
              </w:rPr>
            </w:pPr>
          </w:p>
        </w:tc>
      </w:tr>
      <w:tr w:rsidR="007F3F9E" w:rsidRPr="00E70D21" w14:paraId="5FD498CC" w14:textId="77777777" w:rsidTr="734F17C8">
        <w:trPr>
          <w:trHeight w:val="66"/>
        </w:trPr>
        <w:tc>
          <w:tcPr>
            <w:tcW w:w="4678" w:type="dxa"/>
          </w:tcPr>
          <w:p w14:paraId="7633AA21" w14:textId="77777777" w:rsidR="007F3F9E"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Mari Bakke Ingebrigtsen</w:t>
            </w:r>
          </w:p>
        </w:tc>
        <w:tc>
          <w:tcPr>
            <w:tcW w:w="3119" w:type="dxa"/>
          </w:tcPr>
          <w:p w14:paraId="37129B17" w14:textId="77777777" w:rsidR="007F3F9E" w:rsidRPr="00576605" w:rsidRDefault="007F3F9E"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Avdeling for fagopplæring</w:t>
            </w:r>
          </w:p>
        </w:tc>
      </w:tr>
      <w:tr w:rsidR="00440E54" w:rsidRPr="00E70D21" w14:paraId="37E300B2" w14:textId="77777777" w:rsidTr="734F17C8">
        <w:trPr>
          <w:trHeight w:val="66"/>
        </w:trPr>
        <w:tc>
          <w:tcPr>
            <w:tcW w:w="4678" w:type="dxa"/>
          </w:tcPr>
          <w:p w14:paraId="1FFCD762" w14:textId="22E44BEA" w:rsidR="00440E54" w:rsidRPr="734F17C8"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Unni Teien </w:t>
            </w:r>
          </w:p>
        </w:tc>
        <w:tc>
          <w:tcPr>
            <w:tcW w:w="3119" w:type="dxa"/>
          </w:tcPr>
          <w:p w14:paraId="41DF8AF7" w14:textId="7B8069BD" w:rsidR="00440E54" w:rsidRPr="734F17C8"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Avdeling for læreplan videregående opplæring</w:t>
            </w:r>
          </w:p>
        </w:tc>
      </w:tr>
      <w:tr w:rsidR="00440E54" w:rsidRPr="00E70D21" w14:paraId="48DC4153" w14:textId="77777777" w:rsidTr="734F17C8">
        <w:trPr>
          <w:trHeight w:val="66"/>
        </w:trPr>
        <w:tc>
          <w:tcPr>
            <w:tcW w:w="4678" w:type="dxa"/>
          </w:tcPr>
          <w:p w14:paraId="62C89EAD" w14:textId="50B61E82" w:rsidR="00440E54"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Kirsten Waarli</w:t>
            </w:r>
          </w:p>
        </w:tc>
        <w:tc>
          <w:tcPr>
            <w:tcW w:w="3119" w:type="dxa"/>
          </w:tcPr>
          <w:p w14:paraId="457C33CE" w14:textId="65E32C37" w:rsidR="00440E54"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Avdeling for videregående og voksenopplæring</w:t>
            </w:r>
          </w:p>
        </w:tc>
      </w:tr>
      <w:tr w:rsidR="007F3F9E" w:rsidRPr="00E70D21" w14:paraId="273F4D2A" w14:textId="77777777" w:rsidTr="734F17C8">
        <w:trPr>
          <w:trHeight w:val="66"/>
        </w:trPr>
        <w:tc>
          <w:tcPr>
            <w:tcW w:w="4678" w:type="dxa"/>
          </w:tcPr>
          <w:p w14:paraId="79F6A2F9" w14:textId="77777777" w:rsidR="007F3F9E" w:rsidRPr="734F17C8" w:rsidRDefault="007F3F9E" w:rsidP="007F3F9E">
            <w:pPr>
              <w:rPr>
                <w:rFonts w:asciiTheme="minorHAnsi" w:eastAsiaTheme="minorEastAsia" w:hAnsiTheme="minorHAnsi" w:cstheme="minorBidi"/>
                <w:sz w:val="20"/>
                <w:szCs w:val="20"/>
              </w:rPr>
            </w:pPr>
          </w:p>
        </w:tc>
        <w:tc>
          <w:tcPr>
            <w:tcW w:w="3119" w:type="dxa"/>
          </w:tcPr>
          <w:p w14:paraId="05D714A2" w14:textId="77777777" w:rsidR="007F3F9E" w:rsidRPr="734F17C8" w:rsidRDefault="007F3F9E" w:rsidP="007F3F9E">
            <w:pPr>
              <w:rPr>
                <w:rFonts w:asciiTheme="minorHAnsi" w:eastAsiaTheme="minorEastAsia" w:hAnsiTheme="minorHAnsi" w:cstheme="minorBidi"/>
                <w:sz w:val="20"/>
                <w:szCs w:val="20"/>
              </w:rPr>
            </w:pPr>
          </w:p>
        </w:tc>
      </w:tr>
      <w:tr w:rsidR="00440E54" w:rsidRPr="00E70D21" w14:paraId="68CF0B61" w14:textId="77777777" w:rsidTr="734F17C8">
        <w:trPr>
          <w:trHeight w:val="66"/>
        </w:trPr>
        <w:tc>
          <w:tcPr>
            <w:tcW w:w="4678" w:type="dxa"/>
          </w:tcPr>
          <w:p w14:paraId="2B736382" w14:textId="3313C8F8" w:rsidR="00440E54" w:rsidRPr="00440E54" w:rsidRDefault="00440E54" w:rsidP="007F3F9E">
            <w:pPr>
              <w:rPr>
                <w:rFonts w:asciiTheme="minorHAnsi" w:eastAsiaTheme="minorEastAsia" w:hAnsiTheme="minorHAnsi" w:cstheme="minorBidi"/>
                <w:b/>
                <w:sz w:val="20"/>
                <w:szCs w:val="20"/>
              </w:rPr>
            </w:pPr>
            <w:r w:rsidRPr="00440E54">
              <w:rPr>
                <w:rFonts w:asciiTheme="minorHAnsi" w:eastAsiaTheme="minorEastAsia" w:hAnsiTheme="minorHAnsi" w:cstheme="minorBidi"/>
                <w:b/>
                <w:sz w:val="20"/>
                <w:szCs w:val="20"/>
              </w:rPr>
              <w:t>Besøk</w:t>
            </w:r>
          </w:p>
        </w:tc>
        <w:tc>
          <w:tcPr>
            <w:tcW w:w="3119" w:type="dxa"/>
          </w:tcPr>
          <w:p w14:paraId="04BD2F5F" w14:textId="77777777" w:rsidR="00440E54" w:rsidRPr="734F17C8" w:rsidRDefault="00440E54" w:rsidP="007F3F9E">
            <w:pPr>
              <w:rPr>
                <w:rFonts w:asciiTheme="minorHAnsi" w:eastAsiaTheme="minorEastAsia" w:hAnsiTheme="minorHAnsi" w:cstheme="minorBidi"/>
                <w:sz w:val="20"/>
                <w:szCs w:val="20"/>
              </w:rPr>
            </w:pPr>
          </w:p>
        </w:tc>
      </w:tr>
      <w:tr w:rsidR="00440E54" w:rsidRPr="00E70D21" w14:paraId="3491E585" w14:textId="77777777" w:rsidTr="734F17C8">
        <w:trPr>
          <w:trHeight w:val="66"/>
        </w:trPr>
        <w:tc>
          <w:tcPr>
            <w:tcW w:w="4678" w:type="dxa"/>
          </w:tcPr>
          <w:p w14:paraId="0778B6B7" w14:textId="3C4A89A7" w:rsidR="00440E54"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Vidar Jacklin</w:t>
            </w:r>
          </w:p>
        </w:tc>
        <w:tc>
          <w:tcPr>
            <w:tcW w:w="3119" w:type="dxa"/>
          </w:tcPr>
          <w:p w14:paraId="3D064500" w14:textId="511FB259" w:rsidR="00440E54" w:rsidRPr="734F17C8"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Læreplangruppen på vg1</w:t>
            </w:r>
          </w:p>
        </w:tc>
      </w:tr>
      <w:tr w:rsidR="00440E54" w:rsidRPr="00E70D21" w14:paraId="284C2DBE" w14:textId="77777777" w:rsidTr="734F17C8">
        <w:trPr>
          <w:trHeight w:val="66"/>
        </w:trPr>
        <w:tc>
          <w:tcPr>
            <w:tcW w:w="4678" w:type="dxa"/>
          </w:tcPr>
          <w:p w14:paraId="4E64477B" w14:textId="3D8D866C" w:rsidR="00440E54"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Marit Lensjø</w:t>
            </w:r>
          </w:p>
        </w:tc>
        <w:tc>
          <w:tcPr>
            <w:tcW w:w="3119" w:type="dxa"/>
          </w:tcPr>
          <w:p w14:paraId="7817134B" w14:textId="269A7B9D" w:rsidR="00440E54" w:rsidRDefault="00440E54"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Udirs eksterne læreplankoordinator</w:t>
            </w:r>
          </w:p>
        </w:tc>
      </w:tr>
      <w:tr w:rsidR="00440E54" w:rsidRPr="00E70D21" w14:paraId="028B2859" w14:textId="77777777" w:rsidTr="734F17C8">
        <w:trPr>
          <w:trHeight w:val="66"/>
        </w:trPr>
        <w:tc>
          <w:tcPr>
            <w:tcW w:w="4678" w:type="dxa"/>
          </w:tcPr>
          <w:p w14:paraId="4B89F5E8" w14:textId="77777777" w:rsidR="00440E54" w:rsidRDefault="00440E54" w:rsidP="007F3F9E">
            <w:pPr>
              <w:rPr>
                <w:rFonts w:asciiTheme="minorHAnsi" w:eastAsiaTheme="minorEastAsia" w:hAnsiTheme="minorHAnsi" w:cstheme="minorBidi"/>
                <w:sz w:val="20"/>
                <w:szCs w:val="20"/>
              </w:rPr>
            </w:pPr>
          </w:p>
        </w:tc>
        <w:tc>
          <w:tcPr>
            <w:tcW w:w="3119" w:type="dxa"/>
          </w:tcPr>
          <w:p w14:paraId="06ABA950" w14:textId="77777777" w:rsidR="00440E54" w:rsidRDefault="00440E54" w:rsidP="007F3F9E">
            <w:pPr>
              <w:rPr>
                <w:rFonts w:asciiTheme="minorHAnsi" w:eastAsiaTheme="minorEastAsia" w:hAnsiTheme="minorHAnsi" w:cstheme="minorBidi"/>
                <w:sz w:val="20"/>
                <w:szCs w:val="20"/>
              </w:rPr>
            </w:pPr>
          </w:p>
        </w:tc>
      </w:tr>
      <w:tr w:rsidR="007F3F9E" w:rsidRPr="00E70D21" w14:paraId="5F5D1B63" w14:textId="77777777" w:rsidTr="734F17C8">
        <w:trPr>
          <w:trHeight w:val="66"/>
        </w:trPr>
        <w:tc>
          <w:tcPr>
            <w:tcW w:w="4678" w:type="dxa"/>
          </w:tcPr>
          <w:p w14:paraId="42801495" w14:textId="77777777" w:rsidR="007F3F9E" w:rsidRPr="00DF007D" w:rsidRDefault="007F3F9E" w:rsidP="007F3F9E">
            <w:pPr>
              <w:rPr>
                <w:rFonts w:asciiTheme="minorHAnsi" w:eastAsiaTheme="minorEastAsia" w:hAnsiTheme="minorHAnsi" w:cstheme="minorBidi"/>
                <w:b/>
                <w:i/>
                <w:sz w:val="20"/>
                <w:szCs w:val="20"/>
              </w:rPr>
            </w:pPr>
            <w:r w:rsidRPr="00DF007D">
              <w:rPr>
                <w:rFonts w:asciiTheme="minorHAnsi" w:eastAsiaTheme="minorEastAsia" w:hAnsiTheme="minorHAnsi" w:cstheme="minorBidi"/>
                <w:b/>
                <w:i/>
                <w:sz w:val="20"/>
                <w:szCs w:val="20"/>
              </w:rPr>
              <w:t>Meldt forfall:</w:t>
            </w:r>
          </w:p>
        </w:tc>
        <w:tc>
          <w:tcPr>
            <w:tcW w:w="3119" w:type="dxa"/>
          </w:tcPr>
          <w:p w14:paraId="46A2672E" w14:textId="77777777" w:rsidR="007F3F9E" w:rsidRPr="734F17C8" w:rsidRDefault="007F3F9E" w:rsidP="007F3F9E">
            <w:pPr>
              <w:rPr>
                <w:rFonts w:asciiTheme="minorHAnsi" w:eastAsiaTheme="minorEastAsia" w:hAnsiTheme="minorHAnsi" w:cstheme="minorBidi"/>
                <w:sz w:val="20"/>
                <w:szCs w:val="20"/>
              </w:rPr>
            </w:pPr>
          </w:p>
        </w:tc>
      </w:tr>
      <w:tr w:rsidR="007F3F9E" w:rsidRPr="00E70D21" w14:paraId="6754FD07" w14:textId="77777777" w:rsidTr="734F17C8">
        <w:trPr>
          <w:trHeight w:val="66"/>
        </w:trPr>
        <w:tc>
          <w:tcPr>
            <w:tcW w:w="4678" w:type="dxa"/>
          </w:tcPr>
          <w:p w14:paraId="11F09057" w14:textId="1C7C4031" w:rsidR="007F3F9E" w:rsidRDefault="00BB4CDC" w:rsidP="007F3F9E">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Brede Edvardsen</w:t>
            </w:r>
          </w:p>
        </w:tc>
        <w:tc>
          <w:tcPr>
            <w:tcW w:w="3119" w:type="dxa"/>
          </w:tcPr>
          <w:p w14:paraId="54DE183F" w14:textId="20AA2A2B" w:rsidR="007F3F9E" w:rsidRPr="734F17C8" w:rsidRDefault="00BB4CDC" w:rsidP="007F3F9E">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Norsk Arbeidsmandsforbund</w:t>
            </w:r>
          </w:p>
        </w:tc>
      </w:tr>
      <w:tr w:rsidR="00BB4CDC" w:rsidRPr="00E70D21" w14:paraId="0D8472E4" w14:textId="77777777" w:rsidTr="734F17C8">
        <w:trPr>
          <w:trHeight w:val="66"/>
        </w:trPr>
        <w:tc>
          <w:tcPr>
            <w:tcW w:w="4678" w:type="dxa"/>
          </w:tcPr>
          <w:p w14:paraId="40E80737" w14:textId="218DC358" w:rsidR="00BB4CDC" w:rsidRDefault="00BB4CDC" w:rsidP="007F3F9E">
            <w:pPr>
              <w:rPr>
                <w:rFonts w:asciiTheme="minorHAnsi" w:eastAsiaTheme="minorEastAsia" w:hAnsiTheme="minorHAnsi" w:cstheme="minorBidi"/>
                <w:sz w:val="20"/>
                <w:szCs w:val="20"/>
              </w:rPr>
            </w:pPr>
            <w:r w:rsidRPr="00A63D07">
              <w:rPr>
                <w:rFonts w:asciiTheme="minorHAnsi" w:eastAsiaTheme="minorEastAsia" w:hAnsiTheme="minorHAnsi" w:cstheme="minorBidi"/>
                <w:sz w:val="20"/>
                <w:szCs w:val="20"/>
              </w:rPr>
              <w:t>Alida de Lange D'Agostino</w:t>
            </w:r>
          </w:p>
        </w:tc>
        <w:tc>
          <w:tcPr>
            <w:tcW w:w="3119" w:type="dxa"/>
          </w:tcPr>
          <w:p w14:paraId="206994F6" w14:textId="259C2379" w:rsidR="00BB4CDC" w:rsidRPr="734F17C8" w:rsidRDefault="00BB4CDC" w:rsidP="007F3F9E">
            <w:pPr>
              <w:rPr>
                <w:rFonts w:asciiTheme="minorHAnsi" w:eastAsiaTheme="minorEastAsia" w:hAnsiTheme="minorHAnsi" w:cstheme="minorBidi"/>
                <w:sz w:val="20"/>
                <w:szCs w:val="20"/>
              </w:rPr>
            </w:pPr>
            <w:r w:rsidRPr="00223E13">
              <w:rPr>
                <w:rFonts w:asciiTheme="minorHAnsi" w:eastAsiaTheme="minorEastAsia" w:hAnsiTheme="minorHAnsi" w:cstheme="minorBidi"/>
                <w:sz w:val="20"/>
                <w:szCs w:val="20"/>
              </w:rPr>
              <w:t>Elevorganisasjonen</w:t>
            </w:r>
          </w:p>
        </w:tc>
      </w:tr>
    </w:tbl>
    <w:p w14:paraId="28759339" w14:textId="0ABBD045" w:rsidR="007B462B" w:rsidRPr="00E70D21" w:rsidRDefault="007B462B">
      <w:pPr>
        <w:rPr>
          <w:rFonts w:ascii="Verdana" w:hAnsi="Verdana"/>
        </w:rPr>
      </w:pPr>
    </w:p>
    <w:p w14:paraId="595D994C" w14:textId="77777777" w:rsidR="00706186" w:rsidRDefault="00706186" w:rsidP="734F17C8">
      <w:pPr>
        <w:rPr>
          <w:rFonts w:ascii="Verdana" w:eastAsia="Verdana" w:hAnsi="Verdana" w:cs="Verdana"/>
          <w:b/>
          <w:bCs/>
        </w:rPr>
      </w:pPr>
    </w:p>
    <w:p w14:paraId="6B8B9145" w14:textId="77777777" w:rsidR="00706186" w:rsidRDefault="00706186" w:rsidP="734F17C8">
      <w:pPr>
        <w:rPr>
          <w:rFonts w:ascii="Verdana" w:eastAsia="Verdana" w:hAnsi="Verdana" w:cs="Verdana"/>
          <w:b/>
          <w:bCs/>
        </w:rPr>
      </w:pPr>
    </w:p>
    <w:p w14:paraId="419DC9D3" w14:textId="6F1DF6A2" w:rsidR="00B323D5" w:rsidRPr="00E70D21" w:rsidRDefault="734F17C8" w:rsidP="734F17C8">
      <w:pPr>
        <w:rPr>
          <w:rFonts w:ascii="Verdana" w:eastAsia="Verdana" w:hAnsi="Verdana" w:cs="Verdana"/>
          <w:b/>
          <w:bCs/>
        </w:rPr>
      </w:pPr>
      <w:r w:rsidRPr="734F17C8">
        <w:rPr>
          <w:rFonts w:ascii="Verdana" w:eastAsia="Verdana" w:hAnsi="Verdana" w:cs="Verdana"/>
          <w:b/>
          <w:bCs/>
        </w:rPr>
        <w:lastRenderedPageBreak/>
        <w:t>Dagsorden:</w:t>
      </w:r>
    </w:p>
    <w:p w14:paraId="5D546E81" w14:textId="77777777" w:rsidR="00B323D5" w:rsidRPr="00E70D21" w:rsidRDefault="00B323D5" w:rsidP="00B323D5">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392227" w:rsidRPr="00E70D21" w14:paraId="4B9FAC03" w14:textId="77777777" w:rsidTr="415E7327">
        <w:tc>
          <w:tcPr>
            <w:tcW w:w="817" w:type="dxa"/>
          </w:tcPr>
          <w:p w14:paraId="0B203650" w14:textId="77777777" w:rsidR="00392227" w:rsidRDefault="00392227" w:rsidP="734F17C8">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xx-1</w:t>
            </w:r>
            <w:r w:rsidR="00AB2D09">
              <w:rPr>
                <w:rFonts w:asciiTheme="minorHAnsi" w:eastAsiaTheme="minorEastAsia" w:hAnsiTheme="minorHAnsi" w:cstheme="minorBidi"/>
                <w:color w:val="000000" w:themeColor="text1"/>
                <w:sz w:val="20"/>
                <w:szCs w:val="20"/>
              </w:rPr>
              <w:t>9</w:t>
            </w:r>
          </w:p>
        </w:tc>
        <w:tc>
          <w:tcPr>
            <w:tcW w:w="9321" w:type="dxa"/>
          </w:tcPr>
          <w:p w14:paraId="6DD060AB" w14:textId="77777777" w:rsidR="00392227" w:rsidRDefault="00392227" w:rsidP="00AF2B27">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Fellesdel i auditoriet</w:t>
            </w:r>
          </w:p>
          <w:p w14:paraId="4D617A63" w14:textId="77777777" w:rsidR="00392227" w:rsidRDefault="00392227" w:rsidP="00A4345B">
            <w:pPr>
              <w:rPr>
                <w:rFonts w:asciiTheme="minorHAnsi" w:eastAsiaTheme="minorEastAsia" w:hAnsiTheme="minorHAnsi" w:cstheme="minorBidi"/>
                <w:bCs/>
                <w:color w:val="000000" w:themeColor="text1"/>
                <w:sz w:val="20"/>
                <w:szCs w:val="20"/>
              </w:rPr>
            </w:pPr>
          </w:p>
          <w:p w14:paraId="7DB209A6" w14:textId="77777777" w:rsidR="00A4345B" w:rsidRDefault="00A4345B" w:rsidP="00A4345B">
            <w:pPr>
              <w:rPr>
                <w:rFonts w:asciiTheme="minorHAnsi" w:eastAsiaTheme="minorEastAsia" w:hAnsiTheme="minorHAnsi" w:cstheme="minorBidi"/>
                <w:bCs/>
                <w:color w:val="000000" w:themeColor="text1"/>
                <w:sz w:val="20"/>
                <w:szCs w:val="20"/>
              </w:rPr>
            </w:pPr>
            <w:r>
              <w:rPr>
                <w:rFonts w:asciiTheme="minorHAnsi" w:eastAsiaTheme="minorEastAsia" w:hAnsiTheme="minorHAnsi" w:cstheme="minorBidi"/>
                <w:bCs/>
                <w:color w:val="000000" w:themeColor="text1"/>
                <w:sz w:val="20"/>
                <w:szCs w:val="20"/>
              </w:rPr>
              <w:t>Saker</w:t>
            </w:r>
          </w:p>
          <w:p w14:paraId="166AF774" w14:textId="6BE2DB93" w:rsidR="00A4345B" w:rsidRPr="00A4345B" w:rsidRDefault="00A4345B" w:rsidP="00A4345B">
            <w:pPr>
              <w:pStyle w:val="Listeavsnitt"/>
              <w:numPr>
                <w:ilvl w:val="0"/>
                <w:numId w:val="18"/>
              </w:numPr>
              <w:rPr>
                <w:rFonts w:asciiTheme="minorHAnsi" w:eastAsiaTheme="minorEastAsia" w:hAnsiTheme="minorHAnsi" w:cstheme="minorBidi"/>
                <w:bCs/>
                <w:color w:val="000000" w:themeColor="text1"/>
                <w:sz w:val="20"/>
                <w:szCs w:val="20"/>
              </w:rPr>
            </w:pPr>
            <w:r w:rsidRPr="00A4345B">
              <w:rPr>
                <w:rFonts w:asciiTheme="minorHAnsi" w:eastAsiaTheme="minorEastAsia" w:hAnsiTheme="minorHAnsi" w:cstheme="minorBidi"/>
                <w:bCs/>
                <w:color w:val="000000" w:themeColor="text1"/>
                <w:sz w:val="20"/>
                <w:szCs w:val="20"/>
              </w:rPr>
              <w:t xml:space="preserve">Nettbasert kompetansetilbud til faglige ledere, instruktører og </w:t>
            </w:r>
            <w:r w:rsidR="00BB4CDC" w:rsidRPr="00A4345B">
              <w:rPr>
                <w:rFonts w:asciiTheme="minorHAnsi" w:eastAsiaTheme="minorEastAsia" w:hAnsiTheme="minorHAnsi" w:cstheme="minorBidi"/>
                <w:bCs/>
                <w:color w:val="000000" w:themeColor="text1"/>
                <w:sz w:val="20"/>
                <w:szCs w:val="20"/>
              </w:rPr>
              <w:t>prøvenemndsmedlemmer</w:t>
            </w:r>
          </w:p>
          <w:p w14:paraId="0A858369" w14:textId="77777777" w:rsidR="00A4345B" w:rsidRPr="00A4345B" w:rsidRDefault="00A4345B" w:rsidP="00A4345B">
            <w:pPr>
              <w:pStyle w:val="Listeavsnitt"/>
              <w:numPr>
                <w:ilvl w:val="0"/>
                <w:numId w:val="18"/>
              </w:numPr>
              <w:rPr>
                <w:rFonts w:asciiTheme="minorHAnsi" w:eastAsiaTheme="minorEastAsia" w:hAnsiTheme="minorHAnsi" w:cstheme="minorBidi"/>
                <w:bCs/>
                <w:color w:val="000000" w:themeColor="text1"/>
                <w:sz w:val="20"/>
                <w:szCs w:val="20"/>
              </w:rPr>
            </w:pPr>
            <w:r w:rsidRPr="00A4345B">
              <w:rPr>
                <w:rFonts w:asciiTheme="minorHAnsi" w:eastAsiaTheme="minorEastAsia" w:hAnsiTheme="minorHAnsi" w:cstheme="minorBidi"/>
                <w:bCs/>
                <w:color w:val="000000" w:themeColor="text1"/>
                <w:sz w:val="20"/>
                <w:szCs w:val="20"/>
              </w:rPr>
              <w:t>Sluttrapport evaluering av vekslingsmodeller i fag- og yrkesopplæringen</w:t>
            </w:r>
          </w:p>
          <w:p w14:paraId="69F4DF49" w14:textId="77777777" w:rsidR="00A4345B" w:rsidRPr="00A4345B" w:rsidRDefault="00A4345B" w:rsidP="00A4345B">
            <w:pPr>
              <w:pStyle w:val="Listeavsnitt"/>
              <w:numPr>
                <w:ilvl w:val="0"/>
                <w:numId w:val="18"/>
              </w:numPr>
              <w:rPr>
                <w:rFonts w:asciiTheme="minorHAnsi" w:eastAsiaTheme="minorEastAsia" w:hAnsiTheme="minorHAnsi" w:cstheme="minorBidi"/>
                <w:bCs/>
                <w:color w:val="000000" w:themeColor="text1"/>
                <w:sz w:val="20"/>
                <w:szCs w:val="20"/>
              </w:rPr>
            </w:pPr>
            <w:r w:rsidRPr="00A4345B">
              <w:rPr>
                <w:rFonts w:asciiTheme="minorHAnsi" w:eastAsiaTheme="minorEastAsia" w:hAnsiTheme="minorHAnsi" w:cstheme="minorBidi"/>
                <w:bCs/>
                <w:color w:val="000000" w:themeColor="text1"/>
                <w:sz w:val="20"/>
                <w:szCs w:val="20"/>
              </w:rPr>
              <w:t>Oppnevning av arbeidsgruppe fra faglige råd til utredning av fordypningsområder Vg3/opplæring i bedrift</w:t>
            </w:r>
          </w:p>
          <w:p w14:paraId="2FA3D1C7" w14:textId="77777777" w:rsidR="00A4345B" w:rsidRDefault="00A4345B" w:rsidP="00A4345B">
            <w:pPr>
              <w:rPr>
                <w:rFonts w:asciiTheme="minorHAnsi" w:eastAsiaTheme="minorEastAsia" w:hAnsiTheme="minorHAnsi" w:cstheme="minorBidi"/>
                <w:b/>
                <w:bCs/>
                <w:color w:val="000000" w:themeColor="text1"/>
                <w:sz w:val="20"/>
                <w:szCs w:val="20"/>
              </w:rPr>
            </w:pPr>
          </w:p>
          <w:p w14:paraId="614C6A87" w14:textId="00A75CE8" w:rsidR="00A4345B" w:rsidRPr="00A4345B" w:rsidRDefault="00A4345B" w:rsidP="00A4345B">
            <w:pPr>
              <w:rPr>
                <w:rFonts w:asciiTheme="minorHAnsi" w:eastAsiaTheme="minorEastAsia" w:hAnsiTheme="minorHAnsi" w:cstheme="minorBidi"/>
                <w:b/>
                <w:bCs/>
                <w:color w:val="000000" w:themeColor="text1"/>
                <w:sz w:val="20"/>
                <w:szCs w:val="20"/>
              </w:rPr>
            </w:pPr>
          </w:p>
        </w:tc>
      </w:tr>
      <w:tr w:rsidR="00AF2B27" w:rsidRPr="00E70D21" w14:paraId="267468AB" w14:textId="77777777" w:rsidTr="415E7327">
        <w:tc>
          <w:tcPr>
            <w:tcW w:w="817" w:type="dxa"/>
          </w:tcPr>
          <w:p w14:paraId="4796C94E" w14:textId="77777777" w:rsidR="00AF2B27" w:rsidRDefault="00AB2D09" w:rsidP="734F17C8">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01</w:t>
            </w:r>
            <w:r w:rsidR="00AF2B27" w:rsidRPr="734F17C8">
              <w:rPr>
                <w:rFonts w:asciiTheme="minorHAnsi" w:eastAsiaTheme="minorEastAsia" w:hAnsiTheme="minorHAnsi" w:cstheme="minorBidi"/>
                <w:color w:val="000000" w:themeColor="text1"/>
                <w:sz w:val="20"/>
                <w:szCs w:val="20"/>
              </w:rPr>
              <w:t>-1</w:t>
            </w:r>
            <w:r>
              <w:rPr>
                <w:rFonts w:asciiTheme="minorHAnsi" w:eastAsiaTheme="minorEastAsia" w:hAnsiTheme="minorHAnsi" w:cstheme="minorBidi"/>
                <w:color w:val="000000" w:themeColor="text1"/>
                <w:sz w:val="20"/>
                <w:szCs w:val="20"/>
              </w:rPr>
              <w:t>9</w:t>
            </w:r>
          </w:p>
        </w:tc>
        <w:tc>
          <w:tcPr>
            <w:tcW w:w="9321" w:type="dxa"/>
          </w:tcPr>
          <w:p w14:paraId="7EB5837C" w14:textId="77777777" w:rsidR="00AF2B27" w:rsidRPr="00E70D21" w:rsidRDefault="00AF2B27" w:rsidP="00AF2B27">
            <w:pPr>
              <w:rPr>
                <w:rFonts w:asciiTheme="minorHAnsi" w:eastAsiaTheme="minorEastAsia" w:hAnsiTheme="minorHAnsi" w:cstheme="minorBidi"/>
                <w:b/>
                <w:bCs/>
                <w:color w:val="000000" w:themeColor="text1"/>
                <w:sz w:val="20"/>
                <w:szCs w:val="20"/>
              </w:rPr>
            </w:pPr>
            <w:r w:rsidRPr="734F17C8">
              <w:rPr>
                <w:rFonts w:asciiTheme="minorHAnsi" w:eastAsiaTheme="minorEastAsia" w:hAnsiTheme="minorHAnsi" w:cstheme="minorBidi"/>
                <w:b/>
                <w:bCs/>
                <w:color w:val="000000" w:themeColor="text1"/>
                <w:sz w:val="20"/>
                <w:szCs w:val="20"/>
              </w:rPr>
              <w:t>Godkjenne innkallingen til dagens møte</w:t>
            </w:r>
          </w:p>
          <w:p w14:paraId="14821733" w14:textId="77777777" w:rsidR="00AF2B27" w:rsidRDefault="00AF2B27" w:rsidP="00AF2B27">
            <w:pPr>
              <w:rPr>
                <w:rFonts w:asciiTheme="minorHAnsi" w:hAnsiTheme="minorHAnsi"/>
                <w:b/>
                <w:color w:val="000000" w:themeColor="text1"/>
                <w:sz w:val="20"/>
                <w:szCs w:val="20"/>
              </w:rPr>
            </w:pPr>
          </w:p>
          <w:p w14:paraId="5DC0A969" w14:textId="14D3B161" w:rsidR="00AF2B27" w:rsidRPr="004415FC" w:rsidRDefault="00A4345B" w:rsidP="00AF2B27">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AF2B27" w:rsidRPr="004415FC">
              <w:rPr>
                <w:rFonts w:asciiTheme="minorHAnsi" w:eastAsiaTheme="minorEastAsia" w:hAnsiTheme="minorHAnsi" w:cstheme="minorBidi"/>
                <w:b/>
                <w:i/>
                <w:iCs/>
                <w:color w:val="000000" w:themeColor="text1"/>
                <w:sz w:val="20"/>
                <w:szCs w:val="20"/>
              </w:rPr>
              <w:t>edtak:</w:t>
            </w:r>
          </w:p>
          <w:p w14:paraId="43300F97" w14:textId="215DA72A" w:rsidR="00AF2B27" w:rsidRPr="00E70D21" w:rsidRDefault="00A4345B" w:rsidP="00AF2B27">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Rådet godkjenner innkallingen med sak om læreplangrupper til eventuelt.</w:t>
            </w:r>
          </w:p>
          <w:p w14:paraId="25D2E3A8" w14:textId="77777777" w:rsidR="00AF2B27" w:rsidRPr="734F17C8" w:rsidRDefault="00AF2B27" w:rsidP="734F17C8">
            <w:pPr>
              <w:rPr>
                <w:rFonts w:asciiTheme="minorHAnsi" w:eastAsiaTheme="minorEastAsia" w:hAnsiTheme="minorHAnsi" w:cstheme="minorBidi"/>
                <w:b/>
                <w:bCs/>
                <w:color w:val="000000" w:themeColor="text1"/>
                <w:sz w:val="20"/>
                <w:szCs w:val="20"/>
              </w:rPr>
            </w:pPr>
          </w:p>
        </w:tc>
      </w:tr>
      <w:tr w:rsidR="00B323D5" w:rsidRPr="00E70D21" w14:paraId="058A3391" w14:textId="77777777" w:rsidTr="415E7327">
        <w:tc>
          <w:tcPr>
            <w:tcW w:w="817" w:type="dxa"/>
          </w:tcPr>
          <w:p w14:paraId="5AE02A48" w14:textId="77777777" w:rsidR="00B323D5" w:rsidRPr="00E70D21" w:rsidRDefault="00AB2D09" w:rsidP="734F17C8">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02</w:t>
            </w:r>
            <w:r w:rsidR="734F17C8" w:rsidRPr="734F17C8">
              <w:rPr>
                <w:rFonts w:asciiTheme="minorHAnsi" w:eastAsiaTheme="minorEastAsia" w:hAnsiTheme="minorHAnsi" w:cstheme="minorBidi"/>
                <w:color w:val="000000" w:themeColor="text1"/>
                <w:sz w:val="20"/>
                <w:szCs w:val="20"/>
              </w:rPr>
              <w:t>-1</w:t>
            </w:r>
            <w:r>
              <w:rPr>
                <w:rFonts w:asciiTheme="minorHAnsi" w:eastAsiaTheme="minorEastAsia" w:hAnsiTheme="minorHAnsi" w:cstheme="minorBidi"/>
                <w:color w:val="000000" w:themeColor="text1"/>
                <w:sz w:val="20"/>
                <w:szCs w:val="20"/>
              </w:rPr>
              <w:t>9</w:t>
            </w:r>
          </w:p>
        </w:tc>
        <w:tc>
          <w:tcPr>
            <w:tcW w:w="9321" w:type="dxa"/>
          </w:tcPr>
          <w:p w14:paraId="64C2F4E7" w14:textId="77777777" w:rsidR="00B323D5" w:rsidRPr="00E70D21" w:rsidRDefault="00A43CEA" w:rsidP="734F17C8">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 xml:space="preserve">Godkjenne referatet fra møtet </w:t>
            </w:r>
            <w:r w:rsidR="007F3F9E">
              <w:rPr>
                <w:rFonts w:asciiTheme="minorHAnsi" w:eastAsiaTheme="minorEastAsia" w:hAnsiTheme="minorHAnsi" w:cstheme="minorBidi"/>
                <w:b/>
                <w:bCs/>
                <w:color w:val="000000" w:themeColor="text1"/>
                <w:sz w:val="20"/>
                <w:szCs w:val="20"/>
              </w:rPr>
              <w:t>6. desember</w:t>
            </w:r>
            <w:r w:rsidR="734F17C8" w:rsidRPr="734F17C8">
              <w:rPr>
                <w:rFonts w:asciiTheme="minorHAnsi" w:eastAsiaTheme="minorEastAsia" w:hAnsiTheme="minorHAnsi" w:cstheme="minorBidi"/>
                <w:b/>
                <w:bCs/>
                <w:color w:val="000000" w:themeColor="text1"/>
                <w:sz w:val="20"/>
                <w:szCs w:val="20"/>
              </w:rPr>
              <w:t xml:space="preserve"> 2018 </w:t>
            </w:r>
          </w:p>
          <w:p w14:paraId="1C631750" w14:textId="4CC2B4A4" w:rsidR="009C21F1" w:rsidRDefault="009C21F1" w:rsidP="734F17C8">
            <w:pPr>
              <w:rPr>
                <w:rFonts w:asciiTheme="minorHAnsi" w:eastAsiaTheme="minorEastAsia" w:hAnsiTheme="minorHAnsi" w:cstheme="minorBidi"/>
                <w:b/>
                <w:i/>
                <w:iCs/>
                <w:color w:val="000000" w:themeColor="text1"/>
                <w:sz w:val="20"/>
                <w:szCs w:val="20"/>
              </w:rPr>
            </w:pPr>
          </w:p>
          <w:p w14:paraId="20822876" w14:textId="5B69A29F" w:rsidR="00B323D5" w:rsidRPr="004415FC" w:rsidRDefault="00A4345B" w:rsidP="734F17C8">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0764D6">
              <w:rPr>
                <w:rFonts w:asciiTheme="minorHAnsi" w:eastAsiaTheme="minorEastAsia" w:hAnsiTheme="minorHAnsi" w:cstheme="minorBidi"/>
                <w:b/>
                <w:i/>
                <w:iCs/>
                <w:color w:val="000000" w:themeColor="text1"/>
                <w:sz w:val="20"/>
                <w:szCs w:val="20"/>
              </w:rPr>
              <w:t>e</w:t>
            </w:r>
            <w:r w:rsidR="734F17C8" w:rsidRPr="004415FC">
              <w:rPr>
                <w:rFonts w:asciiTheme="minorHAnsi" w:eastAsiaTheme="minorEastAsia" w:hAnsiTheme="minorHAnsi" w:cstheme="minorBidi"/>
                <w:b/>
                <w:i/>
                <w:iCs/>
                <w:color w:val="000000" w:themeColor="text1"/>
                <w:sz w:val="20"/>
                <w:szCs w:val="20"/>
              </w:rPr>
              <w:t>dtak:</w:t>
            </w:r>
          </w:p>
          <w:p w14:paraId="3C570CE3" w14:textId="77777777" w:rsidR="00B323D5" w:rsidRDefault="734F17C8" w:rsidP="734F17C8">
            <w:pPr>
              <w:rPr>
                <w:rFonts w:asciiTheme="minorHAnsi" w:eastAsiaTheme="minorEastAsia" w:hAnsiTheme="minorHAnsi" w:cstheme="minorBidi"/>
                <w:i/>
                <w:iCs/>
                <w:color w:val="000000" w:themeColor="text1"/>
                <w:sz w:val="20"/>
                <w:szCs w:val="20"/>
              </w:rPr>
            </w:pPr>
            <w:r w:rsidRPr="734F17C8">
              <w:rPr>
                <w:rFonts w:asciiTheme="minorHAnsi" w:eastAsiaTheme="minorEastAsia" w:hAnsiTheme="minorHAnsi" w:cstheme="minorBidi"/>
                <w:i/>
                <w:iCs/>
                <w:color w:val="000000" w:themeColor="text1"/>
                <w:sz w:val="20"/>
                <w:szCs w:val="20"/>
              </w:rPr>
              <w:t>Rådet godkjenner referatet.</w:t>
            </w:r>
          </w:p>
          <w:p w14:paraId="72962805" w14:textId="77777777" w:rsidR="004B696A" w:rsidRPr="004B696A" w:rsidRDefault="004B696A" w:rsidP="0032052D">
            <w:pPr>
              <w:rPr>
                <w:rFonts w:asciiTheme="minorHAnsi" w:hAnsiTheme="minorHAnsi"/>
                <w:i/>
                <w:color w:val="000000" w:themeColor="text1"/>
                <w:sz w:val="20"/>
                <w:szCs w:val="20"/>
              </w:rPr>
            </w:pPr>
          </w:p>
        </w:tc>
      </w:tr>
      <w:tr w:rsidR="00A6154E" w:rsidRPr="00E70D21" w14:paraId="39DD33DD" w14:textId="77777777" w:rsidTr="415E7327">
        <w:tc>
          <w:tcPr>
            <w:tcW w:w="817" w:type="dxa"/>
          </w:tcPr>
          <w:p w14:paraId="21E8FCF2" w14:textId="77777777" w:rsidR="00A6154E" w:rsidRDefault="00AB2D09" w:rsidP="734F17C8">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03</w:t>
            </w:r>
            <w:r w:rsidR="734F17C8" w:rsidRPr="734F17C8">
              <w:rPr>
                <w:rFonts w:asciiTheme="minorHAnsi" w:eastAsiaTheme="minorEastAsia" w:hAnsiTheme="minorHAnsi" w:cstheme="minorBidi"/>
                <w:color w:val="000000" w:themeColor="text1"/>
                <w:sz w:val="20"/>
                <w:szCs w:val="20"/>
              </w:rPr>
              <w:t>-1</w:t>
            </w:r>
            <w:r>
              <w:rPr>
                <w:rFonts w:asciiTheme="minorHAnsi" w:eastAsiaTheme="minorEastAsia" w:hAnsiTheme="minorHAnsi" w:cstheme="minorBidi"/>
                <w:color w:val="000000" w:themeColor="text1"/>
                <w:sz w:val="20"/>
                <w:szCs w:val="20"/>
              </w:rPr>
              <w:t>9</w:t>
            </w:r>
          </w:p>
        </w:tc>
        <w:tc>
          <w:tcPr>
            <w:tcW w:w="9321" w:type="dxa"/>
          </w:tcPr>
          <w:p w14:paraId="023C9D65" w14:textId="77777777" w:rsidR="00A6154E" w:rsidRDefault="734F17C8" w:rsidP="734F17C8">
            <w:pPr>
              <w:rPr>
                <w:rFonts w:asciiTheme="minorHAnsi" w:eastAsiaTheme="minorEastAsia" w:hAnsiTheme="minorHAnsi" w:cstheme="minorBidi"/>
                <w:b/>
                <w:bCs/>
                <w:color w:val="000000" w:themeColor="text1"/>
                <w:sz w:val="20"/>
                <w:szCs w:val="20"/>
              </w:rPr>
            </w:pPr>
            <w:r w:rsidRPr="734F17C8">
              <w:rPr>
                <w:rFonts w:asciiTheme="minorHAnsi" w:eastAsiaTheme="minorEastAsia" w:hAnsiTheme="minorHAnsi" w:cstheme="minorBidi"/>
                <w:b/>
                <w:bCs/>
                <w:color w:val="000000" w:themeColor="text1"/>
                <w:sz w:val="20"/>
                <w:szCs w:val="20"/>
              </w:rPr>
              <w:t>Orienteringssaker:</w:t>
            </w:r>
          </w:p>
          <w:p w14:paraId="6A6ED81F" w14:textId="77777777" w:rsidR="00A6154E" w:rsidRDefault="00A6154E" w:rsidP="00A6154E">
            <w:pPr>
              <w:rPr>
                <w:rFonts w:asciiTheme="minorHAnsi" w:hAnsiTheme="minorHAnsi"/>
                <w:b/>
                <w:color w:val="000000" w:themeColor="text1"/>
                <w:sz w:val="20"/>
                <w:szCs w:val="20"/>
              </w:rPr>
            </w:pPr>
          </w:p>
          <w:p w14:paraId="39661274" w14:textId="77777777" w:rsidR="008859D9" w:rsidRDefault="008859D9" w:rsidP="000C1C69">
            <w:pPr>
              <w:rPr>
                <w:rFonts w:asciiTheme="minorHAnsi" w:hAnsiTheme="minorHAnsi"/>
                <w:b/>
                <w:sz w:val="20"/>
                <w:szCs w:val="20"/>
              </w:rPr>
            </w:pPr>
            <w:r>
              <w:rPr>
                <w:rFonts w:asciiTheme="minorHAnsi" w:hAnsiTheme="minorHAnsi"/>
                <w:b/>
                <w:sz w:val="20"/>
                <w:szCs w:val="20"/>
              </w:rPr>
              <w:t xml:space="preserve">Læreplass-statistikk for 2018 </w:t>
            </w:r>
            <w:r w:rsidRPr="008859D9">
              <w:rPr>
                <w:rFonts w:asciiTheme="minorHAnsi" w:hAnsiTheme="minorHAnsi"/>
                <w:sz w:val="20"/>
                <w:szCs w:val="20"/>
              </w:rPr>
              <w:t>I 2018 var det over 29 000 søkere til læreplass, og rekordmange av disse, 74 prosent fikk læreplass.</w:t>
            </w:r>
            <w:r>
              <w:rPr>
                <w:rFonts w:asciiTheme="minorHAnsi" w:hAnsiTheme="minorHAnsi"/>
                <w:sz w:val="20"/>
                <w:szCs w:val="20"/>
              </w:rPr>
              <w:t xml:space="preserve"> </w:t>
            </w:r>
            <w:r w:rsidRPr="008859D9">
              <w:rPr>
                <w:rFonts w:asciiTheme="minorHAnsi" w:hAnsiTheme="minorHAnsi"/>
                <w:sz w:val="20"/>
                <w:szCs w:val="20"/>
              </w:rPr>
              <w:t xml:space="preserve">I bygg og anleggsteknikk fikk 85 prosent av søkerne lærekontrakt i 2018. </w:t>
            </w:r>
            <w:r>
              <w:rPr>
                <w:rFonts w:asciiTheme="minorHAnsi" w:hAnsiTheme="minorHAnsi"/>
                <w:b/>
                <w:sz w:val="20"/>
                <w:szCs w:val="20"/>
              </w:rPr>
              <w:t xml:space="preserve"> </w:t>
            </w:r>
            <w:hyperlink r:id="rId12" w:history="1">
              <w:r w:rsidRPr="008859D9">
                <w:rPr>
                  <w:rStyle w:val="Hyperkobling"/>
                  <w:rFonts w:asciiTheme="minorHAnsi" w:hAnsiTheme="minorHAnsi"/>
                  <w:sz w:val="20"/>
                  <w:szCs w:val="20"/>
                </w:rPr>
                <w:t>Lenke</w:t>
              </w:r>
            </w:hyperlink>
          </w:p>
          <w:p w14:paraId="1BDEB9EB" w14:textId="77777777" w:rsidR="008859D9" w:rsidRDefault="008859D9" w:rsidP="000C1C69">
            <w:pPr>
              <w:rPr>
                <w:rFonts w:asciiTheme="minorHAnsi" w:hAnsiTheme="minorHAnsi"/>
                <w:b/>
                <w:sz w:val="20"/>
                <w:szCs w:val="20"/>
              </w:rPr>
            </w:pPr>
          </w:p>
          <w:p w14:paraId="4A8F34AD" w14:textId="77777777" w:rsidR="000C1C69" w:rsidRDefault="000C1C69" w:rsidP="000C1C69">
            <w:pPr>
              <w:rPr>
                <w:rStyle w:val="Hyperkobling"/>
                <w:rFonts w:asciiTheme="minorHAnsi" w:hAnsiTheme="minorHAnsi"/>
                <w:sz w:val="20"/>
                <w:szCs w:val="20"/>
              </w:rPr>
            </w:pPr>
            <w:r>
              <w:rPr>
                <w:rFonts w:asciiTheme="minorHAnsi" w:hAnsiTheme="minorHAnsi"/>
                <w:b/>
                <w:sz w:val="20"/>
                <w:szCs w:val="20"/>
              </w:rPr>
              <w:t xml:space="preserve">Politisk plattform </w:t>
            </w:r>
            <w:r w:rsidRPr="000C1C69">
              <w:rPr>
                <w:rFonts w:asciiTheme="minorHAnsi" w:hAnsiTheme="minorHAnsi"/>
                <w:sz w:val="20"/>
                <w:szCs w:val="20"/>
              </w:rPr>
              <w:t xml:space="preserve">for en regjering utgått av Høyre, Fremskrittspartiet, Venstre og Kristelig Folkeparti. </w:t>
            </w:r>
            <w:hyperlink r:id="rId13" w:history="1">
              <w:r w:rsidRPr="000C1C69">
                <w:rPr>
                  <w:rStyle w:val="Hyperkobling"/>
                  <w:rFonts w:asciiTheme="minorHAnsi" w:hAnsiTheme="minorHAnsi"/>
                  <w:sz w:val="20"/>
                  <w:szCs w:val="20"/>
                </w:rPr>
                <w:t>Lenke</w:t>
              </w:r>
            </w:hyperlink>
          </w:p>
          <w:p w14:paraId="1C947B49" w14:textId="70D4A148" w:rsidR="000C1C69" w:rsidRDefault="000C1C69" w:rsidP="734F17C8">
            <w:pPr>
              <w:rPr>
                <w:rFonts w:asciiTheme="minorHAnsi" w:hAnsiTheme="minorHAnsi"/>
                <w:b/>
                <w:sz w:val="20"/>
                <w:szCs w:val="20"/>
              </w:rPr>
            </w:pPr>
          </w:p>
          <w:p w14:paraId="62536285" w14:textId="0A442F78" w:rsidR="00C53D49" w:rsidRDefault="00C53D49" w:rsidP="00C53D49">
            <w:pPr>
              <w:rPr>
                <w:rStyle w:val="Hyperkobling"/>
              </w:rPr>
            </w:pPr>
            <w:r>
              <w:rPr>
                <w:rFonts w:asciiTheme="minorHAnsi" w:hAnsiTheme="minorHAnsi"/>
                <w:b/>
                <w:sz w:val="20"/>
                <w:szCs w:val="20"/>
              </w:rPr>
              <w:t xml:space="preserve">NOU 2019:4 Nye sjanser – bedre læring. Kjønnsforskjeller i skolen og utdanningsløp </w:t>
            </w:r>
            <w:hyperlink r:id="rId14" w:history="1">
              <w:r w:rsidRPr="00C53D49">
                <w:rPr>
                  <w:rStyle w:val="Hyperkobling"/>
                  <w:rFonts w:asciiTheme="minorHAnsi" w:hAnsiTheme="minorHAnsi"/>
                  <w:sz w:val="20"/>
                  <w:szCs w:val="20"/>
                </w:rPr>
                <w:t>Lenke</w:t>
              </w:r>
            </w:hyperlink>
          </w:p>
          <w:p w14:paraId="74DDD0C1" w14:textId="77777777" w:rsidR="00C53D49" w:rsidRDefault="00C53D49" w:rsidP="00C53D49">
            <w:pPr>
              <w:rPr>
                <w:rFonts w:asciiTheme="minorHAnsi" w:hAnsiTheme="minorHAnsi"/>
                <w:b/>
                <w:sz w:val="20"/>
                <w:szCs w:val="20"/>
              </w:rPr>
            </w:pPr>
          </w:p>
          <w:p w14:paraId="185D2063" w14:textId="3DDFA412" w:rsidR="00C53D49" w:rsidRPr="00402AFB" w:rsidRDefault="00C53D49" w:rsidP="00C53D49">
            <w:pPr>
              <w:rPr>
                <w:rFonts w:asciiTheme="minorHAnsi" w:hAnsiTheme="minorHAnsi"/>
                <w:sz w:val="20"/>
                <w:szCs w:val="20"/>
              </w:rPr>
            </w:pPr>
            <w:r w:rsidRPr="00402AFB">
              <w:rPr>
                <w:rFonts w:asciiTheme="minorHAnsi" w:hAnsiTheme="minorHAnsi"/>
                <w:b/>
                <w:sz w:val="20"/>
                <w:szCs w:val="20"/>
              </w:rPr>
              <w:t>Ekstrapoeng ved inntak på bakgrunn av kjønn</w:t>
            </w:r>
            <w:r w:rsidR="00A4345B">
              <w:rPr>
                <w:rFonts w:asciiTheme="minorHAnsi" w:hAnsiTheme="minorHAnsi"/>
                <w:sz w:val="20"/>
                <w:szCs w:val="20"/>
              </w:rPr>
              <w:t xml:space="preserve"> – Oppdrag fra Kunnskapsdepartementet med bakgrunn i vedtak i Stortinget. I s</w:t>
            </w:r>
            <w:r>
              <w:rPr>
                <w:rFonts w:asciiTheme="minorHAnsi" w:hAnsiTheme="minorHAnsi"/>
                <w:sz w:val="20"/>
                <w:szCs w:val="20"/>
              </w:rPr>
              <w:t>var</w:t>
            </w:r>
            <w:r w:rsidR="00A4345B">
              <w:rPr>
                <w:rFonts w:asciiTheme="minorHAnsi" w:hAnsiTheme="minorHAnsi"/>
                <w:sz w:val="20"/>
                <w:szCs w:val="20"/>
              </w:rPr>
              <w:t>et fra</w:t>
            </w:r>
            <w:r w:rsidR="00E277ED">
              <w:rPr>
                <w:rFonts w:asciiTheme="minorHAnsi" w:hAnsiTheme="minorHAnsi"/>
                <w:sz w:val="20"/>
                <w:szCs w:val="20"/>
              </w:rPr>
              <w:t xml:space="preserve"> Udir anbefales det</w:t>
            </w:r>
            <w:r w:rsidR="00A4345B">
              <w:rPr>
                <w:rFonts w:asciiTheme="minorHAnsi" w:hAnsiTheme="minorHAnsi"/>
                <w:sz w:val="20"/>
                <w:szCs w:val="20"/>
              </w:rPr>
              <w:t xml:space="preserve"> ikke å innføre ekstrapoeng til det underrepresenterte kjønn. Vurderingen er at ekstrapoeng vil ha en marginal (om noen) effekt på k</w:t>
            </w:r>
            <w:r w:rsidR="00E277ED">
              <w:rPr>
                <w:rFonts w:asciiTheme="minorHAnsi" w:hAnsiTheme="minorHAnsi"/>
                <w:sz w:val="20"/>
                <w:szCs w:val="20"/>
              </w:rPr>
              <w:t>jønnsfordelingen. Sagt forenklet påvirkes s</w:t>
            </w:r>
            <w:r w:rsidR="00A4345B">
              <w:rPr>
                <w:rFonts w:asciiTheme="minorHAnsi" w:hAnsiTheme="minorHAnsi"/>
                <w:sz w:val="20"/>
                <w:szCs w:val="20"/>
              </w:rPr>
              <w:t>økermønsteret til de aktuelle fagene av andre faktorer enn karakterer/poeng.</w:t>
            </w:r>
          </w:p>
          <w:p w14:paraId="613F6F94" w14:textId="77777777" w:rsidR="00402AFB" w:rsidRDefault="00402AFB" w:rsidP="734F17C8">
            <w:pPr>
              <w:rPr>
                <w:rStyle w:val="Hyperkobling"/>
                <w:rFonts w:asciiTheme="minorHAnsi" w:hAnsiTheme="minorHAnsi"/>
                <w:sz w:val="20"/>
                <w:szCs w:val="20"/>
              </w:rPr>
            </w:pPr>
          </w:p>
          <w:p w14:paraId="136D789F" w14:textId="77777777" w:rsidR="00C53D49" w:rsidRDefault="00C53D49" w:rsidP="00C53D49">
            <w:pPr>
              <w:rPr>
                <w:rFonts w:asciiTheme="minorHAnsi" w:hAnsiTheme="minorHAnsi"/>
                <w:b/>
                <w:sz w:val="20"/>
                <w:szCs w:val="20"/>
              </w:rPr>
            </w:pPr>
            <w:r>
              <w:rPr>
                <w:rFonts w:asciiTheme="minorHAnsi" w:hAnsiTheme="minorHAnsi"/>
                <w:b/>
                <w:sz w:val="20"/>
                <w:szCs w:val="20"/>
              </w:rPr>
              <w:t>Boreriggoperatørfaget</w:t>
            </w:r>
          </w:p>
          <w:p w14:paraId="69B924C8" w14:textId="67F9961C" w:rsidR="00C53D49" w:rsidRDefault="00C53D49" w:rsidP="00C53D49">
            <w:pPr>
              <w:rPr>
                <w:rStyle w:val="Hyperkobling"/>
                <w:rFonts w:asciiTheme="minorHAnsi" w:hAnsiTheme="minorHAnsi"/>
                <w:sz w:val="20"/>
                <w:szCs w:val="20"/>
              </w:rPr>
            </w:pPr>
            <w:r w:rsidRPr="00AB2D09">
              <w:rPr>
                <w:rFonts w:asciiTheme="minorHAnsi" w:hAnsiTheme="minorHAnsi"/>
                <w:sz w:val="20"/>
                <w:szCs w:val="20"/>
              </w:rPr>
              <w:t>Høring om opprettelse av faget og forslag til læreplan er på høring frem til 21.februar</w:t>
            </w:r>
            <w:r>
              <w:rPr>
                <w:rFonts w:asciiTheme="minorHAnsi" w:hAnsiTheme="minorHAnsi"/>
                <w:sz w:val="20"/>
                <w:szCs w:val="20"/>
              </w:rPr>
              <w:t xml:space="preserve">. </w:t>
            </w:r>
            <w:hyperlink r:id="rId15" w:anchor="296" w:history="1">
              <w:r w:rsidRPr="00AB2D09">
                <w:rPr>
                  <w:rStyle w:val="Hyperkobling"/>
                  <w:rFonts w:asciiTheme="minorHAnsi" w:hAnsiTheme="minorHAnsi"/>
                  <w:sz w:val="20"/>
                  <w:szCs w:val="20"/>
                </w:rPr>
                <w:t>Lenke</w:t>
              </w:r>
            </w:hyperlink>
          </w:p>
          <w:p w14:paraId="6D00AE6C" w14:textId="6C9C0488" w:rsidR="00294576" w:rsidRDefault="00294576" w:rsidP="00C53D49">
            <w:pPr>
              <w:rPr>
                <w:rStyle w:val="Hyperkobling"/>
                <w:rFonts w:asciiTheme="minorHAnsi" w:hAnsiTheme="minorHAnsi"/>
                <w:sz w:val="20"/>
                <w:szCs w:val="20"/>
              </w:rPr>
            </w:pPr>
          </w:p>
          <w:p w14:paraId="5242008B" w14:textId="230F15AD" w:rsidR="00294576" w:rsidRDefault="00294576" w:rsidP="00294576">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Kvalitetssikring av yrkesbeskrivelser på utdanning.no</w:t>
            </w:r>
          </w:p>
          <w:p w14:paraId="3866D875" w14:textId="6D65D668" w:rsidR="00294576" w:rsidRDefault="00294576" w:rsidP="0029457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r>
              <w:rPr>
                <w:rFonts w:asciiTheme="minorHAnsi" w:eastAsiaTheme="minorEastAsia" w:hAnsiTheme="minorHAnsi" w:cstheme="minorBidi"/>
                <w:bCs/>
                <w:color w:val="000000" w:themeColor="text1"/>
                <w:sz w:val="20"/>
                <w:szCs w:val="20"/>
              </w:rPr>
              <w:t xml:space="preserve">Yrkesbeskrivelser av </w:t>
            </w:r>
            <w:r w:rsidRPr="00294576">
              <w:rPr>
                <w:rFonts w:asciiTheme="minorHAnsi" w:eastAsiaTheme="minorEastAsia" w:hAnsiTheme="minorHAnsi" w:cstheme="minorBidi"/>
                <w:bCs/>
                <w:i/>
                <w:color w:val="000000" w:themeColor="text1"/>
                <w:sz w:val="20"/>
                <w:szCs w:val="20"/>
              </w:rPr>
              <w:t>stillasbygger, industrimaler, isolatør, fagoperatør i limtreproduksjonsfaget og fagoperatør i trelastfaget</w:t>
            </w:r>
            <w:r>
              <w:rPr>
                <w:rFonts w:asciiTheme="minorHAnsi" w:eastAsiaTheme="minorEastAsia" w:hAnsiTheme="minorHAnsi" w:cstheme="minorBidi"/>
                <w:bCs/>
                <w:color w:val="000000" w:themeColor="text1"/>
                <w:sz w:val="20"/>
                <w:szCs w:val="20"/>
              </w:rPr>
              <w:t xml:space="preserve"> oppdateres i samarbeid med faglig råd. AU har videreformidlet oppg</w:t>
            </w:r>
            <w:r w:rsidR="003A2E0E">
              <w:rPr>
                <w:rFonts w:asciiTheme="minorHAnsi" w:eastAsiaTheme="minorEastAsia" w:hAnsiTheme="minorHAnsi" w:cstheme="minorBidi"/>
                <w:bCs/>
                <w:color w:val="000000" w:themeColor="text1"/>
                <w:sz w:val="20"/>
                <w:szCs w:val="20"/>
              </w:rPr>
              <w:t>aven til fagpersoner i bransjeorganisasjonene</w:t>
            </w:r>
            <w:r>
              <w:rPr>
                <w:rFonts w:asciiTheme="minorHAnsi" w:eastAsiaTheme="minorEastAsia" w:hAnsiTheme="minorHAnsi" w:cstheme="minorBidi"/>
                <w:bCs/>
                <w:color w:val="000000" w:themeColor="text1"/>
                <w:sz w:val="20"/>
                <w:szCs w:val="20"/>
              </w:rPr>
              <w:t xml:space="preserve">. </w:t>
            </w:r>
          </w:p>
          <w:p w14:paraId="76DF3C9A" w14:textId="7ABE47B3" w:rsidR="0020009C" w:rsidRDefault="0020009C" w:rsidP="0029457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p>
          <w:p w14:paraId="70D18726" w14:textId="5B3D74A7" w:rsidR="0020009C" w:rsidRPr="0020009C" w:rsidRDefault="0020009C" w:rsidP="00294576">
            <w:pPr>
              <w:pStyle w:val="paragraph"/>
              <w:spacing w:before="0" w:beforeAutospacing="0" w:after="0" w:afterAutospacing="0"/>
              <w:textAlignment w:val="baseline"/>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Forslag om b</w:t>
            </w:r>
            <w:r w:rsidRPr="0020009C">
              <w:rPr>
                <w:rFonts w:asciiTheme="minorHAnsi" w:eastAsiaTheme="minorEastAsia" w:hAnsiTheme="minorHAnsi" w:cstheme="minorBidi"/>
                <w:b/>
                <w:bCs/>
                <w:color w:val="000000" w:themeColor="text1"/>
                <w:sz w:val="20"/>
                <w:szCs w:val="20"/>
              </w:rPr>
              <w:t>yggmontasjefaget</w:t>
            </w:r>
          </w:p>
          <w:p w14:paraId="11BF564F" w14:textId="67F6E78B" w:rsidR="005B0F51" w:rsidRPr="005B0F51" w:rsidRDefault="00A4345B" w:rsidP="00294576">
            <w:pPr>
              <w:pStyle w:val="paragraph"/>
              <w:spacing w:before="0" w:beforeAutospacing="0" w:after="0" w:afterAutospacing="0"/>
              <w:textAlignment w:val="baseline"/>
              <w:rPr>
                <w:rStyle w:val="Hyperkobling"/>
                <w:rFonts w:ascii="Calibri" w:hAnsi="Calibri" w:cs="Calibri"/>
                <w:color w:val="FF0000"/>
                <w:sz w:val="22"/>
                <w:szCs w:val="22"/>
                <w:u w:val="none"/>
              </w:rPr>
            </w:pPr>
            <w:r>
              <w:rPr>
                <w:rFonts w:asciiTheme="minorHAnsi" w:eastAsiaTheme="minorEastAsia" w:hAnsiTheme="minorHAnsi" w:cstheme="minorBidi"/>
                <w:bCs/>
                <w:color w:val="000000" w:themeColor="text1"/>
                <w:sz w:val="20"/>
                <w:szCs w:val="20"/>
              </w:rPr>
              <w:t>Søknad skal sendes til Udir innen kort tid.</w:t>
            </w:r>
          </w:p>
          <w:p w14:paraId="2BA5B29A" w14:textId="77777777" w:rsidR="00392227" w:rsidRDefault="00392227" w:rsidP="734F17C8">
            <w:pPr>
              <w:rPr>
                <w:rFonts w:asciiTheme="minorHAnsi" w:eastAsiaTheme="minorEastAsia" w:hAnsiTheme="minorHAnsi" w:cstheme="minorBidi"/>
                <w:b/>
                <w:bCs/>
                <w:color w:val="000000" w:themeColor="text1"/>
                <w:sz w:val="20"/>
                <w:szCs w:val="20"/>
              </w:rPr>
            </w:pPr>
          </w:p>
          <w:p w14:paraId="0EC185F4" w14:textId="77777777" w:rsidR="00551CB5" w:rsidRDefault="00A43CEA" w:rsidP="734F17C8">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M</w:t>
            </w:r>
            <w:r w:rsidR="00551CB5">
              <w:rPr>
                <w:rFonts w:asciiTheme="minorHAnsi" w:eastAsiaTheme="minorEastAsia" w:hAnsiTheme="minorHAnsi" w:cstheme="minorBidi"/>
                <w:b/>
                <w:bCs/>
                <w:color w:val="000000" w:themeColor="text1"/>
                <w:sz w:val="20"/>
                <w:szCs w:val="20"/>
              </w:rPr>
              <w:t>øtedatoer i 2019:</w:t>
            </w:r>
          </w:p>
          <w:p w14:paraId="313CAA79" w14:textId="77777777" w:rsidR="00551CB5" w:rsidRDefault="00551CB5" w:rsidP="734F17C8">
            <w:pPr>
              <w:rPr>
                <w:rFonts w:asciiTheme="minorHAnsi" w:eastAsiaTheme="minorEastAsia" w:hAnsiTheme="minorHAnsi" w:cstheme="minorBidi"/>
                <w:b/>
                <w:bCs/>
                <w:color w:val="000000" w:themeColor="text1"/>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6"/>
              <w:gridCol w:w="2268"/>
            </w:tblGrid>
            <w:tr w:rsidR="005D628B" w:rsidRPr="003C17FD" w14:paraId="1C8ADF20" w14:textId="77777777" w:rsidTr="001349F7">
              <w:trPr>
                <w:trHeight w:val="80"/>
              </w:trPr>
              <w:tc>
                <w:tcPr>
                  <w:tcW w:w="3036" w:type="dxa"/>
                </w:tcPr>
                <w:p w14:paraId="7F64ACB5" w14:textId="77777777" w:rsidR="005D628B" w:rsidRDefault="005D628B" w:rsidP="005D628B">
                  <w:pPr>
                    <w:rPr>
                      <w:rFonts w:asciiTheme="minorHAnsi" w:eastAsiaTheme="minorEastAsia" w:hAnsiTheme="minorHAnsi" w:cstheme="minorBidi"/>
                      <w:sz w:val="20"/>
                      <w:szCs w:val="20"/>
                    </w:rPr>
                  </w:pPr>
                  <w:r w:rsidRPr="734F17C8">
                    <w:rPr>
                      <w:rFonts w:asciiTheme="minorHAnsi" w:eastAsiaTheme="minorEastAsia" w:hAnsiTheme="minorHAnsi" w:cstheme="minorBidi"/>
                      <w:sz w:val="20"/>
                      <w:szCs w:val="20"/>
                    </w:rPr>
                    <w:t>Rådsmøte</w:t>
                  </w:r>
                </w:p>
              </w:tc>
              <w:tc>
                <w:tcPr>
                  <w:tcW w:w="2268" w:type="dxa"/>
                </w:tcPr>
                <w:p w14:paraId="5442AA44" w14:textId="77777777" w:rsidR="005D628B" w:rsidRPr="003C17FD"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24.04.2019</w:t>
                  </w:r>
                </w:p>
              </w:tc>
            </w:tr>
            <w:tr w:rsidR="005D628B" w:rsidRPr="003C17FD" w14:paraId="212E849A" w14:textId="77777777" w:rsidTr="001349F7">
              <w:trPr>
                <w:trHeight w:val="80"/>
              </w:trPr>
              <w:tc>
                <w:tcPr>
                  <w:tcW w:w="3036" w:type="dxa"/>
                </w:tcPr>
                <w:p w14:paraId="169EA219" w14:textId="77777777" w:rsidR="005D628B" w:rsidRPr="734F17C8"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Rådsmøte</w:t>
                  </w:r>
                </w:p>
              </w:tc>
              <w:tc>
                <w:tcPr>
                  <w:tcW w:w="2268" w:type="dxa"/>
                </w:tcPr>
                <w:p w14:paraId="5EBD59E5" w14:textId="68D90AD3" w:rsidR="005D628B" w:rsidRDefault="00C53D49"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05</w:t>
                  </w:r>
                  <w:r w:rsidR="005D628B">
                    <w:rPr>
                      <w:rFonts w:asciiTheme="minorHAnsi" w:eastAsiaTheme="minorEastAsia" w:hAnsiTheme="minorHAnsi" w:cstheme="minorBidi"/>
                      <w:sz w:val="20"/>
                      <w:szCs w:val="20"/>
                    </w:rPr>
                    <w:t>.06.2019</w:t>
                  </w:r>
                </w:p>
              </w:tc>
            </w:tr>
            <w:tr w:rsidR="005D628B" w:rsidRPr="003C17FD" w14:paraId="7FE3181F" w14:textId="77777777" w:rsidTr="001349F7">
              <w:trPr>
                <w:trHeight w:val="80"/>
              </w:trPr>
              <w:tc>
                <w:tcPr>
                  <w:tcW w:w="3036" w:type="dxa"/>
                </w:tcPr>
                <w:p w14:paraId="10A1DCB1"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Rådsmøte</w:t>
                  </w:r>
                </w:p>
              </w:tc>
              <w:tc>
                <w:tcPr>
                  <w:tcW w:w="2268" w:type="dxa"/>
                </w:tcPr>
                <w:p w14:paraId="2C9C367D"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11.09.2019</w:t>
                  </w:r>
                </w:p>
              </w:tc>
            </w:tr>
            <w:tr w:rsidR="005D628B" w:rsidRPr="003C17FD" w14:paraId="697DD272" w14:textId="77777777" w:rsidTr="001349F7">
              <w:trPr>
                <w:trHeight w:val="80"/>
              </w:trPr>
              <w:tc>
                <w:tcPr>
                  <w:tcW w:w="3036" w:type="dxa"/>
                </w:tcPr>
                <w:p w14:paraId="46215EBD"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Rådsmøte</w:t>
                  </w:r>
                </w:p>
              </w:tc>
              <w:tc>
                <w:tcPr>
                  <w:tcW w:w="2268" w:type="dxa"/>
                </w:tcPr>
                <w:p w14:paraId="093C4DB5"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22.10.2019</w:t>
                  </w:r>
                </w:p>
              </w:tc>
            </w:tr>
            <w:tr w:rsidR="005D628B" w:rsidRPr="003C17FD" w14:paraId="578F5195" w14:textId="77777777" w:rsidTr="001349F7">
              <w:trPr>
                <w:trHeight w:val="80"/>
              </w:trPr>
              <w:tc>
                <w:tcPr>
                  <w:tcW w:w="3036" w:type="dxa"/>
                </w:tcPr>
                <w:p w14:paraId="1AFF5A60"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Rådsmøte</w:t>
                  </w:r>
                </w:p>
              </w:tc>
              <w:tc>
                <w:tcPr>
                  <w:tcW w:w="2268" w:type="dxa"/>
                </w:tcPr>
                <w:p w14:paraId="513ACB1F" w14:textId="77777777" w:rsidR="005D628B" w:rsidRDefault="005D628B" w:rsidP="005D628B">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28.11.2019</w:t>
                  </w:r>
                </w:p>
              </w:tc>
            </w:tr>
          </w:tbl>
          <w:p w14:paraId="30399B7E" w14:textId="77777777" w:rsidR="008859D9" w:rsidRDefault="008859D9" w:rsidP="734F17C8">
            <w:pPr>
              <w:rPr>
                <w:rFonts w:asciiTheme="minorHAnsi" w:eastAsiaTheme="minorEastAsia" w:hAnsiTheme="minorHAnsi" w:cstheme="minorBidi"/>
                <w:b/>
                <w:bCs/>
                <w:color w:val="000000" w:themeColor="text1"/>
                <w:sz w:val="20"/>
                <w:szCs w:val="20"/>
              </w:rPr>
            </w:pPr>
          </w:p>
          <w:p w14:paraId="2D0F0CDD" w14:textId="77777777" w:rsidR="008859D9" w:rsidRPr="008859D9" w:rsidRDefault="008859D9" w:rsidP="008859D9">
            <w:pPr>
              <w:pStyle w:val="Listeavsnitt"/>
              <w:numPr>
                <w:ilvl w:val="0"/>
                <w:numId w:val="13"/>
              </w:numPr>
              <w:rPr>
                <w:rFonts w:asciiTheme="minorHAnsi" w:eastAsiaTheme="minorEastAsia" w:hAnsiTheme="minorHAnsi" w:cstheme="minorBidi"/>
                <w:bCs/>
                <w:color w:val="000000" w:themeColor="text1"/>
                <w:sz w:val="20"/>
                <w:szCs w:val="20"/>
              </w:rPr>
            </w:pPr>
            <w:r w:rsidRPr="008859D9">
              <w:rPr>
                <w:rFonts w:asciiTheme="minorHAnsi" w:eastAsiaTheme="minorEastAsia" w:hAnsiTheme="minorHAnsi" w:cstheme="minorBidi"/>
                <w:bCs/>
                <w:color w:val="000000" w:themeColor="text1"/>
                <w:sz w:val="20"/>
                <w:szCs w:val="20"/>
              </w:rPr>
              <w:lastRenderedPageBreak/>
              <w:t>26.-27. februar skal det v</w:t>
            </w:r>
            <w:r>
              <w:rPr>
                <w:rFonts w:asciiTheme="minorHAnsi" w:eastAsiaTheme="minorEastAsia" w:hAnsiTheme="minorHAnsi" w:cstheme="minorBidi"/>
                <w:bCs/>
                <w:color w:val="000000" w:themeColor="text1"/>
                <w:sz w:val="20"/>
                <w:szCs w:val="20"/>
              </w:rPr>
              <w:t xml:space="preserve">ære et felles arbeidsseminar for alle rådenes </w:t>
            </w:r>
            <w:r w:rsidRPr="008859D9">
              <w:rPr>
                <w:rFonts w:asciiTheme="minorHAnsi" w:eastAsiaTheme="minorEastAsia" w:hAnsiTheme="minorHAnsi" w:cstheme="minorBidi"/>
                <w:bCs/>
                <w:color w:val="000000" w:themeColor="text1"/>
                <w:sz w:val="20"/>
                <w:szCs w:val="20"/>
              </w:rPr>
              <w:t>arbeidsutvalg og sekretariatet i Udir.</w:t>
            </w:r>
          </w:p>
          <w:p w14:paraId="356D36D4" w14:textId="77777777" w:rsidR="00551CB5" w:rsidRPr="00E70D21" w:rsidRDefault="00551CB5" w:rsidP="005D628B">
            <w:pPr>
              <w:rPr>
                <w:rFonts w:asciiTheme="minorHAnsi" w:hAnsiTheme="minorHAnsi"/>
                <w:b/>
                <w:color w:val="000000" w:themeColor="text1"/>
                <w:sz w:val="20"/>
                <w:szCs w:val="20"/>
              </w:rPr>
            </w:pPr>
          </w:p>
        </w:tc>
      </w:tr>
      <w:tr w:rsidR="00C53D49" w:rsidRPr="00E70D21" w14:paraId="6D15EFFD" w14:textId="77777777" w:rsidTr="415E7327">
        <w:tc>
          <w:tcPr>
            <w:tcW w:w="817" w:type="dxa"/>
          </w:tcPr>
          <w:p w14:paraId="265440CB" w14:textId="20A0B395" w:rsidR="00C53D49" w:rsidRDefault="00A74F86" w:rsidP="00C53D49">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sz w:val="20"/>
                <w:szCs w:val="20"/>
              </w:rPr>
              <w:lastRenderedPageBreak/>
              <w:t>04</w:t>
            </w:r>
            <w:r w:rsidR="00C53D49">
              <w:rPr>
                <w:rFonts w:asciiTheme="minorHAnsi" w:eastAsiaTheme="minorEastAsia" w:hAnsiTheme="minorHAnsi" w:cstheme="minorBidi"/>
                <w:sz w:val="20"/>
                <w:szCs w:val="20"/>
              </w:rPr>
              <w:t>-19</w:t>
            </w:r>
          </w:p>
        </w:tc>
        <w:tc>
          <w:tcPr>
            <w:tcW w:w="9321" w:type="dxa"/>
          </w:tcPr>
          <w:p w14:paraId="607A0D3B" w14:textId="77777777" w:rsidR="00C53D49" w:rsidRDefault="00C53D49" w:rsidP="00C53D49">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Sluttrapport fra utprøvingen av vekslingsmodeller</w:t>
            </w:r>
          </w:p>
          <w:p w14:paraId="22AEF9CB" w14:textId="39553595" w:rsidR="00C53D49" w:rsidRPr="00A74F86" w:rsidRDefault="00BB4CDC" w:rsidP="00C53D49">
            <w:pPr>
              <w:rPr>
                <w:rStyle w:val="Hyperkobling"/>
                <w:rFonts w:asciiTheme="minorHAnsi" w:eastAsiaTheme="minorEastAsia" w:hAnsiTheme="minorHAnsi" w:cstheme="minorBidi"/>
                <w:bCs/>
                <w:color w:val="000000" w:themeColor="text1"/>
                <w:sz w:val="20"/>
                <w:szCs w:val="20"/>
                <w:u w:val="none"/>
              </w:rPr>
            </w:pPr>
            <w:r>
              <w:rPr>
                <w:rFonts w:asciiTheme="minorHAnsi" w:eastAsiaTheme="minorEastAsia" w:hAnsiTheme="minorHAnsi" w:cstheme="minorBidi"/>
                <w:bCs/>
                <w:color w:val="000000" w:themeColor="text1"/>
                <w:sz w:val="20"/>
                <w:szCs w:val="20"/>
              </w:rPr>
              <w:t>Rapporten ble</w:t>
            </w:r>
            <w:r w:rsidR="00A74F86">
              <w:rPr>
                <w:rFonts w:asciiTheme="minorHAnsi" w:eastAsiaTheme="minorEastAsia" w:hAnsiTheme="minorHAnsi" w:cstheme="minorBidi"/>
                <w:bCs/>
                <w:color w:val="000000" w:themeColor="text1"/>
                <w:sz w:val="20"/>
                <w:szCs w:val="20"/>
              </w:rPr>
              <w:t xml:space="preserve"> publisert i </w:t>
            </w:r>
            <w:r>
              <w:rPr>
                <w:rFonts w:asciiTheme="minorHAnsi" w:eastAsiaTheme="minorEastAsia" w:hAnsiTheme="minorHAnsi" w:cstheme="minorBidi"/>
                <w:bCs/>
                <w:color w:val="000000" w:themeColor="text1"/>
                <w:sz w:val="20"/>
                <w:szCs w:val="20"/>
              </w:rPr>
              <w:t>fellesdelen</w:t>
            </w:r>
            <w:r w:rsidR="00A74F86">
              <w:rPr>
                <w:rFonts w:asciiTheme="minorHAnsi" w:eastAsiaTheme="minorEastAsia" w:hAnsiTheme="minorHAnsi" w:cstheme="minorBidi"/>
                <w:bCs/>
                <w:color w:val="000000" w:themeColor="text1"/>
                <w:sz w:val="20"/>
                <w:szCs w:val="20"/>
              </w:rPr>
              <w:t xml:space="preserve"> </w:t>
            </w:r>
            <w:hyperlink r:id="rId16" w:history="1">
              <w:r w:rsidR="00C53D49" w:rsidRPr="00B26E89">
                <w:rPr>
                  <w:rStyle w:val="Hyperkobling"/>
                  <w:rFonts w:asciiTheme="minorHAnsi" w:eastAsiaTheme="minorEastAsia" w:hAnsiTheme="minorHAnsi" w:cstheme="minorBidi"/>
                  <w:bCs/>
                  <w:sz w:val="20"/>
                  <w:szCs w:val="20"/>
                </w:rPr>
                <w:t>Lenke</w:t>
              </w:r>
            </w:hyperlink>
          </w:p>
          <w:p w14:paraId="7056D87A" w14:textId="25DC9500" w:rsidR="00A74F86" w:rsidRDefault="00A74F86" w:rsidP="00C53D49">
            <w:pPr>
              <w:rPr>
                <w:rStyle w:val="Hyperkobling"/>
                <w:rFonts w:asciiTheme="minorHAnsi" w:eastAsiaTheme="minorEastAsia" w:hAnsiTheme="minorHAnsi" w:cstheme="minorBidi"/>
                <w:bCs/>
                <w:sz w:val="20"/>
                <w:szCs w:val="20"/>
              </w:rPr>
            </w:pPr>
          </w:p>
          <w:p w14:paraId="5C34DBC2" w14:textId="0F692CD8" w:rsidR="00A74F86" w:rsidRDefault="00A74F86" w:rsidP="00BB4CDC">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Utdanningsdirektoratet ber de faglige rådene vurdere anbefalingene i rapporten, oppsummert i kapittel</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7.5 og 7.6 om vekslingsmodellenes plass i videregående opplæring og de ulike utdanningsprogrammene,</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 xml:space="preserve">og komme med innspill til videre arbeid med vekslingsmodeller. </w:t>
            </w:r>
          </w:p>
          <w:p w14:paraId="1F34CA70" w14:textId="77777777" w:rsidR="00A74F86" w:rsidRP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p>
          <w:p w14:paraId="72DF971C" w14:textId="77777777" w:rsidR="00A74F86" w:rsidRP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Spørsmål til behandling i de faglige rådene:</w:t>
            </w:r>
          </w:p>
          <w:p w14:paraId="06B5141F" w14:textId="5EFA2B23" w:rsidR="00A74F86" w:rsidRPr="00A74F86" w:rsidRDefault="00A74F86" w:rsidP="00A74F86">
            <w:pPr>
              <w:pStyle w:val="paragraph"/>
              <w:numPr>
                <w:ilvl w:val="0"/>
                <w:numId w:val="4"/>
              </w:numPr>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Hvordan stiller rådene seg til anbefalingene i rapporten?</w:t>
            </w:r>
          </w:p>
          <w:p w14:paraId="64400747" w14:textId="11465332" w:rsidR="00A74F86" w:rsidRPr="00BB20C0" w:rsidRDefault="00A74F86" w:rsidP="00BB20C0">
            <w:pPr>
              <w:pStyle w:val="paragraph"/>
              <w:numPr>
                <w:ilvl w:val="0"/>
                <w:numId w:val="4"/>
              </w:numPr>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Har rådene kjennskap til andre kilder eller erfaringer som bør tas med i vurderingen av</w:t>
            </w:r>
            <w:r w:rsidR="00BB20C0">
              <w:rPr>
                <w:rFonts w:asciiTheme="minorHAnsi" w:eastAsiaTheme="minorEastAsia" w:hAnsiTheme="minorHAnsi" w:cstheme="minorBidi"/>
                <w:bCs/>
                <w:color w:val="000000" w:themeColor="text1"/>
                <w:sz w:val="20"/>
                <w:szCs w:val="20"/>
              </w:rPr>
              <w:t xml:space="preserve"> </w:t>
            </w:r>
            <w:r w:rsidRPr="00BB20C0">
              <w:rPr>
                <w:rFonts w:asciiTheme="minorHAnsi" w:eastAsiaTheme="minorEastAsia" w:hAnsiTheme="minorHAnsi" w:cstheme="minorBidi"/>
                <w:bCs/>
                <w:color w:val="000000" w:themeColor="text1"/>
                <w:sz w:val="20"/>
                <w:szCs w:val="20"/>
              </w:rPr>
              <w:t>videreføring av vekslingsmodeller?</w:t>
            </w:r>
          </w:p>
          <w:p w14:paraId="2DB19679" w14:textId="634F81A8" w:rsidR="00C53D49" w:rsidRPr="00A74F86" w:rsidRDefault="00A74F86" w:rsidP="001349F7">
            <w:pPr>
              <w:pStyle w:val="paragraph"/>
              <w:numPr>
                <w:ilvl w:val="0"/>
                <w:numId w:val="4"/>
              </w:numPr>
              <w:spacing w:before="0" w:beforeAutospacing="0" w:after="0" w:afterAutospacing="0"/>
              <w:textAlignment w:val="baseline"/>
              <w:rPr>
                <w:rFonts w:asciiTheme="minorHAnsi" w:eastAsiaTheme="minorEastAsia" w:hAnsiTheme="minorHAnsi" w:cstheme="minorBidi"/>
                <w:iCs/>
                <w:color w:val="000000" w:themeColor="text1"/>
                <w:sz w:val="20"/>
                <w:szCs w:val="20"/>
              </w:rPr>
            </w:pPr>
            <w:r w:rsidRPr="00A74F86">
              <w:rPr>
                <w:rFonts w:asciiTheme="minorHAnsi" w:eastAsiaTheme="minorEastAsia" w:hAnsiTheme="minorHAnsi" w:cstheme="minorBidi"/>
                <w:bCs/>
                <w:color w:val="000000" w:themeColor="text1"/>
                <w:sz w:val="20"/>
                <w:szCs w:val="20"/>
              </w:rPr>
              <w:t>Det kan virke mest sannsynlig at veksling videreføres som en del av muligheten for fleksibilitet i fag</w:t>
            </w:r>
            <w:r w:rsidRPr="00A74F86">
              <w:rPr>
                <w:rFonts w:ascii="Cambria Math" w:eastAsiaTheme="minorEastAsia" w:hAnsi="Cambria Math" w:cs="Cambria Math"/>
                <w:bCs/>
                <w:color w:val="000000" w:themeColor="text1"/>
                <w:sz w:val="20"/>
                <w:szCs w:val="20"/>
              </w:rPr>
              <w:t>‐</w:t>
            </w:r>
            <w:r w:rsidRPr="00A74F86">
              <w:rPr>
                <w:rFonts w:asciiTheme="minorHAnsi" w:eastAsiaTheme="minorEastAsia" w:hAnsiTheme="minorHAnsi" w:cstheme="minorBidi"/>
                <w:bCs/>
                <w:color w:val="000000" w:themeColor="text1"/>
                <w:sz w:val="20"/>
                <w:szCs w:val="20"/>
              </w:rPr>
              <w:t xml:space="preserve"> og yrkesoppl</w:t>
            </w:r>
            <w:r w:rsidRPr="00A74F86">
              <w:rPr>
                <w:rFonts w:ascii="Verdana" w:eastAsiaTheme="minorEastAsia" w:hAnsi="Verdana" w:cs="Verdana"/>
                <w:bCs/>
                <w:color w:val="000000" w:themeColor="text1"/>
                <w:sz w:val="20"/>
                <w:szCs w:val="20"/>
              </w:rPr>
              <w:t>æ</w:t>
            </w:r>
            <w:r w:rsidRPr="00A74F86">
              <w:rPr>
                <w:rFonts w:asciiTheme="minorHAnsi" w:eastAsiaTheme="minorEastAsia" w:hAnsiTheme="minorHAnsi" w:cstheme="minorBidi"/>
                <w:bCs/>
                <w:color w:val="000000" w:themeColor="text1"/>
                <w:sz w:val="20"/>
                <w:szCs w:val="20"/>
              </w:rPr>
              <w:t>ringen. Hvordan stiller r</w:t>
            </w:r>
            <w:r w:rsidRPr="00A74F86">
              <w:rPr>
                <w:rFonts w:ascii="Verdana" w:eastAsiaTheme="minorEastAsia" w:hAnsi="Verdana" w:cs="Verdana"/>
                <w:bCs/>
                <w:color w:val="000000" w:themeColor="text1"/>
                <w:sz w:val="20"/>
                <w:szCs w:val="20"/>
              </w:rPr>
              <w:t>å</w:t>
            </w:r>
            <w:r w:rsidRPr="00A74F86">
              <w:rPr>
                <w:rFonts w:asciiTheme="minorHAnsi" w:eastAsiaTheme="minorEastAsia" w:hAnsiTheme="minorHAnsi" w:cstheme="minorBidi"/>
                <w:bCs/>
                <w:color w:val="000000" w:themeColor="text1"/>
                <w:sz w:val="20"/>
                <w:szCs w:val="20"/>
              </w:rPr>
              <w:t>dene seg til det?</w:t>
            </w:r>
          </w:p>
          <w:p w14:paraId="7C2DECDC" w14:textId="68176C2E" w:rsid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p>
          <w:p w14:paraId="659E172C" w14:textId="784D8C0D" w:rsidR="00A74F86" w:rsidRP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Erfaringene fra utprøvingen av vekslingsmodeller viser at på tross av gode erfaringer med økt</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elevmotivasjon og gjennomføring, velger flere fylkeskommuner å ikke videreføre vekslingsmodeller</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som et tilbud. Dette, sammen med statistikken over andre alte</w:t>
            </w:r>
            <w:r>
              <w:rPr>
                <w:rFonts w:asciiTheme="minorHAnsi" w:eastAsiaTheme="minorEastAsia" w:hAnsiTheme="minorHAnsi" w:cstheme="minorBidi"/>
                <w:bCs/>
                <w:color w:val="000000" w:themeColor="text1"/>
                <w:sz w:val="20"/>
                <w:szCs w:val="20"/>
              </w:rPr>
              <w:t xml:space="preserve">rnative </w:t>
            </w:r>
            <w:r w:rsidRPr="00A74F86">
              <w:rPr>
                <w:rFonts w:asciiTheme="minorHAnsi" w:eastAsiaTheme="minorEastAsia" w:hAnsiTheme="minorHAnsi" w:cstheme="minorBidi"/>
                <w:bCs/>
                <w:color w:val="000000" w:themeColor="text1"/>
                <w:sz w:val="20"/>
                <w:szCs w:val="20"/>
              </w:rPr>
              <w:t>opplæringsmodeller, gir grunn til</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å anta at dersom veks</w:t>
            </w:r>
            <w:r>
              <w:rPr>
                <w:rFonts w:asciiTheme="minorHAnsi" w:eastAsiaTheme="minorEastAsia" w:hAnsiTheme="minorHAnsi" w:cstheme="minorBidi"/>
                <w:bCs/>
                <w:color w:val="000000" w:themeColor="text1"/>
                <w:sz w:val="20"/>
                <w:szCs w:val="20"/>
              </w:rPr>
              <w:t xml:space="preserve">lingsmodeller videreføres som i </w:t>
            </w:r>
            <w:r w:rsidRPr="00A74F86">
              <w:rPr>
                <w:rFonts w:asciiTheme="minorHAnsi" w:eastAsiaTheme="minorEastAsia" w:hAnsiTheme="minorHAnsi" w:cstheme="minorBidi"/>
                <w:bCs/>
                <w:color w:val="000000" w:themeColor="text1"/>
                <w:sz w:val="20"/>
                <w:szCs w:val="20"/>
              </w:rPr>
              <w:t>dag – en mulighet som regelverket åpner for – så</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kan det bli variasjoner fra fylke til fylke og mellom ulike fag, i hvordan dette utnyttes.</w:t>
            </w:r>
          </w:p>
          <w:p w14:paraId="7219FC8D" w14:textId="51C9EF95" w:rsid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p>
          <w:p w14:paraId="4AF911E7" w14:textId="2C035AA3" w:rsidR="00A74F86" w:rsidRDefault="00A74F86" w:rsidP="00A74F86">
            <w:pPr>
              <w:pStyle w:val="paragraph"/>
              <w:spacing w:before="0" w:beforeAutospacing="0" w:after="0" w:afterAutospacing="0"/>
              <w:textAlignment w:val="baseline"/>
              <w:rPr>
                <w:rFonts w:asciiTheme="minorHAnsi" w:eastAsiaTheme="minorEastAsia" w:hAnsiTheme="minorHAnsi" w:cstheme="minorBidi"/>
                <w:bCs/>
                <w:color w:val="000000" w:themeColor="text1"/>
                <w:sz w:val="20"/>
                <w:szCs w:val="20"/>
              </w:rPr>
            </w:pPr>
            <w:r>
              <w:rPr>
                <w:rFonts w:asciiTheme="minorHAnsi" w:eastAsiaTheme="minorEastAsia" w:hAnsiTheme="minorHAnsi" w:cstheme="minorBidi"/>
                <w:bCs/>
                <w:color w:val="000000" w:themeColor="text1"/>
                <w:sz w:val="20"/>
                <w:szCs w:val="20"/>
              </w:rPr>
              <w:t>Spørsmål til drøfting:</w:t>
            </w:r>
          </w:p>
          <w:p w14:paraId="606E1DAD" w14:textId="3BD14677" w:rsidR="00A74F86" w:rsidRPr="00A74F86" w:rsidRDefault="00A74F86" w:rsidP="00A74F86">
            <w:pPr>
              <w:pStyle w:val="paragraph"/>
              <w:numPr>
                <w:ilvl w:val="0"/>
                <w:numId w:val="4"/>
              </w:numPr>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Hvilke begrunnelser har faglige råd for fag der ulike opplæringsmodeller er lite benyttet –</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hvorfor benyttes mulighetene i lite grad?</w:t>
            </w:r>
          </w:p>
          <w:p w14:paraId="537959CD" w14:textId="77777777" w:rsidR="00A74F86" w:rsidRDefault="00A74F86" w:rsidP="00A74F86">
            <w:pPr>
              <w:pStyle w:val="paragraph"/>
              <w:numPr>
                <w:ilvl w:val="0"/>
                <w:numId w:val="4"/>
              </w:numPr>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Hvilke begrunnelser har faglige råd for fag som i større grad benytter disse mulighetene – for</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hvem og hvorfor benyttes ulike opplæringsmodeller?</w:t>
            </w:r>
          </w:p>
          <w:p w14:paraId="1B0F30FC" w14:textId="719932EF" w:rsidR="00A74F86" w:rsidRDefault="00A74F86" w:rsidP="00A74F86">
            <w:pPr>
              <w:pStyle w:val="paragraph"/>
              <w:numPr>
                <w:ilvl w:val="0"/>
                <w:numId w:val="4"/>
              </w:numPr>
              <w:spacing w:before="0" w:beforeAutospacing="0" w:after="0" w:afterAutospacing="0"/>
              <w:textAlignment w:val="baseline"/>
              <w:rPr>
                <w:rFonts w:asciiTheme="minorHAnsi" w:eastAsiaTheme="minorEastAsia" w:hAnsiTheme="minorHAnsi" w:cstheme="minorBidi"/>
                <w:bCs/>
                <w:color w:val="000000" w:themeColor="text1"/>
                <w:sz w:val="20"/>
                <w:szCs w:val="20"/>
              </w:rPr>
            </w:pPr>
            <w:r w:rsidRPr="00A74F86">
              <w:rPr>
                <w:rFonts w:asciiTheme="minorHAnsi" w:eastAsiaTheme="minorEastAsia" w:hAnsiTheme="minorHAnsi" w:cstheme="minorBidi"/>
                <w:bCs/>
                <w:color w:val="000000" w:themeColor="text1"/>
                <w:sz w:val="20"/>
                <w:szCs w:val="20"/>
              </w:rPr>
              <w:t>Gitt at det er et ønske å øke bruken av alternative modeller i fagopplæringen, hva må vi gjøre</w:t>
            </w:r>
            <w:r>
              <w:rPr>
                <w:rFonts w:asciiTheme="minorHAnsi" w:eastAsiaTheme="minorEastAsia" w:hAnsiTheme="minorHAnsi" w:cstheme="minorBidi"/>
                <w:bCs/>
                <w:color w:val="000000" w:themeColor="text1"/>
                <w:sz w:val="20"/>
                <w:szCs w:val="20"/>
              </w:rPr>
              <w:t xml:space="preserve"> </w:t>
            </w:r>
            <w:r w:rsidRPr="00A74F86">
              <w:rPr>
                <w:rFonts w:asciiTheme="minorHAnsi" w:eastAsiaTheme="minorEastAsia" w:hAnsiTheme="minorHAnsi" w:cstheme="minorBidi"/>
                <w:bCs/>
                <w:color w:val="000000" w:themeColor="text1"/>
                <w:sz w:val="20"/>
                <w:szCs w:val="20"/>
              </w:rPr>
              <w:t>for å få det til?</w:t>
            </w:r>
          </w:p>
          <w:p w14:paraId="1D43F110" w14:textId="77777777" w:rsidR="00A74F86" w:rsidRPr="00A74F86" w:rsidRDefault="00A74F86" w:rsidP="00A74F86">
            <w:pPr>
              <w:pStyle w:val="paragraph"/>
              <w:spacing w:before="0" w:beforeAutospacing="0" w:after="0" w:afterAutospacing="0"/>
              <w:ind w:left="720"/>
              <w:textAlignment w:val="baseline"/>
              <w:rPr>
                <w:rFonts w:asciiTheme="minorHAnsi" w:eastAsiaTheme="minorEastAsia" w:hAnsiTheme="minorHAnsi" w:cstheme="minorBidi"/>
                <w:bCs/>
                <w:color w:val="000000" w:themeColor="text1"/>
                <w:sz w:val="20"/>
                <w:szCs w:val="20"/>
              </w:rPr>
            </w:pPr>
          </w:p>
          <w:p w14:paraId="10E65C81" w14:textId="2D207592" w:rsidR="00C53D49" w:rsidRPr="0091487B" w:rsidRDefault="00BB4CDC" w:rsidP="00C53D49">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4415FC">
              <w:rPr>
                <w:rFonts w:asciiTheme="minorHAnsi" w:eastAsiaTheme="minorEastAsia" w:hAnsiTheme="minorHAnsi" w:cstheme="minorBidi"/>
                <w:b/>
                <w:i/>
                <w:iCs/>
                <w:color w:val="000000" w:themeColor="text1"/>
                <w:sz w:val="20"/>
                <w:szCs w:val="20"/>
              </w:rPr>
              <w:t>edtak:</w:t>
            </w:r>
          </w:p>
          <w:p w14:paraId="402521D2" w14:textId="5AA2CDBF" w:rsidR="005B0F51" w:rsidRDefault="00D17407" w:rsidP="00C53D49">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Rådet samlet mener at vekslingsmodeller bør videreføres der det er vilje og viser seg hensiktsmessig. Det betyr at det må være enda større utnyttelse av handlingsrommet innenfor 2+2 modellen enn i dag. Tidligere har også rådet uttalt at veksling er en metode, mer enn en modell i seg selv. For de fag det passer for, og evalueringen vist at veksling ser ut til å passe opplæringstradisjonene innen byggfag, så må det stimuleres til å ta i bruk veksling. Det mest sannsynlige er at 2+2-modellen eksisterer parallelt med vekslingsmodeller</w:t>
            </w:r>
            <w:r w:rsidR="00AE61E3">
              <w:rPr>
                <w:rFonts w:asciiTheme="minorHAnsi" w:eastAsiaTheme="minorEastAsia" w:hAnsiTheme="minorHAnsi" w:cstheme="minorBidi"/>
                <w:i/>
                <w:iCs/>
                <w:color w:val="000000" w:themeColor="text1"/>
                <w:sz w:val="20"/>
                <w:szCs w:val="20"/>
              </w:rPr>
              <w:t xml:space="preserve"> i flere varianter</w:t>
            </w:r>
            <w:r>
              <w:rPr>
                <w:rFonts w:asciiTheme="minorHAnsi" w:eastAsiaTheme="minorEastAsia" w:hAnsiTheme="minorHAnsi" w:cstheme="minorBidi"/>
                <w:i/>
                <w:iCs/>
                <w:color w:val="000000" w:themeColor="text1"/>
                <w:sz w:val="20"/>
                <w:szCs w:val="20"/>
              </w:rPr>
              <w:t xml:space="preserve">. Det må imidlertid legges noe mer press </w:t>
            </w:r>
            <w:r w:rsidR="00AE61E3">
              <w:rPr>
                <w:rFonts w:asciiTheme="minorHAnsi" w:eastAsiaTheme="minorEastAsia" w:hAnsiTheme="minorHAnsi" w:cstheme="minorBidi"/>
                <w:i/>
                <w:iCs/>
                <w:color w:val="000000" w:themeColor="text1"/>
                <w:sz w:val="20"/>
                <w:szCs w:val="20"/>
              </w:rPr>
              <w:t>på</w:t>
            </w:r>
            <w:r>
              <w:rPr>
                <w:rFonts w:asciiTheme="minorHAnsi" w:eastAsiaTheme="minorEastAsia" w:hAnsiTheme="minorHAnsi" w:cstheme="minorBidi"/>
                <w:i/>
                <w:iCs/>
                <w:color w:val="000000" w:themeColor="text1"/>
                <w:sz w:val="20"/>
                <w:szCs w:val="20"/>
              </w:rPr>
              <w:t xml:space="preserve"> rammene som sørger for bruk av fleksibiliteten.</w:t>
            </w:r>
            <w:r w:rsidR="00AE61E3">
              <w:rPr>
                <w:rFonts w:asciiTheme="minorHAnsi" w:eastAsiaTheme="minorEastAsia" w:hAnsiTheme="minorHAnsi" w:cstheme="minorBidi"/>
                <w:i/>
                <w:iCs/>
                <w:color w:val="000000" w:themeColor="text1"/>
                <w:sz w:val="20"/>
                <w:szCs w:val="20"/>
              </w:rPr>
              <w:t xml:space="preserve"> Rådet påpeker også at fordelen med 2+2-modellen og dens fleksibilitet er at det ivaretar noen elevhensyn, f.eks. å ikke måtte foreta et yrkesvalg veldig tidlig, og at ikke alle ungdom er modne nok til å gå ut i bedrift i det omfanget allerede første år.</w:t>
            </w:r>
          </w:p>
          <w:p w14:paraId="3EB9C270" w14:textId="2D641942" w:rsidR="00D17407" w:rsidRDefault="00D17407" w:rsidP="00C53D49">
            <w:pPr>
              <w:rPr>
                <w:rFonts w:asciiTheme="minorHAnsi" w:eastAsiaTheme="minorEastAsia" w:hAnsiTheme="minorHAnsi" w:cstheme="minorBidi"/>
                <w:i/>
                <w:iCs/>
                <w:color w:val="000000" w:themeColor="text1"/>
                <w:sz w:val="20"/>
                <w:szCs w:val="20"/>
              </w:rPr>
            </w:pPr>
          </w:p>
          <w:p w14:paraId="3245B4CA" w14:textId="77777777" w:rsidR="00AE61E3" w:rsidRDefault="00D17407" w:rsidP="00C53D49">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 xml:space="preserve">Ytterligere kommentar fra BNL: </w:t>
            </w:r>
          </w:p>
          <w:p w14:paraId="09B4FAC0" w14:textId="77777777" w:rsidR="00C53D49" w:rsidRDefault="00D17407" w:rsidP="002F27F3">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BNL mener at</w:t>
            </w:r>
            <w:r w:rsidR="00AE61E3">
              <w:rPr>
                <w:rFonts w:asciiTheme="minorHAnsi" w:eastAsiaTheme="minorEastAsia" w:hAnsiTheme="minorHAnsi" w:cstheme="minorBidi"/>
                <w:i/>
                <w:iCs/>
                <w:color w:val="000000" w:themeColor="text1"/>
                <w:sz w:val="20"/>
                <w:szCs w:val="20"/>
              </w:rPr>
              <w:t xml:space="preserve"> det er mulig å innføre en nasjonal vekslingsmodell for enkelte fag.</w:t>
            </w:r>
            <w:r>
              <w:rPr>
                <w:rFonts w:asciiTheme="minorHAnsi" w:eastAsiaTheme="minorEastAsia" w:hAnsiTheme="minorHAnsi" w:cstheme="minorBidi"/>
                <w:i/>
                <w:iCs/>
                <w:color w:val="000000" w:themeColor="text1"/>
                <w:sz w:val="20"/>
                <w:szCs w:val="20"/>
              </w:rPr>
              <w:t xml:space="preserve"> </w:t>
            </w:r>
            <w:r w:rsidR="00AE61E3">
              <w:rPr>
                <w:rFonts w:asciiTheme="minorHAnsi" w:eastAsiaTheme="minorEastAsia" w:hAnsiTheme="minorHAnsi" w:cstheme="minorBidi"/>
                <w:i/>
                <w:iCs/>
                <w:color w:val="000000" w:themeColor="text1"/>
                <w:sz w:val="20"/>
                <w:szCs w:val="20"/>
              </w:rPr>
              <w:t>Det å utnytte fleksibiliteten som ligger i</w:t>
            </w:r>
            <w:r>
              <w:rPr>
                <w:rFonts w:asciiTheme="minorHAnsi" w:eastAsiaTheme="minorEastAsia" w:hAnsiTheme="minorHAnsi" w:cstheme="minorBidi"/>
                <w:i/>
                <w:iCs/>
                <w:color w:val="000000" w:themeColor="text1"/>
                <w:sz w:val="20"/>
                <w:szCs w:val="20"/>
              </w:rPr>
              <w:t xml:space="preserve"> 2+2 modellen </w:t>
            </w:r>
            <w:r w:rsidR="00AE61E3">
              <w:rPr>
                <w:rFonts w:asciiTheme="minorHAnsi" w:eastAsiaTheme="minorEastAsia" w:hAnsiTheme="minorHAnsi" w:cstheme="minorBidi"/>
                <w:i/>
                <w:iCs/>
                <w:color w:val="000000" w:themeColor="text1"/>
                <w:sz w:val="20"/>
                <w:szCs w:val="20"/>
              </w:rPr>
              <w:t>er ikke</w:t>
            </w:r>
            <w:r>
              <w:rPr>
                <w:rFonts w:asciiTheme="minorHAnsi" w:eastAsiaTheme="minorEastAsia" w:hAnsiTheme="minorHAnsi" w:cstheme="minorBidi"/>
                <w:i/>
                <w:iCs/>
                <w:color w:val="000000" w:themeColor="text1"/>
                <w:sz w:val="20"/>
                <w:szCs w:val="20"/>
              </w:rPr>
              <w:t xml:space="preserve"> en vekslingsmodell</w:t>
            </w:r>
            <w:r w:rsidR="00AE61E3">
              <w:rPr>
                <w:rFonts w:asciiTheme="minorHAnsi" w:eastAsiaTheme="minorEastAsia" w:hAnsiTheme="minorHAnsi" w:cstheme="minorBidi"/>
                <w:i/>
                <w:iCs/>
                <w:color w:val="000000" w:themeColor="text1"/>
                <w:sz w:val="20"/>
                <w:szCs w:val="20"/>
              </w:rPr>
              <w:t>, etter BNLs mening</w:t>
            </w:r>
            <w:r>
              <w:rPr>
                <w:rFonts w:asciiTheme="minorHAnsi" w:eastAsiaTheme="minorEastAsia" w:hAnsiTheme="minorHAnsi" w:cstheme="minorBidi"/>
                <w:i/>
                <w:iCs/>
                <w:color w:val="000000" w:themeColor="text1"/>
                <w:sz w:val="20"/>
                <w:szCs w:val="20"/>
              </w:rPr>
              <w:t>. Veksling innebærer å te</w:t>
            </w:r>
            <w:r w:rsidR="00AE61E3">
              <w:rPr>
                <w:rFonts w:asciiTheme="minorHAnsi" w:eastAsiaTheme="minorEastAsia" w:hAnsiTheme="minorHAnsi" w:cstheme="minorBidi"/>
                <w:i/>
                <w:iCs/>
                <w:color w:val="000000" w:themeColor="text1"/>
                <w:sz w:val="20"/>
                <w:szCs w:val="20"/>
              </w:rPr>
              <w:t xml:space="preserve">nke et helhetlig fireårig løp, noe som betyr at en også må se til ansvar og roller i lovverket. En </w:t>
            </w:r>
            <w:r>
              <w:rPr>
                <w:rFonts w:asciiTheme="minorHAnsi" w:eastAsiaTheme="minorEastAsia" w:hAnsiTheme="minorHAnsi" w:cstheme="minorBidi"/>
                <w:i/>
                <w:iCs/>
                <w:color w:val="000000" w:themeColor="text1"/>
                <w:sz w:val="20"/>
                <w:szCs w:val="20"/>
              </w:rPr>
              <w:t>vekslingsmodell</w:t>
            </w:r>
            <w:r w:rsidR="00AE61E3">
              <w:rPr>
                <w:rFonts w:asciiTheme="minorHAnsi" w:eastAsiaTheme="minorEastAsia" w:hAnsiTheme="minorHAnsi" w:cstheme="minorBidi"/>
                <w:i/>
                <w:iCs/>
                <w:color w:val="000000" w:themeColor="text1"/>
                <w:sz w:val="20"/>
                <w:szCs w:val="20"/>
              </w:rPr>
              <w:t xml:space="preserve"> må</w:t>
            </w:r>
            <w:r>
              <w:rPr>
                <w:rFonts w:asciiTheme="minorHAnsi" w:eastAsiaTheme="minorEastAsia" w:hAnsiTheme="minorHAnsi" w:cstheme="minorBidi"/>
                <w:i/>
                <w:iCs/>
                <w:color w:val="000000" w:themeColor="text1"/>
                <w:sz w:val="20"/>
                <w:szCs w:val="20"/>
              </w:rPr>
              <w:t xml:space="preserve"> innebære at fylkeskommunen/skolen har et formelt ansvar for å følge eleven også ut i læretiden, </w:t>
            </w:r>
            <w:r w:rsidR="00AE61E3">
              <w:rPr>
                <w:rFonts w:asciiTheme="minorHAnsi" w:eastAsiaTheme="minorEastAsia" w:hAnsiTheme="minorHAnsi" w:cstheme="minorBidi"/>
                <w:i/>
                <w:iCs/>
                <w:color w:val="000000" w:themeColor="text1"/>
                <w:sz w:val="20"/>
                <w:szCs w:val="20"/>
              </w:rPr>
              <w:t xml:space="preserve">og dette </w:t>
            </w:r>
            <w:r>
              <w:rPr>
                <w:rFonts w:asciiTheme="minorHAnsi" w:eastAsiaTheme="minorEastAsia" w:hAnsiTheme="minorHAnsi" w:cstheme="minorBidi"/>
                <w:i/>
                <w:iCs/>
                <w:color w:val="000000" w:themeColor="text1"/>
                <w:sz w:val="20"/>
                <w:szCs w:val="20"/>
              </w:rPr>
              <w:t>krever en lovendring. BNL savner at Udir og evalueringen hadde tatt inn</w:t>
            </w:r>
            <w:r w:rsidR="00AE61E3">
              <w:rPr>
                <w:rFonts w:asciiTheme="minorHAnsi" w:eastAsiaTheme="minorEastAsia" w:hAnsiTheme="minorHAnsi" w:cstheme="minorBidi"/>
                <w:i/>
                <w:iCs/>
                <w:color w:val="000000" w:themeColor="text1"/>
                <w:sz w:val="20"/>
                <w:szCs w:val="20"/>
              </w:rPr>
              <w:t>over seg et slikt alternativ, og at en hadde</w:t>
            </w:r>
            <w:r>
              <w:rPr>
                <w:rFonts w:asciiTheme="minorHAnsi" w:eastAsiaTheme="minorEastAsia" w:hAnsiTheme="minorHAnsi" w:cstheme="minorBidi"/>
                <w:i/>
                <w:iCs/>
                <w:color w:val="000000" w:themeColor="text1"/>
                <w:sz w:val="20"/>
                <w:szCs w:val="20"/>
              </w:rPr>
              <w:t xml:space="preserve"> skissert hvilke fordeler, hvile kostnader og hvilke organisatoriske utfordringer vi </w:t>
            </w:r>
            <w:r w:rsidR="00AE61E3">
              <w:rPr>
                <w:rFonts w:asciiTheme="minorHAnsi" w:eastAsiaTheme="minorEastAsia" w:hAnsiTheme="minorHAnsi" w:cstheme="minorBidi"/>
                <w:i/>
                <w:iCs/>
                <w:color w:val="000000" w:themeColor="text1"/>
                <w:sz w:val="20"/>
                <w:szCs w:val="20"/>
              </w:rPr>
              <w:t>ville sett med en slik modell</w:t>
            </w:r>
            <w:r>
              <w:rPr>
                <w:rFonts w:asciiTheme="minorHAnsi" w:eastAsiaTheme="minorEastAsia" w:hAnsiTheme="minorHAnsi" w:cstheme="minorBidi"/>
                <w:i/>
                <w:iCs/>
                <w:color w:val="000000" w:themeColor="text1"/>
                <w:sz w:val="20"/>
                <w:szCs w:val="20"/>
              </w:rPr>
              <w:t xml:space="preserve">. </w:t>
            </w:r>
          </w:p>
          <w:p w14:paraId="09466824" w14:textId="7DF3B6B3" w:rsidR="002F27F3" w:rsidRPr="002F27F3" w:rsidRDefault="002F27F3" w:rsidP="002F27F3">
            <w:pPr>
              <w:rPr>
                <w:rFonts w:asciiTheme="minorHAnsi" w:eastAsiaTheme="minorEastAsia" w:hAnsiTheme="minorHAnsi" w:cstheme="minorBidi"/>
                <w:i/>
                <w:iCs/>
                <w:color w:val="000000" w:themeColor="text1"/>
                <w:sz w:val="20"/>
                <w:szCs w:val="20"/>
              </w:rPr>
            </w:pPr>
          </w:p>
        </w:tc>
      </w:tr>
      <w:tr w:rsidR="00C53D49" w:rsidRPr="00E70D21" w14:paraId="70067CD5" w14:textId="77777777" w:rsidTr="415E7327">
        <w:tc>
          <w:tcPr>
            <w:tcW w:w="817" w:type="dxa"/>
          </w:tcPr>
          <w:p w14:paraId="761B7EBF" w14:textId="180FF20A" w:rsidR="00C53D49" w:rsidRDefault="00A74F86" w:rsidP="00C53D49">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05</w:t>
            </w:r>
            <w:r w:rsidR="00C53D49">
              <w:rPr>
                <w:rFonts w:asciiTheme="minorHAnsi" w:eastAsiaTheme="minorEastAsia" w:hAnsiTheme="minorHAnsi" w:cstheme="minorBidi"/>
                <w:color w:val="000000" w:themeColor="text1"/>
                <w:sz w:val="20"/>
                <w:szCs w:val="20"/>
              </w:rPr>
              <w:t>-19</w:t>
            </w:r>
          </w:p>
        </w:tc>
        <w:tc>
          <w:tcPr>
            <w:tcW w:w="9321" w:type="dxa"/>
          </w:tcPr>
          <w:p w14:paraId="17DA60F2" w14:textId="77777777" w:rsidR="00C53D49" w:rsidRDefault="00C53D49" w:rsidP="00C53D49">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Åpen innspillrunde for skisser til læreplan på Vg1</w:t>
            </w:r>
          </w:p>
          <w:p w14:paraId="2FC5EB9F" w14:textId="77777777" w:rsidR="00C53D49" w:rsidRDefault="00C53D49" w:rsidP="00C53D49">
            <w:pPr>
              <w:rPr>
                <w:rFonts w:asciiTheme="minorHAnsi" w:eastAsiaTheme="minorEastAsia" w:hAnsiTheme="minorHAnsi" w:cstheme="minorBidi"/>
                <w:b/>
                <w:bCs/>
                <w:color w:val="000000" w:themeColor="text1"/>
                <w:sz w:val="20"/>
                <w:szCs w:val="20"/>
              </w:rPr>
            </w:pPr>
          </w:p>
          <w:p w14:paraId="56ED0615" w14:textId="77777777" w:rsidR="00C53D49" w:rsidRPr="00E67DD9" w:rsidRDefault="003A6312" w:rsidP="00C53D49">
            <w:pPr>
              <w:rPr>
                <w:rFonts w:asciiTheme="minorHAnsi" w:eastAsiaTheme="minorEastAsia" w:hAnsiTheme="minorHAnsi" w:cstheme="minorBidi"/>
                <w:bCs/>
                <w:color w:val="000000" w:themeColor="text1"/>
                <w:sz w:val="20"/>
                <w:szCs w:val="20"/>
              </w:rPr>
            </w:pPr>
            <w:hyperlink r:id="rId17" w:history="1">
              <w:r w:rsidR="00C53D49" w:rsidRPr="00E67DD9">
                <w:rPr>
                  <w:rStyle w:val="Hyperkobling"/>
                  <w:rFonts w:asciiTheme="minorHAnsi" w:eastAsiaTheme="minorEastAsia" w:hAnsiTheme="minorHAnsi" w:cstheme="minorBidi"/>
                  <w:bCs/>
                  <w:sz w:val="20"/>
                  <w:szCs w:val="20"/>
                </w:rPr>
                <w:t>Lenke</w:t>
              </w:r>
            </w:hyperlink>
          </w:p>
          <w:p w14:paraId="5E0F2CDE" w14:textId="77777777" w:rsidR="00C53D49" w:rsidRDefault="00C53D49" w:rsidP="00C53D49"/>
          <w:p w14:paraId="5BBF489B" w14:textId="2AC46559" w:rsidR="00C53D49" w:rsidRDefault="00C53D49" w:rsidP="00C53D49">
            <w:pPr>
              <w:rPr>
                <w:rFonts w:asciiTheme="minorHAnsi" w:eastAsiaTheme="minorEastAsia" w:hAnsiTheme="minorHAnsi" w:cstheme="minorBidi"/>
                <w:bCs/>
                <w:color w:val="000000" w:themeColor="text1"/>
                <w:sz w:val="20"/>
                <w:szCs w:val="20"/>
              </w:rPr>
            </w:pPr>
            <w:r>
              <w:rPr>
                <w:rFonts w:asciiTheme="minorHAnsi" w:eastAsiaTheme="minorEastAsia" w:hAnsiTheme="minorHAnsi" w:cstheme="minorBidi"/>
                <w:bCs/>
                <w:color w:val="000000" w:themeColor="text1"/>
                <w:sz w:val="20"/>
                <w:szCs w:val="20"/>
              </w:rPr>
              <w:lastRenderedPageBreak/>
              <w:t xml:space="preserve">Rådet </w:t>
            </w:r>
            <w:r w:rsidR="002F27F3">
              <w:rPr>
                <w:rFonts w:asciiTheme="minorHAnsi" w:eastAsiaTheme="minorEastAsia" w:hAnsiTheme="minorHAnsi" w:cstheme="minorBidi"/>
                <w:bCs/>
                <w:color w:val="000000" w:themeColor="text1"/>
                <w:sz w:val="20"/>
                <w:szCs w:val="20"/>
              </w:rPr>
              <w:t>fikk en innledning til saken fra</w:t>
            </w:r>
            <w:r>
              <w:rPr>
                <w:rFonts w:asciiTheme="minorHAnsi" w:eastAsiaTheme="minorEastAsia" w:hAnsiTheme="minorHAnsi" w:cstheme="minorBidi"/>
                <w:bCs/>
                <w:color w:val="000000" w:themeColor="text1"/>
                <w:sz w:val="20"/>
                <w:szCs w:val="20"/>
              </w:rPr>
              <w:t xml:space="preserve"> medlem i læreplang</w:t>
            </w:r>
            <w:r w:rsidR="002F27F3">
              <w:rPr>
                <w:rFonts w:asciiTheme="minorHAnsi" w:eastAsiaTheme="minorEastAsia" w:hAnsiTheme="minorHAnsi" w:cstheme="minorBidi"/>
                <w:bCs/>
                <w:color w:val="000000" w:themeColor="text1"/>
                <w:sz w:val="20"/>
                <w:szCs w:val="20"/>
              </w:rPr>
              <w:t>ruppen på Vg1, Vidar Jacklin.</w:t>
            </w:r>
            <w:r>
              <w:rPr>
                <w:rFonts w:asciiTheme="minorHAnsi" w:eastAsiaTheme="minorEastAsia" w:hAnsiTheme="minorHAnsi" w:cstheme="minorBidi"/>
                <w:bCs/>
                <w:color w:val="000000" w:themeColor="text1"/>
                <w:sz w:val="20"/>
                <w:szCs w:val="20"/>
              </w:rPr>
              <w:t xml:space="preserve"> Udirs eksterne læ</w:t>
            </w:r>
            <w:r w:rsidR="002F27F3">
              <w:rPr>
                <w:rFonts w:asciiTheme="minorHAnsi" w:eastAsiaTheme="minorEastAsia" w:hAnsiTheme="minorHAnsi" w:cstheme="minorBidi"/>
                <w:bCs/>
                <w:color w:val="000000" w:themeColor="text1"/>
                <w:sz w:val="20"/>
                <w:szCs w:val="20"/>
              </w:rPr>
              <w:t xml:space="preserve">replankoordinator, Marit Lensjø og fagansvarlig i Udir, Unni Teien, deltok også i diskusjonene. </w:t>
            </w:r>
          </w:p>
          <w:p w14:paraId="007AB9FA" w14:textId="3D40FDAF" w:rsidR="00C53D49" w:rsidRDefault="00C53D49" w:rsidP="00C53D49">
            <w:pPr>
              <w:rPr>
                <w:rFonts w:asciiTheme="minorHAnsi" w:eastAsiaTheme="minorEastAsia" w:hAnsiTheme="minorHAnsi" w:cstheme="minorBidi"/>
                <w:b/>
                <w:bCs/>
                <w:color w:val="000000" w:themeColor="text1"/>
                <w:sz w:val="20"/>
                <w:szCs w:val="20"/>
              </w:rPr>
            </w:pPr>
          </w:p>
          <w:p w14:paraId="64AD57BF" w14:textId="662E6F40" w:rsidR="00440E54" w:rsidRPr="002F27F3" w:rsidRDefault="002F27F3" w:rsidP="005C704E">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A8353B">
              <w:rPr>
                <w:rFonts w:asciiTheme="minorHAnsi" w:eastAsiaTheme="minorEastAsia" w:hAnsiTheme="minorHAnsi" w:cstheme="minorBidi"/>
                <w:b/>
                <w:i/>
                <w:iCs/>
                <w:color w:val="000000" w:themeColor="text1"/>
                <w:sz w:val="20"/>
                <w:szCs w:val="20"/>
              </w:rPr>
              <w:t>edtak:</w:t>
            </w:r>
          </w:p>
          <w:p w14:paraId="5338FDC4" w14:textId="6FC5642C"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u w:val="single"/>
              </w:rPr>
              <w:t>Kommentar fra Fagforbundet i epost:</w:t>
            </w:r>
            <w:r>
              <w:rPr>
                <w:rFonts w:asciiTheme="minorHAnsi" w:eastAsiaTheme="minorEastAsia" w:hAnsiTheme="minorHAnsi" w:cstheme="minorBidi"/>
                <w:iCs/>
                <w:sz w:val="20"/>
                <w:szCs w:val="20"/>
              </w:rPr>
              <w:t xml:space="preserve"> </w:t>
            </w:r>
            <w:r w:rsidRPr="00440E54">
              <w:rPr>
                <w:rFonts w:asciiTheme="minorHAnsi" w:eastAsiaTheme="minorEastAsia" w:hAnsiTheme="minorHAnsi" w:cstheme="minorBidi"/>
                <w:iCs/>
                <w:sz w:val="20"/>
                <w:szCs w:val="20"/>
              </w:rPr>
              <w:t>Generell kommentar om at læreplanen bør vise til at BA gir jobbmuligheter i både privat og offentlig sektor. Feks byggdrifter i kommunen. Ord som «kunde» kan også suppleres med «bruker».</w:t>
            </w:r>
          </w:p>
          <w:p w14:paraId="58C980B2" w14:textId="7BBC0CD1" w:rsidR="00440E54" w:rsidRDefault="00440E54" w:rsidP="00440E54">
            <w:pPr>
              <w:rPr>
                <w:rFonts w:asciiTheme="minorHAnsi" w:eastAsiaTheme="minorEastAsia" w:hAnsiTheme="minorHAnsi" w:cstheme="minorBidi"/>
                <w:iCs/>
                <w:sz w:val="20"/>
                <w:szCs w:val="20"/>
              </w:rPr>
            </w:pPr>
          </w:p>
          <w:p w14:paraId="78449EB1" w14:textId="40D35697" w:rsidR="00440E54" w:rsidRPr="00440E54" w:rsidRDefault="00440E54" w:rsidP="00440E54">
            <w:pPr>
              <w:rPr>
                <w:rFonts w:asciiTheme="minorHAnsi" w:eastAsiaTheme="minorEastAsia" w:hAnsiTheme="minorHAnsi" w:cstheme="minorBidi"/>
                <w:iCs/>
                <w:sz w:val="20"/>
                <w:szCs w:val="20"/>
                <w:u w:val="single"/>
              </w:rPr>
            </w:pPr>
            <w:r w:rsidRPr="00440E54">
              <w:rPr>
                <w:rFonts w:asciiTheme="minorHAnsi" w:eastAsiaTheme="minorEastAsia" w:hAnsiTheme="minorHAnsi" w:cstheme="minorBidi"/>
                <w:iCs/>
                <w:sz w:val="20"/>
                <w:szCs w:val="20"/>
                <w:u w:val="single"/>
              </w:rPr>
              <w:t xml:space="preserve">Kommentar til «Fagets relevans» </w:t>
            </w:r>
          </w:p>
          <w:p w14:paraId="534281A0" w14:textId="1B9F8EE1"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Ta med "arbeidslivets parter" i stedet for eller i tillegg til "næringsliv" i linje 9?</w:t>
            </w:r>
          </w:p>
          <w:p w14:paraId="16F99A7E" w14:textId="2648C0C2"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Nest siste setning - menes det yrkesvalg, heller enn utdanningsvalg?</w:t>
            </w:r>
          </w:p>
          <w:p w14:paraId="3C1E31D0" w14:textId="77777777" w:rsidR="00440E54" w:rsidRDefault="00440E54" w:rsidP="00440E54">
            <w:pPr>
              <w:rPr>
                <w:rFonts w:asciiTheme="minorHAnsi" w:eastAsiaTheme="minorEastAsia" w:hAnsiTheme="minorHAnsi" w:cstheme="minorBidi"/>
                <w:iCs/>
                <w:sz w:val="20"/>
                <w:szCs w:val="20"/>
              </w:rPr>
            </w:pPr>
          </w:p>
          <w:p w14:paraId="6B8D0A39" w14:textId="63B544D3" w:rsidR="00440E54" w:rsidRPr="00440E54" w:rsidRDefault="00440E54" w:rsidP="00440E54">
            <w:pPr>
              <w:rPr>
                <w:rFonts w:asciiTheme="minorHAnsi" w:eastAsiaTheme="minorEastAsia" w:hAnsiTheme="minorHAnsi" w:cstheme="minorBidi"/>
                <w:iCs/>
                <w:sz w:val="20"/>
                <w:szCs w:val="20"/>
                <w:u w:val="single"/>
              </w:rPr>
            </w:pPr>
            <w:r w:rsidRPr="00440E54">
              <w:rPr>
                <w:rFonts w:asciiTheme="minorHAnsi" w:eastAsiaTheme="minorEastAsia" w:hAnsiTheme="minorHAnsi" w:cstheme="minorBidi"/>
                <w:iCs/>
                <w:sz w:val="20"/>
                <w:szCs w:val="20"/>
                <w:u w:val="single"/>
              </w:rPr>
              <w:t>Kommentarer til kjerneelementer</w:t>
            </w:r>
          </w:p>
          <w:p w14:paraId="19B2657B" w14:textId="564B0487"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"Praktisk yrkesutøvelse": Teksten speiler fremover "fremtidens utfordringer", men burde også speile fortiden og nåtiden. Bransjen har og vil ha utfordringer knyttet til å ta vare på eksisterende bygningsmasse. En setning om "I overenstemmelse med bransjens behov" kan være en løsning.</w:t>
            </w:r>
          </w:p>
          <w:p w14:paraId="6BEBEA03" w14:textId="77777777" w:rsidR="00440E54" w:rsidRPr="00440E54" w:rsidRDefault="00440E54" w:rsidP="00440E54">
            <w:pPr>
              <w:rPr>
                <w:rFonts w:asciiTheme="minorHAnsi" w:eastAsiaTheme="minorEastAsia" w:hAnsiTheme="minorHAnsi" w:cstheme="minorBidi"/>
                <w:iCs/>
                <w:sz w:val="20"/>
                <w:szCs w:val="20"/>
              </w:rPr>
            </w:pPr>
          </w:p>
          <w:p w14:paraId="547D561F" w14:textId="77777777"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"Helse, miljø og sikkerhet": Savner et begrep eller formulering om HMS som noe som skal sørge for at du som arbeidstaker holder vesentlig lengre i arbeidslivet. Også det psykososiale mangler. Evt tilføyelse i setning: "....Eget og medelevers fysiske og psykososiale arbeidsmiljø". Også å se på  teksten under folkehelse og livsmestring.</w:t>
            </w:r>
          </w:p>
          <w:p w14:paraId="675DC5CA" w14:textId="77777777" w:rsidR="00440E54" w:rsidRPr="00440E54" w:rsidRDefault="00440E54" w:rsidP="00440E54">
            <w:pPr>
              <w:rPr>
                <w:rFonts w:asciiTheme="minorHAnsi" w:eastAsiaTheme="minorEastAsia" w:hAnsiTheme="minorHAnsi" w:cstheme="minorBidi"/>
                <w:iCs/>
                <w:sz w:val="20"/>
                <w:szCs w:val="20"/>
              </w:rPr>
            </w:pPr>
          </w:p>
          <w:p w14:paraId="1379D11E" w14:textId="77777777"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"Kommunikasjon": Rådet oppfatter dette kjerneelementet som svært viktig. De gode holdningene i bransjen skal bygges allerede fra Vg1. Bra at yrkesstolthet omtales. Rådet mener det fint at kundebehandling omtales allerede i Vg1. Noen savner en tydeligere omtale av kommunikasjon på arbeidsplassen (ikke kun knyttet til bruk av "riktig fagterminologi"), og selv om det meste er skoleundervisning, så er det YFF på Vg1 og mange elever velger også en 1+3 modell eller en form for veksling. Kommunikasjon mellom medelever og kollegaer er vesentlig - det skal bygges holdninger som bygger opp om at "alle skal med" og for et godt psykososialt arbeidsmiljø. Det å kunne forstå, lese og "kommunisere" gjennom tegninger/modeller burde inn under omtale av kommunikasjon. Legge til "etter hvert" i siste setning for å vise til progresjon?</w:t>
            </w:r>
          </w:p>
          <w:p w14:paraId="4358339B" w14:textId="77777777" w:rsidR="00440E54" w:rsidRPr="00440E54" w:rsidRDefault="00440E54" w:rsidP="00440E54">
            <w:pPr>
              <w:rPr>
                <w:rFonts w:asciiTheme="minorHAnsi" w:eastAsiaTheme="minorEastAsia" w:hAnsiTheme="minorHAnsi" w:cstheme="minorBidi"/>
                <w:iCs/>
                <w:sz w:val="20"/>
                <w:szCs w:val="20"/>
              </w:rPr>
            </w:pPr>
          </w:p>
          <w:p w14:paraId="46183BDA" w14:textId="2CD8750C" w:rsidR="00AA5E99"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"Digitalisering": Rådet mener overskriften er begrensende og foreslår heller å bruke begrepet "Teknologi". Oppfordrer også å se til TIP sin beskrivelse av teknologi. Ordet digitalisering kan brukes i selve beskrivelsen av kjerneelementet, og rådet oppfordrer læreplangruppen til å klare å bygge ut beskrivelsen med 1-2 setninger. Digitale tegninger/modeller av bygg kan f.eks. nevnes - BIM/Buidling information modeling/bygningsinformasjonsmodellering er et internasjonalt begrep og så veletablert i bransjen at det kan nevnes.</w:t>
            </w:r>
          </w:p>
          <w:p w14:paraId="070F2867" w14:textId="25B0D098" w:rsidR="00440E54" w:rsidRDefault="00440E54" w:rsidP="00440E54">
            <w:pPr>
              <w:rPr>
                <w:rFonts w:asciiTheme="minorHAnsi" w:eastAsiaTheme="minorEastAsia" w:hAnsiTheme="minorHAnsi" w:cstheme="minorBidi"/>
                <w:iCs/>
                <w:sz w:val="20"/>
                <w:szCs w:val="20"/>
              </w:rPr>
            </w:pPr>
          </w:p>
          <w:p w14:paraId="0B3F1650" w14:textId="62B5A4CE" w:rsidR="00440E54" w:rsidRPr="00440E54" w:rsidRDefault="00440E54" w:rsidP="00440E54">
            <w:pPr>
              <w:rPr>
                <w:rFonts w:asciiTheme="minorHAnsi" w:eastAsiaTheme="minorEastAsia" w:hAnsiTheme="minorHAnsi" w:cstheme="minorBidi"/>
                <w:iCs/>
                <w:sz w:val="20"/>
                <w:szCs w:val="20"/>
                <w:u w:val="single"/>
              </w:rPr>
            </w:pPr>
            <w:r w:rsidRPr="00440E54">
              <w:rPr>
                <w:rFonts w:asciiTheme="minorHAnsi" w:eastAsiaTheme="minorEastAsia" w:hAnsiTheme="minorHAnsi" w:cstheme="minorBidi"/>
                <w:iCs/>
                <w:sz w:val="20"/>
                <w:szCs w:val="20"/>
                <w:u w:val="single"/>
              </w:rPr>
              <w:t>Kommentar til «verdier og prinsipper»:</w:t>
            </w:r>
          </w:p>
          <w:p w14:paraId="1B364F38" w14:textId="7130511C"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Vedr. etisk bevissthet/etisk arbeid så mener rådet at det å motarbeide arbeidslivskriminalitet bør nevnes eksplisitt under verdier og prinsipper. Det skal også gjentas på Vg2 og Vg3. Ingen bransje er like utsatt for arbeidslivskriminalitet som bygg- og anlegg. Refleksjon som begrep kan kanskje også brukes.</w:t>
            </w:r>
          </w:p>
          <w:p w14:paraId="741576DB" w14:textId="3930240E" w:rsidR="00440E54" w:rsidRDefault="00440E54" w:rsidP="00440E54">
            <w:pPr>
              <w:rPr>
                <w:rFonts w:asciiTheme="minorHAnsi" w:eastAsiaTheme="minorEastAsia" w:hAnsiTheme="minorHAnsi" w:cstheme="minorBidi"/>
                <w:iCs/>
                <w:sz w:val="20"/>
                <w:szCs w:val="20"/>
              </w:rPr>
            </w:pPr>
          </w:p>
          <w:p w14:paraId="06E40116" w14:textId="0EB566BE" w:rsidR="00440E54" w:rsidRPr="00440E54" w:rsidRDefault="00440E54" w:rsidP="00440E54">
            <w:pPr>
              <w:rPr>
                <w:rFonts w:asciiTheme="minorHAnsi" w:eastAsiaTheme="minorEastAsia" w:hAnsiTheme="minorHAnsi" w:cstheme="minorBidi"/>
                <w:iCs/>
                <w:sz w:val="20"/>
                <w:szCs w:val="20"/>
                <w:u w:val="single"/>
              </w:rPr>
            </w:pPr>
            <w:r w:rsidRPr="00440E54">
              <w:rPr>
                <w:rFonts w:asciiTheme="minorHAnsi" w:eastAsiaTheme="minorEastAsia" w:hAnsiTheme="minorHAnsi" w:cstheme="minorBidi"/>
                <w:iCs/>
                <w:sz w:val="20"/>
                <w:szCs w:val="20"/>
                <w:u w:val="single"/>
              </w:rPr>
              <w:t>Kommentar til «tverrfaglige tema»:</w:t>
            </w:r>
          </w:p>
          <w:p w14:paraId="4A96A2F7" w14:textId="1AF54BC1" w:rsidR="00440E54" w:rsidRPr="00440E54" w:rsidRDefault="00440E54" w:rsidP="00440E54">
            <w:pPr>
              <w:rPr>
                <w:rFonts w:asciiTheme="minorHAnsi" w:eastAsiaTheme="minorEastAsia" w:hAnsiTheme="minorHAnsi" w:cstheme="minorBidi"/>
                <w:iCs/>
                <w:sz w:val="20"/>
                <w:szCs w:val="20"/>
              </w:rPr>
            </w:pPr>
            <w:r w:rsidRPr="00440E54">
              <w:rPr>
                <w:rFonts w:asciiTheme="minorHAnsi" w:eastAsiaTheme="minorEastAsia" w:hAnsiTheme="minorHAnsi" w:cstheme="minorBidi"/>
                <w:iCs/>
                <w:sz w:val="20"/>
                <w:szCs w:val="20"/>
              </w:rPr>
              <w:t>"Folkehelse og livsmestring": Vedr. setningen "stilles det store krav til fysisk helse". Kan modereres noe, f.eks. til "krever det god fysisk helse" eller "krav til ivaretakelse av egen fysisk helse".</w:t>
            </w:r>
          </w:p>
          <w:p w14:paraId="27E75076" w14:textId="77777777" w:rsidR="00C53D49" w:rsidRPr="734F17C8" w:rsidRDefault="00C53D49" w:rsidP="00C53D49">
            <w:pPr>
              <w:rPr>
                <w:rFonts w:asciiTheme="minorHAnsi" w:eastAsiaTheme="minorEastAsia" w:hAnsiTheme="minorHAnsi" w:cstheme="minorBidi"/>
                <w:b/>
                <w:bCs/>
                <w:color w:val="000000" w:themeColor="text1"/>
                <w:sz w:val="20"/>
                <w:szCs w:val="20"/>
              </w:rPr>
            </w:pPr>
          </w:p>
        </w:tc>
      </w:tr>
      <w:tr w:rsidR="00C53D49" w:rsidRPr="00E70D21" w14:paraId="1E84CA48" w14:textId="77777777" w:rsidTr="415E7327">
        <w:tc>
          <w:tcPr>
            <w:tcW w:w="817" w:type="dxa"/>
          </w:tcPr>
          <w:p w14:paraId="4124996E" w14:textId="426ED299" w:rsidR="00C53D49" w:rsidRDefault="00A74F86" w:rsidP="00C53D49">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sz w:val="20"/>
                <w:szCs w:val="20"/>
              </w:rPr>
              <w:lastRenderedPageBreak/>
              <w:t>06</w:t>
            </w:r>
            <w:r w:rsidR="00C53D49">
              <w:rPr>
                <w:rFonts w:asciiTheme="minorHAnsi" w:eastAsiaTheme="minorEastAsia" w:hAnsiTheme="minorHAnsi" w:cstheme="minorBidi"/>
                <w:sz w:val="20"/>
                <w:szCs w:val="20"/>
              </w:rPr>
              <w:t>-19</w:t>
            </w:r>
          </w:p>
        </w:tc>
        <w:tc>
          <w:tcPr>
            <w:tcW w:w="9321" w:type="dxa"/>
          </w:tcPr>
          <w:p w14:paraId="37D1CB2C" w14:textId="77777777" w:rsidR="00C53D49" w:rsidRDefault="00C53D49" w:rsidP="00C53D49">
            <w:pPr>
              <w:rPr>
                <w:rFonts w:asciiTheme="minorHAnsi" w:eastAsiaTheme="minorEastAsia" w:hAnsiTheme="minorHAnsi" w:cstheme="minorBidi"/>
                <w:b/>
                <w:bCs/>
                <w:color w:val="000000" w:themeColor="text1"/>
                <w:sz w:val="20"/>
                <w:szCs w:val="20"/>
              </w:rPr>
            </w:pPr>
            <w:r w:rsidRPr="7771E36D">
              <w:rPr>
                <w:rFonts w:asciiTheme="minorHAnsi" w:eastAsiaTheme="minorEastAsia" w:hAnsiTheme="minorHAnsi" w:cstheme="minorBidi"/>
                <w:b/>
                <w:bCs/>
                <w:color w:val="000000" w:themeColor="text1"/>
                <w:sz w:val="20"/>
                <w:szCs w:val="20"/>
              </w:rPr>
              <w:t>Utdanningsprogramspesifikke læreplaner i naturfag og matematikk</w:t>
            </w:r>
          </w:p>
          <w:p w14:paraId="24EE412B" w14:textId="50F99F4C" w:rsidR="00C53D49" w:rsidRDefault="00C53D49" w:rsidP="00C53D49">
            <w:pPr>
              <w:spacing w:line="259" w:lineRule="auto"/>
              <w:rPr>
                <w:rFonts w:asciiTheme="minorHAnsi" w:eastAsiaTheme="minorEastAsia" w:hAnsiTheme="minorHAnsi" w:cstheme="minorBidi"/>
                <w:color w:val="000000" w:themeColor="text1"/>
                <w:sz w:val="20"/>
                <w:szCs w:val="20"/>
              </w:rPr>
            </w:pPr>
            <w:r w:rsidRPr="7771E36D">
              <w:rPr>
                <w:rFonts w:asciiTheme="minorHAnsi" w:eastAsiaTheme="minorEastAsia" w:hAnsiTheme="minorHAnsi" w:cstheme="minorBidi"/>
                <w:color w:val="000000" w:themeColor="text1"/>
                <w:sz w:val="20"/>
                <w:szCs w:val="20"/>
              </w:rPr>
              <w:t xml:space="preserve">I de nye læreplanene skal det innføres en utdanningsprogramspesifikk del i de yrkesfaglige læreplanene i fellesfagene matematikk og naturfag. I november ga rådet innspill til temaer som er av særlig relevans for bygg- og anleggsteknikk. Nå foreligger utkastene til læreplaner. </w:t>
            </w:r>
            <w:r w:rsidR="00294576">
              <w:rPr>
                <w:rFonts w:asciiTheme="minorHAnsi" w:eastAsiaTheme="minorEastAsia" w:hAnsiTheme="minorHAnsi" w:cstheme="minorBidi"/>
                <w:color w:val="000000" w:themeColor="text1"/>
                <w:sz w:val="20"/>
                <w:szCs w:val="20"/>
              </w:rPr>
              <w:t>Disse</w:t>
            </w:r>
            <w:r w:rsidRPr="7771E36D">
              <w:rPr>
                <w:rFonts w:asciiTheme="minorHAnsi" w:eastAsiaTheme="minorEastAsia" w:hAnsiTheme="minorHAnsi" w:cstheme="minorBidi"/>
                <w:color w:val="000000" w:themeColor="text1"/>
                <w:sz w:val="20"/>
                <w:szCs w:val="20"/>
              </w:rPr>
              <w:t xml:space="preserve"> </w:t>
            </w:r>
            <w:r w:rsidR="00294576">
              <w:rPr>
                <w:rFonts w:asciiTheme="minorHAnsi" w:eastAsiaTheme="minorEastAsia" w:hAnsiTheme="minorHAnsi" w:cstheme="minorBidi"/>
                <w:color w:val="000000" w:themeColor="text1"/>
                <w:sz w:val="20"/>
                <w:szCs w:val="20"/>
              </w:rPr>
              <w:t>skal etter planen</w:t>
            </w:r>
            <w:r w:rsidRPr="7771E36D">
              <w:rPr>
                <w:rFonts w:asciiTheme="minorHAnsi" w:eastAsiaTheme="minorEastAsia" w:hAnsiTheme="minorHAnsi" w:cstheme="minorBidi"/>
                <w:color w:val="000000" w:themeColor="text1"/>
                <w:sz w:val="20"/>
                <w:szCs w:val="20"/>
              </w:rPr>
              <w:t xml:space="preserve"> ut på offentlig høring i mars 2019 med tre måneders høringsfrist.</w:t>
            </w:r>
          </w:p>
          <w:p w14:paraId="6346E04B" w14:textId="5D08473F" w:rsidR="00C53D49" w:rsidRDefault="00C53D49" w:rsidP="00C53D49">
            <w:pPr>
              <w:rPr>
                <w:rFonts w:asciiTheme="minorHAnsi" w:eastAsiaTheme="minorEastAsia" w:hAnsiTheme="minorHAnsi" w:cstheme="minorBidi"/>
                <w:bCs/>
                <w:color w:val="000000" w:themeColor="text1"/>
                <w:sz w:val="20"/>
                <w:szCs w:val="20"/>
              </w:rPr>
            </w:pPr>
          </w:p>
          <w:p w14:paraId="311776A3" w14:textId="4D19998E" w:rsidR="00C53D49" w:rsidRPr="0091487B" w:rsidRDefault="002F27F3" w:rsidP="00C53D49">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4415FC">
              <w:rPr>
                <w:rFonts w:asciiTheme="minorHAnsi" w:eastAsiaTheme="minorEastAsia" w:hAnsiTheme="minorHAnsi" w:cstheme="minorBidi"/>
                <w:b/>
                <w:i/>
                <w:iCs/>
                <w:color w:val="000000" w:themeColor="text1"/>
                <w:sz w:val="20"/>
                <w:szCs w:val="20"/>
              </w:rPr>
              <w:t>edtak:</w:t>
            </w:r>
          </w:p>
          <w:p w14:paraId="6C2F1970" w14:textId="472E8364" w:rsidR="00C53D49" w:rsidRDefault="00004CB2" w:rsidP="00C53D49">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Rådet utsetter behandlingen av saken til møtet i april.</w:t>
            </w:r>
            <w:r w:rsidR="002F27F3">
              <w:rPr>
                <w:rFonts w:asciiTheme="minorHAnsi" w:eastAsiaTheme="minorEastAsia" w:hAnsiTheme="minorHAnsi" w:cstheme="minorBidi"/>
                <w:i/>
                <w:iCs/>
                <w:color w:val="000000" w:themeColor="text1"/>
                <w:sz w:val="20"/>
                <w:szCs w:val="20"/>
              </w:rPr>
              <w:t xml:space="preserve"> Da er også utkastene lagt ut til høring.</w:t>
            </w:r>
          </w:p>
          <w:p w14:paraId="341ED958" w14:textId="77777777" w:rsidR="00C53D49" w:rsidRDefault="00C53D49" w:rsidP="00C53D49">
            <w:pPr>
              <w:rPr>
                <w:rFonts w:asciiTheme="minorHAnsi" w:eastAsiaTheme="minorEastAsia" w:hAnsiTheme="minorHAnsi" w:cstheme="minorBidi"/>
                <w:b/>
                <w:bCs/>
                <w:color w:val="000000" w:themeColor="text1"/>
                <w:sz w:val="20"/>
                <w:szCs w:val="20"/>
              </w:rPr>
            </w:pPr>
          </w:p>
        </w:tc>
      </w:tr>
      <w:tr w:rsidR="00C53D49" w:rsidRPr="00E70D21" w14:paraId="0424F9A6" w14:textId="77777777" w:rsidTr="415E7327">
        <w:tc>
          <w:tcPr>
            <w:tcW w:w="817" w:type="dxa"/>
          </w:tcPr>
          <w:p w14:paraId="43EFD989" w14:textId="2DDD061C" w:rsidR="00C53D49" w:rsidRDefault="00402946" w:rsidP="00C53D49">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lastRenderedPageBreak/>
              <w:t>07</w:t>
            </w:r>
            <w:r w:rsidR="00C53D49">
              <w:rPr>
                <w:rFonts w:asciiTheme="minorHAnsi" w:eastAsiaTheme="minorEastAsia" w:hAnsiTheme="minorHAnsi" w:cstheme="minorBidi"/>
                <w:color w:val="000000" w:themeColor="text1"/>
                <w:sz w:val="20"/>
                <w:szCs w:val="20"/>
              </w:rPr>
              <w:t>-19</w:t>
            </w:r>
          </w:p>
        </w:tc>
        <w:tc>
          <w:tcPr>
            <w:tcW w:w="9321" w:type="dxa"/>
          </w:tcPr>
          <w:p w14:paraId="6A038927" w14:textId="77777777" w:rsidR="00A82F07" w:rsidRDefault="00C53D49" w:rsidP="00C53D49">
            <w:pPr>
              <w:rPr>
                <w:rFonts w:asciiTheme="minorHAnsi" w:eastAsiaTheme="minorEastAsia" w:hAnsiTheme="minorHAnsi" w:cstheme="minorBidi"/>
                <w:bCs/>
                <w:color w:val="000000" w:themeColor="text1"/>
                <w:sz w:val="20"/>
                <w:szCs w:val="20"/>
              </w:rPr>
            </w:pPr>
            <w:r>
              <w:rPr>
                <w:rFonts w:asciiTheme="minorHAnsi" w:eastAsiaTheme="minorEastAsia" w:hAnsiTheme="minorHAnsi" w:cstheme="minorBidi"/>
                <w:b/>
                <w:bCs/>
                <w:color w:val="000000" w:themeColor="text1"/>
                <w:sz w:val="20"/>
                <w:szCs w:val="20"/>
              </w:rPr>
              <w:t>Nye læreplaner på yrkesfag</w:t>
            </w:r>
            <w:r w:rsidR="00A82F07">
              <w:rPr>
                <w:rFonts w:asciiTheme="minorHAnsi" w:eastAsiaTheme="minorEastAsia" w:hAnsiTheme="minorHAnsi" w:cstheme="minorBidi"/>
                <w:b/>
                <w:bCs/>
                <w:color w:val="000000" w:themeColor="text1"/>
                <w:sz w:val="20"/>
                <w:szCs w:val="20"/>
              </w:rPr>
              <w:t xml:space="preserve"> - </w:t>
            </w:r>
            <w:r w:rsidRPr="00402AFB">
              <w:rPr>
                <w:rFonts w:asciiTheme="minorHAnsi" w:eastAsiaTheme="minorEastAsia" w:hAnsiTheme="minorHAnsi" w:cstheme="minorBidi"/>
                <w:bCs/>
                <w:color w:val="000000" w:themeColor="text1"/>
                <w:sz w:val="20"/>
                <w:szCs w:val="20"/>
              </w:rPr>
              <w:t>Innspill til innføringstiltak</w:t>
            </w:r>
          </w:p>
          <w:p w14:paraId="5EA0EC76" w14:textId="77777777" w:rsidR="00402946" w:rsidRDefault="00402946" w:rsidP="00402946">
            <w:pPr>
              <w:spacing w:line="259" w:lineRule="auto"/>
              <w:rPr>
                <w:rFonts w:asciiTheme="minorHAnsi" w:eastAsiaTheme="minorEastAsia" w:hAnsiTheme="minorHAnsi" w:cstheme="minorBidi"/>
                <w:bCs/>
                <w:color w:val="000000" w:themeColor="text1"/>
                <w:sz w:val="20"/>
                <w:szCs w:val="20"/>
              </w:rPr>
            </w:pPr>
          </w:p>
          <w:p w14:paraId="62A7FF75" w14:textId="1150AA46" w:rsidR="00402946" w:rsidRPr="00402946" w:rsidRDefault="00402946" w:rsidP="00402946">
            <w:pPr>
              <w:spacing w:line="259" w:lineRule="auto"/>
              <w:rPr>
                <w:rFonts w:asciiTheme="minorHAnsi" w:eastAsiaTheme="minorEastAsia" w:hAnsiTheme="minorHAnsi" w:cstheme="minorBidi"/>
                <w:color w:val="000000" w:themeColor="text1"/>
                <w:sz w:val="20"/>
                <w:szCs w:val="20"/>
              </w:rPr>
            </w:pPr>
            <w:r w:rsidRPr="00402946">
              <w:rPr>
                <w:rFonts w:asciiTheme="minorHAnsi" w:eastAsiaTheme="minorEastAsia" w:hAnsiTheme="minorHAnsi" w:cstheme="minorBidi"/>
                <w:color w:val="000000" w:themeColor="text1"/>
                <w:sz w:val="20"/>
                <w:szCs w:val="20"/>
              </w:rPr>
              <w:t xml:space="preserve">Udir ønsker innspill på: </w:t>
            </w:r>
          </w:p>
          <w:p w14:paraId="122A1D8D" w14:textId="13709F9D" w:rsidR="00A82F07" w:rsidRPr="00402946" w:rsidRDefault="00A82F07" w:rsidP="00402946">
            <w:pPr>
              <w:spacing w:line="259" w:lineRule="auto"/>
              <w:rPr>
                <w:rFonts w:asciiTheme="minorHAnsi" w:eastAsiaTheme="minorEastAsia" w:hAnsiTheme="minorHAnsi" w:cstheme="minorBidi"/>
                <w:color w:val="000000" w:themeColor="text1"/>
                <w:sz w:val="20"/>
                <w:szCs w:val="20"/>
                <w:u w:val="single"/>
              </w:rPr>
            </w:pPr>
            <w:r w:rsidRPr="00402946">
              <w:rPr>
                <w:rFonts w:asciiTheme="minorHAnsi" w:eastAsiaTheme="minorEastAsia" w:hAnsiTheme="minorHAnsi" w:cstheme="minorBidi"/>
                <w:color w:val="000000" w:themeColor="text1"/>
                <w:sz w:val="20"/>
                <w:szCs w:val="20"/>
                <w:u w:val="single"/>
              </w:rPr>
              <w:t>Kompetansetiltak:</w:t>
            </w:r>
          </w:p>
          <w:p w14:paraId="37D26F25" w14:textId="3F49ED87" w:rsidR="00A82F07" w:rsidRPr="00402946" w:rsidRDefault="00A82F07" w:rsidP="00402946">
            <w:pPr>
              <w:pStyle w:val="Listeavsnitt"/>
              <w:numPr>
                <w:ilvl w:val="0"/>
                <w:numId w:val="15"/>
              </w:numPr>
              <w:spacing w:line="259" w:lineRule="auto"/>
              <w:rPr>
                <w:rFonts w:asciiTheme="minorHAnsi" w:eastAsiaTheme="minorEastAsia" w:hAnsiTheme="minorHAnsi" w:cstheme="minorBidi"/>
                <w:color w:val="000000" w:themeColor="text1"/>
                <w:sz w:val="20"/>
                <w:szCs w:val="20"/>
              </w:rPr>
            </w:pPr>
            <w:r w:rsidRPr="00402946">
              <w:rPr>
                <w:rFonts w:asciiTheme="minorHAnsi" w:eastAsiaTheme="minorEastAsia" w:hAnsiTheme="minorHAnsi" w:cstheme="minorBidi"/>
                <w:color w:val="000000" w:themeColor="text1"/>
                <w:sz w:val="20"/>
                <w:szCs w:val="20"/>
              </w:rPr>
              <w:t xml:space="preserve">Hvilke temaer bør prioriteres hvis det skal utvikles en egen nettbasert kompetansepakke for å støtte innføringen av læreplaner for Vg3 opplæring i bedrift? </w:t>
            </w:r>
          </w:p>
          <w:p w14:paraId="3BEBD373" w14:textId="7BDABF3C" w:rsidR="00C53D49" w:rsidRPr="00402946" w:rsidRDefault="00402946" w:rsidP="00402946">
            <w:pPr>
              <w:spacing w:line="259" w:lineRule="auto"/>
              <w:rPr>
                <w:rFonts w:asciiTheme="minorHAnsi" w:eastAsiaTheme="minorEastAsia" w:hAnsiTheme="minorHAnsi" w:cstheme="minorBidi"/>
                <w:color w:val="000000" w:themeColor="text1"/>
                <w:sz w:val="20"/>
                <w:szCs w:val="20"/>
                <w:u w:val="single"/>
              </w:rPr>
            </w:pPr>
            <w:r w:rsidRPr="00402946">
              <w:rPr>
                <w:rFonts w:asciiTheme="minorHAnsi" w:eastAsiaTheme="minorEastAsia" w:hAnsiTheme="minorHAnsi" w:cstheme="minorBidi"/>
                <w:color w:val="000000" w:themeColor="text1"/>
                <w:sz w:val="20"/>
                <w:szCs w:val="20"/>
                <w:u w:val="single"/>
              </w:rPr>
              <w:t>Behov for informasjon</w:t>
            </w:r>
          </w:p>
          <w:p w14:paraId="0940FE2B" w14:textId="620778F5" w:rsidR="00402946" w:rsidRPr="00402946" w:rsidRDefault="00402946" w:rsidP="00402946">
            <w:pPr>
              <w:pStyle w:val="Listeavsnitt"/>
              <w:numPr>
                <w:ilvl w:val="0"/>
                <w:numId w:val="15"/>
              </w:numPr>
              <w:spacing w:line="259" w:lineRule="auto"/>
              <w:rPr>
                <w:rFonts w:asciiTheme="minorHAnsi" w:eastAsiaTheme="minorEastAsia" w:hAnsiTheme="minorHAnsi" w:cstheme="minorBidi"/>
                <w:color w:val="000000" w:themeColor="text1"/>
                <w:sz w:val="20"/>
                <w:szCs w:val="20"/>
              </w:rPr>
            </w:pPr>
            <w:r w:rsidRPr="00402946">
              <w:rPr>
                <w:rFonts w:asciiTheme="minorHAnsi" w:eastAsiaTheme="minorEastAsia" w:hAnsiTheme="minorHAnsi" w:cstheme="minorBidi"/>
                <w:color w:val="000000" w:themeColor="text1"/>
                <w:sz w:val="20"/>
                <w:szCs w:val="20"/>
              </w:rPr>
              <w:t xml:space="preserve">Hvilke tiltak eller temaområder er det særlig viktig å informere om knyttet til innføringen av nye læreplaner på yrkesfag, og hvordan bør vi kommunisere disse tiltakene? </w:t>
            </w:r>
          </w:p>
          <w:p w14:paraId="73279D3B" w14:textId="330A82D1" w:rsidR="00402946" w:rsidRDefault="00402946" w:rsidP="00C53D49">
            <w:pPr>
              <w:rPr>
                <w:rStyle w:val="Hyperkobling"/>
                <w:rFonts w:asciiTheme="minorHAnsi" w:eastAsiaTheme="minorEastAsia" w:hAnsiTheme="minorHAnsi" w:cstheme="minorBidi"/>
                <w:b/>
                <w:bCs/>
                <w:color w:val="000000" w:themeColor="text1"/>
                <w:sz w:val="20"/>
                <w:szCs w:val="20"/>
                <w:u w:val="none"/>
              </w:rPr>
            </w:pPr>
          </w:p>
          <w:p w14:paraId="7DA1A7C7" w14:textId="1957D025" w:rsidR="00C53D49" w:rsidRPr="00A8353B" w:rsidRDefault="00416348" w:rsidP="00C53D49">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A8353B">
              <w:rPr>
                <w:rFonts w:asciiTheme="minorHAnsi" w:eastAsiaTheme="minorEastAsia" w:hAnsiTheme="minorHAnsi" w:cstheme="minorBidi"/>
                <w:b/>
                <w:i/>
                <w:iCs/>
                <w:color w:val="000000" w:themeColor="text1"/>
                <w:sz w:val="20"/>
                <w:szCs w:val="20"/>
              </w:rPr>
              <w:t>edtak:</w:t>
            </w:r>
          </w:p>
          <w:p w14:paraId="2D4BBAB3" w14:textId="42CC0C17" w:rsidR="00413AE0" w:rsidRPr="009C0713" w:rsidRDefault="00416348" w:rsidP="00C53D49">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Lærerrepresentantene i rådet</w:t>
            </w:r>
            <w:r w:rsidR="00C53D49">
              <w:rPr>
                <w:rFonts w:asciiTheme="minorHAnsi" w:eastAsiaTheme="minorEastAsia" w:hAnsiTheme="minorHAnsi" w:cstheme="minorBidi"/>
                <w:i/>
                <w:iCs/>
                <w:color w:val="000000" w:themeColor="text1"/>
                <w:sz w:val="20"/>
                <w:szCs w:val="20"/>
              </w:rPr>
              <w:t xml:space="preserve"> </w:t>
            </w:r>
            <w:r w:rsidR="00A82F07">
              <w:rPr>
                <w:rFonts w:asciiTheme="minorHAnsi" w:eastAsiaTheme="minorEastAsia" w:hAnsiTheme="minorHAnsi" w:cstheme="minorBidi"/>
                <w:i/>
                <w:iCs/>
                <w:color w:val="000000" w:themeColor="text1"/>
                <w:sz w:val="20"/>
                <w:szCs w:val="20"/>
              </w:rPr>
              <w:t xml:space="preserve">får i mandat i å </w:t>
            </w:r>
            <w:r w:rsidR="00C53D49">
              <w:rPr>
                <w:rFonts w:asciiTheme="minorHAnsi" w:eastAsiaTheme="minorEastAsia" w:hAnsiTheme="minorHAnsi" w:cstheme="minorBidi"/>
                <w:i/>
                <w:iCs/>
                <w:color w:val="000000" w:themeColor="text1"/>
                <w:sz w:val="20"/>
                <w:szCs w:val="20"/>
              </w:rPr>
              <w:t xml:space="preserve">se nærmere på dette og </w:t>
            </w:r>
            <w:r w:rsidR="00402946">
              <w:rPr>
                <w:rFonts w:asciiTheme="minorHAnsi" w:eastAsiaTheme="minorEastAsia" w:hAnsiTheme="minorHAnsi" w:cstheme="minorBidi"/>
                <w:i/>
                <w:iCs/>
                <w:color w:val="000000" w:themeColor="text1"/>
                <w:sz w:val="20"/>
                <w:szCs w:val="20"/>
              </w:rPr>
              <w:t>gi innspill til Udir om på spørsmålene</w:t>
            </w:r>
            <w:r>
              <w:rPr>
                <w:rFonts w:asciiTheme="minorHAnsi" w:eastAsiaTheme="minorEastAsia" w:hAnsiTheme="minorHAnsi" w:cstheme="minorBidi"/>
                <w:i/>
                <w:iCs/>
                <w:color w:val="000000" w:themeColor="text1"/>
                <w:sz w:val="20"/>
                <w:szCs w:val="20"/>
              </w:rPr>
              <w:t xml:space="preserve"> innen fristen</w:t>
            </w:r>
            <w:r w:rsidR="00C53D49">
              <w:rPr>
                <w:rFonts w:asciiTheme="minorHAnsi" w:eastAsiaTheme="minorEastAsia" w:hAnsiTheme="minorHAnsi" w:cstheme="minorBidi"/>
                <w:i/>
                <w:iCs/>
                <w:color w:val="000000" w:themeColor="text1"/>
                <w:sz w:val="20"/>
                <w:szCs w:val="20"/>
              </w:rPr>
              <w:t xml:space="preserve">. </w:t>
            </w:r>
            <w:r w:rsidR="00A82F07">
              <w:rPr>
                <w:rFonts w:asciiTheme="minorHAnsi" w:eastAsiaTheme="minorEastAsia" w:hAnsiTheme="minorHAnsi" w:cstheme="minorBidi"/>
                <w:i/>
                <w:iCs/>
                <w:color w:val="000000" w:themeColor="text1"/>
                <w:sz w:val="20"/>
                <w:szCs w:val="20"/>
              </w:rPr>
              <w:t>R</w:t>
            </w:r>
            <w:r w:rsidR="00C53D49">
              <w:rPr>
                <w:rFonts w:asciiTheme="minorHAnsi" w:eastAsiaTheme="minorEastAsia" w:hAnsiTheme="minorHAnsi" w:cstheme="minorBidi"/>
                <w:i/>
                <w:iCs/>
                <w:color w:val="000000" w:themeColor="text1"/>
                <w:sz w:val="20"/>
                <w:szCs w:val="20"/>
              </w:rPr>
              <w:t xml:space="preserve">ådet orienteres </w:t>
            </w:r>
            <w:r w:rsidR="00A82F07">
              <w:rPr>
                <w:rFonts w:asciiTheme="minorHAnsi" w:eastAsiaTheme="minorEastAsia" w:hAnsiTheme="minorHAnsi" w:cstheme="minorBidi"/>
                <w:i/>
                <w:iCs/>
                <w:color w:val="000000" w:themeColor="text1"/>
                <w:sz w:val="20"/>
                <w:szCs w:val="20"/>
              </w:rPr>
              <w:t xml:space="preserve">om innspill som ble gitt </w:t>
            </w:r>
            <w:r w:rsidR="00C53D49">
              <w:rPr>
                <w:rFonts w:asciiTheme="minorHAnsi" w:eastAsiaTheme="minorEastAsia" w:hAnsiTheme="minorHAnsi" w:cstheme="minorBidi"/>
                <w:i/>
                <w:iCs/>
                <w:color w:val="000000" w:themeColor="text1"/>
                <w:sz w:val="20"/>
                <w:szCs w:val="20"/>
              </w:rPr>
              <w:t xml:space="preserve">i </w:t>
            </w:r>
            <w:r>
              <w:rPr>
                <w:rFonts w:asciiTheme="minorHAnsi" w:eastAsiaTheme="minorEastAsia" w:hAnsiTheme="minorHAnsi" w:cstheme="minorBidi"/>
                <w:i/>
                <w:iCs/>
                <w:color w:val="000000" w:themeColor="text1"/>
                <w:sz w:val="20"/>
                <w:szCs w:val="20"/>
              </w:rPr>
              <w:t>neste rådsmøte.</w:t>
            </w:r>
          </w:p>
          <w:p w14:paraId="691FCDBF" w14:textId="77777777" w:rsidR="00C53D49" w:rsidRDefault="00C53D49" w:rsidP="00C53D49">
            <w:pPr>
              <w:rPr>
                <w:rFonts w:asciiTheme="minorHAnsi" w:eastAsiaTheme="minorEastAsia" w:hAnsiTheme="minorHAnsi" w:cstheme="minorBidi"/>
                <w:b/>
                <w:bCs/>
                <w:color w:val="000000" w:themeColor="text1"/>
                <w:sz w:val="20"/>
                <w:szCs w:val="20"/>
              </w:rPr>
            </w:pPr>
          </w:p>
        </w:tc>
      </w:tr>
      <w:tr w:rsidR="00C53D49" w:rsidRPr="00E70D21" w14:paraId="23CFA40C" w14:textId="77777777" w:rsidTr="415E7327">
        <w:tc>
          <w:tcPr>
            <w:tcW w:w="817" w:type="dxa"/>
          </w:tcPr>
          <w:p w14:paraId="1989FFF1" w14:textId="01FB7F46" w:rsidR="00C53D49" w:rsidRDefault="00402946" w:rsidP="00C53D49">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08</w:t>
            </w:r>
            <w:r w:rsidR="00C53D49" w:rsidRPr="734F17C8">
              <w:rPr>
                <w:rFonts w:asciiTheme="minorHAnsi" w:eastAsiaTheme="minorEastAsia" w:hAnsiTheme="minorHAnsi" w:cstheme="minorBidi"/>
                <w:color w:val="000000" w:themeColor="text1"/>
                <w:sz w:val="20"/>
                <w:szCs w:val="20"/>
              </w:rPr>
              <w:t>-1</w:t>
            </w:r>
            <w:r w:rsidR="00C53D49">
              <w:rPr>
                <w:rFonts w:asciiTheme="minorHAnsi" w:eastAsiaTheme="minorEastAsia" w:hAnsiTheme="minorHAnsi" w:cstheme="minorBidi"/>
                <w:color w:val="000000" w:themeColor="text1"/>
                <w:sz w:val="20"/>
                <w:szCs w:val="20"/>
              </w:rPr>
              <w:t>9</w:t>
            </w:r>
          </w:p>
        </w:tc>
        <w:tc>
          <w:tcPr>
            <w:tcW w:w="9321" w:type="dxa"/>
          </w:tcPr>
          <w:p w14:paraId="5E2C8196" w14:textId="77777777" w:rsidR="00C53D49" w:rsidRDefault="00C53D49" w:rsidP="00C53D49">
            <w:pPr>
              <w:rPr>
                <w:rFonts w:asciiTheme="minorHAnsi" w:hAnsiTheme="minorHAnsi"/>
                <w:b/>
                <w:color w:val="000000" w:themeColor="text1"/>
                <w:sz w:val="20"/>
                <w:szCs w:val="20"/>
              </w:rPr>
            </w:pPr>
            <w:r>
              <w:rPr>
                <w:rFonts w:asciiTheme="minorHAnsi" w:hAnsiTheme="minorHAnsi"/>
                <w:b/>
                <w:color w:val="000000" w:themeColor="text1"/>
                <w:sz w:val="20"/>
                <w:szCs w:val="20"/>
              </w:rPr>
              <w:t>Vurderingsordninger i bygg- og anleggsfagene</w:t>
            </w:r>
          </w:p>
          <w:p w14:paraId="6C744ACE" w14:textId="77777777" w:rsidR="00C53D49" w:rsidRDefault="00C53D49" w:rsidP="00C53D49">
            <w:pPr>
              <w:rPr>
                <w:rFonts w:asciiTheme="minorHAnsi" w:hAnsiTheme="minorHAnsi"/>
                <w:b/>
                <w:color w:val="000000" w:themeColor="text1"/>
                <w:sz w:val="20"/>
                <w:szCs w:val="20"/>
              </w:rPr>
            </w:pPr>
          </w:p>
          <w:p w14:paraId="44292225" w14:textId="17016471" w:rsidR="0020009C" w:rsidRPr="0020009C" w:rsidRDefault="00C53D49" w:rsidP="00416348">
            <w:pPr>
              <w:rPr>
                <w:rFonts w:asciiTheme="minorHAnsi" w:hAnsiTheme="minorHAnsi"/>
                <w:sz w:val="20"/>
                <w:szCs w:val="20"/>
              </w:rPr>
            </w:pPr>
            <w:r w:rsidRPr="00932793">
              <w:rPr>
                <w:rFonts w:asciiTheme="minorHAnsi" w:hAnsiTheme="minorHAnsi"/>
                <w:sz w:val="20"/>
                <w:szCs w:val="20"/>
              </w:rPr>
              <w:t xml:space="preserve">Jørgen </w:t>
            </w:r>
            <w:r w:rsidR="00932793" w:rsidRPr="00932793">
              <w:rPr>
                <w:rFonts w:asciiTheme="minorHAnsi" w:hAnsiTheme="minorHAnsi"/>
                <w:sz w:val="20"/>
                <w:szCs w:val="20"/>
              </w:rPr>
              <w:t>Leegaard innlede</w:t>
            </w:r>
            <w:r w:rsidR="00416348">
              <w:rPr>
                <w:rFonts w:asciiTheme="minorHAnsi" w:hAnsiTheme="minorHAnsi"/>
                <w:sz w:val="20"/>
                <w:szCs w:val="20"/>
              </w:rPr>
              <w:t>t.</w:t>
            </w:r>
          </w:p>
          <w:p w14:paraId="416BDEF1" w14:textId="77777777" w:rsidR="00C53D49" w:rsidRDefault="00C53D49" w:rsidP="00C53D49">
            <w:pPr>
              <w:rPr>
                <w:rFonts w:asciiTheme="minorHAnsi" w:hAnsiTheme="minorHAnsi"/>
                <w:color w:val="FF0000"/>
                <w:sz w:val="20"/>
                <w:szCs w:val="20"/>
              </w:rPr>
            </w:pPr>
          </w:p>
          <w:p w14:paraId="6254A555" w14:textId="139C6E2F" w:rsidR="00C53D49" w:rsidRPr="00A8353B" w:rsidRDefault="00416348" w:rsidP="00C53D49">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A8353B">
              <w:rPr>
                <w:rFonts w:asciiTheme="minorHAnsi" w:eastAsiaTheme="minorEastAsia" w:hAnsiTheme="minorHAnsi" w:cstheme="minorBidi"/>
                <w:b/>
                <w:i/>
                <w:iCs/>
                <w:color w:val="000000" w:themeColor="text1"/>
                <w:sz w:val="20"/>
                <w:szCs w:val="20"/>
              </w:rPr>
              <w:t>edtak:</w:t>
            </w:r>
          </w:p>
          <w:p w14:paraId="6457894A" w14:textId="1E894953" w:rsidR="00C53D49" w:rsidRPr="009C0713" w:rsidRDefault="00C53D49" w:rsidP="00C53D49">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Rådet</w:t>
            </w:r>
            <w:r w:rsidR="00932793">
              <w:rPr>
                <w:rFonts w:asciiTheme="minorHAnsi" w:eastAsiaTheme="minorEastAsia" w:hAnsiTheme="minorHAnsi" w:cstheme="minorBidi"/>
                <w:i/>
                <w:iCs/>
                <w:color w:val="000000" w:themeColor="text1"/>
                <w:sz w:val="20"/>
                <w:szCs w:val="20"/>
              </w:rPr>
              <w:t xml:space="preserve"> </w:t>
            </w:r>
            <w:r w:rsidR="00416348">
              <w:rPr>
                <w:rFonts w:asciiTheme="minorHAnsi" w:eastAsiaTheme="minorEastAsia" w:hAnsiTheme="minorHAnsi" w:cstheme="minorBidi"/>
                <w:i/>
                <w:iCs/>
                <w:color w:val="000000" w:themeColor="text1"/>
                <w:sz w:val="20"/>
                <w:szCs w:val="20"/>
              </w:rPr>
              <w:t>sender</w:t>
            </w:r>
            <w:r w:rsidR="00932793">
              <w:rPr>
                <w:rFonts w:asciiTheme="minorHAnsi" w:eastAsiaTheme="minorEastAsia" w:hAnsiTheme="minorHAnsi" w:cstheme="minorBidi"/>
                <w:i/>
                <w:iCs/>
                <w:color w:val="000000" w:themeColor="text1"/>
                <w:sz w:val="20"/>
                <w:szCs w:val="20"/>
              </w:rPr>
              <w:t xml:space="preserve"> brev til Udir</w:t>
            </w:r>
            <w:r w:rsidR="0020009C">
              <w:rPr>
                <w:rFonts w:asciiTheme="minorHAnsi" w:eastAsiaTheme="minorEastAsia" w:hAnsiTheme="minorHAnsi" w:cstheme="minorBidi"/>
                <w:i/>
                <w:iCs/>
                <w:color w:val="000000" w:themeColor="text1"/>
                <w:sz w:val="20"/>
                <w:szCs w:val="20"/>
              </w:rPr>
              <w:t xml:space="preserve"> om vurderingsordningene for bygg- og anleggsteknikk.</w:t>
            </w:r>
            <w:r w:rsidR="00187414">
              <w:rPr>
                <w:rFonts w:asciiTheme="minorHAnsi" w:eastAsiaTheme="minorEastAsia" w:hAnsiTheme="minorHAnsi" w:cstheme="minorBidi"/>
                <w:i/>
                <w:iCs/>
                <w:color w:val="000000" w:themeColor="text1"/>
                <w:sz w:val="20"/>
                <w:szCs w:val="20"/>
              </w:rPr>
              <w:t xml:space="preserve"> Her be</w:t>
            </w:r>
            <w:r>
              <w:rPr>
                <w:rFonts w:asciiTheme="minorHAnsi" w:eastAsiaTheme="minorEastAsia" w:hAnsiTheme="minorHAnsi" w:cstheme="minorBidi"/>
                <w:i/>
                <w:iCs/>
                <w:color w:val="000000" w:themeColor="text1"/>
                <w:sz w:val="20"/>
                <w:szCs w:val="20"/>
              </w:rPr>
              <w:t>r</w:t>
            </w:r>
            <w:r w:rsidR="00187414">
              <w:rPr>
                <w:rFonts w:asciiTheme="minorHAnsi" w:eastAsiaTheme="minorEastAsia" w:hAnsiTheme="minorHAnsi" w:cstheme="minorBidi"/>
                <w:i/>
                <w:iCs/>
                <w:color w:val="000000" w:themeColor="text1"/>
                <w:sz w:val="20"/>
                <w:szCs w:val="20"/>
              </w:rPr>
              <w:t xml:space="preserve"> vi</w:t>
            </w:r>
            <w:r>
              <w:rPr>
                <w:rFonts w:asciiTheme="minorHAnsi" w:eastAsiaTheme="minorEastAsia" w:hAnsiTheme="minorHAnsi" w:cstheme="minorBidi"/>
                <w:i/>
                <w:iCs/>
                <w:color w:val="000000" w:themeColor="text1"/>
                <w:sz w:val="20"/>
                <w:szCs w:val="20"/>
              </w:rPr>
              <w:t xml:space="preserve"> Udir</w:t>
            </w:r>
            <w:r w:rsidR="00932793">
              <w:rPr>
                <w:rFonts w:asciiTheme="minorHAnsi" w:eastAsiaTheme="minorEastAsia" w:hAnsiTheme="minorHAnsi" w:cstheme="minorBidi"/>
                <w:i/>
                <w:iCs/>
                <w:color w:val="000000" w:themeColor="text1"/>
                <w:sz w:val="20"/>
                <w:szCs w:val="20"/>
              </w:rPr>
              <w:t xml:space="preserve"> sette ned et utvalg</w:t>
            </w:r>
            <w:r>
              <w:rPr>
                <w:rFonts w:asciiTheme="minorHAnsi" w:eastAsiaTheme="minorEastAsia" w:hAnsiTheme="minorHAnsi" w:cstheme="minorBidi"/>
                <w:i/>
                <w:iCs/>
                <w:color w:val="000000" w:themeColor="text1"/>
                <w:sz w:val="20"/>
                <w:szCs w:val="20"/>
              </w:rPr>
              <w:t xml:space="preserve"> i samarbeid med partene i arbeidslivet for å se på vurderingsordningene i yrkesfagene på Vg1, Vg2 og Vg3.</w:t>
            </w:r>
          </w:p>
          <w:p w14:paraId="0D3ACCCE" w14:textId="77777777" w:rsidR="00C53D49" w:rsidRPr="00392227" w:rsidRDefault="00C53D49" w:rsidP="00C53D49">
            <w:pPr>
              <w:rPr>
                <w:rFonts w:asciiTheme="minorHAnsi" w:eastAsiaTheme="minorEastAsia" w:hAnsiTheme="minorHAnsi" w:cstheme="minorBidi"/>
                <w:b/>
                <w:bCs/>
                <w:color w:val="FF0000"/>
                <w:sz w:val="20"/>
                <w:szCs w:val="20"/>
              </w:rPr>
            </w:pPr>
          </w:p>
        </w:tc>
      </w:tr>
      <w:tr w:rsidR="00C53D49" w:rsidRPr="00E70D21" w14:paraId="47CB0A6B" w14:textId="77777777" w:rsidTr="415E7327">
        <w:tc>
          <w:tcPr>
            <w:tcW w:w="817" w:type="dxa"/>
          </w:tcPr>
          <w:p w14:paraId="6C2219BC" w14:textId="06964BC7" w:rsidR="00C53D49" w:rsidRPr="00544C75" w:rsidRDefault="00402946" w:rsidP="00C53D49">
            <w:pPr>
              <w:rPr>
                <w:rFonts w:asciiTheme="minorHAnsi" w:eastAsiaTheme="minorEastAsia" w:hAnsiTheme="minorHAnsi" w:cstheme="minorBidi"/>
                <w:color w:val="FF0000"/>
                <w:sz w:val="20"/>
                <w:szCs w:val="20"/>
              </w:rPr>
            </w:pPr>
            <w:r>
              <w:rPr>
                <w:rFonts w:asciiTheme="minorHAnsi" w:eastAsiaTheme="minorEastAsia" w:hAnsiTheme="minorHAnsi" w:cstheme="minorBidi"/>
                <w:sz w:val="20"/>
                <w:szCs w:val="20"/>
              </w:rPr>
              <w:t>09</w:t>
            </w:r>
            <w:r w:rsidR="00C53D49" w:rsidRPr="734F17C8">
              <w:rPr>
                <w:rFonts w:asciiTheme="minorHAnsi" w:eastAsiaTheme="minorEastAsia" w:hAnsiTheme="minorHAnsi" w:cstheme="minorBidi"/>
                <w:sz w:val="20"/>
                <w:szCs w:val="20"/>
              </w:rPr>
              <w:t>-1</w:t>
            </w:r>
            <w:r w:rsidR="00C53D49">
              <w:rPr>
                <w:rFonts w:asciiTheme="minorHAnsi" w:eastAsiaTheme="minorEastAsia" w:hAnsiTheme="minorHAnsi" w:cstheme="minorBidi"/>
                <w:sz w:val="20"/>
                <w:szCs w:val="20"/>
              </w:rPr>
              <w:t>9</w:t>
            </w:r>
          </w:p>
        </w:tc>
        <w:tc>
          <w:tcPr>
            <w:tcW w:w="9321" w:type="dxa"/>
          </w:tcPr>
          <w:p w14:paraId="73423B94" w14:textId="77777777" w:rsidR="00C53D49" w:rsidRPr="006041DD" w:rsidRDefault="00C53D49" w:rsidP="00C53D49">
            <w:pPr>
              <w:rPr>
                <w:rFonts w:asciiTheme="minorHAnsi" w:hAnsiTheme="minorHAnsi"/>
                <w:b/>
                <w:color w:val="000000" w:themeColor="text1"/>
                <w:sz w:val="20"/>
                <w:szCs w:val="20"/>
              </w:rPr>
            </w:pPr>
            <w:r w:rsidRPr="415E7327">
              <w:rPr>
                <w:rFonts w:asciiTheme="minorHAnsi" w:hAnsiTheme="minorHAnsi"/>
                <w:b/>
                <w:bCs/>
                <w:color w:val="000000" w:themeColor="text1"/>
                <w:sz w:val="20"/>
                <w:szCs w:val="20"/>
              </w:rPr>
              <w:t>Forsøk med modulstrukturert opplæring</w:t>
            </w:r>
          </w:p>
          <w:p w14:paraId="4EF48763" w14:textId="30727913" w:rsidR="00C53D49" w:rsidRDefault="00C53D49" w:rsidP="00C53D49">
            <w:pPr>
              <w:spacing w:line="259" w:lineRule="auto"/>
              <w:rPr>
                <w:rFonts w:asciiTheme="minorHAnsi" w:eastAsiaTheme="minorEastAsia" w:hAnsiTheme="minorHAnsi" w:cstheme="minorBidi"/>
                <w:color w:val="000000" w:themeColor="text1"/>
                <w:sz w:val="20"/>
                <w:szCs w:val="20"/>
              </w:rPr>
            </w:pPr>
            <w:r w:rsidRPr="415E7327">
              <w:rPr>
                <w:rFonts w:eastAsia="Calibri" w:cs="Calibri"/>
                <w:sz w:val="20"/>
                <w:szCs w:val="20"/>
              </w:rPr>
              <w:t>U</w:t>
            </w:r>
            <w:r w:rsidRPr="002F3EEE">
              <w:rPr>
                <w:rFonts w:asciiTheme="minorHAnsi" w:eastAsiaTheme="minorEastAsia" w:hAnsiTheme="minorHAnsi" w:cstheme="minorBidi"/>
                <w:color w:val="000000" w:themeColor="text1"/>
                <w:sz w:val="20"/>
                <w:szCs w:val="20"/>
              </w:rPr>
              <w:t>tdanningsdirektoratet har mottatt et oppdrag fra Kunnskapsdepartementet om å utvide forsøket med moduler i videregående opplæring for voksne med lærefag fra utdanningsprogrammene for bygg- og anleggst</w:t>
            </w:r>
            <w:r>
              <w:rPr>
                <w:rFonts w:asciiTheme="minorHAnsi" w:eastAsiaTheme="minorEastAsia" w:hAnsiTheme="minorHAnsi" w:cstheme="minorBidi"/>
                <w:color w:val="000000" w:themeColor="text1"/>
                <w:sz w:val="20"/>
                <w:szCs w:val="20"/>
              </w:rPr>
              <w:t xml:space="preserve">eknikk og helse og oppvekstfag. </w:t>
            </w:r>
          </w:p>
          <w:p w14:paraId="15FACD17" w14:textId="77777777" w:rsidR="00C53D49" w:rsidRPr="002F3EEE" w:rsidRDefault="00C53D49" w:rsidP="00C53D49">
            <w:pPr>
              <w:spacing w:line="259" w:lineRule="auto"/>
              <w:rPr>
                <w:rFonts w:asciiTheme="minorHAnsi" w:eastAsiaTheme="minorEastAsia" w:hAnsiTheme="minorHAnsi" w:cstheme="minorBidi"/>
                <w:color w:val="000000" w:themeColor="text1"/>
                <w:sz w:val="20"/>
                <w:szCs w:val="20"/>
              </w:rPr>
            </w:pPr>
          </w:p>
          <w:p w14:paraId="519AA2F4" w14:textId="28653705" w:rsidR="00C53D49" w:rsidRDefault="00C53D49" w:rsidP="00C53D49">
            <w:pPr>
              <w:spacing w:line="259" w:lineRule="auto"/>
              <w:rPr>
                <w:rFonts w:asciiTheme="minorHAnsi" w:eastAsiaTheme="minorEastAsia" w:hAnsiTheme="minorHAnsi" w:cstheme="minorBidi"/>
                <w:color w:val="000000" w:themeColor="text1"/>
                <w:sz w:val="20"/>
                <w:szCs w:val="20"/>
              </w:rPr>
            </w:pPr>
            <w:r w:rsidRPr="002F3EEE">
              <w:rPr>
                <w:rFonts w:asciiTheme="minorHAnsi" w:eastAsiaTheme="minorEastAsia" w:hAnsiTheme="minorHAnsi" w:cstheme="minorBidi"/>
                <w:color w:val="000000" w:themeColor="text1"/>
                <w:sz w:val="20"/>
                <w:szCs w:val="20"/>
              </w:rPr>
              <w:t xml:space="preserve">Tidsfristen for å modulisere læreplaner og utvikle forsøket er 01.08.2019. </w:t>
            </w:r>
          </w:p>
          <w:p w14:paraId="0C7CA255" w14:textId="38A8109A" w:rsidR="00187414" w:rsidRPr="00187414" w:rsidRDefault="00187414" w:rsidP="00187414">
            <w:pPr>
              <w:spacing w:line="259" w:lineRule="auto"/>
              <w:rPr>
                <w:rFonts w:asciiTheme="minorHAnsi" w:eastAsiaTheme="minorEastAsia" w:hAnsiTheme="minorHAnsi" w:cstheme="minorBidi"/>
                <w:color w:val="000000" w:themeColor="text1"/>
                <w:sz w:val="20"/>
                <w:szCs w:val="20"/>
              </w:rPr>
            </w:pPr>
            <w:r w:rsidRPr="00187414">
              <w:rPr>
                <w:rFonts w:asciiTheme="minorHAnsi" w:eastAsiaTheme="minorEastAsia" w:hAnsiTheme="minorHAnsi" w:cstheme="minorBidi"/>
                <w:color w:val="000000" w:themeColor="text1"/>
                <w:sz w:val="20"/>
                <w:szCs w:val="20"/>
              </w:rPr>
              <w:t>Utdanningsdirektoratet vil samarbeide med Faglig råd for bygg- og anleggsteknikk i planlegging, modulutvikling og gjennomføring av utvidelsen av modulforsøkene i oppdrag 02-19. Hege Espe deltar på vegne av AU og rådet i planl</w:t>
            </w:r>
            <w:r>
              <w:rPr>
                <w:rFonts w:asciiTheme="minorHAnsi" w:eastAsiaTheme="minorEastAsia" w:hAnsiTheme="minorHAnsi" w:cstheme="minorBidi"/>
                <w:color w:val="000000" w:themeColor="text1"/>
                <w:sz w:val="20"/>
                <w:szCs w:val="20"/>
              </w:rPr>
              <w:t xml:space="preserve">eggingsgruppe for modulforsøket. </w:t>
            </w:r>
          </w:p>
          <w:p w14:paraId="11577BA8" w14:textId="77777777" w:rsidR="00187414" w:rsidRPr="00187414" w:rsidRDefault="00187414" w:rsidP="00187414">
            <w:pPr>
              <w:spacing w:line="259" w:lineRule="auto"/>
              <w:rPr>
                <w:rFonts w:asciiTheme="minorHAnsi" w:eastAsiaTheme="minorEastAsia" w:hAnsiTheme="minorHAnsi" w:cstheme="minorBidi"/>
                <w:color w:val="000000" w:themeColor="text1"/>
                <w:sz w:val="20"/>
                <w:szCs w:val="20"/>
              </w:rPr>
            </w:pPr>
          </w:p>
          <w:p w14:paraId="6A8A4319" w14:textId="387EC264" w:rsidR="00C53D49" w:rsidRPr="002F3EEE" w:rsidRDefault="00187414" w:rsidP="00C53D49">
            <w:pPr>
              <w:spacing w:line="259" w:lineRule="auto"/>
              <w:rPr>
                <w:rFonts w:asciiTheme="minorHAnsi" w:eastAsiaTheme="minorEastAsia" w:hAnsiTheme="minorHAnsi" w:cstheme="minorBidi"/>
                <w:color w:val="000000" w:themeColor="text1"/>
                <w:sz w:val="20"/>
                <w:szCs w:val="20"/>
              </w:rPr>
            </w:pPr>
            <w:r w:rsidRPr="00187414">
              <w:rPr>
                <w:rFonts w:asciiTheme="minorHAnsi" w:eastAsiaTheme="minorEastAsia" w:hAnsiTheme="minorHAnsi" w:cstheme="minorBidi"/>
                <w:color w:val="000000" w:themeColor="text1"/>
                <w:sz w:val="20"/>
                <w:szCs w:val="20"/>
              </w:rPr>
              <w:t>Utdanningsdirektoratet</w:t>
            </w:r>
            <w:r>
              <w:rPr>
                <w:rFonts w:asciiTheme="minorHAnsi" w:eastAsiaTheme="minorEastAsia" w:hAnsiTheme="minorHAnsi" w:cstheme="minorBidi"/>
                <w:color w:val="000000" w:themeColor="text1"/>
                <w:sz w:val="20"/>
                <w:szCs w:val="20"/>
              </w:rPr>
              <w:t xml:space="preserve"> ber om at FRBA:</w:t>
            </w:r>
          </w:p>
          <w:p w14:paraId="2662B9B6" w14:textId="203964C7" w:rsidR="00187414" w:rsidRPr="00187414" w:rsidRDefault="00187414" w:rsidP="00187414"/>
          <w:p w14:paraId="347B33FD" w14:textId="4C73DD4D" w:rsidR="00187414" w:rsidRPr="00F921C2" w:rsidRDefault="00273536" w:rsidP="00273536">
            <w:pPr>
              <w:jc w:val="both"/>
              <w:rPr>
                <w:rFonts w:asciiTheme="minorHAnsi" w:hAnsiTheme="minorHAnsi"/>
                <w:sz w:val="20"/>
                <w:szCs w:val="20"/>
              </w:rPr>
            </w:pPr>
            <w:r w:rsidRPr="00F921C2">
              <w:rPr>
                <w:rFonts w:asciiTheme="minorHAnsi" w:hAnsiTheme="minorHAnsi"/>
                <w:sz w:val="20"/>
                <w:szCs w:val="20"/>
              </w:rPr>
              <w:t xml:space="preserve">1) </w:t>
            </w:r>
            <w:r w:rsidR="00187414" w:rsidRPr="00F921C2">
              <w:rPr>
                <w:rFonts w:asciiTheme="minorHAnsi" w:hAnsiTheme="minorHAnsi"/>
                <w:sz w:val="20"/>
                <w:szCs w:val="20"/>
              </w:rPr>
              <w:t>gir sin tilslutning til deltakelse i forsøket</w:t>
            </w:r>
          </w:p>
          <w:p w14:paraId="75864594" w14:textId="6436790F" w:rsidR="00187414" w:rsidRPr="00F921C2" w:rsidRDefault="00273536" w:rsidP="00273536">
            <w:pPr>
              <w:jc w:val="both"/>
              <w:rPr>
                <w:rFonts w:asciiTheme="minorHAnsi" w:hAnsiTheme="minorHAnsi"/>
                <w:sz w:val="20"/>
                <w:szCs w:val="20"/>
              </w:rPr>
            </w:pPr>
            <w:r w:rsidRPr="00F921C2">
              <w:rPr>
                <w:rFonts w:asciiTheme="minorHAnsi" w:hAnsiTheme="minorHAnsi"/>
                <w:sz w:val="20"/>
                <w:szCs w:val="20"/>
              </w:rPr>
              <w:t xml:space="preserve">2) </w:t>
            </w:r>
            <w:r w:rsidR="00187414" w:rsidRPr="00F921C2">
              <w:rPr>
                <w:rFonts w:asciiTheme="minorHAnsi" w:hAnsiTheme="minorHAnsi"/>
                <w:sz w:val="20"/>
                <w:szCs w:val="20"/>
              </w:rPr>
              <w:t>foreslår lærefag som skal delta i forsøket</w:t>
            </w:r>
          </w:p>
          <w:p w14:paraId="3B282259" w14:textId="398347A3" w:rsidR="00187414" w:rsidRPr="00F921C2" w:rsidRDefault="00273536" w:rsidP="00273536">
            <w:pPr>
              <w:jc w:val="both"/>
              <w:rPr>
                <w:rFonts w:asciiTheme="minorHAnsi" w:hAnsiTheme="minorHAnsi"/>
                <w:sz w:val="20"/>
                <w:szCs w:val="20"/>
              </w:rPr>
            </w:pPr>
            <w:r w:rsidRPr="00F921C2">
              <w:rPr>
                <w:rFonts w:asciiTheme="minorHAnsi" w:hAnsiTheme="minorHAnsi"/>
                <w:sz w:val="20"/>
                <w:szCs w:val="20"/>
              </w:rPr>
              <w:t xml:space="preserve">3) </w:t>
            </w:r>
            <w:r w:rsidR="00187414" w:rsidRPr="00F921C2">
              <w:rPr>
                <w:rFonts w:asciiTheme="minorHAnsi" w:hAnsiTheme="minorHAnsi"/>
                <w:sz w:val="20"/>
                <w:szCs w:val="20"/>
              </w:rPr>
              <w:t xml:space="preserve">foreslår opplæringskontor som kan delta i forsøket </w:t>
            </w:r>
          </w:p>
          <w:p w14:paraId="0DBA733F" w14:textId="2A3B94BB" w:rsidR="00187414" w:rsidRPr="00F921C2" w:rsidRDefault="00273536" w:rsidP="00273536">
            <w:pPr>
              <w:rPr>
                <w:rFonts w:asciiTheme="minorHAnsi" w:hAnsiTheme="minorHAnsi"/>
                <w:sz w:val="20"/>
                <w:szCs w:val="20"/>
              </w:rPr>
            </w:pPr>
            <w:r w:rsidRPr="00F921C2">
              <w:rPr>
                <w:rFonts w:asciiTheme="minorHAnsi" w:hAnsiTheme="minorHAnsi"/>
                <w:sz w:val="20"/>
                <w:szCs w:val="20"/>
              </w:rPr>
              <w:t xml:space="preserve">4) </w:t>
            </w:r>
            <w:r w:rsidR="00187414" w:rsidRPr="00F921C2">
              <w:rPr>
                <w:rFonts w:asciiTheme="minorHAnsi" w:hAnsiTheme="minorHAnsi"/>
                <w:sz w:val="20"/>
                <w:szCs w:val="20"/>
              </w:rPr>
              <w:t>foreslår personer som skal sitte i læreplangruppene for modulisering av lærefagene</w:t>
            </w:r>
            <w:r w:rsidR="0020012E">
              <w:rPr>
                <w:rFonts w:asciiTheme="minorHAnsi" w:hAnsiTheme="minorHAnsi"/>
                <w:sz w:val="20"/>
                <w:szCs w:val="20"/>
              </w:rPr>
              <w:t xml:space="preserve"> </w:t>
            </w:r>
          </w:p>
          <w:p w14:paraId="3609B03B" w14:textId="38DE3E17" w:rsidR="00C53D49" w:rsidRPr="00F921C2" w:rsidRDefault="00C53D49" w:rsidP="00C53D49">
            <w:pPr>
              <w:rPr>
                <w:rFonts w:asciiTheme="minorHAnsi" w:hAnsiTheme="minorHAnsi"/>
                <w:color w:val="000000" w:themeColor="text1"/>
                <w:sz w:val="20"/>
                <w:szCs w:val="20"/>
              </w:rPr>
            </w:pPr>
          </w:p>
          <w:p w14:paraId="0EA74DA8" w14:textId="38A608CD" w:rsidR="00C53D49" w:rsidRPr="00F921C2" w:rsidRDefault="00DB2036" w:rsidP="00C53D49">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C53D49" w:rsidRPr="00F921C2">
              <w:rPr>
                <w:rFonts w:asciiTheme="minorHAnsi" w:eastAsiaTheme="minorEastAsia" w:hAnsiTheme="minorHAnsi" w:cstheme="minorBidi"/>
                <w:b/>
                <w:i/>
                <w:iCs/>
                <w:color w:val="000000" w:themeColor="text1"/>
                <w:sz w:val="20"/>
                <w:szCs w:val="20"/>
              </w:rPr>
              <w:t>edtak:</w:t>
            </w:r>
          </w:p>
          <w:p w14:paraId="7AFDD11E" w14:textId="30E10342" w:rsidR="00C53D49" w:rsidRDefault="000A3818" w:rsidP="00DB2036">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 xml:space="preserve">Faglig råd for bygg- og anleggsteknikk gir sin tilslutning til deltakelse i forsøket. </w:t>
            </w:r>
            <w:r w:rsidR="00273536" w:rsidRPr="00F921C2">
              <w:rPr>
                <w:rFonts w:asciiTheme="minorHAnsi" w:eastAsiaTheme="minorEastAsia" w:hAnsiTheme="minorHAnsi" w:cstheme="minorBidi"/>
                <w:i/>
                <w:iCs/>
                <w:color w:val="000000" w:themeColor="text1"/>
                <w:sz w:val="20"/>
                <w:szCs w:val="20"/>
              </w:rPr>
              <w:t>Rådet foreslår lærefagene m</w:t>
            </w:r>
            <w:r w:rsidR="00C53D49" w:rsidRPr="00F921C2">
              <w:rPr>
                <w:rFonts w:asciiTheme="minorHAnsi" w:eastAsiaTheme="minorEastAsia" w:hAnsiTheme="minorHAnsi" w:cstheme="minorBidi"/>
                <w:i/>
                <w:iCs/>
                <w:color w:val="000000" w:themeColor="text1"/>
                <w:sz w:val="20"/>
                <w:szCs w:val="20"/>
              </w:rPr>
              <w:t>alerfage</w:t>
            </w:r>
            <w:r w:rsidR="0020012E">
              <w:rPr>
                <w:rFonts w:asciiTheme="minorHAnsi" w:eastAsiaTheme="minorEastAsia" w:hAnsiTheme="minorHAnsi" w:cstheme="minorBidi"/>
                <w:i/>
                <w:iCs/>
                <w:color w:val="000000" w:themeColor="text1"/>
                <w:sz w:val="20"/>
                <w:szCs w:val="20"/>
              </w:rPr>
              <w:t>t,</w:t>
            </w:r>
            <w:r w:rsidR="00C53D49" w:rsidRPr="00F921C2">
              <w:rPr>
                <w:rFonts w:asciiTheme="minorHAnsi" w:eastAsiaTheme="minorEastAsia" w:hAnsiTheme="minorHAnsi" w:cstheme="minorBidi"/>
                <w:i/>
                <w:iCs/>
                <w:color w:val="000000" w:themeColor="text1"/>
                <w:sz w:val="20"/>
                <w:szCs w:val="20"/>
              </w:rPr>
              <w:t xml:space="preserve"> </w:t>
            </w:r>
            <w:r w:rsidR="00273536" w:rsidRPr="00F921C2">
              <w:rPr>
                <w:rFonts w:asciiTheme="minorHAnsi" w:eastAsiaTheme="minorEastAsia" w:hAnsiTheme="minorHAnsi" w:cstheme="minorBidi"/>
                <w:i/>
                <w:iCs/>
                <w:color w:val="000000" w:themeColor="text1"/>
                <w:sz w:val="20"/>
                <w:szCs w:val="20"/>
              </w:rPr>
              <w:t>rørleggerfaget og trevare</w:t>
            </w:r>
            <w:r w:rsidR="00C53D49" w:rsidRPr="00F921C2">
              <w:rPr>
                <w:rFonts w:asciiTheme="minorHAnsi" w:eastAsiaTheme="minorEastAsia" w:hAnsiTheme="minorHAnsi" w:cstheme="minorBidi"/>
                <w:i/>
                <w:iCs/>
                <w:color w:val="000000" w:themeColor="text1"/>
                <w:sz w:val="20"/>
                <w:szCs w:val="20"/>
              </w:rPr>
              <w:t>snekkerfaget</w:t>
            </w:r>
            <w:r w:rsidR="00273536" w:rsidRPr="00F921C2">
              <w:rPr>
                <w:rFonts w:asciiTheme="minorHAnsi" w:eastAsiaTheme="minorEastAsia" w:hAnsiTheme="minorHAnsi" w:cstheme="minorBidi"/>
                <w:i/>
                <w:iCs/>
                <w:color w:val="000000" w:themeColor="text1"/>
                <w:sz w:val="20"/>
                <w:szCs w:val="20"/>
              </w:rPr>
              <w:t xml:space="preserve">. </w:t>
            </w:r>
            <w:r w:rsidR="00DB2036">
              <w:rPr>
                <w:rFonts w:asciiTheme="minorHAnsi" w:eastAsiaTheme="minorEastAsia" w:hAnsiTheme="minorHAnsi" w:cstheme="minorBidi"/>
                <w:i/>
                <w:iCs/>
                <w:color w:val="000000" w:themeColor="text1"/>
                <w:sz w:val="20"/>
                <w:szCs w:val="20"/>
              </w:rPr>
              <w:t xml:space="preserve">Rådet tar også en siste avsjekk om tømrerfaget. Rådet vil foreslå noen konkrete opplæringskontorer som er aktuelle innen disse fagene. Medlemmer til læreplangrupper må komme fortløpende, og trolig noe etter fristen 22. februar. </w:t>
            </w:r>
            <w:r w:rsidR="00416348">
              <w:rPr>
                <w:rFonts w:asciiTheme="minorHAnsi" w:eastAsiaTheme="minorEastAsia" w:hAnsiTheme="minorHAnsi" w:cstheme="minorBidi"/>
                <w:i/>
                <w:iCs/>
                <w:color w:val="000000" w:themeColor="text1"/>
                <w:sz w:val="20"/>
                <w:szCs w:val="20"/>
              </w:rPr>
              <w:t>Anleggsfag har ikke tidligere vært drøftet, men EBA, MEF og Norsk Arbeidsmandsforbund oppfordres til å raskt snakke sammen om det er aktuelt å delta</w:t>
            </w:r>
            <w:r w:rsidR="00DB2036">
              <w:rPr>
                <w:rFonts w:asciiTheme="minorHAnsi" w:eastAsiaTheme="minorEastAsia" w:hAnsiTheme="minorHAnsi" w:cstheme="minorBidi"/>
                <w:i/>
                <w:iCs/>
                <w:color w:val="000000" w:themeColor="text1"/>
                <w:sz w:val="20"/>
                <w:szCs w:val="20"/>
              </w:rPr>
              <w:t xml:space="preserve"> i forsøket, da det er rom for et fjerde lærefag. </w:t>
            </w:r>
          </w:p>
          <w:p w14:paraId="10EF4F8A" w14:textId="2B3DC00F" w:rsidR="00DB2036" w:rsidRPr="00DB2036" w:rsidRDefault="00DB2036" w:rsidP="00DB2036">
            <w:pPr>
              <w:rPr>
                <w:rFonts w:asciiTheme="minorHAnsi" w:eastAsiaTheme="minorEastAsia" w:hAnsiTheme="minorHAnsi" w:cstheme="minorBidi"/>
                <w:i/>
                <w:iCs/>
                <w:color w:val="000000" w:themeColor="text1"/>
                <w:sz w:val="20"/>
                <w:szCs w:val="20"/>
              </w:rPr>
            </w:pPr>
          </w:p>
        </w:tc>
      </w:tr>
      <w:tr w:rsidR="00402946" w:rsidRPr="00E70D21" w14:paraId="79CB6C32" w14:textId="77777777" w:rsidTr="415E7327">
        <w:tc>
          <w:tcPr>
            <w:tcW w:w="817" w:type="dxa"/>
          </w:tcPr>
          <w:p w14:paraId="7D451E26" w14:textId="6E8F6EE2" w:rsidR="00402946" w:rsidRDefault="00F921C2" w:rsidP="00402946">
            <w:pPr>
              <w:rPr>
                <w:rFonts w:asciiTheme="minorHAnsi" w:eastAsiaTheme="minorEastAsia" w:hAnsiTheme="minorHAnsi" w:cstheme="minorBidi"/>
                <w:sz w:val="20"/>
                <w:szCs w:val="20"/>
              </w:rPr>
            </w:pPr>
            <w:r>
              <w:rPr>
                <w:rFonts w:asciiTheme="minorHAnsi" w:eastAsiaTheme="minorEastAsia" w:hAnsiTheme="minorHAnsi" w:cstheme="minorBidi"/>
                <w:color w:val="000000" w:themeColor="text1"/>
                <w:sz w:val="20"/>
                <w:szCs w:val="20"/>
              </w:rPr>
              <w:lastRenderedPageBreak/>
              <w:t>10</w:t>
            </w:r>
            <w:r w:rsidR="00402946">
              <w:rPr>
                <w:rFonts w:asciiTheme="minorHAnsi" w:eastAsiaTheme="minorEastAsia" w:hAnsiTheme="minorHAnsi" w:cstheme="minorBidi"/>
                <w:color w:val="000000" w:themeColor="text1"/>
                <w:sz w:val="20"/>
                <w:szCs w:val="20"/>
              </w:rPr>
              <w:t>-19</w:t>
            </w:r>
          </w:p>
        </w:tc>
        <w:tc>
          <w:tcPr>
            <w:tcW w:w="9321" w:type="dxa"/>
          </w:tcPr>
          <w:p w14:paraId="4280B109" w14:textId="3E13A0F0" w:rsidR="00402946" w:rsidRPr="000A3818" w:rsidRDefault="000A3818" w:rsidP="000A3818">
            <w:pPr>
              <w:rPr>
                <w:rFonts w:asciiTheme="minorHAnsi" w:hAnsiTheme="minorHAnsi"/>
                <w:b/>
                <w:sz w:val="20"/>
                <w:szCs w:val="20"/>
              </w:rPr>
            </w:pPr>
            <w:r w:rsidRPr="000A3818">
              <w:rPr>
                <w:rFonts w:asciiTheme="minorHAnsi" w:hAnsiTheme="minorHAnsi"/>
                <w:b/>
                <w:sz w:val="20"/>
                <w:szCs w:val="20"/>
              </w:rPr>
              <w:t>A</w:t>
            </w:r>
            <w:r w:rsidR="00402946" w:rsidRPr="000A3818">
              <w:rPr>
                <w:rFonts w:asciiTheme="minorHAnsi" w:hAnsiTheme="minorHAnsi"/>
                <w:b/>
                <w:sz w:val="20"/>
                <w:szCs w:val="20"/>
              </w:rPr>
              <w:t>rbeidsgruppe til fordypningsområder Vg3</w:t>
            </w:r>
          </w:p>
          <w:p w14:paraId="361A27DF" w14:textId="69B06F4E" w:rsidR="000A3818" w:rsidRDefault="000A3818" w:rsidP="000A3818">
            <w:pPr>
              <w:rPr>
                <w:rFonts w:asciiTheme="minorHAnsi" w:hAnsiTheme="minorHAnsi"/>
                <w:sz w:val="20"/>
                <w:szCs w:val="20"/>
              </w:rPr>
            </w:pPr>
            <w:r>
              <w:rPr>
                <w:rFonts w:asciiTheme="minorHAnsi" w:hAnsiTheme="minorHAnsi"/>
                <w:sz w:val="20"/>
                <w:szCs w:val="20"/>
              </w:rPr>
              <w:t xml:space="preserve">Innledning </w:t>
            </w:r>
            <w:r w:rsidR="003B548D">
              <w:rPr>
                <w:rFonts w:asciiTheme="minorHAnsi" w:hAnsiTheme="minorHAnsi"/>
                <w:sz w:val="20"/>
                <w:szCs w:val="20"/>
              </w:rPr>
              <w:t>gitt i fellesdelen i auditoriet og sak</w:t>
            </w:r>
            <w:r w:rsidR="003A2E0E">
              <w:rPr>
                <w:rFonts w:asciiTheme="minorHAnsi" w:hAnsiTheme="minorHAnsi"/>
                <w:sz w:val="20"/>
                <w:szCs w:val="20"/>
              </w:rPr>
              <w:t>s</w:t>
            </w:r>
            <w:r w:rsidR="003B548D">
              <w:rPr>
                <w:rFonts w:asciiTheme="minorHAnsi" w:hAnsiTheme="minorHAnsi"/>
                <w:sz w:val="20"/>
                <w:szCs w:val="20"/>
              </w:rPr>
              <w:t>fremstilling ligger i disse sakspapirene.</w:t>
            </w:r>
          </w:p>
          <w:p w14:paraId="78DE590C" w14:textId="77777777" w:rsidR="003B548D" w:rsidRDefault="003B548D" w:rsidP="000A3818">
            <w:pPr>
              <w:rPr>
                <w:rFonts w:asciiTheme="minorHAnsi" w:hAnsiTheme="minorHAnsi"/>
                <w:sz w:val="20"/>
                <w:szCs w:val="20"/>
              </w:rPr>
            </w:pPr>
          </w:p>
          <w:p w14:paraId="7DEDF276" w14:textId="2A37A09F" w:rsidR="000A3818" w:rsidRDefault="000A3818" w:rsidP="000A3818">
            <w:pPr>
              <w:rPr>
                <w:rFonts w:asciiTheme="minorHAnsi" w:hAnsiTheme="minorHAnsi"/>
                <w:sz w:val="20"/>
                <w:szCs w:val="20"/>
              </w:rPr>
            </w:pPr>
            <w:r w:rsidRPr="000A3818">
              <w:rPr>
                <w:rFonts w:asciiTheme="minorHAnsi" w:hAnsiTheme="minorHAnsi"/>
                <w:sz w:val="20"/>
                <w:szCs w:val="20"/>
              </w:rPr>
              <w:t>Direktoratet har oppnevnt en arbeidsgruppe med representanter fra de faglige rådene, som med</w:t>
            </w:r>
            <w:r>
              <w:rPr>
                <w:rFonts w:asciiTheme="minorHAnsi" w:hAnsiTheme="minorHAnsi"/>
                <w:sz w:val="20"/>
                <w:szCs w:val="20"/>
              </w:rPr>
              <w:t xml:space="preserve"> </w:t>
            </w:r>
            <w:r w:rsidRPr="000A3818">
              <w:rPr>
                <w:rFonts w:asciiTheme="minorHAnsi" w:hAnsiTheme="minorHAnsi"/>
                <w:sz w:val="20"/>
                <w:szCs w:val="20"/>
              </w:rPr>
              <w:t>utg</w:t>
            </w:r>
            <w:r>
              <w:rPr>
                <w:rFonts w:asciiTheme="minorHAnsi" w:hAnsiTheme="minorHAnsi"/>
                <w:sz w:val="20"/>
                <w:szCs w:val="20"/>
              </w:rPr>
              <w:t>angspunkt i grunnlagsdokumenter</w:t>
            </w:r>
            <w:r w:rsidRPr="000A3818">
              <w:rPr>
                <w:rFonts w:asciiTheme="minorHAnsi" w:hAnsiTheme="minorHAnsi"/>
                <w:sz w:val="20"/>
                <w:szCs w:val="20"/>
              </w:rPr>
              <w:t xml:space="preserve"> skal ut</w:t>
            </w:r>
            <w:r>
              <w:rPr>
                <w:rFonts w:asciiTheme="minorHAnsi" w:hAnsiTheme="minorHAnsi"/>
                <w:sz w:val="20"/>
                <w:szCs w:val="20"/>
              </w:rPr>
              <w:t xml:space="preserve">arbeide forslag til alternative </w:t>
            </w:r>
            <w:r w:rsidRPr="000A3818">
              <w:rPr>
                <w:rFonts w:asciiTheme="minorHAnsi" w:hAnsiTheme="minorHAnsi"/>
                <w:sz w:val="20"/>
                <w:szCs w:val="20"/>
              </w:rPr>
              <w:t>modeller og nasjonale</w:t>
            </w:r>
            <w:r>
              <w:rPr>
                <w:rFonts w:asciiTheme="minorHAnsi" w:hAnsiTheme="minorHAnsi"/>
                <w:sz w:val="20"/>
                <w:szCs w:val="20"/>
              </w:rPr>
              <w:t xml:space="preserve"> </w:t>
            </w:r>
            <w:r w:rsidRPr="000A3818">
              <w:rPr>
                <w:rFonts w:asciiTheme="minorHAnsi" w:hAnsiTheme="minorHAnsi"/>
                <w:sz w:val="20"/>
                <w:szCs w:val="20"/>
              </w:rPr>
              <w:t>prinsipper og rammer for fordypning på Vg3.</w:t>
            </w:r>
          </w:p>
          <w:p w14:paraId="5A65C8C8" w14:textId="77777777" w:rsidR="000A3818" w:rsidRDefault="000A3818" w:rsidP="000A3818">
            <w:pPr>
              <w:rPr>
                <w:rFonts w:asciiTheme="minorHAnsi" w:hAnsiTheme="minorHAnsi"/>
                <w:sz w:val="20"/>
                <w:szCs w:val="20"/>
              </w:rPr>
            </w:pPr>
          </w:p>
          <w:p w14:paraId="0DAD891C" w14:textId="42F9290A" w:rsidR="000A3818" w:rsidRDefault="000A3818" w:rsidP="000A3818">
            <w:pPr>
              <w:rPr>
                <w:rFonts w:asciiTheme="minorHAnsi" w:hAnsiTheme="minorHAnsi"/>
                <w:sz w:val="20"/>
                <w:szCs w:val="20"/>
              </w:rPr>
            </w:pPr>
            <w:r>
              <w:rPr>
                <w:rFonts w:asciiTheme="minorHAnsi" w:hAnsiTheme="minorHAnsi"/>
                <w:sz w:val="20"/>
                <w:szCs w:val="20"/>
              </w:rPr>
              <w:t>AU ble bedt om å foreslå medlem i denne arbeidsgruppen og spilte inn Jørgen Leegaard.</w:t>
            </w:r>
            <w:r w:rsidR="00DB2036">
              <w:rPr>
                <w:rFonts w:asciiTheme="minorHAnsi" w:hAnsiTheme="minorHAnsi"/>
                <w:sz w:val="20"/>
                <w:szCs w:val="20"/>
              </w:rPr>
              <w:t xml:space="preserve"> </w:t>
            </w:r>
            <w:r w:rsidRPr="000A3818">
              <w:rPr>
                <w:rFonts w:asciiTheme="minorHAnsi" w:hAnsiTheme="minorHAnsi"/>
                <w:sz w:val="20"/>
                <w:szCs w:val="20"/>
              </w:rPr>
              <w:t xml:space="preserve">Arbeidsgruppen </w:t>
            </w:r>
            <w:r>
              <w:rPr>
                <w:rFonts w:asciiTheme="minorHAnsi" w:hAnsiTheme="minorHAnsi"/>
                <w:sz w:val="20"/>
                <w:szCs w:val="20"/>
              </w:rPr>
              <w:t xml:space="preserve">er oppnevnt og </w:t>
            </w:r>
            <w:r w:rsidRPr="000A3818">
              <w:rPr>
                <w:rFonts w:asciiTheme="minorHAnsi" w:hAnsiTheme="minorHAnsi"/>
                <w:sz w:val="20"/>
                <w:szCs w:val="20"/>
              </w:rPr>
              <w:t>består av følgende medlemmer:</w:t>
            </w:r>
          </w:p>
          <w:p w14:paraId="5545F597" w14:textId="77777777" w:rsidR="000A3818" w:rsidRPr="000A3818" w:rsidRDefault="000A3818" w:rsidP="000A3818">
            <w:pPr>
              <w:rPr>
                <w:rFonts w:asciiTheme="minorHAnsi" w:hAnsiTheme="minorHAnsi"/>
                <w:sz w:val="20"/>
                <w:szCs w:val="20"/>
              </w:rPr>
            </w:pPr>
          </w:p>
          <w:p w14:paraId="5571B510" w14:textId="3194D14F" w:rsidR="000A3818" w:rsidRPr="000A3818" w:rsidRDefault="000A3818" w:rsidP="000A3818">
            <w:pPr>
              <w:rPr>
                <w:rFonts w:asciiTheme="minorHAnsi" w:hAnsiTheme="minorHAnsi"/>
                <w:sz w:val="20"/>
                <w:szCs w:val="20"/>
              </w:rPr>
            </w:pPr>
            <w:r w:rsidRPr="000A3818">
              <w:rPr>
                <w:rFonts w:asciiTheme="minorHAnsi" w:hAnsiTheme="minorHAnsi"/>
                <w:sz w:val="20"/>
                <w:szCs w:val="20"/>
              </w:rPr>
              <w:t xml:space="preserve">Liv Christiansen </w:t>
            </w:r>
            <w:r>
              <w:rPr>
                <w:rFonts w:asciiTheme="minorHAnsi" w:hAnsiTheme="minorHAnsi"/>
                <w:sz w:val="20"/>
                <w:szCs w:val="20"/>
              </w:rPr>
              <w:t xml:space="preserve">- </w:t>
            </w:r>
            <w:r w:rsidRPr="000A3818">
              <w:rPr>
                <w:rFonts w:asciiTheme="minorHAnsi" w:hAnsiTheme="minorHAnsi"/>
                <w:sz w:val="20"/>
                <w:szCs w:val="20"/>
              </w:rPr>
              <w:t>FRTIP</w:t>
            </w:r>
          </w:p>
          <w:p w14:paraId="063C0201" w14:textId="72968F94" w:rsidR="000A3818" w:rsidRPr="000A3818" w:rsidRDefault="000A3818" w:rsidP="000A3818">
            <w:pPr>
              <w:rPr>
                <w:rFonts w:asciiTheme="minorHAnsi" w:hAnsiTheme="minorHAnsi"/>
                <w:sz w:val="20"/>
                <w:szCs w:val="20"/>
              </w:rPr>
            </w:pPr>
            <w:r w:rsidRPr="000A3818">
              <w:rPr>
                <w:rFonts w:asciiTheme="minorHAnsi" w:hAnsiTheme="minorHAnsi"/>
                <w:sz w:val="20"/>
                <w:szCs w:val="20"/>
              </w:rPr>
              <w:t>Jørgen Leegård</w:t>
            </w:r>
            <w:r>
              <w:rPr>
                <w:rFonts w:asciiTheme="minorHAnsi" w:hAnsiTheme="minorHAnsi"/>
                <w:sz w:val="20"/>
                <w:szCs w:val="20"/>
              </w:rPr>
              <w:t xml:space="preserve"> -</w:t>
            </w:r>
            <w:r w:rsidRPr="000A3818">
              <w:rPr>
                <w:rFonts w:asciiTheme="minorHAnsi" w:hAnsiTheme="minorHAnsi"/>
                <w:sz w:val="20"/>
                <w:szCs w:val="20"/>
              </w:rPr>
              <w:t xml:space="preserve"> FRBA</w:t>
            </w:r>
          </w:p>
          <w:p w14:paraId="47259603" w14:textId="39D94BFB" w:rsidR="000A3818" w:rsidRPr="000A3818" w:rsidRDefault="000A3818" w:rsidP="000A3818">
            <w:pPr>
              <w:rPr>
                <w:rFonts w:asciiTheme="minorHAnsi" w:hAnsiTheme="minorHAnsi"/>
                <w:sz w:val="20"/>
                <w:szCs w:val="20"/>
              </w:rPr>
            </w:pPr>
            <w:r w:rsidRPr="000A3818">
              <w:rPr>
                <w:rFonts w:asciiTheme="minorHAnsi" w:hAnsiTheme="minorHAnsi"/>
                <w:sz w:val="20"/>
                <w:szCs w:val="20"/>
              </w:rPr>
              <w:t xml:space="preserve">Espen Lynghaug </w:t>
            </w:r>
            <w:r>
              <w:rPr>
                <w:rFonts w:asciiTheme="minorHAnsi" w:hAnsiTheme="minorHAnsi"/>
                <w:sz w:val="20"/>
                <w:szCs w:val="20"/>
              </w:rPr>
              <w:t>- FRRM/</w:t>
            </w:r>
            <w:r w:rsidRPr="000A3818">
              <w:rPr>
                <w:rFonts w:asciiTheme="minorHAnsi" w:hAnsiTheme="minorHAnsi"/>
                <w:sz w:val="20"/>
                <w:szCs w:val="20"/>
              </w:rPr>
              <w:t>FRNA</w:t>
            </w:r>
          </w:p>
          <w:p w14:paraId="07F8CD08" w14:textId="2EF65946" w:rsidR="000A3818" w:rsidRPr="000A3818" w:rsidRDefault="000A3818" w:rsidP="000A3818">
            <w:pPr>
              <w:rPr>
                <w:rFonts w:asciiTheme="minorHAnsi" w:hAnsiTheme="minorHAnsi"/>
                <w:sz w:val="20"/>
                <w:szCs w:val="20"/>
              </w:rPr>
            </w:pPr>
            <w:r w:rsidRPr="000A3818">
              <w:rPr>
                <w:rFonts w:asciiTheme="minorHAnsi" w:hAnsiTheme="minorHAnsi"/>
                <w:sz w:val="20"/>
                <w:szCs w:val="20"/>
              </w:rPr>
              <w:t xml:space="preserve">Merete Sutton </w:t>
            </w:r>
            <w:r>
              <w:rPr>
                <w:rFonts w:asciiTheme="minorHAnsi" w:hAnsiTheme="minorHAnsi"/>
                <w:sz w:val="20"/>
                <w:szCs w:val="20"/>
              </w:rPr>
              <w:t xml:space="preserve">- </w:t>
            </w:r>
            <w:r w:rsidRPr="000A3818">
              <w:rPr>
                <w:rFonts w:asciiTheme="minorHAnsi" w:hAnsiTheme="minorHAnsi"/>
                <w:sz w:val="20"/>
                <w:szCs w:val="20"/>
              </w:rPr>
              <w:t>FRSSR</w:t>
            </w:r>
          </w:p>
          <w:p w14:paraId="3FB23D95" w14:textId="7F72A119" w:rsidR="000A3818" w:rsidRPr="000A3818" w:rsidRDefault="000A3818" w:rsidP="000A3818">
            <w:pPr>
              <w:rPr>
                <w:rFonts w:asciiTheme="minorHAnsi" w:hAnsiTheme="minorHAnsi"/>
                <w:sz w:val="20"/>
                <w:szCs w:val="20"/>
              </w:rPr>
            </w:pPr>
            <w:r w:rsidRPr="000A3818">
              <w:rPr>
                <w:rFonts w:asciiTheme="minorHAnsi" w:hAnsiTheme="minorHAnsi"/>
                <w:sz w:val="20"/>
                <w:szCs w:val="20"/>
              </w:rPr>
              <w:t xml:space="preserve">Hans Jacob Edvardsen </w:t>
            </w:r>
            <w:r>
              <w:rPr>
                <w:rFonts w:asciiTheme="minorHAnsi" w:hAnsiTheme="minorHAnsi"/>
                <w:sz w:val="20"/>
                <w:szCs w:val="20"/>
              </w:rPr>
              <w:t xml:space="preserve">- </w:t>
            </w:r>
            <w:r w:rsidRPr="000A3818">
              <w:rPr>
                <w:rFonts w:asciiTheme="minorHAnsi" w:hAnsiTheme="minorHAnsi"/>
                <w:sz w:val="20"/>
                <w:szCs w:val="20"/>
              </w:rPr>
              <w:t>FREL</w:t>
            </w:r>
          </w:p>
          <w:p w14:paraId="3070D2D5" w14:textId="55C1FFFE" w:rsidR="000A3818" w:rsidRDefault="000A3818" w:rsidP="000A3818">
            <w:pPr>
              <w:rPr>
                <w:rFonts w:asciiTheme="minorHAnsi" w:hAnsiTheme="minorHAnsi"/>
                <w:sz w:val="20"/>
                <w:szCs w:val="20"/>
              </w:rPr>
            </w:pPr>
            <w:r w:rsidRPr="000A3818">
              <w:rPr>
                <w:rFonts w:asciiTheme="minorHAnsi" w:hAnsiTheme="minorHAnsi"/>
                <w:sz w:val="20"/>
                <w:szCs w:val="20"/>
              </w:rPr>
              <w:t>Kristian Ilner er sekretær for arbeidsgruppen</w:t>
            </w:r>
          </w:p>
          <w:p w14:paraId="0E868447" w14:textId="20167AE0" w:rsidR="000A3818" w:rsidRDefault="000A3818" w:rsidP="000A3818">
            <w:pPr>
              <w:rPr>
                <w:rFonts w:asciiTheme="minorHAnsi" w:hAnsiTheme="minorHAnsi"/>
                <w:sz w:val="20"/>
                <w:szCs w:val="20"/>
              </w:rPr>
            </w:pPr>
          </w:p>
          <w:p w14:paraId="197496A1" w14:textId="6B1422BD" w:rsidR="000A3818" w:rsidRPr="000A3818" w:rsidRDefault="000A3818" w:rsidP="000A3818">
            <w:pPr>
              <w:rPr>
                <w:rFonts w:asciiTheme="minorHAnsi" w:hAnsiTheme="minorHAnsi"/>
                <w:sz w:val="20"/>
                <w:szCs w:val="20"/>
              </w:rPr>
            </w:pPr>
            <w:r w:rsidRPr="000A3818">
              <w:rPr>
                <w:rFonts w:asciiTheme="minorHAnsi" w:hAnsiTheme="minorHAnsi"/>
                <w:sz w:val="20"/>
                <w:szCs w:val="20"/>
              </w:rPr>
              <w:t>Arbeidsgruppen skal levere sitt forslag til alternative modeller og nasjonale prinsipper og ra</w:t>
            </w:r>
            <w:r>
              <w:rPr>
                <w:rFonts w:asciiTheme="minorHAnsi" w:hAnsiTheme="minorHAnsi"/>
                <w:sz w:val="20"/>
                <w:szCs w:val="20"/>
              </w:rPr>
              <w:t xml:space="preserve">mmer for </w:t>
            </w:r>
            <w:r w:rsidRPr="000A3818">
              <w:rPr>
                <w:rFonts w:asciiTheme="minorHAnsi" w:hAnsiTheme="minorHAnsi"/>
                <w:sz w:val="20"/>
                <w:szCs w:val="20"/>
              </w:rPr>
              <w:t>fordypninger innen 1. mai 2019</w:t>
            </w:r>
            <w:r>
              <w:rPr>
                <w:rFonts w:ascii="Calibri-Bold" w:eastAsia="Times New Roman" w:hAnsi="Calibri-Bold" w:cs="Calibri-Bold"/>
                <w:b/>
                <w:bCs/>
                <w:lang w:eastAsia="nb-NO"/>
              </w:rPr>
              <w:t>.</w:t>
            </w:r>
          </w:p>
          <w:p w14:paraId="0E066225" w14:textId="1347168B" w:rsidR="00402946" w:rsidRPr="000A3818" w:rsidRDefault="00402946" w:rsidP="000A3818">
            <w:pPr>
              <w:rPr>
                <w:rFonts w:asciiTheme="minorHAnsi" w:hAnsiTheme="minorHAnsi"/>
                <w:sz w:val="20"/>
                <w:szCs w:val="20"/>
              </w:rPr>
            </w:pPr>
          </w:p>
          <w:p w14:paraId="25EFDACB" w14:textId="465924FF" w:rsidR="00402946" w:rsidRPr="000A3818" w:rsidRDefault="00DB2036" w:rsidP="000A3818">
            <w:pPr>
              <w:rPr>
                <w:rFonts w:asciiTheme="minorHAnsi" w:hAnsiTheme="minorHAnsi"/>
                <w:sz w:val="20"/>
                <w:szCs w:val="20"/>
              </w:rPr>
            </w:pPr>
            <w:r>
              <w:rPr>
                <w:rFonts w:asciiTheme="minorHAnsi" w:eastAsiaTheme="minorEastAsia" w:hAnsiTheme="minorHAnsi" w:cstheme="minorBidi"/>
                <w:b/>
                <w:i/>
                <w:iCs/>
                <w:color w:val="000000" w:themeColor="text1"/>
                <w:sz w:val="20"/>
                <w:szCs w:val="20"/>
              </w:rPr>
              <w:t>V</w:t>
            </w:r>
            <w:r w:rsidR="00402946" w:rsidRPr="000A3818">
              <w:rPr>
                <w:rFonts w:asciiTheme="minorHAnsi" w:eastAsiaTheme="minorEastAsia" w:hAnsiTheme="minorHAnsi" w:cstheme="minorBidi"/>
                <w:b/>
                <w:i/>
                <w:iCs/>
                <w:color w:val="000000" w:themeColor="text1"/>
                <w:sz w:val="20"/>
                <w:szCs w:val="20"/>
              </w:rPr>
              <w:t>edtak</w:t>
            </w:r>
            <w:r w:rsidR="00402946" w:rsidRPr="000A3818">
              <w:rPr>
                <w:rFonts w:asciiTheme="minorHAnsi" w:hAnsiTheme="minorHAnsi"/>
                <w:sz w:val="20"/>
                <w:szCs w:val="20"/>
              </w:rPr>
              <w:t>:</w:t>
            </w:r>
          </w:p>
          <w:p w14:paraId="7DA95DCE" w14:textId="4695463E" w:rsidR="00402946" w:rsidRDefault="00402946" w:rsidP="000A3818">
            <w:pPr>
              <w:rPr>
                <w:rFonts w:asciiTheme="minorHAnsi" w:hAnsiTheme="minorHAnsi"/>
                <w:i/>
                <w:sz w:val="20"/>
                <w:szCs w:val="20"/>
              </w:rPr>
            </w:pPr>
            <w:r w:rsidRPr="000A3818">
              <w:rPr>
                <w:rFonts w:asciiTheme="minorHAnsi" w:hAnsiTheme="minorHAnsi"/>
                <w:i/>
                <w:sz w:val="20"/>
                <w:szCs w:val="20"/>
              </w:rPr>
              <w:t>Rådet støtter AU sitt forslag til medlem i arbeidsgruppen.</w:t>
            </w:r>
            <w:r w:rsidR="00DB2036">
              <w:rPr>
                <w:rFonts w:asciiTheme="minorHAnsi" w:hAnsiTheme="minorHAnsi"/>
                <w:i/>
                <w:sz w:val="20"/>
                <w:szCs w:val="20"/>
              </w:rPr>
              <w:t xml:space="preserve"> Dette er tema på arbeidsmøte mellom alle AU og sekretariatet 27.februar. I tillegg har gruppen planlagt et heldagsmøte 13.mars. Rådet blir orientert om arbeidet på neste rådsmøte.</w:t>
            </w:r>
          </w:p>
          <w:p w14:paraId="5FA28B6B" w14:textId="419876BC" w:rsidR="00402946" w:rsidRPr="000A3818" w:rsidRDefault="00402946" w:rsidP="00DB2036">
            <w:pPr>
              <w:rPr>
                <w:rFonts w:asciiTheme="minorHAnsi" w:hAnsiTheme="minorHAnsi"/>
                <w:sz w:val="20"/>
                <w:szCs w:val="20"/>
              </w:rPr>
            </w:pPr>
          </w:p>
        </w:tc>
      </w:tr>
      <w:tr w:rsidR="00402946" w:rsidRPr="00E70D21" w14:paraId="482AF960" w14:textId="77777777" w:rsidTr="415E7327">
        <w:tc>
          <w:tcPr>
            <w:tcW w:w="817" w:type="dxa"/>
          </w:tcPr>
          <w:p w14:paraId="535B87EE" w14:textId="47023F2B" w:rsidR="00402946" w:rsidRDefault="000A3818" w:rsidP="00402946">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11-19</w:t>
            </w:r>
          </w:p>
        </w:tc>
        <w:tc>
          <w:tcPr>
            <w:tcW w:w="9321" w:type="dxa"/>
          </w:tcPr>
          <w:p w14:paraId="65F8134E" w14:textId="3BED6908" w:rsidR="00402946" w:rsidRDefault="00402946" w:rsidP="00402946">
            <w:pPr>
              <w:rPr>
                <w:rFonts w:asciiTheme="minorHAnsi" w:hAnsiTheme="minorHAnsi"/>
                <w:i/>
                <w:sz w:val="20"/>
                <w:szCs w:val="20"/>
              </w:rPr>
            </w:pPr>
            <w:r>
              <w:rPr>
                <w:rFonts w:asciiTheme="minorHAnsi" w:hAnsiTheme="minorHAnsi"/>
                <w:b/>
                <w:sz w:val="20"/>
                <w:szCs w:val="20"/>
              </w:rPr>
              <w:t xml:space="preserve">Delrapport fra Lied-utvalget om videregående opplæring </w:t>
            </w:r>
            <w:r w:rsidRPr="00402AFB">
              <w:rPr>
                <w:rFonts w:asciiTheme="minorHAnsi" w:hAnsiTheme="minorHAnsi"/>
                <w:sz w:val="20"/>
                <w:szCs w:val="20"/>
              </w:rPr>
              <w:t xml:space="preserve">– </w:t>
            </w:r>
            <w:r w:rsidRPr="00402AFB">
              <w:rPr>
                <w:rFonts w:asciiTheme="minorHAnsi" w:hAnsiTheme="minorHAnsi"/>
                <w:i/>
                <w:sz w:val="20"/>
                <w:szCs w:val="20"/>
              </w:rPr>
              <w:t>lite valgfrihet og for likt ungdomsskolen</w:t>
            </w:r>
            <w:r>
              <w:rPr>
                <w:rFonts w:asciiTheme="minorHAnsi" w:hAnsiTheme="minorHAnsi"/>
                <w:i/>
                <w:sz w:val="20"/>
                <w:szCs w:val="20"/>
              </w:rPr>
              <w:t xml:space="preserve"> </w:t>
            </w:r>
          </w:p>
          <w:p w14:paraId="63C662B1" w14:textId="77777777" w:rsidR="00402946" w:rsidRDefault="00402946" w:rsidP="00402946">
            <w:pPr>
              <w:rPr>
                <w:rFonts w:asciiTheme="minorHAnsi" w:hAnsiTheme="minorHAnsi"/>
                <w:i/>
                <w:sz w:val="20"/>
                <w:szCs w:val="20"/>
              </w:rPr>
            </w:pPr>
          </w:p>
          <w:p w14:paraId="183CE07B" w14:textId="476DFD53" w:rsidR="00402946" w:rsidRDefault="003A6312" w:rsidP="00402946">
            <w:pPr>
              <w:rPr>
                <w:rFonts w:asciiTheme="minorHAnsi" w:hAnsiTheme="minorHAnsi"/>
                <w:sz w:val="20"/>
                <w:szCs w:val="20"/>
              </w:rPr>
            </w:pPr>
            <w:hyperlink r:id="rId18" w:history="1">
              <w:r w:rsidR="00402946" w:rsidRPr="00402AFB">
                <w:rPr>
                  <w:rStyle w:val="Hyperkobling"/>
                  <w:rFonts w:asciiTheme="minorHAnsi" w:hAnsiTheme="minorHAnsi"/>
                  <w:sz w:val="20"/>
                  <w:szCs w:val="20"/>
                </w:rPr>
                <w:t>Lenke</w:t>
              </w:r>
            </w:hyperlink>
            <w:r w:rsidR="00402946">
              <w:rPr>
                <w:rStyle w:val="Hyperkobling"/>
                <w:rFonts w:asciiTheme="minorHAnsi" w:hAnsiTheme="minorHAnsi"/>
                <w:sz w:val="20"/>
                <w:szCs w:val="20"/>
              </w:rPr>
              <w:t xml:space="preserve"> </w:t>
            </w:r>
            <w:r w:rsidR="00402946" w:rsidRPr="00294576">
              <w:rPr>
                <w:rFonts w:asciiTheme="minorHAnsi" w:hAnsiTheme="minorHAnsi"/>
                <w:sz w:val="20"/>
                <w:szCs w:val="20"/>
              </w:rPr>
              <w:t>til rapporten</w:t>
            </w:r>
          </w:p>
          <w:p w14:paraId="51A04118" w14:textId="72242007" w:rsidR="00402946" w:rsidRDefault="00402946" w:rsidP="00402946">
            <w:pPr>
              <w:rPr>
                <w:rStyle w:val="Hyperkobling"/>
                <w:rFonts w:asciiTheme="minorHAnsi" w:hAnsiTheme="minorHAnsi"/>
                <w:sz w:val="20"/>
                <w:szCs w:val="20"/>
              </w:rPr>
            </w:pPr>
          </w:p>
          <w:p w14:paraId="72DFBD22" w14:textId="103E565D" w:rsidR="00402946" w:rsidRPr="0091487B" w:rsidRDefault="00DB2036" w:rsidP="00402946">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402946" w:rsidRPr="004415FC">
              <w:rPr>
                <w:rFonts w:asciiTheme="minorHAnsi" w:eastAsiaTheme="minorEastAsia" w:hAnsiTheme="minorHAnsi" w:cstheme="minorBidi"/>
                <w:b/>
                <w:i/>
                <w:iCs/>
                <w:color w:val="000000" w:themeColor="text1"/>
                <w:sz w:val="20"/>
                <w:szCs w:val="20"/>
              </w:rPr>
              <w:t>edtak:</w:t>
            </w:r>
          </w:p>
          <w:p w14:paraId="6EED8E19" w14:textId="699D4C85" w:rsidR="00402946" w:rsidRPr="00DB2036" w:rsidRDefault="00402946" w:rsidP="00402946">
            <w:pPr>
              <w:rPr>
                <w:rFonts w:asciiTheme="minorHAnsi" w:hAnsiTheme="minorHAnsi"/>
                <w:i/>
                <w:sz w:val="20"/>
                <w:szCs w:val="20"/>
              </w:rPr>
            </w:pPr>
            <w:r w:rsidRPr="00DB2036">
              <w:rPr>
                <w:rFonts w:asciiTheme="minorHAnsi" w:hAnsiTheme="minorHAnsi"/>
                <w:i/>
                <w:sz w:val="20"/>
                <w:szCs w:val="20"/>
              </w:rPr>
              <w:t>Faglig råd for bygg- og anleggsteknikk</w:t>
            </w:r>
            <w:r w:rsidR="00DB2036" w:rsidRPr="00DB2036">
              <w:rPr>
                <w:rFonts w:asciiTheme="minorHAnsi" w:hAnsiTheme="minorHAnsi"/>
                <w:i/>
                <w:sz w:val="20"/>
                <w:szCs w:val="20"/>
              </w:rPr>
              <w:t xml:space="preserve"> viser til utvalgets ønske om samarbeid med partene </w:t>
            </w:r>
            <w:r w:rsidR="00DB2036">
              <w:rPr>
                <w:rFonts w:asciiTheme="minorHAnsi" w:hAnsiTheme="minorHAnsi"/>
                <w:i/>
                <w:sz w:val="20"/>
                <w:szCs w:val="20"/>
              </w:rPr>
              <w:t xml:space="preserve">i arbeidslivet </w:t>
            </w:r>
            <w:r w:rsidR="00DB2036" w:rsidRPr="00DB2036">
              <w:rPr>
                <w:rFonts w:asciiTheme="minorHAnsi" w:hAnsiTheme="minorHAnsi"/>
                <w:i/>
                <w:sz w:val="20"/>
                <w:szCs w:val="20"/>
              </w:rPr>
              <w:t>og</w:t>
            </w:r>
            <w:r w:rsidRPr="00DB2036">
              <w:rPr>
                <w:rFonts w:asciiTheme="minorHAnsi" w:hAnsiTheme="minorHAnsi"/>
                <w:i/>
                <w:sz w:val="20"/>
                <w:szCs w:val="20"/>
              </w:rPr>
              <w:t xml:space="preserve"> </w:t>
            </w:r>
            <w:r w:rsidR="00DB2036" w:rsidRPr="00DB2036">
              <w:rPr>
                <w:rFonts w:asciiTheme="minorHAnsi" w:hAnsiTheme="minorHAnsi"/>
                <w:i/>
                <w:sz w:val="20"/>
                <w:szCs w:val="20"/>
              </w:rPr>
              <w:t>inviterer Lied-utvalget</w:t>
            </w:r>
            <w:r w:rsidR="00D95020" w:rsidRPr="00DB2036">
              <w:rPr>
                <w:rFonts w:asciiTheme="minorHAnsi" w:hAnsiTheme="minorHAnsi"/>
                <w:i/>
                <w:sz w:val="20"/>
                <w:szCs w:val="20"/>
              </w:rPr>
              <w:t xml:space="preserve"> til å delta</w:t>
            </w:r>
            <w:r w:rsidR="00DB2036">
              <w:rPr>
                <w:rFonts w:asciiTheme="minorHAnsi" w:hAnsiTheme="minorHAnsi"/>
                <w:i/>
                <w:sz w:val="20"/>
                <w:szCs w:val="20"/>
              </w:rPr>
              <w:t xml:space="preserve"> på rådsmøte 5.juni hvor aktuelle problemstillinger kan drøftes.</w:t>
            </w:r>
            <w:r w:rsidR="00D95020" w:rsidRPr="00DB2036">
              <w:rPr>
                <w:rFonts w:asciiTheme="minorHAnsi" w:hAnsiTheme="minorHAnsi"/>
                <w:i/>
                <w:sz w:val="20"/>
                <w:szCs w:val="20"/>
              </w:rPr>
              <w:t xml:space="preserve"> </w:t>
            </w:r>
            <w:r w:rsidR="00DB2036" w:rsidRPr="00DB2036">
              <w:rPr>
                <w:rFonts w:asciiTheme="minorHAnsi" w:hAnsiTheme="minorHAnsi"/>
                <w:i/>
                <w:sz w:val="20"/>
                <w:szCs w:val="20"/>
              </w:rPr>
              <w:t>I</w:t>
            </w:r>
            <w:r w:rsidR="000A3818" w:rsidRPr="00DB2036">
              <w:rPr>
                <w:rFonts w:asciiTheme="minorHAnsi" w:hAnsiTheme="minorHAnsi"/>
                <w:i/>
                <w:sz w:val="20"/>
                <w:szCs w:val="20"/>
              </w:rPr>
              <w:t xml:space="preserve"> etterkant </w:t>
            </w:r>
            <w:r w:rsidR="003B548D" w:rsidRPr="00DB2036">
              <w:rPr>
                <w:rFonts w:asciiTheme="minorHAnsi" w:hAnsiTheme="minorHAnsi"/>
                <w:i/>
                <w:sz w:val="20"/>
                <w:szCs w:val="20"/>
              </w:rPr>
              <w:t>utarbeider rådet et skriftlig</w:t>
            </w:r>
            <w:r w:rsidRPr="00DB2036">
              <w:rPr>
                <w:rFonts w:asciiTheme="minorHAnsi" w:hAnsiTheme="minorHAnsi"/>
                <w:i/>
                <w:sz w:val="20"/>
                <w:szCs w:val="20"/>
              </w:rPr>
              <w:t xml:space="preserve"> innspill til Lied-utvalget</w:t>
            </w:r>
            <w:r w:rsidR="00DB2036" w:rsidRPr="00DB2036">
              <w:rPr>
                <w:rFonts w:asciiTheme="minorHAnsi" w:hAnsiTheme="minorHAnsi"/>
                <w:i/>
                <w:sz w:val="20"/>
                <w:szCs w:val="20"/>
              </w:rPr>
              <w:t>.</w:t>
            </w:r>
            <w:r w:rsidRPr="00DB2036">
              <w:rPr>
                <w:rFonts w:asciiTheme="minorHAnsi" w:hAnsiTheme="minorHAnsi"/>
                <w:i/>
                <w:sz w:val="20"/>
                <w:szCs w:val="20"/>
              </w:rPr>
              <w:t xml:space="preserve"> </w:t>
            </w:r>
          </w:p>
          <w:p w14:paraId="2B5071D0" w14:textId="77777777" w:rsidR="00402946" w:rsidRDefault="00402946" w:rsidP="00402946">
            <w:pPr>
              <w:rPr>
                <w:rFonts w:asciiTheme="minorHAnsi" w:hAnsiTheme="minorHAnsi"/>
                <w:b/>
                <w:color w:val="000000" w:themeColor="text1"/>
                <w:sz w:val="20"/>
                <w:szCs w:val="20"/>
              </w:rPr>
            </w:pPr>
          </w:p>
        </w:tc>
      </w:tr>
      <w:tr w:rsidR="00402946" w:rsidRPr="00E70D21" w14:paraId="2F5DBF5F" w14:textId="77777777" w:rsidTr="415E7327">
        <w:tc>
          <w:tcPr>
            <w:tcW w:w="817" w:type="dxa"/>
          </w:tcPr>
          <w:p w14:paraId="33ADB649" w14:textId="13BE2DC1" w:rsidR="00402946" w:rsidRDefault="003B548D" w:rsidP="00402946">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12</w:t>
            </w:r>
            <w:r w:rsidR="00402946">
              <w:rPr>
                <w:rFonts w:asciiTheme="minorHAnsi" w:eastAsiaTheme="minorEastAsia" w:hAnsiTheme="minorHAnsi" w:cstheme="minorBidi"/>
                <w:sz w:val="20"/>
                <w:szCs w:val="20"/>
              </w:rPr>
              <w:t>-19</w:t>
            </w:r>
          </w:p>
        </w:tc>
        <w:tc>
          <w:tcPr>
            <w:tcW w:w="9321" w:type="dxa"/>
          </w:tcPr>
          <w:p w14:paraId="2A36E344" w14:textId="77777777" w:rsidR="00402946" w:rsidRDefault="00402946" w:rsidP="00402946">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Erfaringer fra fylkesbesøk i 2018 og tanker om fylkesbesøk i 2019</w:t>
            </w:r>
          </w:p>
          <w:p w14:paraId="0256579D" w14:textId="3A12E378" w:rsidR="00402946" w:rsidRPr="002F3EEE" w:rsidRDefault="00402946" w:rsidP="00402946">
            <w:pPr>
              <w:rPr>
                <w:rFonts w:asciiTheme="minorHAnsi" w:eastAsiaTheme="minorEastAsia" w:hAnsiTheme="minorHAnsi" w:cstheme="minorBidi"/>
                <w:bCs/>
                <w:color w:val="000000" w:themeColor="text1"/>
                <w:sz w:val="20"/>
                <w:szCs w:val="20"/>
              </w:rPr>
            </w:pPr>
            <w:r w:rsidRPr="002F3EEE">
              <w:rPr>
                <w:rFonts w:asciiTheme="minorHAnsi" w:eastAsiaTheme="minorEastAsia" w:hAnsiTheme="minorHAnsi" w:cstheme="minorBidi"/>
                <w:bCs/>
                <w:color w:val="000000" w:themeColor="text1"/>
                <w:sz w:val="20"/>
                <w:szCs w:val="20"/>
              </w:rPr>
              <w:t xml:space="preserve">I henhold til retningslinjene for samarbeidet mellom SRY, faglige råd og Udir kan de faglige rådene søke om å gjennomføre et fylkesbesøk i året. Hensikten med fylkesbesøk er dialog mellom rådene, fylkeskommunene, skolene og arbeidslivet om utfordringer i utdanningsprogrammet. Utdanningsdirektoratet ønsker å få en oversikt over hvilke råd som ønsker å søke om å gjennomføre fylkesbesøk i 2019.  </w:t>
            </w:r>
          </w:p>
          <w:p w14:paraId="456BD0B7" w14:textId="77777777" w:rsidR="00402946" w:rsidRPr="002F3EEE" w:rsidRDefault="00402946" w:rsidP="00402946">
            <w:pPr>
              <w:rPr>
                <w:rFonts w:asciiTheme="minorHAnsi" w:eastAsiaTheme="minorEastAsia" w:hAnsiTheme="minorHAnsi" w:cstheme="minorBidi"/>
                <w:bCs/>
                <w:color w:val="000000" w:themeColor="text1"/>
                <w:sz w:val="20"/>
                <w:szCs w:val="20"/>
              </w:rPr>
            </w:pPr>
          </w:p>
          <w:p w14:paraId="3F6E2A7B" w14:textId="1DC83A14" w:rsidR="00402946" w:rsidRDefault="00402946" w:rsidP="00402946">
            <w:pPr>
              <w:rPr>
                <w:rFonts w:asciiTheme="minorHAnsi" w:hAnsiTheme="minorHAnsi"/>
                <w:bCs/>
                <w:sz w:val="20"/>
              </w:rPr>
            </w:pPr>
            <w:r w:rsidRPr="002F3EEE">
              <w:rPr>
                <w:rFonts w:asciiTheme="minorHAnsi" w:eastAsiaTheme="minorEastAsia" w:hAnsiTheme="minorHAnsi" w:cstheme="minorBidi"/>
                <w:bCs/>
                <w:color w:val="000000" w:themeColor="text1"/>
                <w:sz w:val="20"/>
                <w:szCs w:val="20"/>
              </w:rPr>
              <w:t>For å unngå for stor belastning på enkeltfylker ønsker vi å fordele fylkesbesøkene på ulike fylkeskommuner. I tillegg ønsker direktoratet at besøkene spres på ulike fylker, slik at informasjon om de faglige rådenes arbeid blir bedre kjent i flest mulig fylker. Vi ber derfor om at de faglige rådene setter opp to alternative fylker i sin søknad.</w:t>
            </w:r>
            <w:r w:rsidR="003B548D">
              <w:rPr>
                <w:rFonts w:asciiTheme="minorHAnsi" w:eastAsiaTheme="minorEastAsia" w:hAnsiTheme="minorHAnsi" w:cstheme="minorBidi"/>
                <w:bCs/>
                <w:color w:val="000000" w:themeColor="text1"/>
                <w:sz w:val="20"/>
                <w:szCs w:val="20"/>
              </w:rPr>
              <w:t xml:space="preserve"> Vi </w:t>
            </w:r>
            <w:r w:rsidRPr="002F3EEE">
              <w:rPr>
                <w:rFonts w:asciiTheme="minorHAnsi" w:hAnsiTheme="minorHAnsi"/>
                <w:sz w:val="20"/>
              </w:rPr>
              <w:t xml:space="preserve">ber om at begrunnet søknad for fylkesbesøk 2019 </w:t>
            </w:r>
            <w:r w:rsidRPr="002F3EEE">
              <w:rPr>
                <w:rFonts w:asciiTheme="minorHAnsi" w:hAnsiTheme="minorHAnsi"/>
                <w:bCs/>
                <w:sz w:val="20"/>
              </w:rPr>
              <w:t>sendes innen 20.2.2019.</w:t>
            </w:r>
          </w:p>
          <w:p w14:paraId="00607878" w14:textId="66813842" w:rsidR="00402946" w:rsidRPr="0077199C" w:rsidRDefault="00402946" w:rsidP="00402946">
            <w:pPr>
              <w:rPr>
                <w:rFonts w:asciiTheme="minorHAnsi" w:eastAsiaTheme="minorEastAsia" w:hAnsiTheme="minorHAnsi" w:cstheme="minorBidi"/>
                <w:bCs/>
                <w:color w:val="000000" w:themeColor="text1"/>
                <w:sz w:val="20"/>
                <w:szCs w:val="20"/>
              </w:rPr>
            </w:pPr>
          </w:p>
          <w:p w14:paraId="0FFA4786" w14:textId="399B7226" w:rsidR="00402946" w:rsidRPr="0091487B" w:rsidRDefault="00DB2036" w:rsidP="00402946">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402946" w:rsidRPr="004415FC">
              <w:rPr>
                <w:rFonts w:asciiTheme="minorHAnsi" w:eastAsiaTheme="minorEastAsia" w:hAnsiTheme="minorHAnsi" w:cstheme="minorBidi"/>
                <w:b/>
                <w:i/>
                <w:iCs/>
                <w:color w:val="000000" w:themeColor="text1"/>
                <w:sz w:val="20"/>
                <w:szCs w:val="20"/>
              </w:rPr>
              <w:t>edtak:</w:t>
            </w:r>
          </w:p>
          <w:p w14:paraId="0F968E71" w14:textId="2D659457" w:rsidR="00402946" w:rsidRDefault="00616E98" w:rsidP="00402946">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 xml:space="preserve">Faglig råd for bygg- og anleggsteknikk planlegger å avholde fylkesbesøk i 2019. Foreslåtte datoer er 21-23.oktober, og forslag om fylke er Finnmark/Troms, med vekt på Finnmark. Alternativ 2 er Svalbard. Fagansvarlig sender søknad til Udir. </w:t>
            </w:r>
          </w:p>
          <w:p w14:paraId="1DE32DB8" w14:textId="77777777" w:rsidR="00402946" w:rsidRDefault="00402946" w:rsidP="00402946">
            <w:pPr>
              <w:rPr>
                <w:rFonts w:asciiTheme="minorHAnsi" w:eastAsiaTheme="minorEastAsia" w:hAnsiTheme="minorHAnsi" w:cstheme="minorBidi"/>
                <w:b/>
                <w:bCs/>
                <w:color w:val="000000" w:themeColor="text1"/>
                <w:sz w:val="20"/>
                <w:szCs w:val="20"/>
              </w:rPr>
            </w:pPr>
          </w:p>
        </w:tc>
      </w:tr>
      <w:tr w:rsidR="00402946" w:rsidRPr="00E70D21" w14:paraId="4DBC089B" w14:textId="77777777" w:rsidTr="415E7327">
        <w:tc>
          <w:tcPr>
            <w:tcW w:w="817" w:type="dxa"/>
          </w:tcPr>
          <w:p w14:paraId="3C35861E" w14:textId="73E0D476" w:rsidR="00402946" w:rsidRDefault="003B548D" w:rsidP="00402946">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13</w:t>
            </w:r>
            <w:r w:rsidR="00402946">
              <w:rPr>
                <w:rFonts w:asciiTheme="minorHAnsi" w:eastAsiaTheme="minorEastAsia" w:hAnsiTheme="minorHAnsi" w:cstheme="minorBidi"/>
                <w:sz w:val="20"/>
                <w:szCs w:val="20"/>
              </w:rPr>
              <w:t>-19</w:t>
            </w:r>
          </w:p>
        </w:tc>
        <w:tc>
          <w:tcPr>
            <w:tcW w:w="9321" w:type="dxa"/>
          </w:tcPr>
          <w:p w14:paraId="6C670FBA" w14:textId="77777777" w:rsidR="00402946" w:rsidRDefault="00402946" w:rsidP="00402946">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Komprimerte opplæringsløp for voksne</w:t>
            </w:r>
          </w:p>
          <w:p w14:paraId="24F1DCAE" w14:textId="77777777" w:rsidR="00616E98" w:rsidRDefault="00616E98" w:rsidP="00402946">
            <w:pPr>
              <w:rPr>
                <w:rFonts w:asciiTheme="minorHAnsi" w:eastAsiaTheme="minorEastAsia" w:hAnsiTheme="minorHAnsi" w:cstheme="minorBidi"/>
                <w:bCs/>
                <w:sz w:val="20"/>
                <w:szCs w:val="20"/>
              </w:rPr>
            </w:pPr>
          </w:p>
          <w:p w14:paraId="6BB7034C" w14:textId="5A6397E7" w:rsidR="00402946" w:rsidRPr="003B548D" w:rsidRDefault="00616E98" w:rsidP="00402946">
            <w:pPr>
              <w:rPr>
                <w:rFonts w:asciiTheme="minorHAnsi" w:eastAsiaTheme="minorEastAsia" w:hAnsiTheme="minorHAnsi" w:cstheme="minorBidi"/>
                <w:bCs/>
                <w:sz w:val="20"/>
                <w:szCs w:val="20"/>
              </w:rPr>
            </w:pPr>
            <w:r>
              <w:rPr>
                <w:rFonts w:asciiTheme="minorHAnsi" w:eastAsiaTheme="minorEastAsia" w:hAnsiTheme="minorHAnsi" w:cstheme="minorBidi"/>
                <w:bCs/>
                <w:sz w:val="20"/>
                <w:szCs w:val="20"/>
              </w:rPr>
              <w:t>Inge Rasmussen innledet til saken</w:t>
            </w:r>
            <w:r w:rsidR="003B548D" w:rsidRPr="003B548D">
              <w:rPr>
                <w:rFonts w:asciiTheme="minorHAnsi" w:eastAsiaTheme="minorEastAsia" w:hAnsiTheme="minorHAnsi" w:cstheme="minorBidi"/>
                <w:bCs/>
                <w:sz w:val="20"/>
                <w:szCs w:val="20"/>
              </w:rPr>
              <w:t>.</w:t>
            </w:r>
            <w:r>
              <w:rPr>
                <w:rFonts w:asciiTheme="minorHAnsi" w:eastAsiaTheme="minorEastAsia" w:hAnsiTheme="minorHAnsi" w:cstheme="minorBidi"/>
                <w:bCs/>
                <w:sz w:val="20"/>
                <w:szCs w:val="20"/>
              </w:rPr>
              <w:t xml:space="preserve"> Problemstillingen handler om tilfeller hvor voksne gjennomgår et opplæringsløp på Vg1 og Vg2 som er svært komprimert, uten at det foreligger realkompetansevurdering og enkeltvedtak i forkant. Rådet er opptatt av kvalitet i utdanningen og opplæringen i våre fag krever praktiske ferdigheter som må opptrenes over tid.</w:t>
            </w:r>
          </w:p>
          <w:p w14:paraId="2F15D5E8" w14:textId="1550F2CD" w:rsidR="00402946" w:rsidRDefault="00402946" w:rsidP="00402946">
            <w:pPr>
              <w:rPr>
                <w:rFonts w:asciiTheme="minorHAnsi" w:eastAsiaTheme="minorEastAsia" w:hAnsiTheme="minorHAnsi" w:cstheme="minorBidi"/>
                <w:b/>
                <w:bCs/>
                <w:color w:val="000000" w:themeColor="text1"/>
                <w:sz w:val="20"/>
                <w:szCs w:val="20"/>
              </w:rPr>
            </w:pPr>
          </w:p>
          <w:p w14:paraId="73BC02A4" w14:textId="199AA5DB" w:rsidR="00402946" w:rsidRPr="0091487B" w:rsidRDefault="00616E98" w:rsidP="00402946">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402946" w:rsidRPr="004415FC">
              <w:rPr>
                <w:rFonts w:asciiTheme="minorHAnsi" w:eastAsiaTheme="minorEastAsia" w:hAnsiTheme="minorHAnsi" w:cstheme="minorBidi"/>
                <w:b/>
                <w:i/>
                <w:iCs/>
                <w:color w:val="000000" w:themeColor="text1"/>
                <w:sz w:val="20"/>
                <w:szCs w:val="20"/>
              </w:rPr>
              <w:t>edtak:</w:t>
            </w:r>
          </w:p>
          <w:p w14:paraId="018D7EC3" w14:textId="5B239E24" w:rsidR="001505C5" w:rsidRDefault="00402946" w:rsidP="00402946">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 xml:space="preserve">Rådet </w:t>
            </w:r>
            <w:r w:rsidR="00616E98">
              <w:rPr>
                <w:rFonts w:asciiTheme="minorHAnsi" w:eastAsiaTheme="minorEastAsia" w:hAnsiTheme="minorHAnsi" w:cstheme="minorBidi"/>
                <w:i/>
                <w:iCs/>
                <w:color w:val="000000" w:themeColor="text1"/>
                <w:sz w:val="20"/>
                <w:szCs w:val="20"/>
              </w:rPr>
              <w:t xml:space="preserve">drøftet saken og har flere bekymringer knyttet til dette tema og </w:t>
            </w:r>
            <w:r w:rsidR="0042574D">
              <w:rPr>
                <w:rFonts w:asciiTheme="minorHAnsi" w:eastAsiaTheme="minorEastAsia" w:hAnsiTheme="minorHAnsi" w:cstheme="minorBidi"/>
                <w:i/>
                <w:iCs/>
                <w:color w:val="000000" w:themeColor="text1"/>
                <w:sz w:val="20"/>
                <w:szCs w:val="20"/>
              </w:rPr>
              <w:t xml:space="preserve">hvor </w:t>
            </w:r>
            <w:r w:rsidR="00616E98">
              <w:rPr>
                <w:rFonts w:asciiTheme="minorHAnsi" w:eastAsiaTheme="minorEastAsia" w:hAnsiTheme="minorHAnsi" w:cstheme="minorBidi"/>
                <w:i/>
                <w:iCs/>
                <w:color w:val="000000" w:themeColor="text1"/>
                <w:sz w:val="20"/>
                <w:szCs w:val="20"/>
              </w:rPr>
              <w:t>ulik praksis</w:t>
            </w:r>
            <w:r w:rsidR="0042574D">
              <w:rPr>
                <w:rFonts w:asciiTheme="minorHAnsi" w:eastAsiaTheme="minorEastAsia" w:hAnsiTheme="minorHAnsi" w:cstheme="minorBidi"/>
                <w:i/>
                <w:iCs/>
                <w:color w:val="000000" w:themeColor="text1"/>
                <w:sz w:val="20"/>
                <w:szCs w:val="20"/>
              </w:rPr>
              <w:t>en ser ut til å være</w:t>
            </w:r>
            <w:r w:rsidR="00616E98">
              <w:rPr>
                <w:rFonts w:asciiTheme="minorHAnsi" w:eastAsiaTheme="minorEastAsia" w:hAnsiTheme="minorHAnsi" w:cstheme="minorBidi"/>
                <w:i/>
                <w:iCs/>
                <w:color w:val="000000" w:themeColor="text1"/>
                <w:sz w:val="20"/>
                <w:szCs w:val="20"/>
              </w:rPr>
              <w:t xml:space="preserve">. Rådet </w:t>
            </w:r>
            <w:r>
              <w:rPr>
                <w:rFonts w:asciiTheme="minorHAnsi" w:eastAsiaTheme="minorEastAsia" w:hAnsiTheme="minorHAnsi" w:cstheme="minorBidi"/>
                <w:i/>
                <w:iCs/>
                <w:color w:val="000000" w:themeColor="text1"/>
                <w:sz w:val="20"/>
                <w:szCs w:val="20"/>
              </w:rPr>
              <w:t>mener at det ikke er akseptabelt å avkorte opplæringen på Vg1 og Vg2 etter andre ordninger enn de som allerede er etablert.</w:t>
            </w:r>
            <w:r w:rsidR="00616E98">
              <w:rPr>
                <w:rFonts w:asciiTheme="minorHAnsi" w:eastAsiaTheme="minorEastAsia" w:hAnsiTheme="minorHAnsi" w:cstheme="minorBidi"/>
                <w:i/>
                <w:iCs/>
                <w:color w:val="000000" w:themeColor="text1"/>
                <w:sz w:val="20"/>
                <w:szCs w:val="20"/>
              </w:rPr>
              <w:t xml:space="preserve"> Rådet ber om at fagpersoner fra Udir som kan svare på rådets spørsmål inviteres til å delta i rådsmøtet i april. I etterkant vil rådet følge opp med </w:t>
            </w:r>
            <w:r w:rsidR="0042574D">
              <w:rPr>
                <w:rFonts w:asciiTheme="minorHAnsi" w:eastAsiaTheme="minorEastAsia" w:hAnsiTheme="minorHAnsi" w:cstheme="minorBidi"/>
                <w:i/>
                <w:iCs/>
                <w:color w:val="000000" w:themeColor="text1"/>
                <w:sz w:val="20"/>
                <w:szCs w:val="20"/>
              </w:rPr>
              <w:t xml:space="preserve">et </w:t>
            </w:r>
            <w:r w:rsidR="00616E98">
              <w:rPr>
                <w:rFonts w:asciiTheme="minorHAnsi" w:eastAsiaTheme="minorEastAsia" w:hAnsiTheme="minorHAnsi" w:cstheme="minorBidi"/>
                <w:i/>
                <w:iCs/>
                <w:color w:val="000000" w:themeColor="text1"/>
                <w:sz w:val="20"/>
                <w:szCs w:val="20"/>
              </w:rPr>
              <w:t xml:space="preserve">vedtak </w:t>
            </w:r>
            <w:r w:rsidR="0042574D">
              <w:rPr>
                <w:rFonts w:asciiTheme="minorHAnsi" w:eastAsiaTheme="minorEastAsia" w:hAnsiTheme="minorHAnsi" w:cstheme="minorBidi"/>
                <w:i/>
                <w:iCs/>
                <w:color w:val="000000" w:themeColor="text1"/>
                <w:sz w:val="20"/>
                <w:szCs w:val="20"/>
              </w:rPr>
              <w:t>om hva som er uklart og hvorvidt</w:t>
            </w:r>
            <w:r w:rsidR="00616E98">
              <w:rPr>
                <w:rFonts w:asciiTheme="minorHAnsi" w:eastAsiaTheme="minorEastAsia" w:hAnsiTheme="minorHAnsi" w:cstheme="minorBidi"/>
                <w:i/>
                <w:iCs/>
                <w:color w:val="000000" w:themeColor="text1"/>
                <w:sz w:val="20"/>
                <w:szCs w:val="20"/>
              </w:rPr>
              <w:t xml:space="preserve"> det er behov for tydeligere retningslinjer.</w:t>
            </w:r>
          </w:p>
          <w:p w14:paraId="31D83027" w14:textId="77777777" w:rsidR="00402946" w:rsidRDefault="00402946" w:rsidP="00402946">
            <w:pPr>
              <w:rPr>
                <w:rFonts w:asciiTheme="minorHAnsi" w:eastAsiaTheme="minorEastAsia" w:hAnsiTheme="minorHAnsi" w:cstheme="minorBidi"/>
                <w:b/>
                <w:bCs/>
                <w:color w:val="000000" w:themeColor="text1"/>
                <w:sz w:val="20"/>
                <w:szCs w:val="20"/>
              </w:rPr>
            </w:pPr>
          </w:p>
        </w:tc>
      </w:tr>
      <w:tr w:rsidR="00402946" w:rsidRPr="00E70D21" w14:paraId="35FCFF42" w14:textId="77777777" w:rsidTr="415E7327">
        <w:tc>
          <w:tcPr>
            <w:tcW w:w="817" w:type="dxa"/>
          </w:tcPr>
          <w:p w14:paraId="53577AF3" w14:textId="4FBD237D" w:rsidR="00402946" w:rsidRDefault="00402946" w:rsidP="003B548D">
            <w:pPr>
              <w:rPr>
                <w:rFonts w:asciiTheme="minorHAnsi" w:eastAsiaTheme="minorEastAsia" w:hAnsiTheme="minorHAnsi" w:cstheme="minorBidi"/>
                <w:sz w:val="20"/>
                <w:szCs w:val="20"/>
              </w:rPr>
            </w:pPr>
            <w:r>
              <w:rPr>
                <w:rFonts w:asciiTheme="minorHAnsi" w:eastAsiaTheme="minorEastAsia" w:hAnsiTheme="minorHAnsi" w:cstheme="minorBidi"/>
                <w:sz w:val="20"/>
                <w:szCs w:val="20"/>
              </w:rPr>
              <w:t>1</w:t>
            </w:r>
            <w:r w:rsidR="003B548D">
              <w:rPr>
                <w:rFonts w:asciiTheme="minorHAnsi" w:eastAsiaTheme="minorEastAsia" w:hAnsiTheme="minorHAnsi" w:cstheme="minorBidi"/>
                <w:sz w:val="20"/>
                <w:szCs w:val="20"/>
              </w:rPr>
              <w:t>4</w:t>
            </w:r>
            <w:r>
              <w:rPr>
                <w:rFonts w:asciiTheme="minorHAnsi" w:eastAsiaTheme="minorEastAsia" w:hAnsiTheme="minorHAnsi" w:cstheme="minorBidi"/>
                <w:sz w:val="20"/>
                <w:szCs w:val="20"/>
              </w:rPr>
              <w:t>-19</w:t>
            </w:r>
          </w:p>
        </w:tc>
        <w:tc>
          <w:tcPr>
            <w:tcW w:w="9321" w:type="dxa"/>
          </w:tcPr>
          <w:p w14:paraId="5E148D6C" w14:textId="77777777" w:rsidR="00402946" w:rsidRDefault="00402946" w:rsidP="00402946">
            <w:pPr>
              <w:rPr>
                <w:rFonts w:asciiTheme="minorHAnsi" w:eastAsiaTheme="minorEastAsia" w:hAnsiTheme="minorHAnsi" w:cstheme="minorBidi"/>
                <w:b/>
                <w:bCs/>
                <w:color w:val="000000" w:themeColor="text1"/>
                <w:sz w:val="20"/>
                <w:szCs w:val="20"/>
              </w:rPr>
            </w:pPr>
            <w:r>
              <w:rPr>
                <w:rFonts w:asciiTheme="minorHAnsi" w:eastAsiaTheme="minorEastAsia" w:hAnsiTheme="minorHAnsi" w:cstheme="minorBidi"/>
                <w:b/>
                <w:bCs/>
                <w:color w:val="000000" w:themeColor="text1"/>
                <w:sz w:val="20"/>
                <w:szCs w:val="20"/>
              </w:rPr>
              <w:t>Forslag om navneendring: Vg3 malerfaget</w:t>
            </w:r>
          </w:p>
          <w:p w14:paraId="054C951E" w14:textId="53B58D0F" w:rsidR="00402946" w:rsidRDefault="00402946" w:rsidP="00402946">
            <w:pPr>
              <w:rPr>
                <w:rFonts w:asciiTheme="minorHAnsi" w:eastAsiaTheme="minorEastAsia" w:hAnsiTheme="minorHAnsi" w:cstheme="minorBidi"/>
                <w:bCs/>
                <w:color w:val="000000" w:themeColor="text1"/>
                <w:sz w:val="20"/>
                <w:szCs w:val="20"/>
              </w:rPr>
            </w:pPr>
          </w:p>
          <w:p w14:paraId="660142AA" w14:textId="4EB31F2A" w:rsidR="00402946" w:rsidRPr="0091487B" w:rsidRDefault="0042574D" w:rsidP="00402946">
            <w:pPr>
              <w:rPr>
                <w:rFonts w:asciiTheme="minorHAnsi" w:eastAsiaTheme="minorEastAsia" w:hAnsiTheme="minorHAnsi" w:cstheme="minorBidi"/>
                <w:b/>
                <w:i/>
                <w:iCs/>
                <w:color w:val="000000" w:themeColor="text1"/>
                <w:sz w:val="20"/>
                <w:szCs w:val="20"/>
              </w:rPr>
            </w:pPr>
            <w:r>
              <w:rPr>
                <w:rFonts w:asciiTheme="minorHAnsi" w:eastAsiaTheme="minorEastAsia" w:hAnsiTheme="minorHAnsi" w:cstheme="minorBidi"/>
                <w:b/>
                <w:i/>
                <w:iCs/>
                <w:color w:val="000000" w:themeColor="text1"/>
                <w:sz w:val="20"/>
                <w:szCs w:val="20"/>
              </w:rPr>
              <w:t>V</w:t>
            </w:r>
            <w:r w:rsidR="00402946" w:rsidRPr="004415FC">
              <w:rPr>
                <w:rFonts w:asciiTheme="minorHAnsi" w:eastAsiaTheme="minorEastAsia" w:hAnsiTheme="minorHAnsi" w:cstheme="minorBidi"/>
                <w:b/>
                <w:i/>
                <w:iCs/>
                <w:color w:val="000000" w:themeColor="text1"/>
                <w:sz w:val="20"/>
                <w:szCs w:val="20"/>
              </w:rPr>
              <w:t>edtak:</w:t>
            </w:r>
          </w:p>
          <w:p w14:paraId="59675863" w14:textId="5763E636" w:rsidR="00402946" w:rsidRDefault="0042574D" w:rsidP="00402946">
            <w:pPr>
              <w:rPr>
                <w:rFonts w:asciiTheme="minorHAnsi" w:eastAsiaTheme="minorEastAsia" w:hAnsiTheme="minorHAnsi" w:cstheme="minorBidi"/>
                <w:i/>
                <w:iCs/>
                <w:color w:val="000000" w:themeColor="text1"/>
                <w:sz w:val="20"/>
                <w:szCs w:val="20"/>
              </w:rPr>
            </w:pPr>
            <w:r>
              <w:rPr>
                <w:rFonts w:asciiTheme="minorHAnsi" w:eastAsiaTheme="minorEastAsia" w:hAnsiTheme="minorHAnsi" w:cstheme="minorBidi"/>
                <w:i/>
                <w:iCs/>
                <w:color w:val="000000" w:themeColor="text1"/>
                <w:sz w:val="20"/>
                <w:szCs w:val="20"/>
              </w:rPr>
              <w:t xml:space="preserve">Det har vært møter med hhv. Arbeidstakersiden og arbeidsgiversiden som representerer malerfaget. Partene slutter seg til forslag om nytt navn på malerfaget: </w:t>
            </w:r>
            <w:r w:rsidRPr="0042574D">
              <w:rPr>
                <w:rFonts w:asciiTheme="minorHAnsi" w:eastAsiaTheme="minorEastAsia" w:hAnsiTheme="minorHAnsi" w:cstheme="minorBidi"/>
                <w:i/>
                <w:iCs/>
                <w:color w:val="000000" w:themeColor="text1"/>
                <w:sz w:val="20"/>
                <w:szCs w:val="20"/>
                <w:u w:val="single"/>
              </w:rPr>
              <w:t>Vg3 Maler- og overflateteknikkfaget.</w:t>
            </w:r>
            <w:r>
              <w:rPr>
                <w:rFonts w:asciiTheme="minorHAnsi" w:eastAsiaTheme="minorEastAsia" w:hAnsiTheme="minorHAnsi" w:cstheme="minorBidi"/>
                <w:i/>
                <w:iCs/>
                <w:color w:val="000000" w:themeColor="text1"/>
                <w:sz w:val="20"/>
                <w:szCs w:val="20"/>
              </w:rPr>
              <w:t xml:space="preserve"> Rådet viser til søknad som er innsendt til Udir allerede, og ber Udir saksbehandle forslaget med rådets anbefaling. </w:t>
            </w:r>
          </w:p>
          <w:p w14:paraId="6CB6A5A1" w14:textId="77777777" w:rsidR="00402946" w:rsidRDefault="00402946" w:rsidP="00402946">
            <w:pPr>
              <w:rPr>
                <w:rFonts w:asciiTheme="minorHAnsi" w:eastAsiaTheme="minorEastAsia" w:hAnsiTheme="minorHAnsi" w:cstheme="minorBidi"/>
                <w:b/>
                <w:bCs/>
                <w:color w:val="000000" w:themeColor="text1"/>
                <w:sz w:val="20"/>
                <w:szCs w:val="20"/>
              </w:rPr>
            </w:pPr>
          </w:p>
        </w:tc>
      </w:tr>
      <w:tr w:rsidR="00402946" w:rsidRPr="00E70D21" w14:paraId="5E2BFDAC" w14:textId="77777777" w:rsidTr="415E7327">
        <w:trPr>
          <w:trHeight w:val="257"/>
        </w:trPr>
        <w:tc>
          <w:tcPr>
            <w:tcW w:w="817" w:type="dxa"/>
          </w:tcPr>
          <w:p w14:paraId="60B27919" w14:textId="33A00DAB" w:rsidR="00402946" w:rsidRPr="00E70D21" w:rsidRDefault="003B548D" w:rsidP="00402946">
            <w:pPr>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0000" w:themeColor="text1"/>
                <w:sz w:val="20"/>
                <w:szCs w:val="20"/>
              </w:rPr>
              <w:t>15</w:t>
            </w:r>
            <w:r w:rsidR="00402946">
              <w:rPr>
                <w:rFonts w:asciiTheme="minorHAnsi" w:eastAsiaTheme="minorEastAsia" w:hAnsiTheme="minorHAnsi" w:cstheme="minorBidi"/>
                <w:color w:val="000000" w:themeColor="text1"/>
                <w:sz w:val="20"/>
                <w:szCs w:val="20"/>
              </w:rPr>
              <w:t>-19</w:t>
            </w:r>
          </w:p>
        </w:tc>
        <w:tc>
          <w:tcPr>
            <w:tcW w:w="9321" w:type="dxa"/>
          </w:tcPr>
          <w:p w14:paraId="39DC9424" w14:textId="77777777" w:rsidR="00402946" w:rsidRPr="0051270E" w:rsidRDefault="00402946" w:rsidP="00402946">
            <w:pPr>
              <w:rPr>
                <w:rFonts w:asciiTheme="minorHAnsi" w:eastAsiaTheme="minorEastAsia" w:hAnsiTheme="minorHAnsi" w:cstheme="minorBidi"/>
                <w:b/>
                <w:bCs/>
                <w:color w:val="000000" w:themeColor="text1"/>
                <w:sz w:val="20"/>
                <w:szCs w:val="20"/>
              </w:rPr>
            </w:pPr>
            <w:r w:rsidRPr="734F17C8">
              <w:rPr>
                <w:rFonts w:asciiTheme="minorHAnsi" w:eastAsiaTheme="minorEastAsia" w:hAnsiTheme="minorHAnsi" w:cstheme="minorBidi"/>
                <w:b/>
                <w:bCs/>
                <w:color w:val="000000" w:themeColor="text1"/>
                <w:sz w:val="20"/>
                <w:szCs w:val="20"/>
              </w:rPr>
              <w:t>Eventuelt</w:t>
            </w:r>
          </w:p>
        </w:tc>
      </w:tr>
    </w:tbl>
    <w:p w14:paraId="58AF8C18" w14:textId="77777777" w:rsidR="00877B18" w:rsidRDefault="00877B18" w:rsidP="00FC3F05">
      <w:pPr>
        <w:rPr>
          <w:rFonts w:ascii="Verdana" w:hAnsi="Verdana"/>
          <w:b/>
          <w:bCs/>
        </w:rPr>
      </w:pPr>
    </w:p>
    <w:sectPr w:rsidR="00877B18" w:rsidSect="00FC3F05">
      <w:headerReference w:type="default" r:id="rId19"/>
      <w:footerReference w:type="first" r:id="rId20"/>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1ECF1" w14:textId="77777777" w:rsidR="001349F7" w:rsidRDefault="001349F7">
      <w:r>
        <w:separator/>
      </w:r>
    </w:p>
  </w:endnote>
  <w:endnote w:type="continuationSeparator" w:id="0">
    <w:p w14:paraId="62426A52" w14:textId="77777777" w:rsidR="001349F7" w:rsidRDefault="00134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9E9B1" w14:textId="77777777" w:rsidR="001349F7" w:rsidRDefault="001349F7"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148708F7" w14:textId="77777777" w:rsidR="001349F7" w:rsidRPr="00020A07" w:rsidRDefault="001349F7"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1B6FA128" w14:textId="77777777" w:rsidR="001349F7" w:rsidRPr="00020A07" w:rsidRDefault="001349F7"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24864291" w14:textId="77777777" w:rsidR="001349F7" w:rsidRDefault="001349F7">
    <w:pPr>
      <w:pStyle w:val="Bunntekst"/>
      <w:rPr>
        <w:sz w:val="14"/>
        <w:szCs w:val="14"/>
        <w:lang w:val="nn-NO"/>
      </w:rPr>
    </w:pPr>
  </w:p>
  <w:p w14:paraId="4DB46FA5" w14:textId="77777777" w:rsidR="001349F7" w:rsidRPr="004D5238" w:rsidRDefault="001349F7">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B3C60" w14:textId="77777777" w:rsidR="001349F7" w:rsidRDefault="001349F7">
      <w:r>
        <w:separator/>
      </w:r>
    </w:p>
  </w:footnote>
  <w:footnote w:type="continuationSeparator" w:id="0">
    <w:p w14:paraId="32338793" w14:textId="77777777" w:rsidR="001349F7" w:rsidRDefault="00134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1349F7" w14:paraId="2A58B7C9" w14:textId="77777777" w:rsidTr="734F17C8">
      <w:tc>
        <w:tcPr>
          <w:tcW w:w="5031" w:type="dxa"/>
        </w:tcPr>
        <w:p w14:paraId="75F93F77" w14:textId="77777777" w:rsidR="001349F7" w:rsidRDefault="001349F7" w:rsidP="00D916BC">
          <w:pPr>
            <w:pStyle w:val="Topptekst"/>
            <w:tabs>
              <w:tab w:val="left" w:pos="267"/>
              <w:tab w:val="right" w:pos="9922"/>
            </w:tabs>
            <w:spacing w:after="240"/>
            <w:jc w:val="center"/>
            <w:rPr>
              <w:sz w:val="16"/>
            </w:rPr>
          </w:pPr>
        </w:p>
      </w:tc>
      <w:tc>
        <w:tcPr>
          <w:tcW w:w="5031" w:type="dxa"/>
        </w:tcPr>
        <w:p w14:paraId="76049F1B" w14:textId="12FCF8DB" w:rsidR="001349F7" w:rsidRDefault="001349F7"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3A6312">
            <w:rPr>
              <w:rFonts w:ascii="Verdana" w:hAnsi="Verdana"/>
              <w:noProof/>
              <w:sz w:val="16"/>
            </w:rPr>
            <w:t>5</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3A6312">
            <w:rPr>
              <w:rFonts w:ascii="Verdana" w:hAnsi="Verdana"/>
              <w:noProof/>
              <w:sz w:val="16"/>
            </w:rPr>
            <w:t>5</w:t>
          </w:r>
          <w:r w:rsidRPr="734F17C8">
            <w:rPr>
              <w:rFonts w:ascii="Verdana" w:eastAsia="Verdana" w:hAnsi="Verdana" w:cs="Verdana"/>
              <w:noProof/>
              <w:sz w:val="16"/>
              <w:szCs w:val="16"/>
            </w:rPr>
            <w:fldChar w:fldCharType="end"/>
          </w:r>
        </w:p>
      </w:tc>
    </w:tr>
  </w:tbl>
  <w:p w14:paraId="288F5FEE" w14:textId="77777777" w:rsidR="001349F7" w:rsidRDefault="001349F7" w:rsidP="00DA1184">
    <w:pPr>
      <w:pStyle w:val="Topptekst"/>
      <w:tabs>
        <w:tab w:val="left" w:pos="267"/>
        <w:tab w:val="right" w:pos="9922"/>
      </w:tabs>
      <w:spacing w:after="240"/>
      <w:rPr>
        <w:sz w:val="16"/>
      </w:rPr>
    </w:pPr>
    <w:r>
      <w:rPr>
        <w:noProof/>
        <w:sz w:val="16"/>
        <w:lang w:eastAsia="nb-NO"/>
      </w:rPr>
      <w:drawing>
        <wp:inline distT="0" distB="0" distL="0" distR="0" wp14:anchorId="420610A4" wp14:editId="7DB9286F">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6EE18E9"/>
    <w:multiLevelType w:val="hybridMultilevel"/>
    <w:tmpl w:val="4C3C1C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29695F"/>
    <w:multiLevelType w:val="hybridMultilevel"/>
    <w:tmpl w:val="4DC60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3C4977"/>
    <w:multiLevelType w:val="hybridMultilevel"/>
    <w:tmpl w:val="2AECEB0E"/>
    <w:lvl w:ilvl="0" w:tplc="E43C8462">
      <w:start w:val="1"/>
      <w:numFmt w:val="decimal"/>
      <w:lvlText w:val="%1."/>
      <w:lvlJc w:val="left"/>
      <w:pPr>
        <w:ind w:left="720" w:hanging="360"/>
      </w:pPr>
      <w:rPr>
        <w:rFonts w:ascii="Verdana" w:hAnsi="Verdana" w:cs="Verdana"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096C73"/>
    <w:multiLevelType w:val="hybridMultilevel"/>
    <w:tmpl w:val="A37079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E433CF"/>
    <w:multiLevelType w:val="hybridMultilevel"/>
    <w:tmpl w:val="83BADC02"/>
    <w:lvl w:ilvl="0" w:tplc="FC1EC78A">
      <w:start w:val="1"/>
      <w:numFmt w:val="decimal"/>
      <w:lvlText w:val="%1."/>
      <w:lvlJc w:val="left"/>
      <w:pPr>
        <w:ind w:left="720" w:hanging="360"/>
      </w:pPr>
    </w:lvl>
    <w:lvl w:ilvl="1" w:tplc="8C28563E">
      <w:start w:val="1"/>
      <w:numFmt w:val="lowerLetter"/>
      <w:lvlText w:val="%2."/>
      <w:lvlJc w:val="left"/>
      <w:pPr>
        <w:ind w:left="1440" w:hanging="360"/>
      </w:pPr>
    </w:lvl>
    <w:lvl w:ilvl="2" w:tplc="2304B570">
      <w:start w:val="1"/>
      <w:numFmt w:val="lowerRoman"/>
      <w:lvlText w:val="%3."/>
      <w:lvlJc w:val="right"/>
      <w:pPr>
        <w:ind w:left="2160" w:hanging="180"/>
      </w:pPr>
    </w:lvl>
    <w:lvl w:ilvl="3" w:tplc="3444915C">
      <w:start w:val="1"/>
      <w:numFmt w:val="decimal"/>
      <w:lvlText w:val="%4."/>
      <w:lvlJc w:val="left"/>
      <w:pPr>
        <w:ind w:left="2880" w:hanging="360"/>
      </w:pPr>
    </w:lvl>
    <w:lvl w:ilvl="4" w:tplc="F2727E7C">
      <w:start w:val="1"/>
      <w:numFmt w:val="lowerLetter"/>
      <w:lvlText w:val="%5."/>
      <w:lvlJc w:val="left"/>
      <w:pPr>
        <w:ind w:left="3600" w:hanging="360"/>
      </w:pPr>
    </w:lvl>
    <w:lvl w:ilvl="5" w:tplc="CF88408E">
      <w:start w:val="1"/>
      <w:numFmt w:val="lowerRoman"/>
      <w:lvlText w:val="%6."/>
      <w:lvlJc w:val="right"/>
      <w:pPr>
        <w:ind w:left="4320" w:hanging="180"/>
      </w:pPr>
    </w:lvl>
    <w:lvl w:ilvl="6" w:tplc="018E2168">
      <w:start w:val="1"/>
      <w:numFmt w:val="decimal"/>
      <w:lvlText w:val="%7."/>
      <w:lvlJc w:val="left"/>
      <w:pPr>
        <w:ind w:left="5040" w:hanging="360"/>
      </w:pPr>
    </w:lvl>
    <w:lvl w:ilvl="7" w:tplc="197C03D4">
      <w:start w:val="1"/>
      <w:numFmt w:val="lowerLetter"/>
      <w:lvlText w:val="%8."/>
      <w:lvlJc w:val="left"/>
      <w:pPr>
        <w:ind w:left="5760" w:hanging="360"/>
      </w:pPr>
    </w:lvl>
    <w:lvl w:ilvl="8" w:tplc="262CE726">
      <w:start w:val="1"/>
      <w:numFmt w:val="lowerRoman"/>
      <w:lvlText w:val="%9."/>
      <w:lvlJc w:val="right"/>
      <w:pPr>
        <w:ind w:left="6480" w:hanging="180"/>
      </w:pPr>
    </w:lvl>
  </w:abstractNum>
  <w:abstractNum w:abstractNumId="6" w15:restartNumberingAfterBreak="0">
    <w:nsid w:val="18D5485E"/>
    <w:multiLevelType w:val="hybridMultilevel"/>
    <w:tmpl w:val="0A18BA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BE502C"/>
    <w:multiLevelType w:val="hybridMultilevel"/>
    <w:tmpl w:val="8AAA0C08"/>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C6E2634"/>
    <w:multiLevelType w:val="hybridMultilevel"/>
    <w:tmpl w:val="52643364"/>
    <w:lvl w:ilvl="0" w:tplc="3E603CF4">
      <w:start w:val="74"/>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FE80495"/>
    <w:multiLevelType w:val="hybridMultilevel"/>
    <w:tmpl w:val="F93CFEA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3040452B"/>
    <w:multiLevelType w:val="hybridMultilevel"/>
    <w:tmpl w:val="CC00B828"/>
    <w:lvl w:ilvl="0" w:tplc="377E613C">
      <w:numFmt w:val="bullet"/>
      <w:lvlText w:val="-"/>
      <w:lvlJc w:val="left"/>
      <w:pPr>
        <w:ind w:left="720" w:hanging="360"/>
      </w:pPr>
      <w:rPr>
        <w:rFonts w:ascii="Verdana" w:eastAsiaTheme="minorEastAsia" w:hAnsi="Verdana"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0914DC4"/>
    <w:multiLevelType w:val="hybridMultilevel"/>
    <w:tmpl w:val="C23E7EAA"/>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7E30F20"/>
    <w:multiLevelType w:val="hybridMultilevel"/>
    <w:tmpl w:val="EC121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584002B"/>
    <w:multiLevelType w:val="hybridMultilevel"/>
    <w:tmpl w:val="751A0026"/>
    <w:lvl w:ilvl="0" w:tplc="39ACC2E6">
      <w:start w:val="20"/>
      <w:numFmt w:val="bullet"/>
      <w:lvlText w:val="-"/>
      <w:lvlJc w:val="left"/>
      <w:pPr>
        <w:ind w:left="720" w:hanging="360"/>
      </w:pPr>
      <w:rPr>
        <w:rFonts w:ascii="Verdana" w:eastAsiaTheme="minorEastAsia"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3302A8"/>
    <w:multiLevelType w:val="hybridMultilevel"/>
    <w:tmpl w:val="474CA1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EAE0172"/>
    <w:multiLevelType w:val="hybridMultilevel"/>
    <w:tmpl w:val="465EE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FFB6CF2"/>
    <w:multiLevelType w:val="multilevel"/>
    <w:tmpl w:val="BE90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B64AAC"/>
    <w:multiLevelType w:val="hybridMultilevel"/>
    <w:tmpl w:val="FAAC4D9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7"/>
  </w:num>
  <w:num w:numId="4">
    <w:abstractNumId w:val="13"/>
  </w:num>
  <w:num w:numId="5">
    <w:abstractNumId w:val="3"/>
  </w:num>
  <w:num w:numId="6">
    <w:abstractNumId w:val="2"/>
  </w:num>
  <w:num w:numId="7">
    <w:abstractNumId w:val="4"/>
  </w:num>
  <w:num w:numId="8">
    <w:abstractNumId w:val="14"/>
  </w:num>
  <w:num w:numId="9">
    <w:abstractNumId w:val="16"/>
  </w:num>
  <w:num w:numId="10">
    <w:abstractNumId w:val="12"/>
  </w:num>
  <w:num w:numId="11">
    <w:abstractNumId w:val="0"/>
  </w:num>
  <w:num w:numId="12">
    <w:abstractNumId w:val="11"/>
  </w:num>
  <w:num w:numId="13">
    <w:abstractNumId w:val="15"/>
  </w:num>
  <w:num w:numId="14">
    <w:abstractNumId w:val="9"/>
  </w:num>
  <w:num w:numId="15">
    <w:abstractNumId w:val="7"/>
  </w:num>
  <w:num w:numId="16">
    <w:abstractNumId w:val="6"/>
  </w:num>
  <w:num w:numId="17">
    <w:abstractNumId w:val="1"/>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550"/>
    <w:rsid w:val="00000A75"/>
    <w:rsid w:val="00000B05"/>
    <w:rsid w:val="00002911"/>
    <w:rsid w:val="00004CB2"/>
    <w:rsid w:val="00004D95"/>
    <w:rsid w:val="00005461"/>
    <w:rsid w:val="00016168"/>
    <w:rsid w:val="00016A6E"/>
    <w:rsid w:val="0001788D"/>
    <w:rsid w:val="00022577"/>
    <w:rsid w:val="00023B5F"/>
    <w:rsid w:val="000323FC"/>
    <w:rsid w:val="00033F64"/>
    <w:rsid w:val="000367FB"/>
    <w:rsid w:val="0003690E"/>
    <w:rsid w:val="00041597"/>
    <w:rsid w:val="00043CDF"/>
    <w:rsid w:val="00045FFA"/>
    <w:rsid w:val="00047265"/>
    <w:rsid w:val="00054829"/>
    <w:rsid w:val="0005653B"/>
    <w:rsid w:val="00060659"/>
    <w:rsid w:val="00060B41"/>
    <w:rsid w:val="00065F39"/>
    <w:rsid w:val="00067104"/>
    <w:rsid w:val="00067D46"/>
    <w:rsid w:val="000715CC"/>
    <w:rsid w:val="0007225E"/>
    <w:rsid w:val="0007381B"/>
    <w:rsid w:val="00075131"/>
    <w:rsid w:val="000762D2"/>
    <w:rsid w:val="000764D6"/>
    <w:rsid w:val="000769F8"/>
    <w:rsid w:val="00076BCF"/>
    <w:rsid w:val="000806EC"/>
    <w:rsid w:val="00081487"/>
    <w:rsid w:val="00084731"/>
    <w:rsid w:val="00087243"/>
    <w:rsid w:val="00087A91"/>
    <w:rsid w:val="000917D5"/>
    <w:rsid w:val="00095532"/>
    <w:rsid w:val="00095F18"/>
    <w:rsid w:val="00096717"/>
    <w:rsid w:val="00096AA4"/>
    <w:rsid w:val="000A3818"/>
    <w:rsid w:val="000A3AA9"/>
    <w:rsid w:val="000A6659"/>
    <w:rsid w:val="000A675E"/>
    <w:rsid w:val="000A7D7F"/>
    <w:rsid w:val="000B132D"/>
    <w:rsid w:val="000B133F"/>
    <w:rsid w:val="000B1A24"/>
    <w:rsid w:val="000B2C8E"/>
    <w:rsid w:val="000B58B7"/>
    <w:rsid w:val="000C0CAC"/>
    <w:rsid w:val="000C1C69"/>
    <w:rsid w:val="000C58AA"/>
    <w:rsid w:val="000D1C07"/>
    <w:rsid w:val="000D21C4"/>
    <w:rsid w:val="000D7AC5"/>
    <w:rsid w:val="000E3136"/>
    <w:rsid w:val="000E4393"/>
    <w:rsid w:val="000F10B6"/>
    <w:rsid w:val="000F7390"/>
    <w:rsid w:val="00101EC1"/>
    <w:rsid w:val="00104650"/>
    <w:rsid w:val="00104C01"/>
    <w:rsid w:val="00107D8F"/>
    <w:rsid w:val="00120B37"/>
    <w:rsid w:val="00121D0E"/>
    <w:rsid w:val="00121D18"/>
    <w:rsid w:val="00124501"/>
    <w:rsid w:val="00125586"/>
    <w:rsid w:val="001258F7"/>
    <w:rsid w:val="001268C4"/>
    <w:rsid w:val="00130198"/>
    <w:rsid w:val="00131619"/>
    <w:rsid w:val="001329AA"/>
    <w:rsid w:val="001349F7"/>
    <w:rsid w:val="00135B29"/>
    <w:rsid w:val="00135B4B"/>
    <w:rsid w:val="00136E8E"/>
    <w:rsid w:val="00140F19"/>
    <w:rsid w:val="0014105E"/>
    <w:rsid w:val="00142016"/>
    <w:rsid w:val="00144B9C"/>
    <w:rsid w:val="0015007C"/>
    <w:rsid w:val="001501BB"/>
    <w:rsid w:val="001505C5"/>
    <w:rsid w:val="00151193"/>
    <w:rsid w:val="00153F3B"/>
    <w:rsid w:val="00155DF1"/>
    <w:rsid w:val="00157070"/>
    <w:rsid w:val="00164DB4"/>
    <w:rsid w:val="00170848"/>
    <w:rsid w:val="00170DC3"/>
    <w:rsid w:val="001715AC"/>
    <w:rsid w:val="00173B6B"/>
    <w:rsid w:val="001756EA"/>
    <w:rsid w:val="001761F3"/>
    <w:rsid w:val="00176AB5"/>
    <w:rsid w:val="001830AC"/>
    <w:rsid w:val="00187414"/>
    <w:rsid w:val="00190A89"/>
    <w:rsid w:val="00190BB6"/>
    <w:rsid w:val="00191217"/>
    <w:rsid w:val="001935F2"/>
    <w:rsid w:val="00193E96"/>
    <w:rsid w:val="001A14CD"/>
    <w:rsid w:val="001A3D5A"/>
    <w:rsid w:val="001A41D6"/>
    <w:rsid w:val="001A4B3E"/>
    <w:rsid w:val="001A7556"/>
    <w:rsid w:val="001A7D20"/>
    <w:rsid w:val="001B6255"/>
    <w:rsid w:val="001C0C5F"/>
    <w:rsid w:val="001C3BCD"/>
    <w:rsid w:val="001D4BE5"/>
    <w:rsid w:val="001D6D14"/>
    <w:rsid w:val="001E5324"/>
    <w:rsid w:val="001F0E61"/>
    <w:rsid w:val="001F0F59"/>
    <w:rsid w:val="001F2B75"/>
    <w:rsid w:val="001F51C4"/>
    <w:rsid w:val="001F57D1"/>
    <w:rsid w:val="001F5E32"/>
    <w:rsid w:val="0020009C"/>
    <w:rsid w:val="0020012E"/>
    <w:rsid w:val="00202F3C"/>
    <w:rsid w:val="00205C1D"/>
    <w:rsid w:val="002069A2"/>
    <w:rsid w:val="00214DE9"/>
    <w:rsid w:val="00216799"/>
    <w:rsid w:val="00216CAA"/>
    <w:rsid w:val="002216BC"/>
    <w:rsid w:val="00221AD8"/>
    <w:rsid w:val="00223E13"/>
    <w:rsid w:val="002252A3"/>
    <w:rsid w:val="00237057"/>
    <w:rsid w:val="00240170"/>
    <w:rsid w:val="002418FF"/>
    <w:rsid w:val="002425FB"/>
    <w:rsid w:val="00244DAF"/>
    <w:rsid w:val="002453A1"/>
    <w:rsid w:val="00245D40"/>
    <w:rsid w:val="00250F1F"/>
    <w:rsid w:val="00273536"/>
    <w:rsid w:val="002741A2"/>
    <w:rsid w:val="00274711"/>
    <w:rsid w:val="00274D6E"/>
    <w:rsid w:val="002755CC"/>
    <w:rsid w:val="00277243"/>
    <w:rsid w:val="0028045A"/>
    <w:rsid w:val="00281A94"/>
    <w:rsid w:val="00285CD5"/>
    <w:rsid w:val="00291554"/>
    <w:rsid w:val="0029288C"/>
    <w:rsid w:val="00293AA3"/>
    <w:rsid w:val="00293BCD"/>
    <w:rsid w:val="00294576"/>
    <w:rsid w:val="002A313A"/>
    <w:rsid w:val="002A6E55"/>
    <w:rsid w:val="002C0882"/>
    <w:rsid w:val="002C111C"/>
    <w:rsid w:val="002C266B"/>
    <w:rsid w:val="002C2FA2"/>
    <w:rsid w:val="002C36EB"/>
    <w:rsid w:val="002C7BC2"/>
    <w:rsid w:val="002D1D8A"/>
    <w:rsid w:val="002D3AAF"/>
    <w:rsid w:val="002D5603"/>
    <w:rsid w:val="002E0EB4"/>
    <w:rsid w:val="002E25DA"/>
    <w:rsid w:val="002E60A4"/>
    <w:rsid w:val="002F0938"/>
    <w:rsid w:val="002F220D"/>
    <w:rsid w:val="002F266C"/>
    <w:rsid w:val="002F27F3"/>
    <w:rsid w:val="002F3419"/>
    <w:rsid w:val="002F3EEE"/>
    <w:rsid w:val="002F527C"/>
    <w:rsid w:val="002F549E"/>
    <w:rsid w:val="00300E67"/>
    <w:rsid w:val="00303A51"/>
    <w:rsid w:val="003054C1"/>
    <w:rsid w:val="00305656"/>
    <w:rsid w:val="003063BB"/>
    <w:rsid w:val="00310AE6"/>
    <w:rsid w:val="00312449"/>
    <w:rsid w:val="003126D9"/>
    <w:rsid w:val="00313F13"/>
    <w:rsid w:val="0032052D"/>
    <w:rsid w:val="0032576C"/>
    <w:rsid w:val="003340A3"/>
    <w:rsid w:val="00337370"/>
    <w:rsid w:val="00337CE9"/>
    <w:rsid w:val="00340F56"/>
    <w:rsid w:val="003412F0"/>
    <w:rsid w:val="00341DAC"/>
    <w:rsid w:val="00341E17"/>
    <w:rsid w:val="00342278"/>
    <w:rsid w:val="003431A1"/>
    <w:rsid w:val="003468CD"/>
    <w:rsid w:val="00347ECA"/>
    <w:rsid w:val="003519A8"/>
    <w:rsid w:val="003520E8"/>
    <w:rsid w:val="003543BA"/>
    <w:rsid w:val="0035487C"/>
    <w:rsid w:val="0036039E"/>
    <w:rsid w:val="00371999"/>
    <w:rsid w:val="00372B25"/>
    <w:rsid w:val="00373465"/>
    <w:rsid w:val="0037749D"/>
    <w:rsid w:val="00380264"/>
    <w:rsid w:val="003849B4"/>
    <w:rsid w:val="00385386"/>
    <w:rsid w:val="003858C8"/>
    <w:rsid w:val="00386A2D"/>
    <w:rsid w:val="00391654"/>
    <w:rsid w:val="00392227"/>
    <w:rsid w:val="00393BA4"/>
    <w:rsid w:val="00396E03"/>
    <w:rsid w:val="003A0772"/>
    <w:rsid w:val="003A2E0E"/>
    <w:rsid w:val="003A3E32"/>
    <w:rsid w:val="003A599B"/>
    <w:rsid w:val="003A6312"/>
    <w:rsid w:val="003B460A"/>
    <w:rsid w:val="003B548D"/>
    <w:rsid w:val="003B6DB5"/>
    <w:rsid w:val="003C0919"/>
    <w:rsid w:val="003C13F4"/>
    <w:rsid w:val="003C17FD"/>
    <w:rsid w:val="003C73A6"/>
    <w:rsid w:val="003D11E5"/>
    <w:rsid w:val="003D2820"/>
    <w:rsid w:val="003D399A"/>
    <w:rsid w:val="003D61A7"/>
    <w:rsid w:val="003D7988"/>
    <w:rsid w:val="003E112B"/>
    <w:rsid w:val="003E43A2"/>
    <w:rsid w:val="003F0091"/>
    <w:rsid w:val="003F14A0"/>
    <w:rsid w:val="003F1F2F"/>
    <w:rsid w:val="003F7A70"/>
    <w:rsid w:val="00402946"/>
    <w:rsid w:val="00402AFB"/>
    <w:rsid w:val="00402EFC"/>
    <w:rsid w:val="00405E38"/>
    <w:rsid w:val="00413AE0"/>
    <w:rsid w:val="00416348"/>
    <w:rsid w:val="004164D3"/>
    <w:rsid w:val="004200B4"/>
    <w:rsid w:val="00424E19"/>
    <w:rsid w:val="0042574D"/>
    <w:rsid w:val="0042632E"/>
    <w:rsid w:val="004300BF"/>
    <w:rsid w:val="004313E9"/>
    <w:rsid w:val="00431440"/>
    <w:rsid w:val="00431A8B"/>
    <w:rsid w:val="004347FA"/>
    <w:rsid w:val="0043480B"/>
    <w:rsid w:val="0043679F"/>
    <w:rsid w:val="00436DB0"/>
    <w:rsid w:val="00440A56"/>
    <w:rsid w:val="00440E54"/>
    <w:rsid w:val="00441482"/>
    <w:rsid w:val="004415FC"/>
    <w:rsid w:val="00441E1D"/>
    <w:rsid w:val="0044580D"/>
    <w:rsid w:val="0044614B"/>
    <w:rsid w:val="00446740"/>
    <w:rsid w:val="004550F0"/>
    <w:rsid w:val="004641C9"/>
    <w:rsid w:val="00465C6E"/>
    <w:rsid w:val="0046697F"/>
    <w:rsid w:val="00467E59"/>
    <w:rsid w:val="00470ABF"/>
    <w:rsid w:val="00470D83"/>
    <w:rsid w:val="00471410"/>
    <w:rsid w:val="00472564"/>
    <w:rsid w:val="00472E96"/>
    <w:rsid w:val="004736D7"/>
    <w:rsid w:val="004778F3"/>
    <w:rsid w:val="00477C62"/>
    <w:rsid w:val="00480FE8"/>
    <w:rsid w:val="0048196C"/>
    <w:rsid w:val="00485E43"/>
    <w:rsid w:val="004916B4"/>
    <w:rsid w:val="00497E9C"/>
    <w:rsid w:val="00497FCB"/>
    <w:rsid w:val="004A45CE"/>
    <w:rsid w:val="004B0589"/>
    <w:rsid w:val="004B0CAF"/>
    <w:rsid w:val="004B22CA"/>
    <w:rsid w:val="004B696A"/>
    <w:rsid w:val="004B7AB1"/>
    <w:rsid w:val="004C1E18"/>
    <w:rsid w:val="004C2536"/>
    <w:rsid w:val="004C3A0E"/>
    <w:rsid w:val="004C41F8"/>
    <w:rsid w:val="004C6CF6"/>
    <w:rsid w:val="004C7F6B"/>
    <w:rsid w:val="004D0547"/>
    <w:rsid w:val="004D3BC1"/>
    <w:rsid w:val="004D5238"/>
    <w:rsid w:val="004D53D1"/>
    <w:rsid w:val="004D5E12"/>
    <w:rsid w:val="004D6FC2"/>
    <w:rsid w:val="004D706B"/>
    <w:rsid w:val="004D72C8"/>
    <w:rsid w:val="004E3631"/>
    <w:rsid w:val="004F046B"/>
    <w:rsid w:val="004F1345"/>
    <w:rsid w:val="004F25EB"/>
    <w:rsid w:val="004F3BF2"/>
    <w:rsid w:val="004F4954"/>
    <w:rsid w:val="004F6475"/>
    <w:rsid w:val="005038BA"/>
    <w:rsid w:val="00511424"/>
    <w:rsid w:val="00511783"/>
    <w:rsid w:val="0051270E"/>
    <w:rsid w:val="00513083"/>
    <w:rsid w:val="00516894"/>
    <w:rsid w:val="005169B5"/>
    <w:rsid w:val="00516FA5"/>
    <w:rsid w:val="005236AA"/>
    <w:rsid w:val="005250A3"/>
    <w:rsid w:val="00531DE6"/>
    <w:rsid w:val="0053560E"/>
    <w:rsid w:val="0053754D"/>
    <w:rsid w:val="005413A3"/>
    <w:rsid w:val="00544C75"/>
    <w:rsid w:val="00546364"/>
    <w:rsid w:val="00550302"/>
    <w:rsid w:val="005505A7"/>
    <w:rsid w:val="00550933"/>
    <w:rsid w:val="00550B39"/>
    <w:rsid w:val="00550DC3"/>
    <w:rsid w:val="00551CB5"/>
    <w:rsid w:val="00551DF6"/>
    <w:rsid w:val="00553623"/>
    <w:rsid w:val="00553DD7"/>
    <w:rsid w:val="0056250C"/>
    <w:rsid w:val="00573FFB"/>
    <w:rsid w:val="00575BF5"/>
    <w:rsid w:val="00576605"/>
    <w:rsid w:val="0057698B"/>
    <w:rsid w:val="00577BCE"/>
    <w:rsid w:val="00582B91"/>
    <w:rsid w:val="0059256B"/>
    <w:rsid w:val="005927CF"/>
    <w:rsid w:val="00593F7F"/>
    <w:rsid w:val="0059756B"/>
    <w:rsid w:val="005A4156"/>
    <w:rsid w:val="005A65FA"/>
    <w:rsid w:val="005A6765"/>
    <w:rsid w:val="005A6A9A"/>
    <w:rsid w:val="005B0F51"/>
    <w:rsid w:val="005B2F05"/>
    <w:rsid w:val="005B7CD3"/>
    <w:rsid w:val="005C01ED"/>
    <w:rsid w:val="005C33C2"/>
    <w:rsid w:val="005C61D5"/>
    <w:rsid w:val="005C693E"/>
    <w:rsid w:val="005C7019"/>
    <w:rsid w:val="005C704E"/>
    <w:rsid w:val="005C74C8"/>
    <w:rsid w:val="005C7C3E"/>
    <w:rsid w:val="005D254C"/>
    <w:rsid w:val="005D31CA"/>
    <w:rsid w:val="005D628B"/>
    <w:rsid w:val="005D651D"/>
    <w:rsid w:val="005F0CCC"/>
    <w:rsid w:val="005F1192"/>
    <w:rsid w:val="005F2401"/>
    <w:rsid w:val="005F2D78"/>
    <w:rsid w:val="005F35E8"/>
    <w:rsid w:val="005F3D89"/>
    <w:rsid w:val="005F46ED"/>
    <w:rsid w:val="005F50B8"/>
    <w:rsid w:val="005F7116"/>
    <w:rsid w:val="0060015A"/>
    <w:rsid w:val="006003ED"/>
    <w:rsid w:val="006009FC"/>
    <w:rsid w:val="006020D7"/>
    <w:rsid w:val="006023BD"/>
    <w:rsid w:val="006041DD"/>
    <w:rsid w:val="00607139"/>
    <w:rsid w:val="006125D5"/>
    <w:rsid w:val="00616E98"/>
    <w:rsid w:val="006219BC"/>
    <w:rsid w:val="00623C1C"/>
    <w:rsid w:val="006273F7"/>
    <w:rsid w:val="0063424E"/>
    <w:rsid w:val="00636564"/>
    <w:rsid w:val="00636CB4"/>
    <w:rsid w:val="006405AD"/>
    <w:rsid w:val="00640CE6"/>
    <w:rsid w:val="006428BC"/>
    <w:rsid w:val="00645ED9"/>
    <w:rsid w:val="00650C05"/>
    <w:rsid w:val="00653C0C"/>
    <w:rsid w:val="00653D3E"/>
    <w:rsid w:val="00662611"/>
    <w:rsid w:val="00662DD9"/>
    <w:rsid w:val="00663C81"/>
    <w:rsid w:val="006654CB"/>
    <w:rsid w:val="006670F8"/>
    <w:rsid w:val="0067617F"/>
    <w:rsid w:val="006854C4"/>
    <w:rsid w:val="0068578C"/>
    <w:rsid w:val="00686858"/>
    <w:rsid w:val="006961F0"/>
    <w:rsid w:val="00696986"/>
    <w:rsid w:val="006A6BA3"/>
    <w:rsid w:val="006B0433"/>
    <w:rsid w:val="006B05AA"/>
    <w:rsid w:val="006B4DC8"/>
    <w:rsid w:val="006B5ACE"/>
    <w:rsid w:val="006C0CD6"/>
    <w:rsid w:val="006C1CF0"/>
    <w:rsid w:val="006C30E4"/>
    <w:rsid w:val="006C4E61"/>
    <w:rsid w:val="006C6B2B"/>
    <w:rsid w:val="006C6E0E"/>
    <w:rsid w:val="006D0FF7"/>
    <w:rsid w:val="006D13BC"/>
    <w:rsid w:val="006D13FE"/>
    <w:rsid w:val="006D1863"/>
    <w:rsid w:val="006E1ED4"/>
    <w:rsid w:val="006E2ABA"/>
    <w:rsid w:val="006F3371"/>
    <w:rsid w:val="006F48CA"/>
    <w:rsid w:val="007024C7"/>
    <w:rsid w:val="00702C1B"/>
    <w:rsid w:val="00704B2B"/>
    <w:rsid w:val="00705E62"/>
    <w:rsid w:val="00706186"/>
    <w:rsid w:val="00707F9F"/>
    <w:rsid w:val="00711B00"/>
    <w:rsid w:val="00713505"/>
    <w:rsid w:val="007171A5"/>
    <w:rsid w:val="007174DE"/>
    <w:rsid w:val="00720C48"/>
    <w:rsid w:val="00722BF4"/>
    <w:rsid w:val="0073330B"/>
    <w:rsid w:val="00734547"/>
    <w:rsid w:val="00740981"/>
    <w:rsid w:val="00743F0C"/>
    <w:rsid w:val="0074436D"/>
    <w:rsid w:val="00744FED"/>
    <w:rsid w:val="00745381"/>
    <w:rsid w:val="0074792B"/>
    <w:rsid w:val="0075073F"/>
    <w:rsid w:val="0075088D"/>
    <w:rsid w:val="007516D9"/>
    <w:rsid w:val="00753564"/>
    <w:rsid w:val="00753B33"/>
    <w:rsid w:val="0075499E"/>
    <w:rsid w:val="00757B6E"/>
    <w:rsid w:val="00757D3C"/>
    <w:rsid w:val="007603CE"/>
    <w:rsid w:val="007622A2"/>
    <w:rsid w:val="00762601"/>
    <w:rsid w:val="00764239"/>
    <w:rsid w:val="0077199C"/>
    <w:rsid w:val="007730B3"/>
    <w:rsid w:val="00773F06"/>
    <w:rsid w:val="00776195"/>
    <w:rsid w:val="0078259A"/>
    <w:rsid w:val="00785271"/>
    <w:rsid w:val="00786172"/>
    <w:rsid w:val="00787522"/>
    <w:rsid w:val="00787D6D"/>
    <w:rsid w:val="00795F1F"/>
    <w:rsid w:val="007963E5"/>
    <w:rsid w:val="00796818"/>
    <w:rsid w:val="00797702"/>
    <w:rsid w:val="007A2DC8"/>
    <w:rsid w:val="007A33F7"/>
    <w:rsid w:val="007A3D6F"/>
    <w:rsid w:val="007B0960"/>
    <w:rsid w:val="007B1D05"/>
    <w:rsid w:val="007B3F99"/>
    <w:rsid w:val="007B462B"/>
    <w:rsid w:val="007B578E"/>
    <w:rsid w:val="007B5C4E"/>
    <w:rsid w:val="007B795F"/>
    <w:rsid w:val="007C2139"/>
    <w:rsid w:val="007C2DC6"/>
    <w:rsid w:val="007C3F5B"/>
    <w:rsid w:val="007D105B"/>
    <w:rsid w:val="007D146F"/>
    <w:rsid w:val="007D3182"/>
    <w:rsid w:val="007D4D19"/>
    <w:rsid w:val="007E1BD2"/>
    <w:rsid w:val="007E1EA7"/>
    <w:rsid w:val="007E26FB"/>
    <w:rsid w:val="007E2A82"/>
    <w:rsid w:val="007E5585"/>
    <w:rsid w:val="007F0457"/>
    <w:rsid w:val="007F3F9E"/>
    <w:rsid w:val="007F456A"/>
    <w:rsid w:val="00800161"/>
    <w:rsid w:val="00800CD3"/>
    <w:rsid w:val="0080311B"/>
    <w:rsid w:val="008031C6"/>
    <w:rsid w:val="00804A35"/>
    <w:rsid w:val="00806409"/>
    <w:rsid w:val="00811811"/>
    <w:rsid w:val="00820F46"/>
    <w:rsid w:val="00823677"/>
    <w:rsid w:val="00825A3A"/>
    <w:rsid w:val="008262D8"/>
    <w:rsid w:val="00827759"/>
    <w:rsid w:val="00835570"/>
    <w:rsid w:val="00836BF3"/>
    <w:rsid w:val="008374BF"/>
    <w:rsid w:val="008412C6"/>
    <w:rsid w:val="00842DC3"/>
    <w:rsid w:val="00847647"/>
    <w:rsid w:val="008502A4"/>
    <w:rsid w:val="00851205"/>
    <w:rsid w:val="00852705"/>
    <w:rsid w:val="00853596"/>
    <w:rsid w:val="00854016"/>
    <w:rsid w:val="008559BF"/>
    <w:rsid w:val="0085636E"/>
    <w:rsid w:val="00856817"/>
    <w:rsid w:val="00856A76"/>
    <w:rsid w:val="00856F1B"/>
    <w:rsid w:val="008615CC"/>
    <w:rsid w:val="008633A2"/>
    <w:rsid w:val="0086748C"/>
    <w:rsid w:val="00872916"/>
    <w:rsid w:val="00876CC8"/>
    <w:rsid w:val="00877B18"/>
    <w:rsid w:val="008800A7"/>
    <w:rsid w:val="00880B53"/>
    <w:rsid w:val="00882D43"/>
    <w:rsid w:val="008832A6"/>
    <w:rsid w:val="00883704"/>
    <w:rsid w:val="008859D9"/>
    <w:rsid w:val="00887C4A"/>
    <w:rsid w:val="00891B5D"/>
    <w:rsid w:val="008935B9"/>
    <w:rsid w:val="008A0001"/>
    <w:rsid w:val="008A0941"/>
    <w:rsid w:val="008A0DB3"/>
    <w:rsid w:val="008A2E98"/>
    <w:rsid w:val="008A3980"/>
    <w:rsid w:val="008A4851"/>
    <w:rsid w:val="008A7067"/>
    <w:rsid w:val="008B27CC"/>
    <w:rsid w:val="008B54EE"/>
    <w:rsid w:val="008B5FB1"/>
    <w:rsid w:val="008B6362"/>
    <w:rsid w:val="008B7796"/>
    <w:rsid w:val="008C28CB"/>
    <w:rsid w:val="008C4D01"/>
    <w:rsid w:val="008C7CBF"/>
    <w:rsid w:val="008D05C1"/>
    <w:rsid w:val="008D2811"/>
    <w:rsid w:val="008D34B9"/>
    <w:rsid w:val="008D35A8"/>
    <w:rsid w:val="008D3BFC"/>
    <w:rsid w:val="008D50BC"/>
    <w:rsid w:val="008D632D"/>
    <w:rsid w:val="008D6936"/>
    <w:rsid w:val="008E212C"/>
    <w:rsid w:val="008E7C5E"/>
    <w:rsid w:val="008E7F61"/>
    <w:rsid w:val="008F2897"/>
    <w:rsid w:val="009017E9"/>
    <w:rsid w:val="00904152"/>
    <w:rsid w:val="00904934"/>
    <w:rsid w:val="0091044E"/>
    <w:rsid w:val="00912457"/>
    <w:rsid w:val="00913399"/>
    <w:rsid w:val="00913730"/>
    <w:rsid w:val="00914481"/>
    <w:rsid w:val="0091487B"/>
    <w:rsid w:val="009155DF"/>
    <w:rsid w:val="00915689"/>
    <w:rsid w:val="00916CEB"/>
    <w:rsid w:val="009175A6"/>
    <w:rsid w:val="0092079C"/>
    <w:rsid w:val="00924B53"/>
    <w:rsid w:val="00932793"/>
    <w:rsid w:val="0093550E"/>
    <w:rsid w:val="00935633"/>
    <w:rsid w:val="00937C81"/>
    <w:rsid w:val="00940437"/>
    <w:rsid w:val="00941790"/>
    <w:rsid w:val="00941A1F"/>
    <w:rsid w:val="00943DFD"/>
    <w:rsid w:val="00944245"/>
    <w:rsid w:val="0094462C"/>
    <w:rsid w:val="0094711A"/>
    <w:rsid w:val="009501D4"/>
    <w:rsid w:val="00950AD4"/>
    <w:rsid w:val="00954DB5"/>
    <w:rsid w:val="00955EE0"/>
    <w:rsid w:val="00957890"/>
    <w:rsid w:val="0096263C"/>
    <w:rsid w:val="009720D0"/>
    <w:rsid w:val="00974325"/>
    <w:rsid w:val="00976003"/>
    <w:rsid w:val="00976034"/>
    <w:rsid w:val="009771D1"/>
    <w:rsid w:val="00980092"/>
    <w:rsid w:val="00982111"/>
    <w:rsid w:val="00982B42"/>
    <w:rsid w:val="0098532C"/>
    <w:rsid w:val="00986824"/>
    <w:rsid w:val="00991134"/>
    <w:rsid w:val="009926A7"/>
    <w:rsid w:val="00994080"/>
    <w:rsid w:val="009950BB"/>
    <w:rsid w:val="009A199E"/>
    <w:rsid w:val="009A2DDD"/>
    <w:rsid w:val="009A3164"/>
    <w:rsid w:val="009A34B3"/>
    <w:rsid w:val="009A49CE"/>
    <w:rsid w:val="009A7732"/>
    <w:rsid w:val="009B0E9F"/>
    <w:rsid w:val="009B3309"/>
    <w:rsid w:val="009B3511"/>
    <w:rsid w:val="009B505E"/>
    <w:rsid w:val="009B66DB"/>
    <w:rsid w:val="009B6EB8"/>
    <w:rsid w:val="009C0464"/>
    <w:rsid w:val="009C0713"/>
    <w:rsid w:val="009C21F1"/>
    <w:rsid w:val="009C48A3"/>
    <w:rsid w:val="009C4FDF"/>
    <w:rsid w:val="009D3A38"/>
    <w:rsid w:val="009D5A94"/>
    <w:rsid w:val="009D60C5"/>
    <w:rsid w:val="009D703D"/>
    <w:rsid w:val="009E52F0"/>
    <w:rsid w:val="009E5734"/>
    <w:rsid w:val="009E7549"/>
    <w:rsid w:val="009F1A60"/>
    <w:rsid w:val="009F39C6"/>
    <w:rsid w:val="009F73B7"/>
    <w:rsid w:val="00A059C8"/>
    <w:rsid w:val="00A147A9"/>
    <w:rsid w:val="00A14E9A"/>
    <w:rsid w:val="00A222C6"/>
    <w:rsid w:val="00A24E4C"/>
    <w:rsid w:val="00A253AA"/>
    <w:rsid w:val="00A262FD"/>
    <w:rsid w:val="00A312FC"/>
    <w:rsid w:val="00A3580C"/>
    <w:rsid w:val="00A40851"/>
    <w:rsid w:val="00A416F2"/>
    <w:rsid w:val="00A41B0D"/>
    <w:rsid w:val="00A4345B"/>
    <w:rsid w:val="00A436D4"/>
    <w:rsid w:val="00A43CEA"/>
    <w:rsid w:val="00A45DC2"/>
    <w:rsid w:val="00A477FF"/>
    <w:rsid w:val="00A500BE"/>
    <w:rsid w:val="00A55816"/>
    <w:rsid w:val="00A558EB"/>
    <w:rsid w:val="00A60169"/>
    <w:rsid w:val="00A6154E"/>
    <w:rsid w:val="00A628D3"/>
    <w:rsid w:val="00A63D07"/>
    <w:rsid w:val="00A64793"/>
    <w:rsid w:val="00A67F9B"/>
    <w:rsid w:val="00A73629"/>
    <w:rsid w:val="00A7428D"/>
    <w:rsid w:val="00A74F86"/>
    <w:rsid w:val="00A75D48"/>
    <w:rsid w:val="00A813B5"/>
    <w:rsid w:val="00A82F07"/>
    <w:rsid w:val="00A8353B"/>
    <w:rsid w:val="00A836D4"/>
    <w:rsid w:val="00A85B72"/>
    <w:rsid w:val="00A86A56"/>
    <w:rsid w:val="00A91114"/>
    <w:rsid w:val="00A939B9"/>
    <w:rsid w:val="00A93DB5"/>
    <w:rsid w:val="00A945E3"/>
    <w:rsid w:val="00A9754B"/>
    <w:rsid w:val="00AA363E"/>
    <w:rsid w:val="00AA46D6"/>
    <w:rsid w:val="00AA5E99"/>
    <w:rsid w:val="00AA63E2"/>
    <w:rsid w:val="00AB1E72"/>
    <w:rsid w:val="00AB2D09"/>
    <w:rsid w:val="00AB2FE5"/>
    <w:rsid w:val="00AB37C6"/>
    <w:rsid w:val="00AB429B"/>
    <w:rsid w:val="00AB5D8F"/>
    <w:rsid w:val="00AB7055"/>
    <w:rsid w:val="00AC2DA8"/>
    <w:rsid w:val="00AC3B85"/>
    <w:rsid w:val="00AC504A"/>
    <w:rsid w:val="00AC592E"/>
    <w:rsid w:val="00AD01AB"/>
    <w:rsid w:val="00AD6F5E"/>
    <w:rsid w:val="00AE456E"/>
    <w:rsid w:val="00AE61E3"/>
    <w:rsid w:val="00AF2B27"/>
    <w:rsid w:val="00AF4307"/>
    <w:rsid w:val="00AF4638"/>
    <w:rsid w:val="00AF5045"/>
    <w:rsid w:val="00AF70DE"/>
    <w:rsid w:val="00AF7C5E"/>
    <w:rsid w:val="00B00191"/>
    <w:rsid w:val="00B00500"/>
    <w:rsid w:val="00B008F5"/>
    <w:rsid w:val="00B055F0"/>
    <w:rsid w:val="00B05CB8"/>
    <w:rsid w:val="00B06120"/>
    <w:rsid w:val="00B07059"/>
    <w:rsid w:val="00B1168C"/>
    <w:rsid w:val="00B1309C"/>
    <w:rsid w:val="00B15111"/>
    <w:rsid w:val="00B167BD"/>
    <w:rsid w:val="00B16D55"/>
    <w:rsid w:val="00B20A16"/>
    <w:rsid w:val="00B25497"/>
    <w:rsid w:val="00B26E89"/>
    <w:rsid w:val="00B27C0B"/>
    <w:rsid w:val="00B27C52"/>
    <w:rsid w:val="00B31527"/>
    <w:rsid w:val="00B31B35"/>
    <w:rsid w:val="00B323D5"/>
    <w:rsid w:val="00B336FC"/>
    <w:rsid w:val="00B33C07"/>
    <w:rsid w:val="00B35512"/>
    <w:rsid w:val="00B372F3"/>
    <w:rsid w:val="00B41892"/>
    <w:rsid w:val="00B42315"/>
    <w:rsid w:val="00B43182"/>
    <w:rsid w:val="00B44041"/>
    <w:rsid w:val="00B45A08"/>
    <w:rsid w:val="00B545AC"/>
    <w:rsid w:val="00B61AD0"/>
    <w:rsid w:val="00B61E0C"/>
    <w:rsid w:val="00B66E3F"/>
    <w:rsid w:val="00B71BC7"/>
    <w:rsid w:val="00B73512"/>
    <w:rsid w:val="00B73721"/>
    <w:rsid w:val="00B759EE"/>
    <w:rsid w:val="00B76870"/>
    <w:rsid w:val="00B818CA"/>
    <w:rsid w:val="00B83C9C"/>
    <w:rsid w:val="00B8463B"/>
    <w:rsid w:val="00B848C2"/>
    <w:rsid w:val="00B85FF3"/>
    <w:rsid w:val="00B86466"/>
    <w:rsid w:val="00B87A57"/>
    <w:rsid w:val="00B920AD"/>
    <w:rsid w:val="00B9242D"/>
    <w:rsid w:val="00B92441"/>
    <w:rsid w:val="00B93716"/>
    <w:rsid w:val="00BA1C1C"/>
    <w:rsid w:val="00BA4AA0"/>
    <w:rsid w:val="00BA6216"/>
    <w:rsid w:val="00BB0A8D"/>
    <w:rsid w:val="00BB159E"/>
    <w:rsid w:val="00BB20C0"/>
    <w:rsid w:val="00BB3DDE"/>
    <w:rsid w:val="00BB45AB"/>
    <w:rsid w:val="00BB4CDC"/>
    <w:rsid w:val="00BB67AA"/>
    <w:rsid w:val="00BB7839"/>
    <w:rsid w:val="00BC1C31"/>
    <w:rsid w:val="00BC2885"/>
    <w:rsid w:val="00BC5D37"/>
    <w:rsid w:val="00BD2F8D"/>
    <w:rsid w:val="00BD349E"/>
    <w:rsid w:val="00BD5D6E"/>
    <w:rsid w:val="00BD5E3F"/>
    <w:rsid w:val="00BE0B77"/>
    <w:rsid w:val="00BE145B"/>
    <w:rsid w:val="00BE3178"/>
    <w:rsid w:val="00BE54C7"/>
    <w:rsid w:val="00BF5852"/>
    <w:rsid w:val="00BF5D29"/>
    <w:rsid w:val="00C00619"/>
    <w:rsid w:val="00C01DDE"/>
    <w:rsid w:val="00C044F6"/>
    <w:rsid w:val="00C11177"/>
    <w:rsid w:val="00C130CC"/>
    <w:rsid w:val="00C13627"/>
    <w:rsid w:val="00C13675"/>
    <w:rsid w:val="00C161C2"/>
    <w:rsid w:val="00C165DD"/>
    <w:rsid w:val="00C172B1"/>
    <w:rsid w:val="00C22A09"/>
    <w:rsid w:val="00C27246"/>
    <w:rsid w:val="00C30004"/>
    <w:rsid w:val="00C32349"/>
    <w:rsid w:val="00C33188"/>
    <w:rsid w:val="00C34973"/>
    <w:rsid w:val="00C34BA0"/>
    <w:rsid w:val="00C35B46"/>
    <w:rsid w:val="00C37293"/>
    <w:rsid w:val="00C37460"/>
    <w:rsid w:val="00C37F7D"/>
    <w:rsid w:val="00C37FBB"/>
    <w:rsid w:val="00C401D6"/>
    <w:rsid w:val="00C40B29"/>
    <w:rsid w:val="00C414CC"/>
    <w:rsid w:val="00C513E9"/>
    <w:rsid w:val="00C52B5B"/>
    <w:rsid w:val="00C53D49"/>
    <w:rsid w:val="00C55536"/>
    <w:rsid w:val="00C55F4E"/>
    <w:rsid w:val="00C674A2"/>
    <w:rsid w:val="00C71E9F"/>
    <w:rsid w:val="00C72396"/>
    <w:rsid w:val="00C72BBF"/>
    <w:rsid w:val="00C7502A"/>
    <w:rsid w:val="00C756E7"/>
    <w:rsid w:val="00C81E4F"/>
    <w:rsid w:val="00C83CB5"/>
    <w:rsid w:val="00C83E8A"/>
    <w:rsid w:val="00C8573C"/>
    <w:rsid w:val="00C91567"/>
    <w:rsid w:val="00C945E9"/>
    <w:rsid w:val="00C951BF"/>
    <w:rsid w:val="00CA3BB5"/>
    <w:rsid w:val="00CA507D"/>
    <w:rsid w:val="00CA544A"/>
    <w:rsid w:val="00CB10FD"/>
    <w:rsid w:val="00CB315A"/>
    <w:rsid w:val="00CB3497"/>
    <w:rsid w:val="00CB40D4"/>
    <w:rsid w:val="00CB6D3B"/>
    <w:rsid w:val="00CB7D9F"/>
    <w:rsid w:val="00CC1A30"/>
    <w:rsid w:val="00CC27DE"/>
    <w:rsid w:val="00CC54C8"/>
    <w:rsid w:val="00CC6EBC"/>
    <w:rsid w:val="00CD1DD8"/>
    <w:rsid w:val="00CD4286"/>
    <w:rsid w:val="00CD74F4"/>
    <w:rsid w:val="00CE0EBF"/>
    <w:rsid w:val="00CE7085"/>
    <w:rsid w:val="00CE7BF9"/>
    <w:rsid w:val="00CE7C32"/>
    <w:rsid w:val="00CF24D7"/>
    <w:rsid w:val="00CF6312"/>
    <w:rsid w:val="00CF6482"/>
    <w:rsid w:val="00CF6FA9"/>
    <w:rsid w:val="00CF7085"/>
    <w:rsid w:val="00D023B8"/>
    <w:rsid w:val="00D05037"/>
    <w:rsid w:val="00D07313"/>
    <w:rsid w:val="00D13A02"/>
    <w:rsid w:val="00D141C8"/>
    <w:rsid w:val="00D14901"/>
    <w:rsid w:val="00D169D8"/>
    <w:rsid w:val="00D17407"/>
    <w:rsid w:val="00D17A94"/>
    <w:rsid w:val="00D23CAC"/>
    <w:rsid w:val="00D274A7"/>
    <w:rsid w:val="00D27CCB"/>
    <w:rsid w:val="00D3014C"/>
    <w:rsid w:val="00D30C0B"/>
    <w:rsid w:val="00D31BB6"/>
    <w:rsid w:val="00D31BBE"/>
    <w:rsid w:val="00D32C40"/>
    <w:rsid w:val="00D332FB"/>
    <w:rsid w:val="00D33718"/>
    <w:rsid w:val="00D35EA8"/>
    <w:rsid w:val="00D3715B"/>
    <w:rsid w:val="00D44300"/>
    <w:rsid w:val="00D46EF3"/>
    <w:rsid w:val="00D55FBF"/>
    <w:rsid w:val="00D66D05"/>
    <w:rsid w:val="00D67A57"/>
    <w:rsid w:val="00D7044F"/>
    <w:rsid w:val="00D7184A"/>
    <w:rsid w:val="00D71986"/>
    <w:rsid w:val="00D723FE"/>
    <w:rsid w:val="00D73076"/>
    <w:rsid w:val="00D741F9"/>
    <w:rsid w:val="00D759E3"/>
    <w:rsid w:val="00D823DE"/>
    <w:rsid w:val="00D82869"/>
    <w:rsid w:val="00D82BEA"/>
    <w:rsid w:val="00D84306"/>
    <w:rsid w:val="00D86059"/>
    <w:rsid w:val="00D86C80"/>
    <w:rsid w:val="00D916BC"/>
    <w:rsid w:val="00D94A1A"/>
    <w:rsid w:val="00D95020"/>
    <w:rsid w:val="00D96390"/>
    <w:rsid w:val="00DA0724"/>
    <w:rsid w:val="00DA1184"/>
    <w:rsid w:val="00DA1ADA"/>
    <w:rsid w:val="00DA43BD"/>
    <w:rsid w:val="00DA63FA"/>
    <w:rsid w:val="00DA679F"/>
    <w:rsid w:val="00DB2036"/>
    <w:rsid w:val="00DB2104"/>
    <w:rsid w:val="00DB64BB"/>
    <w:rsid w:val="00DC4F0D"/>
    <w:rsid w:val="00DC623C"/>
    <w:rsid w:val="00DC6A74"/>
    <w:rsid w:val="00DD2385"/>
    <w:rsid w:val="00DD5C5F"/>
    <w:rsid w:val="00DD798E"/>
    <w:rsid w:val="00DE27C7"/>
    <w:rsid w:val="00DE38A9"/>
    <w:rsid w:val="00DE3D14"/>
    <w:rsid w:val="00DF007D"/>
    <w:rsid w:val="00DF057C"/>
    <w:rsid w:val="00DF1685"/>
    <w:rsid w:val="00DF1961"/>
    <w:rsid w:val="00DF2075"/>
    <w:rsid w:val="00DF3D00"/>
    <w:rsid w:val="00DF4538"/>
    <w:rsid w:val="00DF49B1"/>
    <w:rsid w:val="00E00900"/>
    <w:rsid w:val="00E03701"/>
    <w:rsid w:val="00E06B04"/>
    <w:rsid w:val="00E105EA"/>
    <w:rsid w:val="00E10A00"/>
    <w:rsid w:val="00E124CB"/>
    <w:rsid w:val="00E20C54"/>
    <w:rsid w:val="00E21603"/>
    <w:rsid w:val="00E21D77"/>
    <w:rsid w:val="00E26C28"/>
    <w:rsid w:val="00E277ED"/>
    <w:rsid w:val="00E31E86"/>
    <w:rsid w:val="00E364C2"/>
    <w:rsid w:val="00E41E3C"/>
    <w:rsid w:val="00E45007"/>
    <w:rsid w:val="00E454CF"/>
    <w:rsid w:val="00E67DD9"/>
    <w:rsid w:val="00E70D21"/>
    <w:rsid w:val="00E71448"/>
    <w:rsid w:val="00E736AF"/>
    <w:rsid w:val="00E75BCE"/>
    <w:rsid w:val="00E75C95"/>
    <w:rsid w:val="00E75EDC"/>
    <w:rsid w:val="00E76A0C"/>
    <w:rsid w:val="00E7779D"/>
    <w:rsid w:val="00E8353E"/>
    <w:rsid w:val="00E83F23"/>
    <w:rsid w:val="00E85BF8"/>
    <w:rsid w:val="00E9124D"/>
    <w:rsid w:val="00E91BD5"/>
    <w:rsid w:val="00E95225"/>
    <w:rsid w:val="00E97207"/>
    <w:rsid w:val="00EA0EFE"/>
    <w:rsid w:val="00EA2C66"/>
    <w:rsid w:val="00EA41A0"/>
    <w:rsid w:val="00EB4754"/>
    <w:rsid w:val="00EB4CCD"/>
    <w:rsid w:val="00EB57CE"/>
    <w:rsid w:val="00EC3484"/>
    <w:rsid w:val="00EC4048"/>
    <w:rsid w:val="00EC4544"/>
    <w:rsid w:val="00EC47F2"/>
    <w:rsid w:val="00EC7610"/>
    <w:rsid w:val="00EC7743"/>
    <w:rsid w:val="00ED0847"/>
    <w:rsid w:val="00ED3A9D"/>
    <w:rsid w:val="00ED5F8D"/>
    <w:rsid w:val="00EE35EB"/>
    <w:rsid w:val="00EE5E67"/>
    <w:rsid w:val="00EF09C9"/>
    <w:rsid w:val="00EF7288"/>
    <w:rsid w:val="00EF7C3E"/>
    <w:rsid w:val="00F03412"/>
    <w:rsid w:val="00F036AE"/>
    <w:rsid w:val="00F06325"/>
    <w:rsid w:val="00F13645"/>
    <w:rsid w:val="00F16949"/>
    <w:rsid w:val="00F23352"/>
    <w:rsid w:val="00F23370"/>
    <w:rsid w:val="00F31A13"/>
    <w:rsid w:val="00F31B91"/>
    <w:rsid w:val="00F337E9"/>
    <w:rsid w:val="00F3464B"/>
    <w:rsid w:val="00F34BAB"/>
    <w:rsid w:val="00F35D0B"/>
    <w:rsid w:val="00F36318"/>
    <w:rsid w:val="00F4239F"/>
    <w:rsid w:val="00F47A97"/>
    <w:rsid w:val="00F50373"/>
    <w:rsid w:val="00F52EF4"/>
    <w:rsid w:val="00F53DA0"/>
    <w:rsid w:val="00F557A9"/>
    <w:rsid w:val="00F6158E"/>
    <w:rsid w:val="00F61686"/>
    <w:rsid w:val="00F62A7A"/>
    <w:rsid w:val="00F637E1"/>
    <w:rsid w:val="00F6763E"/>
    <w:rsid w:val="00F7122C"/>
    <w:rsid w:val="00F74B5E"/>
    <w:rsid w:val="00F74D12"/>
    <w:rsid w:val="00F859B6"/>
    <w:rsid w:val="00F87503"/>
    <w:rsid w:val="00F91D94"/>
    <w:rsid w:val="00F921C2"/>
    <w:rsid w:val="00F92B69"/>
    <w:rsid w:val="00F9642C"/>
    <w:rsid w:val="00F96B21"/>
    <w:rsid w:val="00F9783E"/>
    <w:rsid w:val="00FA1CB4"/>
    <w:rsid w:val="00FA2423"/>
    <w:rsid w:val="00FA59B0"/>
    <w:rsid w:val="00FA6C55"/>
    <w:rsid w:val="00FB03C7"/>
    <w:rsid w:val="00FB379D"/>
    <w:rsid w:val="00FB4189"/>
    <w:rsid w:val="00FB5801"/>
    <w:rsid w:val="00FC2092"/>
    <w:rsid w:val="00FC3F05"/>
    <w:rsid w:val="00FD237B"/>
    <w:rsid w:val="00FD3302"/>
    <w:rsid w:val="00FD38EE"/>
    <w:rsid w:val="00FE1051"/>
    <w:rsid w:val="00FE40D3"/>
    <w:rsid w:val="00FE4D83"/>
    <w:rsid w:val="00FE5611"/>
    <w:rsid w:val="00FE72A8"/>
    <w:rsid w:val="00FF0CE7"/>
    <w:rsid w:val="00FF12AE"/>
    <w:rsid w:val="00FF290D"/>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6EF3A7"/>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A"/>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enstre.no/assets/krf-v-h-frp-politisk-plattform-2019.pdf" TargetMode="External"/><Relationship Id="rId18" Type="http://schemas.openxmlformats.org/officeDocument/2006/relationships/hyperlink" Target="https://www.regjeringen.no/no/aktuelt/lite-valgfrihet-og-for-likt-ungdomsskolen/id262176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dir.no/tall-og-forskning/finn-forskning/tema/yrkesfag/sokere-til-lareplass-2018/" TargetMode="External"/><Relationship Id="rId17" Type="http://schemas.openxmlformats.org/officeDocument/2006/relationships/hyperlink" Target="https://www.udir.no/yrkesfagskisser" TargetMode="External"/><Relationship Id="rId2" Type="http://schemas.openxmlformats.org/officeDocument/2006/relationships/customXml" Target="../customXml/item2.xml"/><Relationship Id="rId16" Type="http://schemas.openxmlformats.org/officeDocument/2006/relationships/hyperlink" Target="https://www.udir.no/tall-og-forskning/finn-forskning/rapporter/evaluering-av-vekslingsmodeller-i-fag--og-yrkesopplaring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dir.no/om-udir/hoyringa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jeringen.no/contentassets/8b06e9565c9e403497cc79b9fdf5e177/no/pdfs/nou201920190003000dddpdfs.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A37518F5B6741BA6C469A59840018" ma:contentTypeVersion="2" ma:contentTypeDescription="Create a new document." ma:contentTypeScope="" ma:versionID="acc0b6ae5eab6b80dce1f27ff26fe249">
  <xsd:schema xmlns:xsd="http://www.w3.org/2001/XMLSchema" xmlns:xs="http://www.w3.org/2001/XMLSchema" xmlns:p="http://schemas.microsoft.com/office/2006/metadata/properties" xmlns:ns2="4c9f0188-84d9-43c2-a67d-461e04b4fae3" targetNamespace="http://schemas.microsoft.com/office/2006/metadata/properties" ma:root="true" ma:fieldsID="7667732845effc678e065ff0bdeef5d3" ns2:_="">
    <xsd:import namespace="4c9f0188-84d9-43c2-a67d-461e04b4fae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f0188-84d9-43c2-a67d-461e04b4f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2.xml><?xml version="1.0" encoding="utf-8"?>
<ds:datastoreItem xmlns:ds="http://schemas.openxmlformats.org/officeDocument/2006/customXml" ds:itemID="{287F1953-5015-4F93-A311-3D8B01D9FB3F}">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4c9f0188-84d9-43c2-a67d-461e04b4fae3"/>
    <ds:schemaRef ds:uri="http://purl.org/dc/dcmitype/"/>
  </ds:schemaRefs>
</ds:datastoreItem>
</file>

<file path=customXml/itemProps3.xml><?xml version="1.0" encoding="utf-8"?>
<ds:datastoreItem xmlns:ds="http://schemas.openxmlformats.org/officeDocument/2006/customXml" ds:itemID="{20D68AB8-112B-4911-8576-E0B90D1F1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f0188-84d9-43c2-a67d-461e04b4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357CB2-01B8-4572-924E-6337DA45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2412</Words>
  <Characters>14948</Characters>
  <Application>Microsoft Office Word</Application>
  <DocSecurity>4</DocSecurity>
  <Lines>124</Lines>
  <Paragraphs>34</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Hatice Bunsoon</cp:lastModifiedBy>
  <cp:revision>2</cp:revision>
  <cp:lastPrinted>2019-02-05T14:23:00Z</cp:lastPrinted>
  <dcterms:created xsi:type="dcterms:W3CDTF">2019-03-27T10:59:00Z</dcterms:created>
  <dcterms:modified xsi:type="dcterms:W3CDTF">2019-03-27T10:59:00Z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0x01010084CA37518F5B6741BA6C469A59840018</vt:lpwstr>
  </property>
  <property fmtid="{D5CDD505-2E9C-101B-9397-08002B2CF9AE}" pid="15" name="AuthorIds_UIVersion_1024">
    <vt:lpwstr>12</vt:lpwstr>
  </property>
</Properties>
</file>