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14:paraId="2EA743CD" w14:textId="77777777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D133B" w14:textId="77777777"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Vår saksbehandler: Faglig råd helse- og oppvekstfag 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br/>
              <w:t xml:space="preserve">E-post: ahb@udir.no </w:t>
            </w:r>
          </w:p>
          <w:p w14:paraId="7407A78E" w14:textId="77777777"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3ECCB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5900B79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62151817" w14:textId="77777777" w:rsidR="00380F93" w:rsidRPr="0087030B" w:rsidRDefault="00AA159A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  <w:r w:rsidR="00380F93">
              <w:rPr>
                <w:rFonts w:ascii="Verdana" w:hAnsi="Verdana" w:cs="Verdana"/>
                <w:sz w:val="16"/>
                <w:szCs w:val="16"/>
              </w:rPr>
              <w:t>.</w:t>
            </w:r>
            <w:r w:rsidR="009C4DCF">
              <w:rPr>
                <w:rFonts w:ascii="Verdana" w:hAnsi="Verdana" w:cs="Verdana"/>
                <w:sz w:val="16"/>
                <w:szCs w:val="16"/>
              </w:rPr>
              <w:t>12</w:t>
            </w:r>
            <w:r w:rsidR="00380F93" w:rsidRPr="0087030B">
              <w:rPr>
                <w:rFonts w:ascii="Verdana" w:hAnsi="Verdana" w:cs="Verdana"/>
                <w:sz w:val="16"/>
                <w:szCs w:val="16"/>
              </w:rPr>
              <w:t>.1</w:t>
            </w:r>
            <w:r w:rsidR="00380F93">
              <w:rPr>
                <w:rFonts w:ascii="Verdana" w:hAnsi="Verdana" w:cs="Verdana"/>
                <w:sz w:val="16"/>
                <w:szCs w:val="16"/>
              </w:rPr>
              <w:t>8</w:t>
            </w:r>
          </w:p>
          <w:p w14:paraId="5E4A2337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5D35CE4B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2018/12969</w:t>
            </w:r>
          </w:p>
          <w:p w14:paraId="743800DD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861486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9CE246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458824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14:paraId="728BA4DA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72403A13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500E6E9" w14:textId="77777777"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AF2AAF1" wp14:editId="5A94AC33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14:paraId="0CD32824" w14:textId="77777777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61E0CA11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B4C9AB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95048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9A59C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1BB7B815" w14:textId="77777777"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14:paraId="721DD0A6" w14:textId="77777777"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14:paraId="7CDA5408" w14:textId="77777777" w:rsidR="00380F93" w:rsidRDefault="00380F93" w:rsidP="00380F93">
      <w:pPr>
        <w:rPr>
          <w:rFonts w:ascii="Verdana" w:hAnsi="Verdana" w:cs="Verdana"/>
        </w:rPr>
      </w:pPr>
    </w:p>
    <w:p w14:paraId="5ED6AE1E" w14:textId="77777777"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14:paraId="6CE28E6F" w14:textId="77777777"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14:paraId="4A7F3AD9" w14:textId="77777777" w:rsidR="00380F93" w:rsidRDefault="00762CAE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>Referat</w:t>
      </w:r>
      <w:r w:rsidR="00380F93">
        <w:rPr>
          <w:rFonts w:ascii="Verdana" w:hAnsi="Verdana" w:cs="Verdana"/>
          <w:caps w:val="0"/>
        </w:rPr>
        <w:t xml:space="preserve"> rådsmøte </w:t>
      </w:r>
      <w:r w:rsidR="009C4DCF">
        <w:rPr>
          <w:rFonts w:ascii="Verdana" w:hAnsi="Verdana" w:cs="Verdana"/>
          <w:caps w:val="0"/>
        </w:rPr>
        <w:t>2</w:t>
      </w:r>
      <w:r w:rsidR="00380F93">
        <w:rPr>
          <w:rFonts w:ascii="Verdana" w:hAnsi="Verdana" w:cs="Verdana"/>
          <w:caps w:val="0"/>
        </w:rPr>
        <w:t xml:space="preserve">/18 i Faglig råd for helse- og oppvekstfag </w:t>
      </w:r>
    </w:p>
    <w:p w14:paraId="0E0180DC" w14:textId="77777777" w:rsidR="00380F93" w:rsidRDefault="009C4DCF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6</w:t>
      </w:r>
      <w:r w:rsidR="00380F93">
        <w:rPr>
          <w:rFonts w:ascii="Verdana" w:hAnsi="Verdana" w:cs="Verdana"/>
          <w:caps w:val="0"/>
        </w:rPr>
        <w:t xml:space="preserve">. </w:t>
      </w:r>
      <w:r>
        <w:rPr>
          <w:rFonts w:ascii="Verdana" w:hAnsi="Verdana" w:cs="Verdana"/>
          <w:caps w:val="0"/>
        </w:rPr>
        <w:t>desember</w:t>
      </w:r>
      <w:r w:rsidR="00380F93">
        <w:rPr>
          <w:rFonts w:ascii="Verdana" w:hAnsi="Verdana" w:cs="Verdana"/>
          <w:caps w:val="0"/>
        </w:rPr>
        <w:t xml:space="preserve"> 2018 i </w:t>
      </w:r>
      <w:r w:rsidR="007C380E">
        <w:rPr>
          <w:rFonts w:ascii="Verdana" w:hAnsi="Verdana" w:cs="Verdana"/>
          <w:caps w:val="0"/>
        </w:rPr>
        <w:t xml:space="preserve">Utdanningsdirektoratet, møterom </w:t>
      </w:r>
      <w:r>
        <w:rPr>
          <w:rFonts w:ascii="Verdana" w:hAnsi="Verdana" w:cs="Verdana"/>
          <w:caps w:val="0"/>
        </w:rPr>
        <w:t>3</w:t>
      </w:r>
    </w:p>
    <w:p w14:paraId="6AB92C38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14:paraId="470C36D3" w14:textId="77777777" w:rsidTr="007644E4">
        <w:trPr>
          <w:trHeight w:val="167"/>
        </w:trPr>
        <w:tc>
          <w:tcPr>
            <w:tcW w:w="4962" w:type="dxa"/>
            <w:vAlign w:val="center"/>
          </w:tcPr>
          <w:p w14:paraId="5CE2584D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72627AC1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14:paraId="2DD4E07C" w14:textId="77777777" w:rsidTr="007644E4">
        <w:trPr>
          <w:trHeight w:val="794"/>
        </w:trPr>
        <w:tc>
          <w:tcPr>
            <w:tcW w:w="4962" w:type="dxa"/>
          </w:tcPr>
          <w:p w14:paraId="3AA0081B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2863CA47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1753D0CD" w14:textId="77777777"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14:paraId="057DF522" w14:textId="77777777" w:rsidR="00380F93" w:rsidRPr="00093AEC" w:rsidRDefault="00FA680B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4677" w:type="dxa"/>
          </w:tcPr>
          <w:p w14:paraId="4C31D6B8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14:paraId="2F07219E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3FA17CE5" w14:textId="77777777" w:rsidR="00380F93" w:rsidRPr="00AA159A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 w:rsidRPr="00AA159A">
              <w:rPr>
                <w:rFonts w:ascii="Verdana" w:hAnsi="Verdana" w:cs="Verdana"/>
              </w:rPr>
              <w:t xml:space="preserve"> </w:t>
            </w:r>
          </w:p>
          <w:p w14:paraId="31413682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14:paraId="0A5090A6" w14:textId="77777777" w:rsidTr="007644E4">
        <w:trPr>
          <w:trHeight w:val="176"/>
        </w:trPr>
        <w:tc>
          <w:tcPr>
            <w:tcW w:w="4962" w:type="dxa"/>
          </w:tcPr>
          <w:p w14:paraId="5AB4C4EB" w14:textId="77777777"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63F35D56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093AEC" w14:paraId="4B0DE649" w14:textId="77777777" w:rsidTr="006E34B8">
        <w:trPr>
          <w:trHeight w:val="823"/>
        </w:trPr>
        <w:tc>
          <w:tcPr>
            <w:tcW w:w="4962" w:type="dxa"/>
          </w:tcPr>
          <w:p w14:paraId="4FC9F311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</w:p>
          <w:p w14:paraId="117EA6F3" w14:textId="77777777" w:rsidR="00380F93" w:rsidRPr="00093AEC" w:rsidRDefault="00FA680B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</w:t>
            </w:r>
            <w:r w:rsidR="00ED1FAC">
              <w:rPr>
                <w:rFonts w:ascii="Verdana" w:hAnsi="Verdana" w:cs="Verdana"/>
              </w:rPr>
              <w:t xml:space="preserve"> (vara)</w:t>
            </w:r>
            <w:r w:rsidR="00380F93" w:rsidRPr="00093AEC">
              <w:rPr>
                <w:rFonts w:ascii="Verdana" w:hAnsi="Verdana" w:cs="Verdana"/>
              </w:rPr>
              <w:t>, Utdanningsforbundet</w:t>
            </w:r>
          </w:p>
          <w:p w14:paraId="42D76E9A" w14:textId="77777777" w:rsidR="00380F93" w:rsidRPr="006D3127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</w:p>
        </w:tc>
        <w:tc>
          <w:tcPr>
            <w:tcW w:w="4677" w:type="dxa"/>
          </w:tcPr>
          <w:p w14:paraId="5DBAD7DF" w14:textId="77777777"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Kasper </w:t>
            </w:r>
            <w:proofErr w:type="spellStart"/>
            <w:r w:rsidRPr="00093AEC">
              <w:rPr>
                <w:rFonts w:ascii="Verdana" w:hAnsi="Verdana" w:cs="Verdana"/>
              </w:rPr>
              <w:t>Tøstiengen</w:t>
            </w:r>
            <w:proofErr w:type="spellEnd"/>
            <w:r w:rsidRPr="00093AEC">
              <w:rPr>
                <w:rFonts w:ascii="Verdana" w:hAnsi="Verdana" w:cs="Verdana"/>
              </w:rPr>
              <w:t>, KS</w:t>
            </w:r>
          </w:p>
          <w:p w14:paraId="63F85C41" w14:textId="77777777" w:rsidR="0006167B" w:rsidRPr="00093AEC" w:rsidRDefault="0006167B" w:rsidP="0006167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14:paraId="49F80613" w14:textId="77777777" w:rsidR="00380F93" w:rsidRPr="00093AEC" w:rsidRDefault="006E34B8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 xml:space="preserve">Markus </w:t>
            </w:r>
            <w:proofErr w:type="spellStart"/>
            <w:r>
              <w:rPr>
                <w:rFonts w:ascii="Verdana" w:hAnsi="Verdana" w:cs="Verdana"/>
              </w:rPr>
              <w:t>Mistereggen</w:t>
            </w:r>
            <w:proofErr w:type="spellEnd"/>
            <w:r w:rsidR="00380F93">
              <w:rPr>
                <w:rFonts w:ascii="Verdana" w:hAnsi="Verdana" w:cs="Verdana"/>
              </w:rPr>
              <w:t>, EO</w:t>
            </w:r>
          </w:p>
        </w:tc>
      </w:tr>
      <w:tr w:rsidR="00380F93" w:rsidRPr="00093AEC" w14:paraId="3DB03E64" w14:textId="77777777" w:rsidTr="007644E4">
        <w:trPr>
          <w:trHeight w:val="258"/>
        </w:trPr>
        <w:tc>
          <w:tcPr>
            <w:tcW w:w="4962" w:type="dxa"/>
          </w:tcPr>
          <w:p w14:paraId="6F48611F" w14:textId="77777777"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46C2E3F6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08CA3670" w14:textId="77777777" w:rsidTr="0006167B">
        <w:trPr>
          <w:trHeight w:val="259"/>
        </w:trPr>
        <w:tc>
          <w:tcPr>
            <w:tcW w:w="4962" w:type="dxa"/>
          </w:tcPr>
          <w:p w14:paraId="2D565CFE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14:paraId="653A4DDE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6E9DBCC8" w14:textId="77777777" w:rsidTr="007644E4">
        <w:trPr>
          <w:trHeight w:val="179"/>
        </w:trPr>
        <w:tc>
          <w:tcPr>
            <w:tcW w:w="4962" w:type="dxa"/>
          </w:tcPr>
          <w:p w14:paraId="509712AB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4EB41BDD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14:paraId="1B0FE33F" w14:textId="77777777" w:rsidTr="007644E4">
        <w:trPr>
          <w:trHeight w:val="176"/>
        </w:trPr>
        <w:tc>
          <w:tcPr>
            <w:tcW w:w="4962" w:type="dxa"/>
          </w:tcPr>
          <w:p w14:paraId="34603A25" w14:textId="77777777" w:rsidR="00380F93" w:rsidRPr="00093AEC" w:rsidRDefault="00FA680B" w:rsidP="0006167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Andrew Cornell, Utdanningsforbundet</w:t>
            </w:r>
          </w:p>
        </w:tc>
        <w:tc>
          <w:tcPr>
            <w:tcW w:w="4677" w:type="dxa"/>
          </w:tcPr>
          <w:p w14:paraId="6AA37016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Aina Helen Bredesen</w:t>
            </w:r>
          </w:p>
        </w:tc>
      </w:tr>
    </w:tbl>
    <w:p w14:paraId="4B8DA6E7" w14:textId="77777777" w:rsidR="00380F93" w:rsidRDefault="00380F93" w:rsidP="00380F93">
      <w:pPr>
        <w:rPr>
          <w:rFonts w:ascii="Verdana" w:hAnsi="Verdana" w:cs="Verdana"/>
        </w:rPr>
      </w:pPr>
    </w:p>
    <w:p w14:paraId="1448BC8B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14:paraId="78AF5C1C" w14:textId="77777777" w:rsidTr="00380F93">
        <w:trPr>
          <w:trHeight w:val="370"/>
        </w:trPr>
        <w:tc>
          <w:tcPr>
            <w:tcW w:w="2517" w:type="dxa"/>
            <w:vAlign w:val="center"/>
          </w:tcPr>
          <w:p w14:paraId="4575E50E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56E12BA4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17541F74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14:paraId="114755B3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380F93" w14:paraId="7A96D3F2" w14:textId="77777777" w:rsidTr="00380F93">
        <w:trPr>
          <w:trHeight w:val="627"/>
        </w:trPr>
        <w:tc>
          <w:tcPr>
            <w:tcW w:w="2517" w:type="dxa"/>
            <w:vAlign w:val="center"/>
          </w:tcPr>
          <w:p w14:paraId="7A6DA530" w14:textId="77777777" w:rsidR="00380F93" w:rsidRDefault="00FA680B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  <w:r w:rsidR="00D431A4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10</w:t>
            </w:r>
            <w:r w:rsidR="00D431A4">
              <w:rPr>
                <w:rFonts w:ascii="Verdana" w:hAnsi="Verdana" w:cs="Verdana"/>
              </w:rPr>
              <w:t>.</w:t>
            </w:r>
            <w:r w:rsidR="00380F93">
              <w:rPr>
                <w:rFonts w:ascii="Verdana" w:hAnsi="Verdana" w:cs="Verdana"/>
              </w:rPr>
              <w:t>2018</w:t>
            </w:r>
          </w:p>
        </w:tc>
        <w:tc>
          <w:tcPr>
            <w:tcW w:w="2151" w:type="dxa"/>
            <w:vAlign w:val="center"/>
          </w:tcPr>
          <w:p w14:paraId="5B672EED" w14:textId="77777777" w:rsidR="00380F93" w:rsidRDefault="009C4DCF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11:</w:t>
            </w:r>
            <w:r w:rsidR="00C21720">
              <w:rPr>
                <w:rFonts w:ascii="Verdana" w:hAnsi="Verdana" w:cs="Verdana"/>
              </w:rPr>
              <w:t>30</w:t>
            </w:r>
          </w:p>
        </w:tc>
        <w:tc>
          <w:tcPr>
            <w:tcW w:w="1771" w:type="dxa"/>
            <w:vAlign w:val="center"/>
          </w:tcPr>
          <w:p w14:paraId="20802A1E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6FDC8994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46A5F8E7" w14:textId="77777777" w:rsidTr="00380F93">
        <w:trPr>
          <w:trHeight w:val="693"/>
        </w:trPr>
        <w:tc>
          <w:tcPr>
            <w:tcW w:w="2517" w:type="dxa"/>
            <w:vAlign w:val="center"/>
          </w:tcPr>
          <w:p w14:paraId="074DDB63" w14:textId="77777777" w:rsidR="00380F93" w:rsidRDefault="00FA680B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  <w:r w:rsidR="00D431A4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10</w:t>
            </w:r>
            <w:r w:rsidR="00D431A4">
              <w:rPr>
                <w:rFonts w:ascii="Verdana" w:hAnsi="Verdana" w:cs="Verdana"/>
              </w:rPr>
              <w:t>.2018</w:t>
            </w:r>
          </w:p>
        </w:tc>
        <w:tc>
          <w:tcPr>
            <w:tcW w:w="2151" w:type="dxa"/>
            <w:vAlign w:val="center"/>
          </w:tcPr>
          <w:p w14:paraId="50E60ACE" w14:textId="77777777" w:rsidR="00380F93" w:rsidRDefault="00380F93" w:rsidP="00380F9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C21720">
              <w:rPr>
                <w:rFonts w:ascii="Verdana" w:hAnsi="Verdana" w:cs="Verdana"/>
              </w:rPr>
              <w:t>15</w:t>
            </w:r>
            <w:r w:rsidR="009C4DCF">
              <w:rPr>
                <w:rFonts w:ascii="Verdana" w:hAnsi="Verdana" w:cs="Verdana"/>
              </w:rPr>
              <w:t>:</w:t>
            </w:r>
            <w:r w:rsidR="00C21720">
              <w:rPr>
                <w:rFonts w:ascii="Verdana" w:hAnsi="Verdana" w:cs="Verdana"/>
              </w:rPr>
              <w:t>30</w:t>
            </w:r>
          </w:p>
        </w:tc>
        <w:tc>
          <w:tcPr>
            <w:tcW w:w="1771" w:type="dxa"/>
            <w:vAlign w:val="center"/>
          </w:tcPr>
          <w:p w14:paraId="24395043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45C8E27F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4F9D1C49" w14:textId="77777777" w:rsidTr="00380F93">
        <w:trPr>
          <w:trHeight w:val="391"/>
        </w:trPr>
        <w:tc>
          <w:tcPr>
            <w:tcW w:w="2517" w:type="dxa"/>
            <w:vAlign w:val="center"/>
          </w:tcPr>
          <w:p w14:paraId="684A9CCB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116E00A6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441B9F2B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14:paraId="72B61DAB" w14:textId="77777777" w:rsidR="00380F93" w:rsidRDefault="009C4DCF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C21720">
              <w:rPr>
                <w:rFonts w:ascii="Verdana" w:hAnsi="Verdana" w:cs="Verdana"/>
              </w:rPr>
              <w:t>4,5</w:t>
            </w:r>
          </w:p>
        </w:tc>
      </w:tr>
    </w:tbl>
    <w:p w14:paraId="5952FD67" w14:textId="77777777"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14:paraId="5FD02CEF" w14:textId="77777777" w:rsidR="00380F93" w:rsidRDefault="00380F93" w:rsidP="00380F93">
      <w:pPr>
        <w:rPr>
          <w:rFonts w:ascii="Verdana" w:hAnsi="Verdana" w:cs="Verdana"/>
        </w:rPr>
      </w:pPr>
    </w:p>
    <w:p w14:paraId="5058C8D4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14:paraId="602A2975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91D5E74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6BD887D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48C06F5F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C8545B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FCF8F7D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3229E188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7D7BD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E05736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5FAB2337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BBDFC7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28A535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4EB9AE17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372D830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7DC6FCC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14:paraId="5D3250B9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4587F0C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20ECF45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14:paraId="6E4FAE0F" w14:textId="77777777" w:rsidR="00380F93" w:rsidRDefault="00380F93" w:rsidP="00380F93">
      <w:pPr>
        <w:rPr>
          <w:rFonts w:ascii="Verdana" w:hAnsi="Verdana" w:cs="Verdana"/>
        </w:rPr>
      </w:pPr>
    </w:p>
    <w:p w14:paraId="01D56206" w14:textId="77777777" w:rsidR="00380F93" w:rsidRDefault="00380F93" w:rsidP="00380F93">
      <w:pPr>
        <w:rPr>
          <w:rFonts w:ascii="Verdana" w:hAnsi="Verdana" w:cs="Verdana"/>
        </w:rPr>
      </w:pPr>
    </w:p>
    <w:p w14:paraId="721E3B4C" w14:textId="77777777" w:rsidR="00380F93" w:rsidRDefault="00380F93" w:rsidP="00380F93">
      <w:pPr>
        <w:rPr>
          <w:rFonts w:ascii="Verdana" w:hAnsi="Verdana" w:cs="Verdana"/>
        </w:rPr>
      </w:pPr>
    </w:p>
    <w:p w14:paraId="0CD5B885" w14:textId="77777777" w:rsidR="00380F93" w:rsidRDefault="00380F93" w:rsidP="00380F93">
      <w:pPr>
        <w:rPr>
          <w:rFonts w:ascii="Verdana" w:hAnsi="Verdana" w:cs="Verdana"/>
        </w:rPr>
      </w:pPr>
    </w:p>
    <w:p w14:paraId="7E146BB4" w14:textId="77777777" w:rsidR="00380F93" w:rsidRDefault="00380F93" w:rsidP="00380F93">
      <w:pPr>
        <w:rPr>
          <w:rFonts w:ascii="Verdana" w:hAnsi="Verdana" w:cs="Verdana"/>
        </w:rPr>
      </w:pPr>
    </w:p>
    <w:p w14:paraId="7074CABB" w14:textId="77777777"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14:paraId="4B9248F7" w14:textId="77777777" w:rsidR="00380F93" w:rsidRDefault="00380F93" w:rsidP="00380F93">
      <w:pPr>
        <w:rPr>
          <w:rFonts w:ascii="Verdana" w:hAnsi="Verdana" w:cs="Verdana"/>
        </w:rPr>
      </w:pPr>
    </w:p>
    <w:p w14:paraId="46060E43" w14:textId="77777777"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14:paraId="715DF4B5" w14:textId="77777777"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14:paraId="3C81B1D3" w14:textId="77777777"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14:paraId="568FBF0C" w14:textId="77777777" w:rsidR="00FA680B" w:rsidRDefault="00FA680B" w:rsidP="00380F93">
      <w:pPr>
        <w:rPr>
          <w:rFonts w:ascii="Verdana" w:hAnsi="Verdana" w:cs="Verdana"/>
          <w:b/>
          <w:bCs/>
          <w:u w:val="single"/>
        </w:rPr>
      </w:pPr>
    </w:p>
    <w:p w14:paraId="63A10F91" w14:textId="77777777"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14:paraId="34DF1035" w14:textId="77777777"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14:paraId="6C7D959F" w14:textId="77777777" w:rsidR="00380F93" w:rsidRDefault="00753D8C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Agenda</w:t>
      </w:r>
    </w:p>
    <w:p w14:paraId="28E1E2D5" w14:textId="77777777"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</w:t>
      </w:r>
      <w:r w:rsidR="003E4945">
        <w:rPr>
          <w:rFonts w:ascii="Verdana" w:hAnsi="Verdana" w:cs="Verdana"/>
          <w:b/>
        </w:rPr>
        <w:t>/2</w:t>
      </w:r>
      <w:r>
        <w:rPr>
          <w:rFonts w:ascii="Verdana" w:hAnsi="Verdana" w:cs="Verdana"/>
          <w:b/>
        </w:rPr>
        <w:t xml:space="preserve">/18: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v/</w:t>
      </w:r>
      <w:r w:rsidR="00544E6D" w:rsidRPr="00D1676A">
        <w:rPr>
          <w:rFonts w:ascii="Verdana" w:hAnsi="Verdana" w:cs="Verdana"/>
          <w:b/>
        </w:rPr>
        <w:t>Tonje Thorbjørnsen</w:t>
      </w:r>
    </w:p>
    <w:p w14:paraId="7CC7D8C5" w14:textId="77777777"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D431A4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/</w:t>
      </w:r>
      <w:r w:rsidR="00544E6D">
        <w:rPr>
          <w:rFonts w:ascii="Verdana" w:hAnsi="Verdana" w:cs="Verdana"/>
          <w:b/>
        </w:rPr>
        <w:t>2/</w:t>
      </w:r>
      <w:r>
        <w:rPr>
          <w:rFonts w:ascii="Verdana" w:hAnsi="Verdana" w:cs="Verdana"/>
          <w:b/>
        </w:rPr>
        <w:t xml:space="preserve">18: </w:t>
      </w:r>
      <w:r w:rsidR="00A035FC">
        <w:rPr>
          <w:rFonts w:ascii="Verdana" w:hAnsi="Verdana" w:cs="Verdana"/>
          <w:b/>
        </w:rPr>
        <w:t xml:space="preserve">Innlegg v/Nina Amble, </w:t>
      </w:r>
      <w:proofErr w:type="spellStart"/>
      <w:r w:rsidR="00A035FC">
        <w:rPr>
          <w:rFonts w:ascii="Verdana" w:hAnsi="Verdana" w:cs="Verdana"/>
          <w:b/>
        </w:rPr>
        <w:t>OsloMet</w:t>
      </w:r>
      <w:proofErr w:type="spellEnd"/>
      <w:r w:rsidR="00A035FC">
        <w:rPr>
          <w:rFonts w:ascii="Verdana" w:hAnsi="Verdana" w:cs="Verdana"/>
          <w:b/>
        </w:rPr>
        <w:t xml:space="preserve"> (institutt for yrkesfaglærerutdanning)</w:t>
      </w:r>
    </w:p>
    <w:p w14:paraId="19D40424" w14:textId="77777777" w:rsidR="00FA680B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</w:t>
      </w:r>
      <w:r w:rsidR="003E4945">
        <w:rPr>
          <w:rFonts w:ascii="Verdana" w:hAnsi="Verdana" w:cs="Verdana"/>
          <w:b/>
        </w:rPr>
        <w:t>2/</w:t>
      </w:r>
      <w:r>
        <w:rPr>
          <w:rFonts w:ascii="Verdana" w:hAnsi="Verdana" w:cs="Verdana"/>
          <w:b/>
        </w:rPr>
        <w:t xml:space="preserve">18: Orienteringssak: </w:t>
      </w:r>
      <w:r w:rsidR="00544E6D">
        <w:rPr>
          <w:rFonts w:ascii="Verdana" w:hAnsi="Verdana" w:cs="Verdana"/>
          <w:b/>
        </w:rPr>
        <w:t>møteplan 2019</w:t>
      </w:r>
      <w:r w:rsidR="005B00E1">
        <w:rPr>
          <w:rFonts w:ascii="Verdana" w:hAnsi="Verdana" w:cs="Verdana"/>
          <w:b/>
        </w:rPr>
        <w:t xml:space="preserve"> og vikar for Aina v/fagansvarlig</w:t>
      </w:r>
    </w:p>
    <w:p w14:paraId="75AF953E" w14:textId="77777777" w:rsidR="00544E6D" w:rsidRDefault="00544E6D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4/2/18: Orienteringssak: status læreplanarbeid v/Anne </w:t>
      </w:r>
      <w:proofErr w:type="spellStart"/>
      <w:r>
        <w:rPr>
          <w:rFonts w:ascii="Verdana" w:hAnsi="Verdana" w:cs="Verdana"/>
          <w:b/>
        </w:rPr>
        <w:t>Yun</w:t>
      </w:r>
      <w:proofErr w:type="spellEnd"/>
      <w:r>
        <w:rPr>
          <w:rFonts w:ascii="Verdana" w:hAnsi="Verdana" w:cs="Verdana"/>
          <w:b/>
        </w:rPr>
        <w:t xml:space="preserve"> Rygh</w:t>
      </w:r>
    </w:p>
    <w:p w14:paraId="6BFD6641" w14:textId="77777777" w:rsidR="00544E6D" w:rsidRDefault="00544E6D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5/2/18: Orienteringssak: status ambulansefag v/ fagansvarlig</w:t>
      </w:r>
    </w:p>
    <w:p w14:paraId="7348B9D4" w14:textId="77777777" w:rsidR="00544E6D" w:rsidRDefault="00544E6D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6/2/18: Orienteringssak: nyheter fra Udir v/fagansvarlig</w:t>
      </w:r>
    </w:p>
    <w:p w14:paraId="480E01B6" w14:textId="77777777" w:rsidR="00544E6D" w:rsidRDefault="00544E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7/2/18: Orienteringssak: </w:t>
      </w:r>
      <w:r w:rsidR="004A3450">
        <w:rPr>
          <w:rFonts w:ascii="Verdana" w:hAnsi="Verdana" w:cs="Verdana"/>
          <w:b/>
        </w:rPr>
        <w:t>Modulstrukturert</w:t>
      </w:r>
      <w:r>
        <w:rPr>
          <w:rFonts w:ascii="Verdana" w:hAnsi="Verdana" w:cs="Verdana"/>
          <w:b/>
        </w:rPr>
        <w:t xml:space="preserve"> opplæring</w:t>
      </w:r>
      <w:r w:rsidR="00D066FF">
        <w:rPr>
          <w:rFonts w:ascii="Verdana" w:hAnsi="Verdana" w:cs="Verdana"/>
          <w:b/>
        </w:rPr>
        <w:t xml:space="preserve"> v/Tonje Thorbjørnsen</w:t>
      </w:r>
      <w:r w:rsidR="00B533E6">
        <w:rPr>
          <w:rFonts w:ascii="Verdana" w:hAnsi="Verdana" w:cs="Verdana"/>
          <w:b/>
        </w:rPr>
        <w:t xml:space="preserve"> og fagansvarlig</w:t>
      </w:r>
    </w:p>
    <w:p w14:paraId="5C647B28" w14:textId="77777777" w:rsidR="00544E6D" w:rsidRDefault="00544E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8/2/18: Diskusjonssak: skikkethet</w:t>
      </w:r>
      <w:r w:rsidR="008568E7">
        <w:rPr>
          <w:rFonts w:ascii="Verdana" w:hAnsi="Verdana" w:cs="Verdana"/>
          <w:b/>
        </w:rPr>
        <w:t>svurderinger v/</w:t>
      </w:r>
      <w:r>
        <w:rPr>
          <w:rFonts w:ascii="Verdana" w:hAnsi="Verdana" w:cs="Verdana"/>
          <w:b/>
        </w:rPr>
        <w:t>Olaug Vibe</w:t>
      </w:r>
    </w:p>
    <w:p w14:paraId="15D597C8" w14:textId="77777777" w:rsidR="00DD137A" w:rsidRPr="00DD137A" w:rsidRDefault="00544E6D" w:rsidP="00DD137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9/2/18: Diskusjonssak: </w:t>
      </w:r>
      <w:r w:rsidR="00DD137A" w:rsidRPr="00DD137A">
        <w:rPr>
          <w:rFonts w:ascii="Verdana" w:hAnsi="Verdana" w:cs="Verdana"/>
          <w:b/>
        </w:rPr>
        <w:t>Større satsing på fag- og yrkesopplæring i introduksjonsprogrammet</w:t>
      </w:r>
      <w:r w:rsidR="00DD137A">
        <w:rPr>
          <w:rFonts w:ascii="Verdana" w:hAnsi="Verdana" w:cs="Verdana"/>
          <w:b/>
        </w:rPr>
        <w:t xml:space="preserve"> v/Kristin Vik</w:t>
      </w:r>
    </w:p>
    <w:p w14:paraId="3E2C9CDD" w14:textId="77777777" w:rsidR="00544E6D" w:rsidRDefault="00544E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8568E7">
        <w:rPr>
          <w:rFonts w:ascii="Verdana" w:hAnsi="Verdana" w:cs="Verdana"/>
          <w:b/>
        </w:rPr>
        <w:t>11</w:t>
      </w:r>
      <w:r>
        <w:rPr>
          <w:rFonts w:ascii="Verdana" w:hAnsi="Verdana" w:cs="Verdana"/>
          <w:b/>
        </w:rPr>
        <w:t xml:space="preserve">/2/18: </w:t>
      </w:r>
      <w:r w:rsidR="008568E7">
        <w:rPr>
          <w:rFonts w:ascii="Verdana" w:hAnsi="Verdana" w:cs="Verdana"/>
          <w:b/>
        </w:rPr>
        <w:t>Vedtakssak: yrkesspesifikke deler i læreplanene i norsk og engelsk</w:t>
      </w:r>
    </w:p>
    <w:p w14:paraId="508A8F85" w14:textId="77777777" w:rsidR="0008516D" w:rsidRDefault="000851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12/2/18: Eventuelt</w:t>
      </w:r>
    </w:p>
    <w:p w14:paraId="6EB0B4DC" w14:textId="77777777" w:rsidR="008568E7" w:rsidRPr="00544E6D" w:rsidRDefault="008568E7" w:rsidP="00544E6D">
      <w:pPr>
        <w:rPr>
          <w:rFonts w:ascii="Verdana" w:hAnsi="Verdana" w:cs="Verdana"/>
          <w:b/>
        </w:rPr>
      </w:pPr>
    </w:p>
    <w:p w14:paraId="0C174A12" w14:textId="77777777" w:rsidR="00544E6D" w:rsidRDefault="00544E6D" w:rsidP="00D431A4">
      <w:pPr>
        <w:rPr>
          <w:rFonts w:ascii="Verdana" w:hAnsi="Verdana" w:cs="Verdana"/>
          <w:b/>
        </w:rPr>
      </w:pPr>
    </w:p>
    <w:p w14:paraId="7481489D" w14:textId="77777777" w:rsidR="00544E6D" w:rsidRDefault="00544E6D" w:rsidP="00D431A4">
      <w:pPr>
        <w:rPr>
          <w:rFonts w:ascii="Verdana" w:hAnsi="Verdana" w:cs="Verdana"/>
          <w:b/>
        </w:rPr>
      </w:pPr>
    </w:p>
    <w:p w14:paraId="1ECB9218" w14:textId="77777777" w:rsidR="005B00E1" w:rsidRDefault="005B00E1" w:rsidP="00D431A4">
      <w:pPr>
        <w:rPr>
          <w:rFonts w:ascii="Verdana" w:hAnsi="Verdana" w:cs="Verdana"/>
          <w:b/>
        </w:rPr>
      </w:pPr>
    </w:p>
    <w:p w14:paraId="02B05B4B" w14:textId="77777777"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14:paraId="42AB050B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1/2/18: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14:paraId="35ED44B3" w14:textId="77777777" w:rsidR="005B00E1" w:rsidRPr="00960D62" w:rsidRDefault="00960D62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Markus </w:t>
      </w:r>
      <w:proofErr w:type="spellStart"/>
      <w:r>
        <w:rPr>
          <w:rFonts w:ascii="Verdana" w:hAnsi="Verdana" w:cs="Verdana"/>
        </w:rPr>
        <w:t>Mistereggen</w:t>
      </w:r>
      <w:proofErr w:type="spellEnd"/>
      <w:r>
        <w:rPr>
          <w:rFonts w:ascii="Verdana" w:hAnsi="Verdana" w:cs="Verdana"/>
        </w:rPr>
        <w:t xml:space="preserve"> fra Elevorganisasjonen presenterte seg selv. Dette er det første rådsmøtet </w:t>
      </w:r>
      <w:r w:rsidR="00A65B39">
        <w:rPr>
          <w:rFonts w:ascii="Verdana" w:hAnsi="Verdana" w:cs="Verdana"/>
        </w:rPr>
        <w:t xml:space="preserve">der </w:t>
      </w:r>
      <w:r>
        <w:rPr>
          <w:rFonts w:ascii="Verdana" w:hAnsi="Verdana" w:cs="Verdana"/>
        </w:rPr>
        <w:t>Markus deltar</w:t>
      </w:r>
      <w:r w:rsidR="00A65B39">
        <w:rPr>
          <w:rFonts w:ascii="Verdana" w:hAnsi="Verdana" w:cs="Verdana"/>
        </w:rPr>
        <w:t>.</w:t>
      </w:r>
      <w:r w:rsidR="00A17F66">
        <w:rPr>
          <w:rFonts w:ascii="Verdana" w:hAnsi="Verdana" w:cs="Verdana"/>
        </w:rPr>
        <w:t xml:space="preserve"> Rådsmedlemmene</w:t>
      </w:r>
      <w:r w:rsidR="00172ED5">
        <w:rPr>
          <w:rFonts w:ascii="Verdana" w:hAnsi="Verdana" w:cs="Verdana"/>
        </w:rPr>
        <w:t xml:space="preserve"> presenterte </w:t>
      </w:r>
      <w:r w:rsidR="00A17F66">
        <w:rPr>
          <w:rFonts w:ascii="Verdana" w:hAnsi="Verdana" w:cs="Verdana"/>
        </w:rPr>
        <w:t xml:space="preserve">deretter </w:t>
      </w:r>
      <w:r w:rsidR="00172ED5">
        <w:rPr>
          <w:rFonts w:ascii="Verdana" w:hAnsi="Verdana" w:cs="Verdana"/>
        </w:rPr>
        <w:t>seg selv.</w:t>
      </w:r>
      <w:r w:rsidR="00E8017C">
        <w:rPr>
          <w:rFonts w:ascii="Verdana" w:hAnsi="Verdana" w:cs="Verdana"/>
        </w:rPr>
        <w:t xml:space="preserve"> </w:t>
      </w:r>
      <w:r w:rsidR="00764693">
        <w:rPr>
          <w:rFonts w:ascii="Verdana" w:hAnsi="Verdana" w:cs="Verdana"/>
        </w:rPr>
        <w:t>Møteinnkalling</w:t>
      </w:r>
      <w:r w:rsidR="00A17F66">
        <w:rPr>
          <w:rFonts w:ascii="Verdana" w:hAnsi="Verdana" w:cs="Verdana"/>
        </w:rPr>
        <w:t>en</w:t>
      </w:r>
      <w:r w:rsidR="00764693">
        <w:rPr>
          <w:rFonts w:ascii="Verdana" w:hAnsi="Verdana" w:cs="Verdana"/>
        </w:rPr>
        <w:t xml:space="preserve"> ble godkjent uten merknader.</w:t>
      </w:r>
    </w:p>
    <w:p w14:paraId="6A715F5E" w14:textId="77777777" w:rsidR="00960D62" w:rsidRDefault="00960D62" w:rsidP="005B00E1">
      <w:pPr>
        <w:rPr>
          <w:rFonts w:ascii="Verdana" w:hAnsi="Verdana" w:cs="Verdana"/>
          <w:b/>
        </w:rPr>
      </w:pPr>
    </w:p>
    <w:p w14:paraId="1A6478E9" w14:textId="77777777" w:rsidR="00960D62" w:rsidRDefault="00960D62" w:rsidP="005B00E1">
      <w:pPr>
        <w:rPr>
          <w:rFonts w:ascii="Verdana" w:hAnsi="Verdana" w:cs="Verdana"/>
          <w:b/>
        </w:rPr>
      </w:pPr>
    </w:p>
    <w:p w14:paraId="1B7F3B5E" w14:textId="77777777" w:rsidR="005B00E1" w:rsidRPr="000103A3" w:rsidRDefault="005B00E1" w:rsidP="005B00E1">
      <w:pPr>
        <w:rPr>
          <w:rFonts w:ascii="Verdana" w:hAnsi="Verdana" w:cs="Verdana"/>
          <w:b/>
        </w:rPr>
      </w:pPr>
      <w:r w:rsidRPr="000103A3">
        <w:rPr>
          <w:rFonts w:ascii="Verdana" w:hAnsi="Verdana" w:cs="Verdana"/>
          <w:b/>
        </w:rPr>
        <w:t>S</w:t>
      </w:r>
      <w:r w:rsidR="00EC7238" w:rsidRPr="000103A3">
        <w:rPr>
          <w:rFonts w:ascii="Verdana" w:hAnsi="Verdana" w:cs="Verdana"/>
          <w:b/>
        </w:rPr>
        <w:t>ak 2/2/18: Innlegg v/Nina Amble</w:t>
      </w:r>
      <w:r w:rsidR="00A035FC" w:rsidRPr="000103A3">
        <w:rPr>
          <w:rFonts w:ascii="Verdana" w:hAnsi="Verdana" w:cs="Verdana"/>
          <w:b/>
        </w:rPr>
        <w:t xml:space="preserve">, </w:t>
      </w:r>
      <w:proofErr w:type="spellStart"/>
      <w:r w:rsidR="00A035FC" w:rsidRPr="000103A3">
        <w:rPr>
          <w:rFonts w:ascii="Verdana" w:hAnsi="Verdana" w:cs="Verdana"/>
          <w:b/>
        </w:rPr>
        <w:t>OsloMet</w:t>
      </w:r>
      <w:proofErr w:type="spellEnd"/>
      <w:r w:rsidR="00A035FC" w:rsidRPr="000103A3">
        <w:rPr>
          <w:rFonts w:ascii="Verdana" w:hAnsi="Verdana" w:cs="Verdana"/>
          <w:b/>
        </w:rPr>
        <w:t xml:space="preserve"> (institutt for yrkesfaglærerutdanning)</w:t>
      </w:r>
    </w:p>
    <w:p w14:paraId="7B154BE1" w14:textId="77777777" w:rsidR="00EC7238" w:rsidRPr="00EC7238" w:rsidRDefault="00EC7238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142504">
        <w:rPr>
          <w:rFonts w:ascii="Verdana" w:hAnsi="Verdana" w:cs="Verdana"/>
        </w:rPr>
        <w:t>U</w:t>
      </w:r>
      <w:r>
        <w:rPr>
          <w:rFonts w:ascii="Verdana" w:hAnsi="Verdana" w:cs="Verdana"/>
        </w:rPr>
        <w:t xml:space="preserve"> </w:t>
      </w:r>
      <w:r w:rsidR="00A17F66">
        <w:rPr>
          <w:rFonts w:ascii="Verdana" w:hAnsi="Verdana" w:cs="Verdana"/>
        </w:rPr>
        <w:t>hadde</w:t>
      </w:r>
      <w:r>
        <w:rPr>
          <w:rFonts w:ascii="Verdana" w:hAnsi="Verdana" w:cs="Verdana"/>
        </w:rPr>
        <w:t xml:space="preserve"> invitert Nina Amble til holde innlegg. </w:t>
      </w:r>
      <w:r w:rsidR="004B1D54">
        <w:rPr>
          <w:rFonts w:ascii="Verdana" w:hAnsi="Verdana" w:cs="Verdana"/>
        </w:rPr>
        <w:t xml:space="preserve">Amble måtte melde </w:t>
      </w:r>
      <w:r w:rsidR="00536803">
        <w:rPr>
          <w:rFonts w:ascii="Verdana" w:hAnsi="Verdana" w:cs="Verdana"/>
        </w:rPr>
        <w:t>avbud</w:t>
      </w:r>
      <w:r w:rsidR="004B1D54">
        <w:rPr>
          <w:rFonts w:ascii="Verdana" w:hAnsi="Verdana" w:cs="Verdana"/>
        </w:rPr>
        <w:t xml:space="preserve"> før rådsmøtet, og saken utgår. </w:t>
      </w:r>
      <w:r w:rsidR="00A677BB">
        <w:rPr>
          <w:rFonts w:ascii="Verdana" w:hAnsi="Verdana" w:cs="Verdana"/>
        </w:rPr>
        <w:t xml:space="preserve"> AU har </w:t>
      </w:r>
      <w:r w:rsidR="00A17F66">
        <w:rPr>
          <w:rFonts w:ascii="Verdana" w:hAnsi="Verdana" w:cs="Verdana"/>
        </w:rPr>
        <w:t xml:space="preserve">også </w:t>
      </w:r>
      <w:r w:rsidR="00A677BB">
        <w:rPr>
          <w:rFonts w:ascii="Verdana" w:hAnsi="Verdana" w:cs="Verdana"/>
        </w:rPr>
        <w:t xml:space="preserve">forsøkt å invitere Tormod Skjerve, som ikke hadde anledning denne gang. Skjerve ønsker komme i februar-møtet. </w:t>
      </w:r>
    </w:p>
    <w:p w14:paraId="7B0CE28F" w14:textId="77777777" w:rsidR="005B00E1" w:rsidRDefault="005B00E1" w:rsidP="005B00E1">
      <w:pPr>
        <w:rPr>
          <w:rFonts w:ascii="Verdana" w:hAnsi="Verdana" w:cs="Verdana"/>
          <w:b/>
        </w:rPr>
      </w:pPr>
    </w:p>
    <w:p w14:paraId="385C707A" w14:textId="77777777" w:rsidR="008A688C" w:rsidRDefault="008A688C" w:rsidP="005B00E1">
      <w:pPr>
        <w:rPr>
          <w:rFonts w:ascii="Verdana" w:hAnsi="Verdana" w:cs="Verdana"/>
          <w:b/>
        </w:rPr>
      </w:pPr>
    </w:p>
    <w:p w14:paraId="4D53BAC8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3/2/18: Orienteringssak: møteplan 2019 og vikar for Aina v/fagansvarlig</w:t>
      </w:r>
    </w:p>
    <w:p w14:paraId="203168EB" w14:textId="77777777" w:rsidR="005B00E1" w:rsidRDefault="005B00E1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På grunn av at flere ansatte i sekretariatet </w:t>
      </w:r>
      <w:r w:rsidR="00A17F66">
        <w:rPr>
          <w:rFonts w:ascii="Verdana" w:hAnsi="Verdana" w:cs="Verdana"/>
        </w:rPr>
        <w:t>har blitt fag</w:t>
      </w:r>
      <w:r>
        <w:rPr>
          <w:rFonts w:ascii="Verdana" w:hAnsi="Verdana" w:cs="Verdana"/>
        </w:rPr>
        <w:t xml:space="preserve">ansvarlig for flere faglige råd, har </w:t>
      </w:r>
      <w:r w:rsidR="007238E8">
        <w:rPr>
          <w:rFonts w:ascii="Verdana" w:hAnsi="Verdana" w:cs="Verdana"/>
        </w:rPr>
        <w:t>sekretariatet</w:t>
      </w:r>
      <w:r>
        <w:rPr>
          <w:rFonts w:ascii="Verdana" w:hAnsi="Verdana" w:cs="Verdana"/>
        </w:rPr>
        <w:t xml:space="preserve"> måtte endre datoer for rådsmøter. Endringer har blitt sendt ut i </w:t>
      </w:r>
      <w:proofErr w:type="spellStart"/>
      <w:r>
        <w:rPr>
          <w:rFonts w:ascii="Verdana" w:hAnsi="Verdana" w:cs="Verdana"/>
        </w:rPr>
        <w:t>outlook</w:t>
      </w:r>
      <w:proofErr w:type="spellEnd"/>
      <w:r>
        <w:rPr>
          <w:rFonts w:ascii="Verdana" w:hAnsi="Verdana" w:cs="Verdana"/>
        </w:rPr>
        <w:t>. Se også eget vedlegg. Mens Aina skal jobbe i NHO, vil Fride Burton fungere som fagansvarlig. Hun har vært fagansvarlig for FRHO tidligere.</w:t>
      </w:r>
      <w:r w:rsidR="0040605E">
        <w:rPr>
          <w:rFonts w:ascii="Verdana" w:hAnsi="Verdana" w:cs="Verdana"/>
        </w:rPr>
        <w:t xml:space="preserve"> </w:t>
      </w:r>
      <w:r w:rsidR="009B1C1B">
        <w:rPr>
          <w:rFonts w:ascii="Verdana" w:hAnsi="Verdana" w:cs="Verdana"/>
        </w:rPr>
        <w:t xml:space="preserve"> Fride sjekker opp om det er mulig å flytte </w:t>
      </w:r>
      <w:r w:rsidR="00A17F66">
        <w:rPr>
          <w:rFonts w:ascii="Verdana" w:hAnsi="Verdana" w:cs="Verdana"/>
        </w:rPr>
        <w:t>rådsmøtet i september</w:t>
      </w:r>
      <w:r w:rsidR="009B1C1B">
        <w:rPr>
          <w:rFonts w:ascii="Verdana" w:hAnsi="Verdana" w:cs="Verdana"/>
        </w:rPr>
        <w:t xml:space="preserve"> til den 11. september 2019. </w:t>
      </w:r>
    </w:p>
    <w:p w14:paraId="2292C62E" w14:textId="77777777" w:rsidR="00055435" w:rsidRDefault="00055435" w:rsidP="005B00E1">
      <w:pPr>
        <w:rPr>
          <w:rFonts w:ascii="Verdana" w:hAnsi="Verdana" w:cs="Verdana"/>
        </w:rPr>
      </w:pPr>
    </w:p>
    <w:p w14:paraId="73C99F23" w14:textId="77777777" w:rsidR="008A688C" w:rsidRDefault="008A688C" w:rsidP="005B00E1">
      <w:pPr>
        <w:rPr>
          <w:rFonts w:ascii="Verdana" w:hAnsi="Verdana" w:cs="Verdana"/>
          <w:b/>
        </w:rPr>
      </w:pPr>
    </w:p>
    <w:p w14:paraId="18EAE60C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4/2/18: Orienteringssak: status læreplanarbeid v/Anne </w:t>
      </w:r>
      <w:proofErr w:type="spellStart"/>
      <w:r>
        <w:rPr>
          <w:rFonts w:ascii="Verdana" w:hAnsi="Verdana" w:cs="Verdana"/>
          <w:b/>
        </w:rPr>
        <w:t>Yun</w:t>
      </w:r>
      <w:proofErr w:type="spellEnd"/>
      <w:r>
        <w:rPr>
          <w:rFonts w:ascii="Verdana" w:hAnsi="Verdana" w:cs="Verdana"/>
          <w:b/>
        </w:rPr>
        <w:t xml:space="preserve"> Rygh</w:t>
      </w:r>
    </w:p>
    <w:p w14:paraId="2DC98DEE" w14:textId="37714D4E" w:rsidR="00E100CB" w:rsidRDefault="007238E8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Anne </w:t>
      </w:r>
      <w:proofErr w:type="spellStart"/>
      <w:r w:rsidR="008D2A57">
        <w:rPr>
          <w:rFonts w:ascii="Verdana" w:hAnsi="Verdana" w:cs="Verdana"/>
        </w:rPr>
        <w:t>Yun</w:t>
      </w:r>
      <w:proofErr w:type="spellEnd"/>
      <w:r w:rsidR="008D2A57">
        <w:rPr>
          <w:rFonts w:ascii="Verdana" w:hAnsi="Verdana" w:cs="Verdana"/>
        </w:rPr>
        <w:t xml:space="preserve"> Rygh </w:t>
      </w:r>
      <w:r w:rsidR="00E100CB">
        <w:rPr>
          <w:rFonts w:ascii="Verdana" w:hAnsi="Verdana" w:cs="Verdana"/>
        </w:rPr>
        <w:t>orienterte</w:t>
      </w:r>
      <w:r>
        <w:rPr>
          <w:rFonts w:ascii="Verdana" w:hAnsi="Verdana" w:cs="Verdana"/>
        </w:rPr>
        <w:t xml:space="preserve"> fra siste nytt om arbeidet med læreplaner.</w:t>
      </w:r>
      <w:r w:rsidR="009120E4">
        <w:rPr>
          <w:rFonts w:ascii="Verdana" w:hAnsi="Verdana" w:cs="Verdana"/>
        </w:rPr>
        <w:t xml:space="preserve"> Læreplangruppen </w:t>
      </w:r>
      <w:r w:rsidR="00E100CB">
        <w:rPr>
          <w:rFonts w:ascii="Verdana" w:hAnsi="Verdana" w:cs="Verdana"/>
        </w:rPr>
        <w:t xml:space="preserve">på Vg1 </w:t>
      </w:r>
      <w:r w:rsidR="009120E4">
        <w:rPr>
          <w:rFonts w:ascii="Verdana" w:hAnsi="Verdana" w:cs="Verdana"/>
        </w:rPr>
        <w:t xml:space="preserve">har utarbeidet utkast til kjerneelementer som er sendt ut til rådet. </w:t>
      </w:r>
    </w:p>
    <w:p w14:paraId="2269C77E" w14:textId="761E8607" w:rsidR="009D3947" w:rsidRDefault="0042664E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Utkastet skal leveres den 15. desember, og deretter legges </w:t>
      </w:r>
      <w:r w:rsidR="00E100CB">
        <w:rPr>
          <w:rFonts w:ascii="Verdana" w:hAnsi="Verdana" w:cs="Verdana"/>
        </w:rPr>
        <w:t xml:space="preserve">det </w:t>
      </w:r>
      <w:r>
        <w:rPr>
          <w:rFonts w:ascii="Verdana" w:hAnsi="Verdana" w:cs="Verdana"/>
        </w:rPr>
        <w:t>ut på offentlig spørring</w:t>
      </w:r>
      <w:r w:rsidR="000103A3">
        <w:rPr>
          <w:rFonts w:ascii="Verdana" w:hAnsi="Verdana" w:cs="Verdana"/>
        </w:rPr>
        <w:t xml:space="preserve"> (også omtalt som offentlig innspillsrunde)</w:t>
      </w:r>
      <w:r>
        <w:rPr>
          <w:rFonts w:ascii="Verdana" w:hAnsi="Verdana" w:cs="Verdana"/>
        </w:rPr>
        <w:t xml:space="preserve">. </w:t>
      </w:r>
      <w:r w:rsidR="008D2A57">
        <w:rPr>
          <w:rFonts w:ascii="Verdana" w:hAnsi="Verdana" w:cs="Verdana"/>
        </w:rPr>
        <w:t>Rådet gikk gjennom utkastet.</w:t>
      </w:r>
    </w:p>
    <w:p w14:paraId="017E0D61" w14:textId="77777777" w:rsidR="003356BB" w:rsidRDefault="003356BB" w:rsidP="00692A2A">
      <w:pPr>
        <w:rPr>
          <w:rFonts w:ascii="Verdana" w:hAnsi="Verdana" w:cs="Verdana"/>
        </w:rPr>
      </w:pPr>
    </w:p>
    <w:p w14:paraId="5BD3FB08" w14:textId="48565035" w:rsidR="00160C07" w:rsidRDefault="008E4353" w:rsidP="00692A2A">
      <w:pPr>
        <w:rPr>
          <w:rFonts w:ascii="Verdana" w:hAnsi="Verdana" w:cs="Verdana"/>
        </w:rPr>
      </w:pPr>
      <w:r w:rsidRPr="008E4353">
        <w:rPr>
          <w:rFonts w:ascii="Verdana" w:hAnsi="Verdana" w:cs="Verdana"/>
          <w:u w:val="single"/>
        </w:rPr>
        <w:t>Videre oppfølging</w:t>
      </w:r>
      <w:r w:rsidRPr="00160C07">
        <w:rPr>
          <w:rFonts w:ascii="Verdana" w:hAnsi="Verdana" w:cs="Verdana"/>
        </w:rPr>
        <w:t xml:space="preserve">: </w:t>
      </w:r>
      <w:r w:rsidR="008D2A57">
        <w:rPr>
          <w:rFonts w:ascii="Verdana" w:hAnsi="Verdana" w:cs="Verdana"/>
        </w:rPr>
        <w:t>I</w:t>
      </w:r>
      <w:r w:rsidR="00FE167A" w:rsidRPr="00160C07">
        <w:rPr>
          <w:rFonts w:ascii="Verdana" w:hAnsi="Verdana" w:cs="Verdana"/>
        </w:rPr>
        <w:t>nnspill fra rådet</w:t>
      </w:r>
      <w:r w:rsidRPr="00160C07">
        <w:rPr>
          <w:rFonts w:ascii="Verdana" w:hAnsi="Verdana" w:cs="Verdana"/>
        </w:rPr>
        <w:t xml:space="preserve"> </w:t>
      </w:r>
      <w:r w:rsidR="008D2A57">
        <w:rPr>
          <w:rFonts w:ascii="Verdana" w:hAnsi="Verdana" w:cs="Verdana"/>
        </w:rPr>
        <w:t>lever</w:t>
      </w:r>
      <w:r w:rsidR="00241C10">
        <w:rPr>
          <w:rFonts w:ascii="Verdana" w:hAnsi="Verdana" w:cs="Verdana"/>
        </w:rPr>
        <w:t>e</w:t>
      </w:r>
      <w:r w:rsidR="008D2A57">
        <w:rPr>
          <w:rFonts w:ascii="Verdana" w:hAnsi="Verdana" w:cs="Verdana"/>
        </w:rPr>
        <w:t xml:space="preserve">s </w:t>
      </w:r>
      <w:r w:rsidRPr="00160C07">
        <w:rPr>
          <w:rFonts w:ascii="Verdana" w:hAnsi="Verdana" w:cs="Verdana"/>
        </w:rPr>
        <w:t>ekstern læreplankoordinator og Udir</w:t>
      </w:r>
      <w:r w:rsidR="00FE167A" w:rsidRPr="00160C07">
        <w:rPr>
          <w:rFonts w:ascii="Verdana" w:hAnsi="Verdana" w:cs="Verdana"/>
        </w:rPr>
        <w:t>. Deretter</w:t>
      </w:r>
      <w:r w:rsidR="00FE167A">
        <w:rPr>
          <w:rFonts w:ascii="Verdana" w:hAnsi="Verdana" w:cs="Verdana"/>
        </w:rPr>
        <w:t xml:space="preserve"> skal kjerneelementene ut på </w:t>
      </w:r>
      <w:r w:rsidR="000103A3">
        <w:rPr>
          <w:rFonts w:ascii="Verdana" w:hAnsi="Verdana" w:cs="Verdana"/>
        </w:rPr>
        <w:t>offentlig høring/</w:t>
      </w:r>
      <w:r w:rsidR="00FE167A">
        <w:rPr>
          <w:rFonts w:ascii="Verdana" w:hAnsi="Verdana" w:cs="Verdana"/>
        </w:rPr>
        <w:t>innspillsrunde</w:t>
      </w:r>
      <w:r w:rsidR="00CE1F63">
        <w:rPr>
          <w:rFonts w:ascii="Verdana" w:hAnsi="Verdana" w:cs="Verdana"/>
        </w:rPr>
        <w:t xml:space="preserve"> 17</w:t>
      </w:r>
      <w:r w:rsidR="008D2A57">
        <w:rPr>
          <w:rFonts w:ascii="Verdana" w:hAnsi="Verdana" w:cs="Verdana"/>
        </w:rPr>
        <w:t>.</w:t>
      </w:r>
      <w:r w:rsidR="00CE1F63">
        <w:rPr>
          <w:rFonts w:ascii="Verdana" w:hAnsi="Verdana" w:cs="Verdana"/>
        </w:rPr>
        <w:t xml:space="preserve"> januar</w:t>
      </w:r>
      <w:r>
        <w:rPr>
          <w:rFonts w:ascii="Verdana" w:hAnsi="Verdana" w:cs="Verdana"/>
        </w:rPr>
        <w:t xml:space="preserve"> 2019</w:t>
      </w:r>
      <w:r w:rsidR="00FE167A">
        <w:rPr>
          <w:rFonts w:ascii="Verdana" w:hAnsi="Verdana" w:cs="Verdana"/>
        </w:rPr>
        <w:t xml:space="preserve">. Læreplangruppen skal ha ny samling i </w:t>
      </w:r>
      <w:r>
        <w:rPr>
          <w:rFonts w:ascii="Verdana" w:hAnsi="Verdana" w:cs="Verdana"/>
        </w:rPr>
        <w:t xml:space="preserve">8.-9. </w:t>
      </w:r>
      <w:r w:rsidR="00FE167A">
        <w:rPr>
          <w:rFonts w:ascii="Verdana" w:hAnsi="Verdana" w:cs="Verdana"/>
        </w:rPr>
        <w:t>januar</w:t>
      </w:r>
      <w:r>
        <w:rPr>
          <w:rFonts w:ascii="Verdana" w:hAnsi="Verdana" w:cs="Verdana"/>
        </w:rPr>
        <w:t xml:space="preserve"> 2019</w:t>
      </w:r>
      <w:r w:rsidR="00FE167A">
        <w:rPr>
          <w:rFonts w:ascii="Verdana" w:hAnsi="Verdana" w:cs="Verdana"/>
        </w:rPr>
        <w:t xml:space="preserve">. Etter dette, skal Anne delta sammen med Udir og utforme innspillsbrevet og spørsmålene som skal følge med </w:t>
      </w:r>
      <w:r>
        <w:rPr>
          <w:rFonts w:ascii="Verdana" w:hAnsi="Verdana" w:cs="Verdana"/>
        </w:rPr>
        <w:t xml:space="preserve">utkast til </w:t>
      </w:r>
      <w:r w:rsidR="00FE167A">
        <w:rPr>
          <w:rFonts w:ascii="Verdana" w:hAnsi="Verdana" w:cs="Verdana"/>
        </w:rPr>
        <w:t>kjerneelemente</w:t>
      </w:r>
      <w:r>
        <w:rPr>
          <w:rFonts w:ascii="Verdana" w:hAnsi="Verdana" w:cs="Verdana"/>
        </w:rPr>
        <w:t>r</w:t>
      </w:r>
      <w:r w:rsidR="00FE167A">
        <w:rPr>
          <w:rFonts w:ascii="Verdana" w:hAnsi="Verdana" w:cs="Verdana"/>
        </w:rPr>
        <w:t xml:space="preserve">. </w:t>
      </w:r>
    </w:p>
    <w:p w14:paraId="6E5255F8" w14:textId="77777777" w:rsidR="00160C07" w:rsidRDefault="00160C07" w:rsidP="00692A2A">
      <w:pPr>
        <w:rPr>
          <w:rFonts w:ascii="Verdana" w:hAnsi="Verdana" w:cs="Verdana"/>
        </w:rPr>
      </w:pPr>
    </w:p>
    <w:p w14:paraId="78CE9145" w14:textId="77777777" w:rsidR="00C953C3" w:rsidRDefault="00160C07" w:rsidP="00C953C3">
      <w:pPr>
        <w:rPr>
          <w:rFonts w:eastAsia="Times New Roman"/>
        </w:rPr>
      </w:pPr>
      <w:r w:rsidRPr="00160C07">
        <w:rPr>
          <w:rFonts w:ascii="Verdana" w:hAnsi="Verdana" w:cs="Verdana"/>
          <w:b/>
          <w:u w:val="single"/>
        </w:rPr>
        <w:t>Vedtak</w:t>
      </w:r>
      <w:r>
        <w:rPr>
          <w:rFonts w:ascii="Verdana" w:hAnsi="Verdana" w:cs="Verdana"/>
        </w:rPr>
        <w:t xml:space="preserve">: Rådsmedlemmene kan hvis ønskelig sende innspill til Anne innen mandag 10. desember </w:t>
      </w:r>
      <w:proofErr w:type="spellStart"/>
      <w:r>
        <w:rPr>
          <w:rFonts w:ascii="Verdana" w:hAnsi="Verdana" w:cs="Verdana"/>
        </w:rPr>
        <w:t>kl</w:t>
      </w:r>
      <w:proofErr w:type="spellEnd"/>
      <w:r>
        <w:rPr>
          <w:rFonts w:ascii="Verdana" w:hAnsi="Verdana" w:cs="Verdana"/>
        </w:rPr>
        <w:t xml:space="preserve"> 10</w:t>
      </w:r>
      <w:r w:rsidR="000103A3">
        <w:rPr>
          <w:rFonts w:ascii="Verdana" w:hAnsi="Verdana" w:cs="Verdana"/>
        </w:rPr>
        <w:t xml:space="preserve">. </w:t>
      </w:r>
      <w:bookmarkStart w:id="13" w:name="_GoBack"/>
      <w:r w:rsidR="00C953C3" w:rsidRPr="00C953C3">
        <w:rPr>
          <w:rFonts w:ascii="Verdana" w:hAnsi="Verdana" w:cs="Verdana"/>
        </w:rPr>
        <w:t>Rådet mener fortsatt at det er lite hensiktsmessig at ekstern koordinator av læreplangruppen også er medlem og leder avlæreplangruppen.</w:t>
      </w:r>
      <w:bookmarkEnd w:id="13"/>
    </w:p>
    <w:p w14:paraId="3EFF0ADC" w14:textId="669F5AC9" w:rsidR="00454D93" w:rsidRPr="007238E8" w:rsidRDefault="00454D93" w:rsidP="005B00E1">
      <w:pPr>
        <w:rPr>
          <w:rFonts w:ascii="Verdana" w:hAnsi="Verdana" w:cs="Verdana"/>
        </w:rPr>
      </w:pPr>
    </w:p>
    <w:p w14:paraId="59506E71" w14:textId="324FE5A9" w:rsidR="008A688C" w:rsidRDefault="008A688C" w:rsidP="005B00E1">
      <w:pPr>
        <w:rPr>
          <w:rFonts w:ascii="Verdana" w:hAnsi="Verdana" w:cs="Verdana"/>
          <w:b/>
        </w:rPr>
      </w:pPr>
    </w:p>
    <w:p w14:paraId="3E2A4728" w14:textId="76F89D4C" w:rsidR="00241C10" w:rsidRDefault="00241C10" w:rsidP="005B00E1">
      <w:pPr>
        <w:rPr>
          <w:rFonts w:ascii="Verdana" w:hAnsi="Verdana" w:cs="Verdana"/>
          <w:b/>
        </w:rPr>
      </w:pPr>
    </w:p>
    <w:p w14:paraId="3AB76FA9" w14:textId="2A437466" w:rsidR="00241C10" w:rsidRDefault="00241C10" w:rsidP="005B00E1">
      <w:pPr>
        <w:rPr>
          <w:rFonts w:ascii="Verdana" w:hAnsi="Verdana" w:cs="Verdana"/>
          <w:b/>
        </w:rPr>
      </w:pPr>
    </w:p>
    <w:p w14:paraId="78D523E6" w14:textId="77777777" w:rsidR="00241C10" w:rsidRDefault="00241C10" w:rsidP="005B00E1">
      <w:pPr>
        <w:rPr>
          <w:rFonts w:ascii="Verdana" w:hAnsi="Verdana" w:cs="Verdana"/>
          <w:b/>
        </w:rPr>
      </w:pPr>
    </w:p>
    <w:p w14:paraId="7DA9BAB1" w14:textId="77777777" w:rsidR="00160C07" w:rsidRDefault="00160C07" w:rsidP="005B00E1">
      <w:pPr>
        <w:rPr>
          <w:rFonts w:ascii="Verdana" w:hAnsi="Verdana" w:cs="Verdana"/>
          <w:b/>
        </w:rPr>
      </w:pPr>
    </w:p>
    <w:p w14:paraId="736C09BD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5/2/18: Orienter</w:t>
      </w:r>
      <w:r w:rsidR="009417D9">
        <w:rPr>
          <w:rFonts w:ascii="Verdana" w:hAnsi="Verdana" w:cs="Verdana"/>
          <w:b/>
        </w:rPr>
        <w:t>ingssak: status ambulansefag v/</w:t>
      </w:r>
      <w:r>
        <w:rPr>
          <w:rFonts w:ascii="Verdana" w:hAnsi="Verdana" w:cs="Verdana"/>
          <w:b/>
        </w:rPr>
        <w:t>fagansvarlig</w:t>
      </w:r>
    </w:p>
    <w:p w14:paraId="12BE982A" w14:textId="77777777" w:rsidR="007238E8" w:rsidRDefault="007238E8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Fagansvarlig </w:t>
      </w:r>
      <w:r w:rsidR="00160C07">
        <w:rPr>
          <w:rFonts w:ascii="Verdana" w:hAnsi="Verdana" w:cs="Verdana"/>
        </w:rPr>
        <w:t>orienterte</w:t>
      </w:r>
      <w:r>
        <w:rPr>
          <w:rFonts w:ascii="Verdana" w:hAnsi="Verdana" w:cs="Verdana"/>
        </w:rPr>
        <w:t xml:space="preserve"> </w:t>
      </w:r>
      <w:r w:rsidR="00160C07">
        <w:rPr>
          <w:rFonts w:ascii="Verdana" w:hAnsi="Verdana" w:cs="Verdana"/>
        </w:rPr>
        <w:t>om</w:t>
      </w:r>
      <w:r>
        <w:rPr>
          <w:rFonts w:ascii="Verdana" w:hAnsi="Verdana" w:cs="Verdana"/>
        </w:rPr>
        <w:t xml:space="preserve"> siste nytt om amb</w:t>
      </w:r>
      <w:r w:rsidR="00B56CCA">
        <w:rPr>
          <w:rFonts w:ascii="Verdana" w:hAnsi="Verdana" w:cs="Verdana"/>
        </w:rPr>
        <w:t xml:space="preserve">ulansefaget. </w:t>
      </w:r>
      <w:r w:rsidR="00A62419">
        <w:rPr>
          <w:rFonts w:ascii="Verdana" w:hAnsi="Verdana" w:cs="Verdana"/>
        </w:rPr>
        <w:t xml:space="preserve">Saken ligger nå hos </w:t>
      </w:r>
      <w:r w:rsidR="00160C07">
        <w:rPr>
          <w:rFonts w:ascii="Verdana" w:hAnsi="Verdana" w:cs="Verdana"/>
        </w:rPr>
        <w:t>Kunnskapsdepartementet (</w:t>
      </w:r>
      <w:r w:rsidR="00A62419">
        <w:rPr>
          <w:rFonts w:ascii="Verdana" w:hAnsi="Verdana" w:cs="Verdana"/>
        </w:rPr>
        <w:t>KD</w:t>
      </w:r>
      <w:r w:rsidR="00160C07">
        <w:rPr>
          <w:rFonts w:ascii="Verdana" w:hAnsi="Verdana" w:cs="Verdana"/>
        </w:rPr>
        <w:t>)</w:t>
      </w:r>
      <w:r w:rsidR="00A62419">
        <w:rPr>
          <w:rFonts w:ascii="Verdana" w:hAnsi="Verdana" w:cs="Verdana"/>
        </w:rPr>
        <w:t xml:space="preserve">, og Udir følger opp videre med KD. </w:t>
      </w:r>
      <w:r w:rsidR="00B56CCA">
        <w:rPr>
          <w:rFonts w:ascii="Verdana" w:hAnsi="Verdana" w:cs="Verdana"/>
        </w:rPr>
        <w:t>Det haster med å få et svar fordi det nå skal nedsettes læreplangrupper på Vg2 og Vg3.</w:t>
      </w:r>
    </w:p>
    <w:p w14:paraId="34E04A84" w14:textId="77777777" w:rsidR="00B56CCA" w:rsidRDefault="00B56CCA" w:rsidP="005B00E1">
      <w:pPr>
        <w:rPr>
          <w:rFonts w:ascii="Verdana" w:hAnsi="Verdana" w:cs="Verdana"/>
        </w:rPr>
      </w:pPr>
    </w:p>
    <w:p w14:paraId="1B9779D4" w14:textId="77777777" w:rsidR="008A688C" w:rsidRDefault="008A688C" w:rsidP="005B00E1">
      <w:pPr>
        <w:rPr>
          <w:rFonts w:ascii="Verdana" w:hAnsi="Verdana" w:cs="Verdana"/>
          <w:b/>
        </w:rPr>
      </w:pPr>
    </w:p>
    <w:p w14:paraId="1D29859F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6/2/18: Orienteringssak: nyheter fra Udir v/fagansvarlig</w:t>
      </w:r>
    </w:p>
    <w:p w14:paraId="5CF7E2CD" w14:textId="77777777" w:rsidR="005B00E1" w:rsidRDefault="00160C07" w:rsidP="00AB7AD7">
      <w:pPr>
        <w:pStyle w:val="Listeavsnitt"/>
        <w:numPr>
          <w:ilvl w:val="0"/>
          <w:numId w:val="3"/>
        </w:numPr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Udir har sendt ut oppdrag </w:t>
      </w:r>
      <w:r w:rsidR="005B00E1" w:rsidRPr="00D066FF">
        <w:rPr>
          <w:rFonts w:ascii="Verdana" w:hAnsi="Verdana" w:cs="Verdana"/>
          <w:sz w:val="20"/>
          <w:szCs w:val="20"/>
        </w:rPr>
        <w:t>om bedriftsintern opplæring</w:t>
      </w:r>
      <w:r>
        <w:rPr>
          <w:rFonts w:ascii="Verdana" w:hAnsi="Verdana" w:cs="Verdana"/>
          <w:sz w:val="20"/>
          <w:szCs w:val="20"/>
        </w:rPr>
        <w:t>. da dette ikke gjelder FRHO, har ikke fagansvarlig sendt det videre til rådet.</w:t>
      </w:r>
    </w:p>
    <w:p w14:paraId="2CC4BB99" w14:textId="77777777" w:rsidR="0021476B" w:rsidRDefault="0021476B" w:rsidP="00AB7AD7">
      <w:pPr>
        <w:pStyle w:val="Listeavsnitt"/>
        <w:ind w:left="1068"/>
        <w:rPr>
          <w:rFonts w:ascii="Verdana" w:hAnsi="Verdana" w:cs="Verdana"/>
          <w:sz w:val="20"/>
          <w:szCs w:val="20"/>
        </w:rPr>
      </w:pPr>
    </w:p>
    <w:p w14:paraId="125DB05B" w14:textId="77777777" w:rsidR="00142504" w:rsidRDefault="00142504" w:rsidP="00AB7AD7">
      <w:pPr>
        <w:pStyle w:val="Listeavsnitt"/>
        <w:numPr>
          <w:ilvl w:val="0"/>
          <w:numId w:val="3"/>
        </w:numPr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Brev til Helsedirektoratet</w:t>
      </w:r>
    </w:p>
    <w:p w14:paraId="2F434962" w14:textId="77777777" w:rsidR="00142504" w:rsidRDefault="00142504" w:rsidP="00AB7AD7">
      <w:pPr>
        <w:pStyle w:val="Listeavsnitt"/>
        <w:numPr>
          <w:ilvl w:val="1"/>
          <w:numId w:val="3"/>
        </w:numPr>
        <w:ind w:left="14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FRHO har sendt brev til Helsedirektoratet om å oppnevne observatør. Rådet har ikke mottatt svar. </w:t>
      </w:r>
      <w:r w:rsidR="00160C07">
        <w:rPr>
          <w:rFonts w:ascii="Verdana" w:hAnsi="Verdana" w:cs="Verdana"/>
          <w:sz w:val="20"/>
          <w:szCs w:val="20"/>
        </w:rPr>
        <w:t>Vi avventer med å purre opp svar.</w:t>
      </w:r>
    </w:p>
    <w:p w14:paraId="43630287" w14:textId="77777777" w:rsidR="00142504" w:rsidRPr="00142504" w:rsidRDefault="00142504" w:rsidP="00142504">
      <w:pPr>
        <w:rPr>
          <w:rFonts w:ascii="Verdana" w:hAnsi="Verdana" w:cs="Verdana"/>
        </w:rPr>
      </w:pPr>
    </w:p>
    <w:p w14:paraId="4864CB49" w14:textId="77777777" w:rsidR="00D066FF" w:rsidRDefault="00D066FF" w:rsidP="00D066FF">
      <w:pPr>
        <w:rPr>
          <w:rFonts w:ascii="Verdana" w:hAnsi="Verdana" w:cs="Verdana"/>
          <w:b/>
        </w:rPr>
      </w:pPr>
    </w:p>
    <w:p w14:paraId="5DD78BFB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7/2/18: Orienteringssak: Modulstrukturert opplæring</w:t>
      </w:r>
      <w:r w:rsidR="00D066FF">
        <w:rPr>
          <w:rFonts w:ascii="Verdana" w:hAnsi="Verdana" w:cs="Verdana"/>
          <w:b/>
        </w:rPr>
        <w:t xml:space="preserve"> v/Tonje Thorbjørnsen og fagansvarlig </w:t>
      </w:r>
    </w:p>
    <w:p w14:paraId="3121FB92" w14:textId="77777777" w:rsidR="00D066FF" w:rsidRPr="00D066FF" w:rsidRDefault="001E67EF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Udir har fortsatt ikke mottatt endelig oppdragsbrev, rådet vil følge opp saken videre når dette kommer.</w:t>
      </w:r>
    </w:p>
    <w:p w14:paraId="7FBCCC47" w14:textId="77777777" w:rsidR="00D066FF" w:rsidRDefault="00D066FF" w:rsidP="005B00E1">
      <w:pPr>
        <w:rPr>
          <w:rFonts w:ascii="Verdana" w:hAnsi="Verdana" w:cs="Verdana"/>
          <w:b/>
        </w:rPr>
      </w:pPr>
    </w:p>
    <w:p w14:paraId="08F5C17F" w14:textId="77777777" w:rsidR="00D066FF" w:rsidRDefault="00D066FF" w:rsidP="005B00E1">
      <w:pPr>
        <w:rPr>
          <w:rFonts w:ascii="Verdana" w:hAnsi="Verdana" w:cs="Verdana"/>
          <w:b/>
        </w:rPr>
      </w:pPr>
    </w:p>
    <w:p w14:paraId="570CE8CC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8/2/18: Diskusjonssak: skikkethetsvurderinger v/Olaug Vibe</w:t>
      </w:r>
    </w:p>
    <w:p w14:paraId="254BB4C6" w14:textId="21F770F5" w:rsidR="00B533E6" w:rsidRDefault="00B533E6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Olaug </w:t>
      </w:r>
      <w:r w:rsidR="008D2A57">
        <w:rPr>
          <w:rFonts w:ascii="Verdana" w:hAnsi="Verdana" w:cs="Verdana"/>
        </w:rPr>
        <w:t xml:space="preserve">Vibe </w:t>
      </w:r>
      <w:r w:rsidR="00A47EB3">
        <w:rPr>
          <w:rFonts w:ascii="Verdana" w:hAnsi="Verdana" w:cs="Verdana"/>
        </w:rPr>
        <w:t>presenterte</w:t>
      </w:r>
      <w:r>
        <w:rPr>
          <w:rFonts w:ascii="Verdana" w:hAnsi="Verdana" w:cs="Verdana"/>
        </w:rPr>
        <w:t xml:space="preserve"> sak om skikk</w:t>
      </w:r>
      <w:r w:rsidR="000B4DD5">
        <w:rPr>
          <w:rFonts w:ascii="Verdana" w:hAnsi="Verdana" w:cs="Verdana"/>
        </w:rPr>
        <w:t>ethetsvurdering i helsefagene:</w:t>
      </w:r>
      <w:r>
        <w:rPr>
          <w:rFonts w:ascii="Verdana" w:hAnsi="Verdana" w:cs="Verdana"/>
        </w:rPr>
        <w:t xml:space="preserve"> </w:t>
      </w:r>
    </w:p>
    <w:p w14:paraId="6462E186" w14:textId="77777777" w:rsidR="00A47EB3" w:rsidRDefault="00A47EB3" w:rsidP="005B00E1">
      <w:pPr>
        <w:rPr>
          <w:rFonts w:ascii="Verdana" w:hAnsi="Verdana" w:cs="Verdana"/>
          <w:b/>
        </w:rPr>
      </w:pPr>
    </w:p>
    <w:p w14:paraId="4072CA77" w14:textId="77777777" w:rsidR="00B533E6" w:rsidRPr="00B533E6" w:rsidRDefault="00B533E6" w:rsidP="005B00E1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Fra forskrift om skikkethetsvurdering i høyere utdanning:</w:t>
      </w:r>
    </w:p>
    <w:p w14:paraId="0ECE0994" w14:textId="77777777"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§ 2.Definisjon og formålet med skikkethetsvurdering</w:t>
      </w:r>
    </w:p>
    <w:p w14:paraId="11523E26" w14:textId="77777777"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Skikkethetsvurdering skal avdekke om studenten har de nødvendige forutsetninger for å kunne utøve yrket. En student som utgjør en mulig fare for liv, fysisk og psykisk helse, rettigheter og sikkerhet til de pasienter, brukere, barnehagebarn, elever, eller andre studenten vil komme i kontakt med under praksisstudiene eller under fremtidig yrkesutøvelse, er ikke skikket for yrket.</w:t>
      </w:r>
    </w:p>
    <w:p w14:paraId="1B26E0F1" w14:textId="77777777"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Løpende skikkethetsvurdering av alle studenter skal foregå gjennom hele studiet og skal inngå i en helhetsvurdering av studentens forutsetninger for å kunne fungere i yrket.</w:t>
      </w:r>
    </w:p>
    <w:p w14:paraId="3D904CAD" w14:textId="77777777"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Hvis det er begrunnet tvil om en student er skikket, skal det foretas en særskilt skikkethetsvurdering.</w:t>
      </w:r>
    </w:p>
    <w:p w14:paraId="63DA5B7E" w14:textId="77777777"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Forvaltningslovens regler om saksbehandling gjelder ved særskilt skikkethetsvurdering.</w:t>
      </w:r>
    </w:p>
    <w:p w14:paraId="4AF4D806" w14:textId="77777777" w:rsidR="00B533E6" w:rsidRPr="00B533E6" w:rsidRDefault="00B533E6" w:rsidP="00B533E6">
      <w:pPr>
        <w:rPr>
          <w:rFonts w:ascii="Verdana" w:hAnsi="Verdana" w:cs="Verdana"/>
        </w:rPr>
      </w:pPr>
    </w:p>
    <w:p w14:paraId="2E10438F" w14:textId="584DCF8E" w:rsidR="008D2A57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Det er skikke</w:t>
      </w:r>
      <w:r>
        <w:rPr>
          <w:rFonts w:ascii="Verdana" w:hAnsi="Verdana" w:cs="Verdana"/>
        </w:rPr>
        <w:t>t</w:t>
      </w:r>
      <w:r w:rsidR="00A47EB3">
        <w:rPr>
          <w:rFonts w:ascii="Verdana" w:hAnsi="Verdana" w:cs="Verdana"/>
        </w:rPr>
        <w:t>hetsvurderinger på høgskole</w:t>
      </w:r>
      <w:r w:rsidRPr="00B533E6">
        <w:rPr>
          <w:rFonts w:ascii="Verdana" w:hAnsi="Verdana" w:cs="Verdana"/>
        </w:rPr>
        <w:t xml:space="preserve">nivå, men ut fra definisjon og formål for vurderingen </w:t>
      </w:r>
      <w:r w:rsidR="008D2A57">
        <w:rPr>
          <w:rFonts w:ascii="Verdana" w:hAnsi="Verdana" w:cs="Verdana"/>
        </w:rPr>
        <w:t xml:space="preserve">kan den være like </w:t>
      </w:r>
      <w:r w:rsidRPr="00B533E6">
        <w:rPr>
          <w:rFonts w:ascii="Verdana" w:hAnsi="Verdana" w:cs="Verdana"/>
        </w:rPr>
        <w:t xml:space="preserve">relevant for </w:t>
      </w:r>
      <w:r w:rsidR="008D2A57">
        <w:rPr>
          <w:rFonts w:ascii="Verdana" w:hAnsi="Verdana" w:cs="Verdana"/>
        </w:rPr>
        <w:t>helse- og oppvekstfagene i videregående opplæring</w:t>
      </w:r>
      <w:r w:rsidRPr="00B533E6">
        <w:rPr>
          <w:rFonts w:ascii="Verdana" w:hAnsi="Verdana" w:cs="Verdana"/>
        </w:rPr>
        <w:t>. </w:t>
      </w:r>
      <w:r w:rsidR="008D2A57" w:rsidRPr="00B533E6" w:rsidDel="008D2A57">
        <w:rPr>
          <w:rFonts w:ascii="Verdana" w:hAnsi="Verdana" w:cs="Verdana"/>
        </w:rPr>
        <w:t xml:space="preserve"> </w:t>
      </w:r>
    </w:p>
    <w:p w14:paraId="3502ECF6" w14:textId="77777777" w:rsidR="00B533E6" w:rsidRPr="00B533E6" w:rsidRDefault="00B533E6" w:rsidP="00B533E6">
      <w:pPr>
        <w:rPr>
          <w:rFonts w:ascii="Verdana" w:hAnsi="Verdana" w:cs="Verdana"/>
        </w:rPr>
      </w:pPr>
    </w:p>
    <w:p w14:paraId="516DBD3A" w14:textId="7BB85E4A" w:rsidR="00E13CF0" w:rsidRDefault="00E13CF0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Forskriften </w:t>
      </w:r>
      <w:r w:rsidR="008D2A57">
        <w:rPr>
          <w:rFonts w:ascii="Verdana" w:hAnsi="Verdana" w:cs="Verdana"/>
        </w:rPr>
        <w:t>gjelder</w:t>
      </w:r>
      <w:r>
        <w:rPr>
          <w:rFonts w:ascii="Verdana" w:hAnsi="Verdana" w:cs="Verdana"/>
        </w:rPr>
        <w:t xml:space="preserve"> skikkethet i høyere utdanning. </w:t>
      </w:r>
      <w:r w:rsidR="008D2A57">
        <w:rPr>
          <w:rFonts w:ascii="Verdana" w:hAnsi="Verdana" w:cs="Verdana"/>
        </w:rPr>
        <w:t>Innen</w:t>
      </w:r>
      <w:r>
        <w:rPr>
          <w:rFonts w:ascii="Verdana" w:hAnsi="Verdana" w:cs="Verdana"/>
        </w:rPr>
        <w:t xml:space="preserve"> høyere utdanning er det </w:t>
      </w:r>
      <w:r w:rsidR="008D2A57">
        <w:rPr>
          <w:rFonts w:ascii="Verdana" w:hAnsi="Verdana" w:cs="Verdana"/>
        </w:rPr>
        <w:t xml:space="preserve">utdanningsinstitusjonen </w:t>
      </w:r>
      <w:r>
        <w:rPr>
          <w:rFonts w:ascii="Verdana" w:hAnsi="Verdana" w:cs="Verdana"/>
        </w:rPr>
        <w:t xml:space="preserve">som </w:t>
      </w:r>
      <w:r w:rsidR="008D2A57">
        <w:rPr>
          <w:rFonts w:ascii="Verdana" w:hAnsi="Verdana" w:cs="Verdana"/>
        </w:rPr>
        <w:t xml:space="preserve">har ansvar for </w:t>
      </w:r>
      <w:r>
        <w:rPr>
          <w:rFonts w:ascii="Verdana" w:hAnsi="Verdana" w:cs="Verdana"/>
        </w:rPr>
        <w:t xml:space="preserve">skikkethetsvurdering, men </w:t>
      </w:r>
      <w:r w:rsidR="008D2A57">
        <w:rPr>
          <w:rFonts w:ascii="Verdana" w:hAnsi="Verdana" w:cs="Verdana"/>
        </w:rPr>
        <w:t xml:space="preserve">virksomhetene </w:t>
      </w:r>
      <w:r>
        <w:rPr>
          <w:rFonts w:ascii="Verdana" w:hAnsi="Verdana" w:cs="Verdana"/>
        </w:rPr>
        <w:t xml:space="preserve">kan også si noe om dette når </w:t>
      </w:r>
      <w:r w:rsidR="008D2A57">
        <w:rPr>
          <w:rFonts w:ascii="Verdana" w:hAnsi="Verdana" w:cs="Verdana"/>
        </w:rPr>
        <w:t xml:space="preserve">studentene </w:t>
      </w:r>
      <w:r>
        <w:rPr>
          <w:rFonts w:ascii="Verdana" w:hAnsi="Verdana" w:cs="Verdana"/>
        </w:rPr>
        <w:t>e</w:t>
      </w:r>
      <w:r w:rsidR="008D2A57">
        <w:rPr>
          <w:rFonts w:ascii="Verdana" w:hAnsi="Verdana" w:cs="Verdana"/>
        </w:rPr>
        <w:t>r</w:t>
      </w:r>
      <w:r>
        <w:rPr>
          <w:rFonts w:ascii="Verdana" w:hAnsi="Verdana" w:cs="Verdana"/>
        </w:rPr>
        <w:t xml:space="preserve"> i praksis.</w:t>
      </w:r>
    </w:p>
    <w:p w14:paraId="7A012884" w14:textId="77777777" w:rsidR="00E13CF0" w:rsidRDefault="00E13CF0" w:rsidP="005B00E1">
      <w:pPr>
        <w:rPr>
          <w:rFonts w:ascii="Verdana" w:hAnsi="Verdana" w:cs="Verdana"/>
        </w:rPr>
      </w:pPr>
    </w:p>
    <w:p w14:paraId="197C56FA" w14:textId="3D9FB1BD" w:rsidR="008D2A57" w:rsidRDefault="00E13CF0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Det er 27 </w:t>
      </w:r>
      <w:r w:rsidR="000B4DD5">
        <w:rPr>
          <w:rFonts w:ascii="Verdana" w:hAnsi="Verdana" w:cs="Verdana"/>
        </w:rPr>
        <w:t>utdanninger</w:t>
      </w:r>
      <w:r>
        <w:rPr>
          <w:rFonts w:ascii="Verdana" w:hAnsi="Verdana" w:cs="Verdana"/>
        </w:rPr>
        <w:t xml:space="preserve"> som er omfattet av skikkethet</w:t>
      </w:r>
      <w:r w:rsidR="008D2A57">
        <w:rPr>
          <w:rFonts w:ascii="Verdana" w:hAnsi="Verdana" w:cs="Verdana"/>
        </w:rPr>
        <w:t>svurdering</w:t>
      </w:r>
      <w:r>
        <w:rPr>
          <w:rFonts w:ascii="Verdana" w:hAnsi="Verdana" w:cs="Verdana"/>
        </w:rPr>
        <w:t xml:space="preserve">. Hvis dette skal </w:t>
      </w:r>
      <w:r w:rsidR="000B4DD5">
        <w:rPr>
          <w:rFonts w:ascii="Verdana" w:hAnsi="Verdana" w:cs="Verdana"/>
        </w:rPr>
        <w:t>på plass</w:t>
      </w:r>
      <w:r>
        <w:rPr>
          <w:rFonts w:ascii="Verdana" w:hAnsi="Verdana" w:cs="Verdana"/>
        </w:rPr>
        <w:t xml:space="preserve"> for fag</w:t>
      </w:r>
      <w:r w:rsidR="008D2A57">
        <w:rPr>
          <w:rFonts w:ascii="Verdana" w:hAnsi="Verdana" w:cs="Verdana"/>
        </w:rPr>
        <w:t>- og yrkesopplæringen</w:t>
      </w:r>
      <w:r>
        <w:rPr>
          <w:rFonts w:ascii="Verdana" w:hAnsi="Verdana" w:cs="Verdana"/>
        </w:rPr>
        <w:t xml:space="preserve">, må </w:t>
      </w:r>
      <w:r w:rsidR="008D2A57">
        <w:rPr>
          <w:rFonts w:ascii="Verdana" w:hAnsi="Verdana" w:cs="Verdana"/>
        </w:rPr>
        <w:t>forskriften endres</w:t>
      </w:r>
      <w:r>
        <w:rPr>
          <w:rFonts w:ascii="Verdana" w:hAnsi="Verdana" w:cs="Verdana"/>
        </w:rPr>
        <w:t xml:space="preserve">. </w:t>
      </w:r>
      <w:r w:rsidR="008D2A57">
        <w:rPr>
          <w:rFonts w:ascii="Verdana" w:hAnsi="Verdana" w:cs="Verdana"/>
        </w:rPr>
        <w:t>Et a</w:t>
      </w:r>
      <w:r>
        <w:rPr>
          <w:rFonts w:ascii="Verdana" w:hAnsi="Verdana" w:cs="Verdana"/>
        </w:rPr>
        <w:t xml:space="preserve">lternativ er å knytte </w:t>
      </w:r>
      <w:r w:rsidR="008D2A57">
        <w:rPr>
          <w:rFonts w:ascii="Verdana" w:hAnsi="Verdana" w:cs="Verdana"/>
        </w:rPr>
        <w:t xml:space="preserve">skikkethetsvurdering </w:t>
      </w:r>
      <w:r>
        <w:rPr>
          <w:rFonts w:ascii="Verdana" w:hAnsi="Verdana" w:cs="Verdana"/>
        </w:rPr>
        <w:t xml:space="preserve">til autorisasjon. </w:t>
      </w:r>
      <w:r w:rsidR="008D2A57">
        <w:rPr>
          <w:rFonts w:ascii="Verdana" w:hAnsi="Verdana" w:cs="Verdana"/>
        </w:rPr>
        <w:t xml:space="preserve">Det ville i så fall skille seg fra skikkethetsvurderingen i høyrere utdanning. </w:t>
      </w:r>
      <w:r>
        <w:rPr>
          <w:rFonts w:ascii="Verdana" w:hAnsi="Verdana" w:cs="Verdana"/>
        </w:rPr>
        <w:t xml:space="preserve">I dag gir </w:t>
      </w:r>
      <w:r w:rsidR="008D2A57">
        <w:rPr>
          <w:rFonts w:ascii="Verdana" w:hAnsi="Verdana" w:cs="Verdana"/>
        </w:rPr>
        <w:t xml:space="preserve">vitnemål eller </w:t>
      </w:r>
      <w:r>
        <w:rPr>
          <w:rFonts w:ascii="Verdana" w:hAnsi="Verdana" w:cs="Verdana"/>
        </w:rPr>
        <w:t xml:space="preserve">fagbrev </w:t>
      </w:r>
      <w:r w:rsidR="008D2A57">
        <w:rPr>
          <w:rFonts w:ascii="Verdana" w:hAnsi="Verdana" w:cs="Verdana"/>
        </w:rPr>
        <w:t xml:space="preserve">innen de aktuelle fagene </w:t>
      </w:r>
      <w:r w:rsidR="00D7381D">
        <w:rPr>
          <w:rFonts w:ascii="Verdana" w:hAnsi="Verdana" w:cs="Verdana"/>
        </w:rPr>
        <w:t>automatisk</w:t>
      </w:r>
      <w:r>
        <w:rPr>
          <w:rFonts w:ascii="Verdana" w:hAnsi="Verdana" w:cs="Verdana"/>
        </w:rPr>
        <w:t xml:space="preserve"> autorisasjon</w:t>
      </w:r>
      <w:r w:rsidR="008D2A57">
        <w:rPr>
          <w:rFonts w:ascii="Verdana" w:hAnsi="Verdana" w:cs="Verdana"/>
        </w:rPr>
        <w:t>.</w:t>
      </w:r>
    </w:p>
    <w:p w14:paraId="68826812" w14:textId="77777777" w:rsidR="00E13CF0" w:rsidRDefault="00E13CF0" w:rsidP="005B00E1">
      <w:pPr>
        <w:rPr>
          <w:rFonts w:ascii="Verdana" w:hAnsi="Verdana" w:cs="Verdana"/>
        </w:rPr>
      </w:pPr>
    </w:p>
    <w:p w14:paraId="000C3006" w14:textId="1E5B07E1" w:rsidR="00E13CF0" w:rsidRDefault="00D7381D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Rå</w:t>
      </w:r>
      <w:r w:rsidR="008D2A57">
        <w:rPr>
          <w:rFonts w:ascii="Verdana" w:hAnsi="Verdana" w:cs="Verdana"/>
        </w:rPr>
        <w:t>det</w:t>
      </w:r>
      <w:r>
        <w:rPr>
          <w:rFonts w:ascii="Verdana" w:hAnsi="Verdana" w:cs="Verdana"/>
        </w:rPr>
        <w:t xml:space="preserve"> diskuterte saken, og kom med følgende innspill: </w:t>
      </w:r>
    </w:p>
    <w:p w14:paraId="6E9B10FF" w14:textId="45104BEC" w:rsidR="00E13CF0" w:rsidRDefault="00E13CF0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E13CF0">
        <w:rPr>
          <w:rFonts w:ascii="Verdana" w:hAnsi="Verdana" w:cs="Verdana"/>
          <w:sz w:val="20"/>
          <w:szCs w:val="20"/>
        </w:rPr>
        <w:t>Skikkethetsvurdering gikk ut ved innføring av Kunnskapsløftet. Dette hullet fanges ikke opp av lovverket eller læreplanene</w:t>
      </w:r>
      <w:r w:rsidR="00D7381D">
        <w:rPr>
          <w:rFonts w:ascii="Verdana" w:hAnsi="Verdana" w:cs="Verdana"/>
          <w:sz w:val="20"/>
          <w:szCs w:val="20"/>
        </w:rPr>
        <w:t xml:space="preserve"> i dag</w:t>
      </w:r>
      <w:r w:rsidRPr="00E13C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="008D2A57">
        <w:rPr>
          <w:rFonts w:ascii="Verdana" w:hAnsi="Verdana" w:cs="Verdana"/>
          <w:sz w:val="20"/>
          <w:szCs w:val="20"/>
        </w:rPr>
        <w:t>Helsedirektoratet</w:t>
      </w:r>
      <w:r>
        <w:rPr>
          <w:rFonts w:ascii="Verdana" w:hAnsi="Verdana" w:cs="Verdana"/>
          <w:sz w:val="20"/>
          <w:szCs w:val="20"/>
        </w:rPr>
        <w:t xml:space="preserve"> har påpekt at dette er aktuell problemstilling, men </w:t>
      </w:r>
      <w:r w:rsidR="00D7381D">
        <w:rPr>
          <w:rFonts w:ascii="Verdana" w:hAnsi="Verdana" w:cs="Verdana"/>
          <w:sz w:val="20"/>
          <w:szCs w:val="20"/>
        </w:rPr>
        <w:t xml:space="preserve">de </w:t>
      </w:r>
      <w:r>
        <w:rPr>
          <w:rFonts w:ascii="Verdana" w:hAnsi="Verdana" w:cs="Verdana"/>
          <w:sz w:val="20"/>
          <w:szCs w:val="20"/>
        </w:rPr>
        <w:t xml:space="preserve">har </w:t>
      </w:r>
      <w:r w:rsidR="00D7381D">
        <w:rPr>
          <w:rFonts w:ascii="Verdana" w:hAnsi="Verdana" w:cs="Verdana"/>
          <w:sz w:val="20"/>
          <w:szCs w:val="20"/>
        </w:rPr>
        <w:t>mottatt</w:t>
      </w:r>
      <w:r>
        <w:rPr>
          <w:rFonts w:ascii="Verdana" w:hAnsi="Verdana" w:cs="Verdana"/>
          <w:sz w:val="20"/>
          <w:szCs w:val="20"/>
        </w:rPr>
        <w:t xml:space="preserve"> få henvendelser fra skoler. Nå som læreplanene skal endres, bør det vurderes om dette kan inngå i læreplanene.</w:t>
      </w:r>
    </w:p>
    <w:p w14:paraId="4DE7F708" w14:textId="77777777" w:rsidR="00282434" w:rsidRDefault="00D7381D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 w:rsidR="00282434">
        <w:rPr>
          <w:rFonts w:ascii="Verdana" w:hAnsi="Verdana" w:cs="Verdana"/>
          <w:sz w:val="20"/>
          <w:szCs w:val="20"/>
        </w:rPr>
        <w:t>pplæringskontor</w:t>
      </w:r>
      <w:r>
        <w:rPr>
          <w:rFonts w:ascii="Verdana" w:hAnsi="Verdana" w:cs="Verdana"/>
          <w:sz w:val="20"/>
          <w:szCs w:val="20"/>
        </w:rPr>
        <w:t>er har også henvendt seg om det samme, og sier det er</w:t>
      </w:r>
      <w:r w:rsidR="00282434">
        <w:rPr>
          <w:rFonts w:ascii="Verdana" w:hAnsi="Verdana" w:cs="Verdana"/>
          <w:sz w:val="20"/>
          <w:szCs w:val="20"/>
        </w:rPr>
        <w:t xml:space="preserve"> vanskelig få lærlingene strøket</w:t>
      </w:r>
      <w:r>
        <w:rPr>
          <w:rFonts w:ascii="Verdana" w:hAnsi="Verdana" w:cs="Verdana"/>
          <w:sz w:val="20"/>
          <w:szCs w:val="20"/>
        </w:rPr>
        <w:t xml:space="preserve"> grunnet skikkethet.</w:t>
      </w:r>
    </w:p>
    <w:p w14:paraId="56FCC0DA" w14:textId="77777777" w:rsidR="00282434" w:rsidRDefault="00282434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Dette handler </w:t>
      </w:r>
      <w:r w:rsidR="00D7381D">
        <w:rPr>
          <w:rFonts w:ascii="Verdana" w:hAnsi="Verdana" w:cs="Verdana"/>
          <w:sz w:val="20"/>
          <w:szCs w:val="20"/>
        </w:rPr>
        <w:t xml:space="preserve">også </w:t>
      </w:r>
      <w:r>
        <w:rPr>
          <w:rFonts w:ascii="Verdana" w:hAnsi="Verdana" w:cs="Verdana"/>
          <w:sz w:val="20"/>
          <w:szCs w:val="20"/>
        </w:rPr>
        <w:t>om sluttvurdering og vurderingskriterier til fagprøven</w:t>
      </w:r>
      <w:r w:rsidR="00D7381D">
        <w:rPr>
          <w:rFonts w:ascii="Verdana" w:hAnsi="Verdana" w:cs="Verdana"/>
          <w:sz w:val="20"/>
          <w:szCs w:val="20"/>
        </w:rPr>
        <w:t>.</w:t>
      </w:r>
    </w:p>
    <w:p w14:paraId="397F47F5" w14:textId="5A6DB1E6" w:rsidR="00282434" w:rsidRDefault="00282434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Slik fagprøven er, kan de</w:t>
      </w:r>
      <w:r w:rsidR="000431E3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 enkelt gjennomføres selv om </w:t>
      </w:r>
      <w:r w:rsidR="00D7381D">
        <w:rPr>
          <w:rFonts w:ascii="Verdana" w:hAnsi="Verdana" w:cs="Verdana"/>
          <w:sz w:val="20"/>
          <w:szCs w:val="20"/>
        </w:rPr>
        <w:t xml:space="preserve">personen ikke </w:t>
      </w:r>
      <w:r w:rsidR="000431E3">
        <w:rPr>
          <w:rFonts w:ascii="Verdana" w:hAnsi="Verdana" w:cs="Verdana"/>
          <w:sz w:val="20"/>
          <w:szCs w:val="20"/>
        </w:rPr>
        <w:t xml:space="preserve">anses å være </w:t>
      </w:r>
      <w:r w:rsidR="00D7381D">
        <w:rPr>
          <w:rFonts w:ascii="Verdana" w:hAnsi="Verdana" w:cs="Verdana"/>
          <w:sz w:val="20"/>
          <w:szCs w:val="20"/>
        </w:rPr>
        <w:t>skikket.</w:t>
      </w:r>
      <w:r>
        <w:rPr>
          <w:rFonts w:ascii="Verdana" w:hAnsi="Verdana" w:cs="Verdana"/>
          <w:sz w:val="20"/>
          <w:szCs w:val="20"/>
        </w:rPr>
        <w:t xml:space="preserve"> Skikkethet kan ikke vurderes gjennom fagprøven</w:t>
      </w:r>
      <w:r w:rsidR="00D7381D">
        <w:rPr>
          <w:rFonts w:ascii="Verdana" w:hAnsi="Verdana" w:cs="Verdana"/>
          <w:sz w:val="20"/>
          <w:szCs w:val="20"/>
        </w:rPr>
        <w:t xml:space="preserve">, men må </w:t>
      </w:r>
      <w:r>
        <w:rPr>
          <w:rFonts w:ascii="Verdana" w:hAnsi="Verdana" w:cs="Verdana"/>
          <w:sz w:val="20"/>
          <w:szCs w:val="20"/>
        </w:rPr>
        <w:t>gjøre</w:t>
      </w:r>
      <w:r w:rsidR="00D7381D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over tid</w:t>
      </w:r>
      <w:r w:rsidR="00D7381D">
        <w:rPr>
          <w:rFonts w:ascii="Verdana" w:hAnsi="Verdana" w:cs="Verdana"/>
          <w:sz w:val="20"/>
          <w:szCs w:val="20"/>
        </w:rPr>
        <w:t>.</w:t>
      </w:r>
    </w:p>
    <w:p w14:paraId="62F856E5" w14:textId="77777777" w:rsidR="00282434" w:rsidRDefault="00282434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Hvis </w:t>
      </w:r>
      <w:r w:rsidR="00D7381D">
        <w:rPr>
          <w:rFonts w:ascii="Verdana" w:hAnsi="Verdana" w:cs="Verdana"/>
          <w:sz w:val="20"/>
          <w:szCs w:val="20"/>
        </w:rPr>
        <w:t xml:space="preserve">det skal </w:t>
      </w:r>
      <w:r>
        <w:rPr>
          <w:rFonts w:ascii="Verdana" w:hAnsi="Verdana" w:cs="Verdana"/>
          <w:sz w:val="20"/>
          <w:szCs w:val="20"/>
        </w:rPr>
        <w:t>knytte</w:t>
      </w:r>
      <w:r w:rsidR="00D7381D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D7381D">
        <w:rPr>
          <w:rFonts w:ascii="Verdana" w:hAnsi="Verdana" w:cs="Verdana"/>
          <w:sz w:val="20"/>
          <w:szCs w:val="20"/>
        </w:rPr>
        <w:t>til autorisasjon er det en utfordring at det er</w:t>
      </w:r>
      <w:r>
        <w:rPr>
          <w:rFonts w:ascii="Verdana" w:hAnsi="Verdana" w:cs="Verdana"/>
          <w:sz w:val="20"/>
          <w:szCs w:val="20"/>
        </w:rPr>
        <w:t xml:space="preserve"> noen fag som står utenfor</w:t>
      </w:r>
      <w:r w:rsidR="00D7381D">
        <w:rPr>
          <w:rFonts w:ascii="Verdana" w:hAnsi="Verdana" w:cs="Verdana"/>
          <w:sz w:val="20"/>
          <w:szCs w:val="20"/>
        </w:rPr>
        <w:t xml:space="preserve"> autorisasjon i utdanningsprogrammet.</w:t>
      </w:r>
    </w:p>
    <w:p w14:paraId="6C2A87AC" w14:textId="77777777" w:rsidR="00282434" w:rsidRDefault="00282434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Skolene må melde ifra til fylkesmannen </w:t>
      </w:r>
      <w:r w:rsidR="00D7381D">
        <w:rPr>
          <w:rFonts w:ascii="Verdana" w:hAnsi="Verdana" w:cs="Verdana"/>
          <w:sz w:val="20"/>
          <w:szCs w:val="20"/>
        </w:rPr>
        <w:t>når det gjelder skikkethet i yrkeskompetanseløpene. Utfordringen er at det ofte ikke</w:t>
      </w:r>
      <w:r>
        <w:rPr>
          <w:rFonts w:ascii="Verdana" w:hAnsi="Verdana" w:cs="Verdana"/>
          <w:sz w:val="20"/>
          <w:szCs w:val="20"/>
        </w:rPr>
        <w:t xml:space="preserve"> skjer </w:t>
      </w:r>
      <w:r w:rsidR="00D7381D">
        <w:rPr>
          <w:rFonts w:ascii="Verdana" w:hAnsi="Verdana" w:cs="Verdana"/>
          <w:sz w:val="20"/>
          <w:szCs w:val="20"/>
        </w:rPr>
        <w:t>noe</w:t>
      </w:r>
      <w:r>
        <w:rPr>
          <w:rFonts w:ascii="Verdana" w:hAnsi="Verdana" w:cs="Verdana"/>
          <w:sz w:val="20"/>
          <w:szCs w:val="20"/>
        </w:rPr>
        <w:t>, fordi det ikke finnes noen hjemler for hva som kan være konsekvensene</w:t>
      </w:r>
      <w:r w:rsidR="00D7381D">
        <w:rPr>
          <w:rFonts w:ascii="Verdana" w:hAnsi="Verdana" w:cs="Verdana"/>
          <w:sz w:val="20"/>
          <w:szCs w:val="20"/>
        </w:rPr>
        <w:t>.</w:t>
      </w:r>
    </w:p>
    <w:p w14:paraId="36A3D4AF" w14:textId="77777777" w:rsidR="00282434" w:rsidRDefault="003722A7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 forhold til </w:t>
      </w:r>
      <w:r w:rsidR="00D7381D">
        <w:rPr>
          <w:rFonts w:ascii="Verdana" w:hAnsi="Verdana" w:cs="Verdana"/>
          <w:sz w:val="20"/>
          <w:szCs w:val="20"/>
        </w:rPr>
        <w:t>forskriften</w:t>
      </w:r>
      <w:r>
        <w:rPr>
          <w:rFonts w:ascii="Verdana" w:hAnsi="Verdana" w:cs="Verdana"/>
          <w:sz w:val="20"/>
          <w:szCs w:val="20"/>
        </w:rPr>
        <w:t xml:space="preserve"> for høyere utdanning: kan legges inn i </w:t>
      </w:r>
      <w:r w:rsidR="00D7381D">
        <w:rPr>
          <w:rFonts w:ascii="Verdana" w:hAnsi="Verdana" w:cs="Verdana"/>
          <w:sz w:val="20"/>
          <w:szCs w:val="20"/>
        </w:rPr>
        <w:t>forskrift</w:t>
      </w:r>
      <w:r>
        <w:rPr>
          <w:rFonts w:ascii="Verdana" w:hAnsi="Verdana" w:cs="Verdana"/>
          <w:sz w:val="20"/>
          <w:szCs w:val="20"/>
        </w:rPr>
        <w:t xml:space="preserve"> for opplæringsloven?</w:t>
      </w:r>
    </w:p>
    <w:p w14:paraId="46231983" w14:textId="77777777" w:rsidR="003722A7" w:rsidRDefault="003722A7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Kan </w:t>
      </w:r>
      <w:r w:rsidR="00D7381D">
        <w:rPr>
          <w:rFonts w:ascii="Verdana" w:hAnsi="Verdana" w:cs="Verdana"/>
          <w:sz w:val="20"/>
          <w:szCs w:val="20"/>
        </w:rPr>
        <w:t>skikkethet</w:t>
      </w:r>
      <w:r>
        <w:rPr>
          <w:rFonts w:ascii="Verdana" w:hAnsi="Verdana" w:cs="Verdana"/>
          <w:sz w:val="20"/>
          <w:szCs w:val="20"/>
        </w:rPr>
        <w:t xml:space="preserve"> inngå i kjerneelementene?</w:t>
      </w:r>
    </w:p>
    <w:p w14:paraId="4B968B8F" w14:textId="46854963" w:rsidR="003722A7" w:rsidRDefault="003722A7" w:rsidP="00282434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Dette er en stor sak. Når det er forskrift, er det også anledning til å klage. Men det må finnes en mulighet til å vurdere </w:t>
      </w:r>
      <w:r w:rsidR="00D7381D">
        <w:rPr>
          <w:rFonts w:ascii="Verdana" w:hAnsi="Verdana" w:cs="Verdana"/>
          <w:sz w:val="20"/>
          <w:szCs w:val="20"/>
        </w:rPr>
        <w:t>skikkethet</w:t>
      </w:r>
      <w:r>
        <w:rPr>
          <w:rFonts w:ascii="Verdana" w:hAnsi="Verdana" w:cs="Verdana"/>
          <w:sz w:val="20"/>
          <w:szCs w:val="20"/>
        </w:rPr>
        <w:t xml:space="preserve">. Slike vurderinger må gå over tid, </w:t>
      </w:r>
      <w:r w:rsidR="00D7381D">
        <w:rPr>
          <w:rFonts w:ascii="Verdana" w:hAnsi="Verdana" w:cs="Verdana"/>
          <w:sz w:val="20"/>
          <w:szCs w:val="20"/>
        </w:rPr>
        <w:t xml:space="preserve">og det </w:t>
      </w:r>
      <w:r>
        <w:rPr>
          <w:rFonts w:ascii="Verdana" w:hAnsi="Verdana" w:cs="Verdana"/>
          <w:sz w:val="20"/>
          <w:szCs w:val="20"/>
        </w:rPr>
        <w:t>må være anledning</w:t>
      </w:r>
      <w:r w:rsidR="00D7381D">
        <w:rPr>
          <w:rFonts w:ascii="Verdana" w:hAnsi="Verdana" w:cs="Verdana"/>
          <w:sz w:val="20"/>
          <w:szCs w:val="20"/>
        </w:rPr>
        <w:t xml:space="preserve"> til å vurdere skikkethet</w:t>
      </w:r>
      <w:r>
        <w:rPr>
          <w:rFonts w:ascii="Verdana" w:hAnsi="Verdana" w:cs="Verdana"/>
          <w:sz w:val="20"/>
          <w:szCs w:val="20"/>
        </w:rPr>
        <w:t xml:space="preserve"> i skole og i bedrift.</w:t>
      </w:r>
    </w:p>
    <w:p w14:paraId="6974C609" w14:textId="77777777" w:rsidR="003722A7" w:rsidRDefault="003722A7" w:rsidP="003722A7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Hvis </w:t>
      </w:r>
      <w:r w:rsidR="00D7381D">
        <w:rPr>
          <w:rFonts w:ascii="Verdana" w:hAnsi="Verdana" w:cs="Verdana"/>
          <w:sz w:val="20"/>
          <w:szCs w:val="20"/>
        </w:rPr>
        <w:t xml:space="preserve">vi </w:t>
      </w:r>
      <w:r>
        <w:rPr>
          <w:rFonts w:ascii="Verdana" w:hAnsi="Verdana" w:cs="Verdana"/>
          <w:sz w:val="20"/>
          <w:szCs w:val="20"/>
        </w:rPr>
        <w:t>løfte</w:t>
      </w:r>
      <w:r w:rsidR="00D7381D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 dette som en sak om </w:t>
      </w:r>
      <w:r w:rsidR="00D7381D">
        <w:rPr>
          <w:rFonts w:ascii="Verdana" w:hAnsi="Verdana" w:cs="Verdana"/>
          <w:sz w:val="20"/>
          <w:szCs w:val="20"/>
        </w:rPr>
        <w:t>skikkethets</w:t>
      </w:r>
      <w:r>
        <w:rPr>
          <w:rFonts w:ascii="Verdana" w:hAnsi="Verdana" w:cs="Verdana"/>
          <w:sz w:val="20"/>
          <w:szCs w:val="20"/>
        </w:rPr>
        <w:t xml:space="preserve">vurdering i rådet, må </w:t>
      </w:r>
      <w:r w:rsidR="00D7381D">
        <w:rPr>
          <w:rFonts w:ascii="Verdana" w:hAnsi="Verdana" w:cs="Verdana"/>
          <w:sz w:val="20"/>
          <w:szCs w:val="20"/>
        </w:rPr>
        <w:t xml:space="preserve">vi </w:t>
      </w:r>
      <w:r>
        <w:rPr>
          <w:rFonts w:ascii="Verdana" w:hAnsi="Verdana" w:cs="Verdana"/>
          <w:sz w:val="20"/>
          <w:szCs w:val="20"/>
        </w:rPr>
        <w:t>også høre med egne organisasjoner</w:t>
      </w:r>
      <w:r w:rsidR="00D7381D">
        <w:rPr>
          <w:rFonts w:ascii="Verdana" w:hAnsi="Verdana" w:cs="Verdana"/>
          <w:sz w:val="20"/>
          <w:szCs w:val="20"/>
        </w:rPr>
        <w:t>.</w:t>
      </w:r>
    </w:p>
    <w:p w14:paraId="4D3DA091" w14:textId="50C0D5D8" w:rsidR="004150D8" w:rsidRPr="00D7381D" w:rsidRDefault="00B56E20" w:rsidP="00DE6B18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D7381D">
        <w:rPr>
          <w:rFonts w:ascii="Verdana" w:hAnsi="Verdana" w:cs="Verdana"/>
          <w:sz w:val="20"/>
          <w:szCs w:val="20"/>
        </w:rPr>
        <w:t xml:space="preserve">Å ta opp skikkethet er ikke lett, </w:t>
      </w:r>
      <w:r w:rsidR="00D7381D">
        <w:rPr>
          <w:rFonts w:ascii="Verdana" w:hAnsi="Verdana" w:cs="Verdana"/>
          <w:sz w:val="20"/>
          <w:szCs w:val="20"/>
        </w:rPr>
        <w:t xml:space="preserve">det er </w:t>
      </w:r>
      <w:r w:rsidRPr="00D7381D">
        <w:rPr>
          <w:rFonts w:ascii="Verdana" w:hAnsi="Verdana" w:cs="Verdana"/>
          <w:sz w:val="20"/>
          <w:szCs w:val="20"/>
        </w:rPr>
        <w:t xml:space="preserve">mange krav, </w:t>
      </w:r>
      <w:r w:rsidR="00D7381D">
        <w:rPr>
          <w:rFonts w:ascii="Verdana" w:hAnsi="Verdana" w:cs="Verdana"/>
          <w:sz w:val="20"/>
          <w:szCs w:val="20"/>
        </w:rPr>
        <w:t xml:space="preserve">og dette </w:t>
      </w:r>
      <w:r w:rsidRPr="00D7381D">
        <w:rPr>
          <w:rFonts w:ascii="Verdana" w:hAnsi="Verdana" w:cs="Verdana"/>
          <w:sz w:val="20"/>
          <w:szCs w:val="20"/>
        </w:rPr>
        <w:t xml:space="preserve">er mer alvorlig enn at </w:t>
      </w:r>
      <w:r w:rsidR="000431E3">
        <w:rPr>
          <w:rFonts w:ascii="Verdana" w:hAnsi="Verdana" w:cs="Verdana"/>
          <w:sz w:val="20"/>
          <w:szCs w:val="20"/>
        </w:rPr>
        <w:t>en person</w:t>
      </w:r>
      <w:r w:rsidR="000431E3" w:rsidRPr="00D7381D">
        <w:rPr>
          <w:rFonts w:ascii="Verdana" w:hAnsi="Verdana" w:cs="Verdana"/>
          <w:sz w:val="20"/>
          <w:szCs w:val="20"/>
        </w:rPr>
        <w:t xml:space="preserve"> </w:t>
      </w:r>
      <w:r w:rsidRPr="00D7381D">
        <w:rPr>
          <w:rFonts w:ascii="Verdana" w:hAnsi="Verdana" w:cs="Verdana"/>
          <w:sz w:val="20"/>
          <w:szCs w:val="20"/>
        </w:rPr>
        <w:t>ikke er egnet.</w:t>
      </w:r>
    </w:p>
    <w:p w14:paraId="53C1B8F2" w14:textId="77777777" w:rsidR="00C54CCB" w:rsidRPr="00D7381D" w:rsidRDefault="00C54CCB" w:rsidP="008433A9">
      <w:pPr>
        <w:pStyle w:val="Listeavsnitt"/>
        <w:numPr>
          <w:ilvl w:val="0"/>
          <w:numId w:val="5"/>
        </w:numPr>
        <w:rPr>
          <w:rFonts w:ascii="Verdana" w:hAnsi="Verdana" w:cs="Verdana"/>
        </w:rPr>
      </w:pPr>
      <w:r w:rsidRPr="00D7381D">
        <w:rPr>
          <w:rFonts w:ascii="Verdana" w:hAnsi="Verdana" w:cs="Verdana"/>
          <w:sz w:val="20"/>
          <w:szCs w:val="20"/>
        </w:rPr>
        <w:t xml:space="preserve">Elever og lærlinger har sterke rettigheter, </w:t>
      </w:r>
      <w:r w:rsidR="00D7381D" w:rsidRPr="00D7381D">
        <w:rPr>
          <w:rFonts w:ascii="Verdana" w:hAnsi="Verdana" w:cs="Verdana"/>
          <w:sz w:val="20"/>
          <w:szCs w:val="20"/>
        </w:rPr>
        <w:t xml:space="preserve">og det er </w:t>
      </w:r>
      <w:r w:rsidRPr="00D7381D">
        <w:rPr>
          <w:rFonts w:ascii="Verdana" w:hAnsi="Verdana" w:cs="Verdana"/>
          <w:sz w:val="20"/>
          <w:szCs w:val="20"/>
        </w:rPr>
        <w:t xml:space="preserve">vanskelig </w:t>
      </w:r>
      <w:r w:rsidR="00D7381D" w:rsidRPr="00D7381D">
        <w:rPr>
          <w:rFonts w:ascii="Verdana" w:hAnsi="Verdana" w:cs="Verdana"/>
          <w:sz w:val="20"/>
          <w:szCs w:val="20"/>
        </w:rPr>
        <w:t xml:space="preserve">for bedriften å </w:t>
      </w:r>
      <w:r w:rsidRPr="00D7381D">
        <w:rPr>
          <w:rFonts w:ascii="Verdana" w:hAnsi="Verdana" w:cs="Verdana"/>
          <w:sz w:val="20"/>
          <w:szCs w:val="20"/>
        </w:rPr>
        <w:t xml:space="preserve">heve en lærekontrakt, </w:t>
      </w:r>
      <w:r w:rsidR="00D7381D" w:rsidRPr="00D7381D">
        <w:rPr>
          <w:rFonts w:ascii="Verdana" w:hAnsi="Verdana" w:cs="Verdana"/>
          <w:sz w:val="20"/>
          <w:szCs w:val="20"/>
        </w:rPr>
        <w:t xml:space="preserve">det </w:t>
      </w:r>
      <w:r w:rsidRPr="00D7381D">
        <w:rPr>
          <w:rFonts w:ascii="Verdana" w:hAnsi="Verdana" w:cs="Verdana"/>
          <w:sz w:val="20"/>
          <w:szCs w:val="20"/>
        </w:rPr>
        <w:t xml:space="preserve">må være alvorlige brudd for å </w:t>
      </w:r>
      <w:r w:rsidR="00D7381D" w:rsidRPr="00D7381D">
        <w:rPr>
          <w:rFonts w:ascii="Verdana" w:hAnsi="Verdana" w:cs="Verdana"/>
          <w:sz w:val="20"/>
          <w:szCs w:val="20"/>
        </w:rPr>
        <w:t>kunne gjøre dette. Det er også</w:t>
      </w:r>
      <w:r w:rsidRPr="00D7381D">
        <w:rPr>
          <w:rFonts w:ascii="Verdana" w:hAnsi="Verdana" w:cs="Verdana"/>
          <w:sz w:val="20"/>
          <w:szCs w:val="20"/>
        </w:rPr>
        <w:t xml:space="preserve"> vanskelig for fylkeskommunen å heve kontrakten. </w:t>
      </w:r>
    </w:p>
    <w:p w14:paraId="49E1106D" w14:textId="77777777" w:rsidR="00D7381D" w:rsidRPr="00D7381D" w:rsidRDefault="00D7381D" w:rsidP="00D7381D">
      <w:pPr>
        <w:pStyle w:val="Listeavsnitt"/>
        <w:rPr>
          <w:rFonts w:ascii="Verdana" w:hAnsi="Verdana" w:cs="Verdana"/>
        </w:rPr>
      </w:pPr>
    </w:p>
    <w:p w14:paraId="5A4010BE" w14:textId="15630986" w:rsidR="00C54CCB" w:rsidRPr="00C54CCB" w:rsidRDefault="00C54CCB" w:rsidP="00C54CCB">
      <w:pPr>
        <w:rPr>
          <w:rFonts w:ascii="Verdana" w:hAnsi="Verdana" w:cs="Verdana"/>
        </w:rPr>
      </w:pPr>
      <w:r w:rsidRPr="00D7381D">
        <w:rPr>
          <w:rFonts w:ascii="Verdana" w:hAnsi="Verdana" w:cs="Verdana"/>
          <w:b/>
          <w:u w:val="single"/>
        </w:rPr>
        <w:t>Vedtak</w:t>
      </w:r>
      <w:r>
        <w:rPr>
          <w:rFonts w:ascii="Verdana" w:hAnsi="Verdana" w:cs="Verdana"/>
        </w:rPr>
        <w:t xml:space="preserve">: </w:t>
      </w:r>
      <w:r w:rsidR="00D7381D">
        <w:rPr>
          <w:rFonts w:ascii="Verdana" w:hAnsi="Verdana" w:cs="Verdana"/>
        </w:rPr>
        <w:t xml:space="preserve">FRHO avholder et </w:t>
      </w:r>
      <w:r>
        <w:rPr>
          <w:rFonts w:ascii="Verdana" w:hAnsi="Verdana" w:cs="Verdana"/>
        </w:rPr>
        <w:t>dialogmøt</w:t>
      </w:r>
      <w:r w:rsidR="006432D1">
        <w:rPr>
          <w:rFonts w:ascii="Verdana" w:hAnsi="Verdana" w:cs="Verdana"/>
        </w:rPr>
        <w:t>e med aktuelle interessenter</w:t>
      </w:r>
      <w:r w:rsidR="006E78CE">
        <w:rPr>
          <w:rFonts w:ascii="Verdana" w:hAnsi="Verdana" w:cs="Verdana"/>
        </w:rPr>
        <w:t xml:space="preserve">. Rådet </w:t>
      </w:r>
      <w:r w:rsidR="006432D1">
        <w:rPr>
          <w:rFonts w:ascii="Verdana" w:hAnsi="Verdana" w:cs="Verdana"/>
        </w:rPr>
        <w:t>innhente</w:t>
      </w:r>
      <w:r w:rsidR="006E78CE">
        <w:rPr>
          <w:rFonts w:ascii="Verdana" w:hAnsi="Verdana" w:cs="Verdana"/>
        </w:rPr>
        <w:t xml:space="preserve">r også erfaring </w:t>
      </w:r>
      <w:r w:rsidR="000431E3">
        <w:rPr>
          <w:rFonts w:ascii="Verdana" w:hAnsi="Verdana" w:cs="Verdana"/>
        </w:rPr>
        <w:t xml:space="preserve">om skikkethetsvurdering i </w:t>
      </w:r>
      <w:r w:rsidR="006E78CE">
        <w:rPr>
          <w:rFonts w:ascii="Verdana" w:hAnsi="Verdana" w:cs="Verdana"/>
        </w:rPr>
        <w:t>høyere utdanning. A</w:t>
      </w:r>
      <w:r w:rsidR="00910F5D">
        <w:rPr>
          <w:rFonts w:ascii="Verdana" w:hAnsi="Verdana" w:cs="Verdana"/>
        </w:rPr>
        <w:t xml:space="preserve">lle </w:t>
      </w:r>
      <w:r w:rsidR="006E78CE">
        <w:rPr>
          <w:rFonts w:ascii="Verdana" w:hAnsi="Verdana" w:cs="Verdana"/>
        </w:rPr>
        <w:t xml:space="preserve">medlemmene </w:t>
      </w:r>
      <w:r w:rsidR="00910F5D">
        <w:rPr>
          <w:rFonts w:ascii="Verdana" w:hAnsi="Verdana" w:cs="Verdana"/>
        </w:rPr>
        <w:t xml:space="preserve">tar egne runder </w:t>
      </w:r>
      <w:r w:rsidR="006E78CE">
        <w:rPr>
          <w:rFonts w:ascii="Verdana" w:hAnsi="Verdana" w:cs="Verdana"/>
        </w:rPr>
        <w:t xml:space="preserve">om saken </w:t>
      </w:r>
      <w:r w:rsidR="00910F5D">
        <w:rPr>
          <w:rFonts w:ascii="Verdana" w:hAnsi="Verdana" w:cs="Verdana"/>
        </w:rPr>
        <w:t xml:space="preserve">i egen organisasjon. </w:t>
      </w:r>
    </w:p>
    <w:p w14:paraId="66CF3F7C" w14:textId="77777777" w:rsidR="00E13CF0" w:rsidRDefault="00E13CF0" w:rsidP="005B00E1">
      <w:pPr>
        <w:rPr>
          <w:rFonts w:ascii="Verdana" w:hAnsi="Verdana" w:cs="Verdana"/>
          <w:b/>
        </w:rPr>
      </w:pPr>
    </w:p>
    <w:p w14:paraId="37C3588E" w14:textId="77777777" w:rsidR="00B533E6" w:rsidRDefault="00B533E6" w:rsidP="005B00E1">
      <w:pPr>
        <w:rPr>
          <w:rFonts w:ascii="Verdana" w:hAnsi="Verdana" w:cs="Verdana"/>
          <w:b/>
        </w:rPr>
      </w:pPr>
    </w:p>
    <w:p w14:paraId="5C2917A0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9/2/18: Diskusjonssak: </w:t>
      </w:r>
      <w:r w:rsidRPr="00DD137A">
        <w:rPr>
          <w:rFonts w:ascii="Verdana" w:hAnsi="Verdana" w:cs="Verdana"/>
          <w:b/>
        </w:rPr>
        <w:t>Større satsing på fag- og yrkesopplæring i introduksjonsprogrammet</w:t>
      </w:r>
      <w:r>
        <w:rPr>
          <w:rFonts w:ascii="Verdana" w:hAnsi="Verdana" w:cs="Verdana"/>
          <w:b/>
        </w:rPr>
        <w:t xml:space="preserve"> v/Kristin Vik</w:t>
      </w:r>
    </w:p>
    <w:p w14:paraId="2F7C3F60" w14:textId="13711F37" w:rsidR="00CD3EB9" w:rsidRDefault="00367959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Kristin</w:t>
      </w:r>
      <w:r w:rsidR="000431E3">
        <w:rPr>
          <w:rFonts w:ascii="Verdana" w:hAnsi="Verdana" w:cs="Verdana"/>
        </w:rPr>
        <w:t xml:space="preserve"> Vik</w:t>
      </w:r>
      <w:r>
        <w:rPr>
          <w:rFonts w:ascii="Verdana" w:hAnsi="Verdana" w:cs="Verdana"/>
        </w:rPr>
        <w:t xml:space="preserve"> </w:t>
      </w:r>
      <w:r w:rsidR="00AD34C2">
        <w:rPr>
          <w:rFonts w:ascii="Verdana" w:hAnsi="Verdana" w:cs="Verdana"/>
        </w:rPr>
        <w:t>la</w:t>
      </w:r>
      <w:r>
        <w:rPr>
          <w:rFonts w:ascii="Verdana" w:hAnsi="Verdana" w:cs="Verdana"/>
        </w:rPr>
        <w:t xml:space="preserve"> frem en sak om større satsing på fagopplæringen i introduksjonsprogrammet, se vedlegg. </w:t>
      </w:r>
      <w:r w:rsidR="00CD3EB9">
        <w:rPr>
          <w:rFonts w:ascii="Verdana" w:hAnsi="Verdana" w:cs="Verdana"/>
        </w:rPr>
        <w:t>Bakgrunn for saken er at s</w:t>
      </w:r>
      <w:r w:rsidR="00CD3EB9" w:rsidRPr="00CD3EB9">
        <w:rPr>
          <w:rFonts w:ascii="Verdana" w:hAnsi="Verdana" w:cs="Verdana"/>
        </w:rPr>
        <w:t>tatsråd Sanner varslet en reform av introduksjonsprogrammet kort tid etter at han overtok posten som kunnskaps- og integreringsminister vinteren 2018.  Målet var bedre norskkunnskaper, sterkere arbeidslivstilknytning og at introduksjonsprogrammet skal harmonere mer med utdanningssystemet.</w:t>
      </w:r>
      <w:r w:rsidR="00CD3EB9">
        <w:rPr>
          <w:rFonts w:ascii="Verdana" w:hAnsi="Verdana" w:cs="Verdana"/>
        </w:rPr>
        <w:t xml:space="preserve"> </w:t>
      </w:r>
      <w:r w:rsidR="00CD3EB9" w:rsidRPr="00CD3EB9">
        <w:rPr>
          <w:rFonts w:ascii="Verdana" w:hAnsi="Verdana" w:cs="Verdana"/>
        </w:rPr>
        <w:t>Målet følges opp i regjeringens</w:t>
      </w:r>
      <w:r w:rsidR="000431E3">
        <w:rPr>
          <w:rFonts w:ascii="Verdana" w:hAnsi="Verdana" w:cs="Verdana"/>
        </w:rPr>
        <w:t xml:space="preserve"> </w:t>
      </w:r>
      <w:r w:rsidR="00CD3EB9" w:rsidRPr="00CD3EB9">
        <w:rPr>
          <w:rFonts w:ascii="Verdana" w:hAnsi="Verdana" w:cs="Verdana"/>
        </w:rPr>
        <w:t xml:space="preserve">integreringsstrategi (2019 -2022) som ble lagt frem i oktober.  </w:t>
      </w:r>
    </w:p>
    <w:p w14:paraId="4C980F14" w14:textId="77777777" w:rsidR="00516028" w:rsidRDefault="00516028" w:rsidP="005B00E1">
      <w:pPr>
        <w:rPr>
          <w:rFonts w:ascii="Verdana" w:hAnsi="Verdana" w:cs="Verdana"/>
        </w:rPr>
      </w:pPr>
    </w:p>
    <w:p w14:paraId="00875DDE" w14:textId="75C74A08" w:rsidR="00516028" w:rsidRDefault="000431E3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Det ble pekt</w:t>
      </w:r>
      <w:r w:rsidR="00516028">
        <w:rPr>
          <w:rFonts w:ascii="Verdana" w:hAnsi="Verdana" w:cs="Verdana"/>
        </w:rPr>
        <w:t xml:space="preserve"> på flere utfordringer, blant annet:</w:t>
      </w:r>
      <w:r>
        <w:rPr>
          <w:rFonts w:ascii="Verdana" w:hAnsi="Verdana" w:cs="Verdana"/>
        </w:rPr>
        <w:br/>
      </w:r>
    </w:p>
    <w:p w14:paraId="6428BAD4" w14:textId="797018ED" w:rsidR="00516028" w:rsidRDefault="00516028" w:rsidP="00516028">
      <w:pPr>
        <w:pStyle w:val="Listeavsnitt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516028">
        <w:rPr>
          <w:rFonts w:ascii="Verdana" w:hAnsi="Verdana" w:cs="Verdana"/>
          <w:sz w:val="20"/>
          <w:szCs w:val="20"/>
        </w:rPr>
        <w:t>Deler av lovverket som regulerer voksenopplæringen (i hovedsak Introduksjonsloven og Opplæringsloven)</w:t>
      </w:r>
      <w:r w:rsidR="000431E3">
        <w:rPr>
          <w:rFonts w:ascii="Verdana" w:hAnsi="Verdana" w:cs="Verdana"/>
          <w:sz w:val="20"/>
          <w:szCs w:val="20"/>
        </w:rPr>
        <w:t xml:space="preserve"> er</w:t>
      </w:r>
      <w:r w:rsidRPr="00516028">
        <w:rPr>
          <w:rFonts w:ascii="Verdana" w:hAnsi="Verdana" w:cs="Verdana"/>
          <w:sz w:val="20"/>
          <w:szCs w:val="20"/>
        </w:rPr>
        <w:t xml:space="preserve"> i for liten grad</w:t>
      </w:r>
      <w:r w:rsidR="000431E3">
        <w:rPr>
          <w:rFonts w:ascii="Verdana" w:hAnsi="Verdana" w:cs="Verdana"/>
          <w:sz w:val="20"/>
          <w:szCs w:val="20"/>
        </w:rPr>
        <w:t xml:space="preserve"> </w:t>
      </w:r>
      <w:r w:rsidRPr="00516028">
        <w:rPr>
          <w:rFonts w:ascii="Verdana" w:hAnsi="Verdana" w:cs="Verdana"/>
          <w:sz w:val="20"/>
          <w:szCs w:val="20"/>
        </w:rPr>
        <w:t>tilpasset dagens utfordringsbilde og den mangfoldige gruppen som mottar voksenopplæring</w:t>
      </w:r>
      <w:r>
        <w:rPr>
          <w:rFonts w:ascii="Verdana" w:hAnsi="Verdana" w:cs="Verdana"/>
          <w:sz w:val="20"/>
          <w:szCs w:val="20"/>
        </w:rPr>
        <w:t xml:space="preserve">. Dette kan </w:t>
      </w:r>
      <w:r w:rsidRPr="00516028">
        <w:rPr>
          <w:rFonts w:ascii="Verdana" w:hAnsi="Verdana" w:cs="Verdana"/>
          <w:sz w:val="20"/>
          <w:szCs w:val="20"/>
        </w:rPr>
        <w:t xml:space="preserve">gjøre det vanskelig å gjennomføre flere av tiltakene i strategien.  </w:t>
      </w:r>
    </w:p>
    <w:p w14:paraId="0994452A" w14:textId="77777777" w:rsidR="00516028" w:rsidRDefault="00516028" w:rsidP="00516028">
      <w:pPr>
        <w:pStyle w:val="Listeavsnitt"/>
        <w:numPr>
          <w:ilvl w:val="0"/>
          <w:numId w:val="7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>
        <w:rPr>
          <w:rFonts w:ascii="Verdana" w:eastAsiaTheme="minorEastAsia" w:hAnsi="Verdana" w:cs="Verdana"/>
          <w:sz w:val="20"/>
          <w:szCs w:val="20"/>
          <w:lang w:eastAsia="nb-NO"/>
        </w:rPr>
        <w:t>Hv</w:t>
      </w:r>
      <w:r w:rsidRPr="00516028">
        <w:rPr>
          <w:rFonts w:ascii="Verdana" w:eastAsiaTheme="minorEastAsia" w:hAnsi="Verdana" w:cs="Verdana"/>
          <w:sz w:val="20"/>
          <w:szCs w:val="20"/>
          <w:lang w:eastAsia="nb-NO"/>
        </w:rPr>
        <w:t>erken deltakere i introduksjonsprogrammet eller i andre deler av voksenopplæringen har rett til å bli undervist av en kvalifisert lærer</w:t>
      </w:r>
      <w:r>
        <w:rPr>
          <w:rFonts w:ascii="Verdana" w:eastAsiaTheme="minorEastAsia" w:hAnsi="Verdana" w:cs="Verdana"/>
          <w:sz w:val="20"/>
          <w:szCs w:val="20"/>
          <w:lang w:eastAsia="nb-NO"/>
        </w:rPr>
        <w:t>.</w:t>
      </w:r>
    </w:p>
    <w:p w14:paraId="182E1BA6" w14:textId="77777777" w:rsidR="00516028" w:rsidRDefault="00516028" w:rsidP="00516028">
      <w:pPr>
        <w:rPr>
          <w:rFonts w:ascii="Verdana" w:hAnsi="Verdana" w:cs="Verdana"/>
        </w:rPr>
      </w:pPr>
    </w:p>
    <w:p w14:paraId="3A9C7819" w14:textId="5C793E66" w:rsidR="00516028" w:rsidRDefault="00516028" w:rsidP="0051602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FRHO diskuterte saken. Av andre utforinger kom det også frem at oppgaven med styring av tilskuddsmidler overføres nå fra </w:t>
      </w:r>
      <w:proofErr w:type="spellStart"/>
      <w:r>
        <w:rPr>
          <w:rFonts w:ascii="Verdana" w:hAnsi="Verdana" w:cs="Verdana"/>
        </w:rPr>
        <w:t>Imdi</w:t>
      </w:r>
      <w:proofErr w:type="spellEnd"/>
      <w:r>
        <w:rPr>
          <w:rFonts w:ascii="Verdana" w:hAnsi="Verdana" w:cs="Verdana"/>
        </w:rPr>
        <w:t xml:space="preserve"> til fylkeskommunene. En annen </w:t>
      </w:r>
      <w:r w:rsidR="000431E3">
        <w:rPr>
          <w:rFonts w:ascii="Verdana" w:hAnsi="Verdana" w:cs="Verdana"/>
        </w:rPr>
        <w:t>utfordring</w:t>
      </w:r>
      <w:r>
        <w:rPr>
          <w:rFonts w:ascii="Verdana" w:hAnsi="Verdana" w:cs="Verdana"/>
        </w:rPr>
        <w:t xml:space="preserve"> er at elevene kommer inn på Vg1, men de har for svake forkunnskaper. </w:t>
      </w:r>
    </w:p>
    <w:p w14:paraId="1FB83A84" w14:textId="77777777" w:rsidR="00516028" w:rsidRDefault="00516028" w:rsidP="00516028">
      <w:pPr>
        <w:rPr>
          <w:rFonts w:ascii="Verdana" w:hAnsi="Verdana" w:cs="Verdana"/>
        </w:rPr>
      </w:pPr>
    </w:p>
    <w:p w14:paraId="78DA242C" w14:textId="77777777" w:rsidR="000A685E" w:rsidRDefault="000A685E" w:rsidP="005B00E1">
      <w:pPr>
        <w:rPr>
          <w:rFonts w:ascii="Verdana" w:hAnsi="Verdana" w:cs="Verdana"/>
        </w:rPr>
      </w:pPr>
    </w:p>
    <w:p w14:paraId="63AAAA3D" w14:textId="75BDC0AB" w:rsidR="00322F03" w:rsidRDefault="00516028" w:rsidP="005B00E1">
      <w:pPr>
        <w:rPr>
          <w:rFonts w:ascii="Verdana" w:hAnsi="Verdana" w:cs="Verdana"/>
        </w:rPr>
      </w:pPr>
      <w:r w:rsidRPr="004533F6">
        <w:rPr>
          <w:rFonts w:ascii="Verdana" w:hAnsi="Verdana" w:cs="Verdana"/>
          <w:b/>
          <w:u w:val="single"/>
        </w:rPr>
        <w:t>Vedtak</w:t>
      </w:r>
      <w:r>
        <w:rPr>
          <w:rFonts w:ascii="Verdana" w:hAnsi="Verdana" w:cs="Verdana"/>
        </w:rPr>
        <w:t>: FRHO spiller inn til sekretariatet at dette blir en sak på fellesdel av rådsmøtene</w:t>
      </w:r>
      <w:r w:rsidR="000431E3">
        <w:rPr>
          <w:rFonts w:ascii="Verdana" w:hAnsi="Verdana" w:cs="Verdana"/>
        </w:rPr>
        <w:t xml:space="preserve"> da den angår flere utdanningsprogrammer</w:t>
      </w:r>
      <w:r>
        <w:rPr>
          <w:rFonts w:ascii="Verdana" w:hAnsi="Verdana" w:cs="Verdana"/>
        </w:rPr>
        <w:t xml:space="preserve">. FRHO ønsker også noen fra </w:t>
      </w:r>
      <w:r w:rsidR="000A685E">
        <w:rPr>
          <w:rFonts w:ascii="Verdana" w:hAnsi="Verdana" w:cs="Verdana"/>
        </w:rPr>
        <w:t xml:space="preserve">Kompetanse Norge og KD </w:t>
      </w:r>
      <w:r>
        <w:rPr>
          <w:rFonts w:ascii="Verdana" w:hAnsi="Verdana" w:cs="Verdana"/>
        </w:rPr>
        <w:t xml:space="preserve">blir invitert av </w:t>
      </w:r>
      <w:r w:rsidR="000431E3">
        <w:rPr>
          <w:rFonts w:ascii="Verdana" w:hAnsi="Verdana" w:cs="Verdana"/>
        </w:rPr>
        <w:t>U</w:t>
      </w:r>
      <w:r>
        <w:rPr>
          <w:rFonts w:ascii="Verdana" w:hAnsi="Verdana" w:cs="Verdana"/>
        </w:rPr>
        <w:t xml:space="preserve">dir til å si noe om </w:t>
      </w:r>
      <w:r w:rsidR="000431E3">
        <w:rPr>
          <w:rFonts w:ascii="Verdana" w:hAnsi="Verdana" w:cs="Verdana"/>
        </w:rPr>
        <w:t>temaet</w:t>
      </w:r>
      <w:r>
        <w:rPr>
          <w:rFonts w:ascii="Verdana" w:hAnsi="Verdana" w:cs="Verdana"/>
        </w:rPr>
        <w:t>.</w:t>
      </w:r>
      <w:r w:rsidR="00E22460">
        <w:rPr>
          <w:rFonts w:ascii="Verdana" w:hAnsi="Verdana" w:cs="Verdana"/>
        </w:rPr>
        <w:t xml:space="preserve"> </w:t>
      </w:r>
      <w:r w:rsidR="006D2A60">
        <w:rPr>
          <w:rFonts w:ascii="Verdana" w:hAnsi="Verdana" w:cs="Verdana"/>
        </w:rPr>
        <w:t xml:space="preserve">Deretter </w:t>
      </w:r>
      <w:r>
        <w:rPr>
          <w:rFonts w:ascii="Verdana" w:hAnsi="Verdana" w:cs="Verdana"/>
        </w:rPr>
        <w:t>kan FRHO vurdere om rådet skal invitere K</w:t>
      </w:r>
      <w:r w:rsidR="0068517E">
        <w:rPr>
          <w:rFonts w:ascii="Verdana" w:hAnsi="Verdana" w:cs="Verdana"/>
        </w:rPr>
        <w:t>ompetanse N</w:t>
      </w:r>
      <w:r w:rsidR="006D2A60">
        <w:rPr>
          <w:rFonts w:ascii="Verdana" w:hAnsi="Verdana" w:cs="Verdana"/>
        </w:rPr>
        <w:t>orge til et rådsmøte.</w:t>
      </w:r>
      <w:r w:rsidR="00AA5C27">
        <w:rPr>
          <w:rFonts w:ascii="Verdana" w:hAnsi="Verdana" w:cs="Verdana"/>
        </w:rPr>
        <w:t xml:space="preserve"> </w:t>
      </w:r>
    </w:p>
    <w:p w14:paraId="2551C28C" w14:textId="77777777" w:rsidR="006D2A60" w:rsidRDefault="006D2A60" w:rsidP="005B00E1">
      <w:pPr>
        <w:rPr>
          <w:rFonts w:ascii="Verdana" w:hAnsi="Verdana" w:cs="Verdana"/>
        </w:rPr>
      </w:pPr>
    </w:p>
    <w:p w14:paraId="4CA14D46" w14:textId="77777777" w:rsidR="008A688C" w:rsidRDefault="008A688C" w:rsidP="005B00E1">
      <w:pPr>
        <w:rPr>
          <w:rFonts w:ascii="Verdana" w:hAnsi="Verdana" w:cs="Verdana"/>
          <w:b/>
        </w:rPr>
      </w:pPr>
    </w:p>
    <w:p w14:paraId="631E5D28" w14:textId="77777777"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11/2/18: Vedtakssak: yrkesspesifikke deler i læreplanene i norsk og engelsk</w:t>
      </w:r>
    </w:p>
    <w:p w14:paraId="1EE8A27F" w14:textId="77777777" w:rsidR="003E4945" w:rsidRDefault="0008516D" w:rsidP="00D431A4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I innkallingen til fellesdelen av rådsmøtene, har rådene fått i oppdrag å komme med tilbakemeldinger til Udir </w:t>
      </w:r>
      <w:bookmarkStart w:id="14" w:name="_Hlk532476036"/>
      <w:r>
        <w:rPr>
          <w:rFonts w:ascii="Verdana" w:hAnsi="Verdana" w:cs="Verdana"/>
        </w:rPr>
        <w:t xml:space="preserve">om yrkesspesifikke deler i læreplanene i norsk og engelsk. </w:t>
      </w:r>
      <w:bookmarkEnd w:id="14"/>
      <w:r>
        <w:rPr>
          <w:rFonts w:ascii="Verdana" w:hAnsi="Verdana" w:cs="Verdana"/>
        </w:rPr>
        <w:t>Saksdokument til denne saken er vedlagt i innkallingen til fellesdel av rådsmøter. Frist for tilbakemelding er 18. desember 2018.</w:t>
      </w:r>
    </w:p>
    <w:p w14:paraId="5DAEA93E" w14:textId="77777777" w:rsidR="0008516D" w:rsidRDefault="0008516D" w:rsidP="00D431A4">
      <w:pPr>
        <w:rPr>
          <w:rFonts w:ascii="Verdana" w:hAnsi="Verdana" w:cs="Verdana"/>
        </w:rPr>
      </w:pPr>
    </w:p>
    <w:p w14:paraId="109F97D4" w14:textId="77777777" w:rsidR="00E917ED" w:rsidRDefault="00926A86" w:rsidP="00926A86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Rådets medlemmer diskuterte saken. </w:t>
      </w:r>
      <w:r w:rsidR="005114CF" w:rsidRPr="005114CF">
        <w:rPr>
          <w:rFonts w:ascii="Verdana" w:hAnsi="Verdana" w:cs="Verdana"/>
        </w:rPr>
        <w:t xml:space="preserve">Hvordan </w:t>
      </w:r>
      <w:r w:rsidRPr="005114CF">
        <w:rPr>
          <w:rFonts w:ascii="Verdana" w:hAnsi="Verdana" w:cs="Verdana"/>
        </w:rPr>
        <w:t>det</w:t>
      </w:r>
      <w:r>
        <w:rPr>
          <w:rFonts w:ascii="Verdana" w:hAnsi="Verdana" w:cs="Verdana"/>
        </w:rPr>
        <w:t>te</w:t>
      </w:r>
      <w:r w:rsidRPr="005114CF">
        <w:rPr>
          <w:rFonts w:ascii="Verdana" w:hAnsi="Verdana" w:cs="Verdana"/>
        </w:rPr>
        <w:t xml:space="preserve"> </w:t>
      </w:r>
      <w:r w:rsidR="005114CF" w:rsidRPr="005114CF">
        <w:rPr>
          <w:rFonts w:ascii="Verdana" w:hAnsi="Verdana" w:cs="Verdana"/>
        </w:rPr>
        <w:t xml:space="preserve">skal stå </w:t>
      </w:r>
      <w:r>
        <w:rPr>
          <w:rFonts w:ascii="Verdana" w:hAnsi="Verdana" w:cs="Verdana"/>
        </w:rPr>
        <w:t xml:space="preserve">i læreplanen har rådet </w:t>
      </w:r>
      <w:r w:rsidR="005114CF" w:rsidRPr="005114CF">
        <w:rPr>
          <w:rFonts w:ascii="Verdana" w:hAnsi="Verdana" w:cs="Verdana"/>
        </w:rPr>
        <w:t>ingen mening</w:t>
      </w:r>
      <w:r>
        <w:rPr>
          <w:rFonts w:ascii="Verdana" w:hAnsi="Verdana" w:cs="Verdana"/>
        </w:rPr>
        <w:t xml:space="preserve"> om. Rådet stilte spørsmål om h</w:t>
      </w:r>
      <w:r w:rsidR="00EA7715">
        <w:rPr>
          <w:rFonts w:ascii="Verdana" w:hAnsi="Verdana" w:cs="Verdana"/>
        </w:rPr>
        <w:t>va er hensikten med</w:t>
      </w:r>
      <w:r>
        <w:rPr>
          <w:rFonts w:ascii="Verdana" w:hAnsi="Verdana" w:cs="Verdana"/>
        </w:rPr>
        <w:t xml:space="preserve"> å</w:t>
      </w:r>
      <w:r w:rsidR="00EA7715">
        <w:rPr>
          <w:rFonts w:ascii="Verdana" w:hAnsi="Verdana" w:cs="Verdana"/>
        </w:rPr>
        <w:t xml:space="preserve"> lage så generelle læreplaner</w:t>
      </w:r>
      <w:r>
        <w:rPr>
          <w:rFonts w:ascii="Verdana" w:hAnsi="Verdana" w:cs="Verdana"/>
        </w:rPr>
        <w:t>, og om h</w:t>
      </w:r>
      <w:r w:rsidR="00E917ED">
        <w:rPr>
          <w:rFonts w:ascii="Verdana" w:hAnsi="Verdana" w:cs="Verdana"/>
        </w:rPr>
        <w:t xml:space="preserve">vordan det praktisk </w:t>
      </w:r>
      <w:r>
        <w:rPr>
          <w:rFonts w:ascii="Verdana" w:hAnsi="Verdana" w:cs="Verdana"/>
        </w:rPr>
        <w:t xml:space="preserve">skal organiseres. Videre diskuterte rådet om </w:t>
      </w:r>
      <w:r w:rsidR="00E917ED" w:rsidRPr="00926A86">
        <w:rPr>
          <w:rFonts w:ascii="Verdana" w:hAnsi="Verdana" w:cs="Verdana"/>
        </w:rPr>
        <w:t>kompetansemålene i norsk og engelsk</w:t>
      </w:r>
      <w:r>
        <w:rPr>
          <w:rFonts w:ascii="Verdana" w:hAnsi="Verdana" w:cs="Verdana"/>
        </w:rPr>
        <w:t xml:space="preserve"> </w:t>
      </w:r>
      <w:r w:rsidR="00E917ED" w:rsidRPr="00926A86">
        <w:rPr>
          <w:rFonts w:ascii="Verdana" w:hAnsi="Verdana" w:cs="Verdana"/>
        </w:rPr>
        <w:t>kan knytte</w:t>
      </w:r>
      <w:r>
        <w:rPr>
          <w:rFonts w:ascii="Verdana" w:hAnsi="Verdana" w:cs="Verdana"/>
        </w:rPr>
        <w:t>s til</w:t>
      </w:r>
      <w:r w:rsidR="00E917ED" w:rsidRPr="00926A8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spesifikt</w:t>
      </w:r>
      <w:r w:rsidR="00E917ED" w:rsidRPr="00926A86">
        <w:rPr>
          <w:rFonts w:ascii="Verdana" w:hAnsi="Verdana" w:cs="Verdana"/>
        </w:rPr>
        <w:t xml:space="preserve"> til helse- og oppvekstfag</w:t>
      </w:r>
      <w:r>
        <w:rPr>
          <w:rFonts w:ascii="Verdana" w:hAnsi="Verdana" w:cs="Verdana"/>
        </w:rPr>
        <w:t>, eller om det</w:t>
      </w:r>
      <w:r w:rsidR="00E917ED" w:rsidRPr="00926A86">
        <w:rPr>
          <w:rFonts w:ascii="Verdana" w:hAnsi="Verdana" w:cs="Verdana"/>
        </w:rPr>
        <w:t xml:space="preserve"> må en </w:t>
      </w:r>
      <w:proofErr w:type="spellStart"/>
      <w:r>
        <w:rPr>
          <w:rFonts w:ascii="Verdana" w:hAnsi="Verdana" w:cs="Verdana"/>
        </w:rPr>
        <w:t>tekstendring</w:t>
      </w:r>
      <w:proofErr w:type="spellEnd"/>
      <w:r>
        <w:rPr>
          <w:rFonts w:ascii="Verdana" w:hAnsi="Verdana" w:cs="Verdana"/>
        </w:rPr>
        <w:t xml:space="preserve"> til om vi ikke kan bruke dem. </w:t>
      </w:r>
      <w:r w:rsidR="00153372">
        <w:rPr>
          <w:rFonts w:ascii="Verdana" w:hAnsi="Verdana" w:cs="Verdana"/>
        </w:rPr>
        <w:t xml:space="preserve">Rådet diskuterte også om det er en spesiell sjanger for helse- og oppvekstfagene. </w:t>
      </w:r>
    </w:p>
    <w:p w14:paraId="55904D7F" w14:textId="77777777" w:rsidR="00926A86" w:rsidRPr="00926A86" w:rsidRDefault="00926A86" w:rsidP="00926A86">
      <w:pPr>
        <w:rPr>
          <w:rFonts w:ascii="Verdana" w:hAnsi="Verdana" w:cs="Verdana"/>
        </w:rPr>
      </w:pPr>
    </w:p>
    <w:p w14:paraId="1BF9E4CB" w14:textId="77777777" w:rsidR="00E917ED" w:rsidRDefault="00E917ED" w:rsidP="00E917ED">
      <w:pPr>
        <w:rPr>
          <w:rFonts w:ascii="Verdana" w:hAnsi="Verdana" w:cs="Verdana"/>
        </w:rPr>
      </w:pPr>
    </w:p>
    <w:p w14:paraId="5CCB098D" w14:textId="77777777" w:rsidR="00880A98" w:rsidRDefault="00CD47D6" w:rsidP="00E917ED">
      <w:pPr>
        <w:rPr>
          <w:rFonts w:ascii="Verdana" w:hAnsi="Verdana" w:cs="Verdana"/>
        </w:rPr>
      </w:pPr>
      <w:r w:rsidRPr="00926A86">
        <w:rPr>
          <w:rFonts w:ascii="Verdana" w:hAnsi="Verdana" w:cs="Verdana"/>
          <w:b/>
          <w:u w:val="single"/>
        </w:rPr>
        <w:t>Vedtak</w:t>
      </w:r>
      <w:r w:rsidR="00926A86">
        <w:rPr>
          <w:rFonts w:ascii="Verdana" w:hAnsi="Verdana" w:cs="Verdana"/>
        </w:rPr>
        <w:t>: R</w:t>
      </w:r>
      <w:r>
        <w:rPr>
          <w:rFonts w:ascii="Verdana" w:hAnsi="Verdana" w:cs="Verdana"/>
        </w:rPr>
        <w:t xml:space="preserve">ådsmedlemmene sender fagansvarlig innspill </w:t>
      </w:r>
      <w:r w:rsidR="00880A98">
        <w:rPr>
          <w:rFonts w:ascii="Verdana" w:hAnsi="Verdana" w:cs="Verdana"/>
        </w:rPr>
        <w:t xml:space="preserve">innen </w:t>
      </w:r>
      <w:r w:rsidR="00CE77C1">
        <w:rPr>
          <w:rFonts w:ascii="Verdana" w:hAnsi="Verdana" w:cs="Verdana"/>
        </w:rPr>
        <w:t>15.12.</w:t>
      </w:r>
      <w:r>
        <w:rPr>
          <w:rFonts w:ascii="Verdana" w:hAnsi="Verdana" w:cs="Verdana"/>
        </w:rPr>
        <w:t xml:space="preserve">18 som </w:t>
      </w:r>
      <w:r w:rsidR="00926A86">
        <w:rPr>
          <w:rFonts w:ascii="Verdana" w:hAnsi="Verdana" w:cs="Verdana"/>
        </w:rPr>
        <w:t>fagansvarlig formidler videre til Udir. Rådet melder også tilbake følgende:</w:t>
      </w:r>
      <w:r w:rsidR="000431E3">
        <w:rPr>
          <w:rFonts w:ascii="Verdana" w:hAnsi="Verdana" w:cs="Verdana"/>
        </w:rPr>
        <w:br/>
      </w:r>
    </w:p>
    <w:p w14:paraId="743A3CD6" w14:textId="0B95631A" w:rsidR="00926A86" w:rsidRDefault="00926A86" w:rsidP="00926A86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Hvordan skal en lærer klare vurdere kompetansemålene? </w:t>
      </w:r>
    </w:p>
    <w:p w14:paraId="793CDD0B" w14:textId="77777777" w:rsidR="00153372" w:rsidRDefault="00926A86" w:rsidP="00153372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Forslaget åpner for god yrkesretting i norsk og i engelsk, det som er foreslått som tekst kan brukes til yrkesretting.</w:t>
      </w:r>
      <w:r w:rsidR="00153372" w:rsidRPr="00153372">
        <w:rPr>
          <w:rFonts w:ascii="Verdana" w:hAnsi="Verdana" w:cs="Verdana"/>
          <w:sz w:val="20"/>
          <w:szCs w:val="20"/>
        </w:rPr>
        <w:t xml:space="preserve"> </w:t>
      </w:r>
    </w:p>
    <w:p w14:paraId="2EF8E037" w14:textId="664CD7E0" w:rsidR="00153372" w:rsidRDefault="00153372" w:rsidP="00153372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Lesing er grunnleggende ferdighet, derfor bør ikke lesing stå der. </w:t>
      </w:r>
      <w:r w:rsidR="000103A3">
        <w:rPr>
          <w:rFonts w:ascii="Verdana" w:hAnsi="Verdana" w:cs="Verdana"/>
          <w:sz w:val="20"/>
          <w:szCs w:val="20"/>
        </w:rPr>
        <w:t>Lesing</w:t>
      </w:r>
      <w:r>
        <w:rPr>
          <w:rFonts w:ascii="Verdana" w:hAnsi="Verdana" w:cs="Verdana"/>
          <w:sz w:val="20"/>
          <w:szCs w:val="20"/>
        </w:rPr>
        <w:t xml:space="preserve"> </w:t>
      </w:r>
      <w:r w:rsidR="000103A3">
        <w:rPr>
          <w:rFonts w:ascii="Verdana" w:hAnsi="Verdana" w:cs="Verdana"/>
          <w:sz w:val="20"/>
          <w:szCs w:val="20"/>
        </w:rPr>
        <w:t xml:space="preserve">er bare et kompetansemål. Det å </w:t>
      </w:r>
      <w:r>
        <w:rPr>
          <w:rFonts w:ascii="Verdana" w:hAnsi="Verdana" w:cs="Verdana"/>
          <w:sz w:val="20"/>
          <w:szCs w:val="20"/>
        </w:rPr>
        <w:t>«å lese fagtekster»</w:t>
      </w:r>
      <w:r w:rsidR="000103A3">
        <w:rPr>
          <w:rFonts w:ascii="Verdana" w:hAnsi="Verdana" w:cs="Verdana"/>
          <w:sz w:val="20"/>
          <w:szCs w:val="20"/>
        </w:rPr>
        <w:t xml:space="preserve"> omhandler ikke vurdering.</w:t>
      </w:r>
      <w:r>
        <w:rPr>
          <w:rFonts w:ascii="Verdana" w:hAnsi="Verdana" w:cs="Verdana"/>
          <w:sz w:val="20"/>
          <w:szCs w:val="20"/>
        </w:rPr>
        <w:t>.</w:t>
      </w:r>
    </w:p>
    <w:p w14:paraId="1CBE6324" w14:textId="77777777" w:rsidR="00D17B4A" w:rsidRPr="002E306B" w:rsidRDefault="00926A86" w:rsidP="0077392B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2E306B">
        <w:rPr>
          <w:rFonts w:ascii="Verdana" w:hAnsi="Verdana" w:cs="Verdana"/>
          <w:sz w:val="20"/>
          <w:szCs w:val="20"/>
        </w:rPr>
        <w:t xml:space="preserve">Eksamen må </w:t>
      </w:r>
      <w:r w:rsidR="002E306B" w:rsidRPr="002E306B">
        <w:rPr>
          <w:rFonts w:ascii="Verdana" w:hAnsi="Verdana" w:cs="Verdana"/>
          <w:sz w:val="20"/>
          <w:szCs w:val="20"/>
        </w:rPr>
        <w:t xml:space="preserve">være </w:t>
      </w:r>
      <w:r w:rsidR="00FE5371" w:rsidRPr="002E306B">
        <w:rPr>
          <w:rFonts w:ascii="Verdana" w:hAnsi="Verdana" w:cs="Verdana"/>
          <w:sz w:val="20"/>
          <w:szCs w:val="20"/>
        </w:rPr>
        <w:t xml:space="preserve">sentralgitt </w:t>
      </w:r>
      <w:proofErr w:type="spellStart"/>
      <w:r w:rsidR="00FE5371" w:rsidRPr="002E306B">
        <w:rPr>
          <w:rFonts w:ascii="Verdana" w:hAnsi="Verdana" w:cs="Verdana"/>
          <w:sz w:val="20"/>
          <w:szCs w:val="20"/>
        </w:rPr>
        <w:t>pga</w:t>
      </w:r>
      <w:proofErr w:type="spellEnd"/>
      <w:r w:rsidR="00FE5371" w:rsidRPr="002E306B">
        <w:rPr>
          <w:rFonts w:ascii="Verdana" w:hAnsi="Verdana" w:cs="Verdana"/>
          <w:sz w:val="20"/>
          <w:szCs w:val="20"/>
        </w:rPr>
        <w:t xml:space="preserve"> likhetsprinsippet, av erfaring så organiseres</w:t>
      </w:r>
      <w:r w:rsidR="002E306B" w:rsidRPr="002E306B">
        <w:rPr>
          <w:rFonts w:ascii="Verdana" w:hAnsi="Verdana" w:cs="Verdana"/>
          <w:sz w:val="20"/>
          <w:szCs w:val="20"/>
        </w:rPr>
        <w:t xml:space="preserve"> lokalgitt eksamen veldig ulikt. Med tanke på</w:t>
      </w:r>
      <w:r w:rsidR="00FE5371" w:rsidRPr="002E306B">
        <w:rPr>
          <w:rFonts w:ascii="Verdana" w:hAnsi="Verdana" w:cs="Verdana"/>
          <w:sz w:val="20"/>
          <w:szCs w:val="20"/>
        </w:rPr>
        <w:t xml:space="preserve"> likhet og rettferd</w:t>
      </w:r>
      <w:r w:rsidR="002E306B" w:rsidRPr="002E306B">
        <w:rPr>
          <w:rFonts w:ascii="Verdana" w:hAnsi="Verdana" w:cs="Verdana"/>
          <w:sz w:val="20"/>
          <w:szCs w:val="20"/>
        </w:rPr>
        <w:t xml:space="preserve">ighet, ønsker rådet </w:t>
      </w:r>
      <w:r w:rsidR="001A5ED0" w:rsidRPr="002E306B">
        <w:rPr>
          <w:rFonts w:ascii="Verdana" w:hAnsi="Verdana" w:cs="Verdana"/>
          <w:sz w:val="20"/>
          <w:szCs w:val="20"/>
        </w:rPr>
        <w:t xml:space="preserve">sentralgitt eksamen. </w:t>
      </w:r>
      <w:r w:rsidR="002E306B" w:rsidRPr="002E306B">
        <w:rPr>
          <w:rFonts w:ascii="Verdana" w:hAnsi="Verdana" w:cs="Verdana"/>
          <w:sz w:val="20"/>
          <w:szCs w:val="20"/>
        </w:rPr>
        <w:t>Det bør være</w:t>
      </w:r>
      <w:r w:rsidR="001A5ED0" w:rsidRPr="002E306B">
        <w:rPr>
          <w:rFonts w:ascii="Verdana" w:hAnsi="Verdana" w:cs="Verdana"/>
          <w:sz w:val="20"/>
          <w:szCs w:val="20"/>
        </w:rPr>
        <w:t xml:space="preserve"> felles eksamen spesiell tanke </w:t>
      </w:r>
      <w:r w:rsidR="002E306B" w:rsidRPr="002E306B">
        <w:rPr>
          <w:rFonts w:ascii="Verdana" w:hAnsi="Verdana" w:cs="Verdana"/>
          <w:sz w:val="20"/>
          <w:szCs w:val="20"/>
        </w:rPr>
        <w:t xml:space="preserve">med </w:t>
      </w:r>
      <w:r w:rsidR="001A5ED0" w:rsidRPr="002E306B">
        <w:rPr>
          <w:rFonts w:ascii="Verdana" w:hAnsi="Verdana" w:cs="Verdana"/>
          <w:sz w:val="20"/>
          <w:szCs w:val="20"/>
        </w:rPr>
        <w:t>på overgang</w:t>
      </w:r>
      <w:r w:rsidR="002E306B" w:rsidRPr="002E306B">
        <w:rPr>
          <w:rFonts w:ascii="Verdana" w:hAnsi="Verdana" w:cs="Verdana"/>
          <w:sz w:val="20"/>
          <w:szCs w:val="20"/>
        </w:rPr>
        <w:t>en</w:t>
      </w:r>
      <w:r w:rsidR="001A5ED0" w:rsidRPr="002E306B">
        <w:rPr>
          <w:rFonts w:ascii="Verdana" w:hAnsi="Verdana" w:cs="Verdana"/>
          <w:sz w:val="20"/>
          <w:szCs w:val="20"/>
        </w:rPr>
        <w:t>/kryssløp</w:t>
      </w:r>
      <w:r w:rsidR="002E306B" w:rsidRPr="002E306B">
        <w:rPr>
          <w:rFonts w:ascii="Verdana" w:hAnsi="Verdana" w:cs="Verdana"/>
          <w:sz w:val="20"/>
          <w:szCs w:val="20"/>
        </w:rPr>
        <w:t>et som nå er innført fra Vg1 studieforberedende</w:t>
      </w:r>
      <w:r w:rsidR="001A5ED0" w:rsidRPr="002E306B">
        <w:rPr>
          <w:rFonts w:ascii="Verdana" w:hAnsi="Verdana" w:cs="Verdana"/>
          <w:sz w:val="20"/>
          <w:szCs w:val="20"/>
        </w:rPr>
        <w:t xml:space="preserve"> til Vg2 yrkesfag.</w:t>
      </w:r>
      <w:r w:rsidR="002E306B">
        <w:rPr>
          <w:rFonts w:ascii="Verdana" w:hAnsi="Verdana" w:cs="Verdana"/>
          <w:sz w:val="20"/>
          <w:szCs w:val="20"/>
        </w:rPr>
        <w:t xml:space="preserve"> </w:t>
      </w:r>
      <w:r w:rsidR="00D17B4A" w:rsidRPr="002E306B">
        <w:rPr>
          <w:rFonts w:ascii="Verdana" w:hAnsi="Verdana" w:cs="Verdana"/>
          <w:sz w:val="20"/>
          <w:szCs w:val="20"/>
        </w:rPr>
        <w:t xml:space="preserve">Eksamen må </w:t>
      </w:r>
      <w:r w:rsidR="002E306B">
        <w:rPr>
          <w:rFonts w:ascii="Verdana" w:hAnsi="Verdana" w:cs="Verdana"/>
          <w:sz w:val="20"/>
          <w:szCs w:val="20"/>
        </w:rPr>
        <w:t xml:space="preserve">også </w:t>
      </w:r>
      <w:r w:rsidR="00D17B4A" w:rsidRPr="002E306B">
        <w:rPr>
          <w:rFonts w:ascii="Verdana" w:hAnsi="Verdana" w:cs="Verdana"/>
          <w:sz w:val="20"/>
          <w:szCs w:val="20"/>
        </w:rPr>
        <w:t>gjenspeile a</w:t>
      </w:r>
      <w:r w:rsidR="002E306B">
        <w:rPr>
          <w:rFonts w:ascii="Verdana" w:hAnsi="Verdana" w:cs="Verdana"/>
          <w:sz w:val="20"/>
          <w:szCs w:val="20"/>
        </w:rPr>
        <w:t>t deler av faget er yrkesrettet. Det betyr at</w:t>
      </w:r>
      <w:r w:rsidR="00D17B4A" w:rsidRPr="002E306B">
        <w:rPr>
          <w:rFonts w:ascii="Verdana" w:hAnsi="Verdana" w:cs="Verdana"/>
          <w:sz w:val="20"/>
          <w:szCs w:val="20"/>
        </w:rPr>
        <w:t xml:space="preserve"> deler av eksamen må være lik, </w:t>
      </w:r>
      <w:r w:rsidR="002E306B">
        <w:rPr>
          <w:rFonts w:ascii="Verdana" w:hAnsi="Verdana" w:cs="Verdana"/>
          <w:sz w:val="20"/>
          <w:szCs w:val="20"/>
        </w:rPr>
        <w:t xml:space="preserve">og den delen som er ulik </w:t>
      </w:r>
      <w:r w:rsidR="00D17B4A" w:rsidRPr="002E306B">
        <w:rPr>
          <w:rFonts w:ascii="Verdana" w:hAnsi="Verdana" w:cs="Verdana"/>
          <w:sz w:val="20"/>
          <w:szCs w:val="20"/>
        </w:rPr>
        <w:t>må være yrkesrettet.</w:t>
      </w:r>
    </w:p>
    <w:p w14:paraId="4EEE28A7" w14:textId="77777777" w:rsidR="00CE77C1" w:rsidRDefault="00CE77C1" w:rsidP="00D431A4">
      <w:pPr>
        <w:rPr>
          <w:rFonts w:ascii="Verdana" w:hAnsi="Verdana" w:cs="Verdana"/>
        </w:rPr>
      </w:pPr>
    </w:p>
    <w:p w14:paraId="219A80F0" w14:textId="77777777" w:rsidR="008A688C" w:rsidRDefault="008A688C" w:rsidP="0008516D">
      <w:pPr>
        <w:rPr>
          <w:rFonts w:ascii="Verdana" w:hAnsi="Verdana" w:cs="Verdana"/>
          <w:b/>
        </w:rPr>
      </w:pPr>
    </w:p>
    <w:p w14:paraId="3F512ABD" w14:textId="77777777" w:rsidR="0008516D" w:rsidRDefault="0008516D" w:rsidP="000851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12/2/18: Eventuelt</w:t>
      </w:r>
    </w:p>
    <w:p w14:paraId="27E16D4D" w14:textId="77777777" w:rsidR="00EA0B1F" w:rsidRPr="00182483" w:rsidRDefault="00EA0B1F" w:rsidP="00EA0B1F">
      <w:pPr>
        <w:pStyle w:val="Listeavsnitt"/>
        <w:numPr>
          <w:ilvl w:val="0"/>
          <w:numId w:val="4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Om fordypninger på Vg3 lærefag</w:t>
      </w:r>
    </w:p>
    <w:p w14:paraId="0E2AF83F" w14:textId="77777777" w:rsidR="00182483" w:rsidRPr="00EA0B1F" w:rsidRDefault="00182483" w:rsidP="00182483">
      <w:pPr>
        <w:pStyle w:val="Listeavsnitt"/>
        <w:numPr>
          <w:ilvl w:val="1"/>
          <w:numId w:val="4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 xml:space="preserve">Fortsatt </w:t>
      </w:r>
      <w:r w:rsidR="00811E0C">
        <w:rPr>
          <w:rFonts w:ascii="Verdana" w:hAnsi="Verdana" w:cs="Verdana"/>
          <w:sz w:val="20"/>
          <w:szCs w:val="20"/>
        </w:rPr>
        <w:t>under utredning i Udir</w:t>
      </w:r>
      <w:r w:rsidR="00433304">
        <w:rPr>
          <w:rFonts w:ascii="Verdana" w:hAnsi="Verdana" w:cs="Verdana"/>
          <w:sz w:val="20"/>
          <w:szCs w:val="20"/>
        </w:rPr>
        <w:t>.</w:t>
      </w:r>
    </w:p>
    <w:p w14:paraId="21823120" w14:textId="77777777" w:rsidR="00EA0B1F" w:rsidRPr="00182483" w:rsidRDefault="00EA0B1F" w:rsidP="00EA0B1F">
      <w:pPr>
        <w:pStyle w:val="Listeavsnitt"/>
        <w:numPr>
          <w:ilvl w:val="0"/>
          <w:numId w:val="4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Oppfølging av samarbeid med utdanning.no om yrkesbeskrivelser</w:t>
      </w:r>
    </w:p>
    <w:p w14:paraId="1AA360DC" w14:textId="77777777" w:rsidR="00182483" w:rsidRPr="00182483" w:rsidRDefault="00182483" w:rsidP="00182483">
      <w:pPr>
        <w:pStyle w:val="Listeavsnitt"/>
        <w:numPr>
          <w:ilvl w:val="1"/>
          <w:numId w:val="4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Vært nedsatt en gruppe i rådet for å se på teksten, de jobber videre med dette</w:t>
      </w:r>
      <w:r w:rsidR="00433304">
        <w:rPr>
          <w:rFonts w:ascii="Verdana" w:hAnsi="Verdana" w:cs="Verdana"/>
          <w:sz w:val="20"/>
          <w:szCs w:val="20"/>
        </w:rPr>
        <w:t>.</w:t>
      </w:r>
    </w:p>
    <w:p w14:paraId="08C78F4C" w14:textId="77777777" w:rsidR="00EA0B1F" w:rsidRDefault="00EA0B1F" w:rsidP="00A028AB">
      <w:pPr>
        <w:pStyle w:val="Listeavsnitt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Fagbrev på jobb</w:t>
      </w:r>
    </w:p>
    <w:p w14:paraId="6AD11300" w14:textId="77777777" w:rsidR="00A028AB" w:rsidRDefault="00433304" w:rsidP="00A028AB">
      <w:pPr>
        <w:pStyle w:val="Listeavsnitt"/>
        <w:numPr>
          <w:ilvl w:val="1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Catrine Utne Pettersen har deltatt på e</w:t>
      </w:r>
      <w:r w:rsidR="00A028AB">
        <w:rPr>
          <w:rFonts w:ascii="Verdana" w:hAnsi="Verdana" w:cs="Verdana"/>
          <w:sz w:val="20"/>
          <w:szCs w:val="20"/>
        </w:rPr>
        <w:t>rfaringsseminar for fylkeskommunene</w:t>
      </w:r>
      <w:r>
        <w:rPr>
          <w:rFonts w:ascii="Verdana" w:hAnsi="Verdana" w:cs="Verdana"/>
          <w:sz w:val="20"/>
          <w:szCs w:val="20"/>
        </w:rPr>
        <w:t xml:space="preserve">. Kort oppsummert har </w:t>
      </w:r>
      <w:r w:rsidR="00A028AB">
        <w:rPr>
          <w:rFonts w:ascii="Verdana" w:hAnsi="Verdana" w:cs="Verdana"/>
          <w:sz w:val="20"/>
          <w:szCs w:val="20"/>
        </w:rPr>
        <w:t xml:space="preserve">ingen </w:t>
      </w:r>
      <w:r>
        <w:rPr>
          <w:rFonts w:ascii="Verdana" w:hAnsi="Verdana" w:cs="Verdana"/>
          <w:sz w:val="20"/>
          <w:szCs w:val="20"/>
        </w:rPr>
        <w:t xml:space="preserve">av de deltakende fylkeskommunene </w:t>
      </w:r>
      <w:r w:rsidR="00A028AB">
        <w:rPr>
          <w:rFonts w:ascii="Verdana" w:hAnsi="Verdana" w:cs="Verdana"/>
          <w:sz w:val="20"/>
          <w:szCs w:val="20"/>
        </w:rPr>
        <w:t>startet opp</w:t>
      </w:r>
      <w:r>
        <w:rPr>
          <w:rFonts w:ascii="Verdana" w:hAnsi="Verdana" w:cs="Verdana"/>
          <w:sz w:val="20"/>
          <w:szCs w:val="20"/>
        </w:rPr>
        <w:t xml:space="preserve"> med ordningen</w:t>
      </w:r>
      <w:r w:rsidR="00A028AB">
        <w:rPr>
          <w:rFonts w:ascii="Verdana" w:hAnsi="Verdana" w:cs="Verdana"/>
          <w:sz w:val="20"/>
          <w:szCs w:val="20"/>
        </w:rPr>
        <w:t xml:space="preserve">, men </w:t>
      </w:r>
      <w:r>
        <w:rPr>
          <w:rFonts w:ascii="Verdana" w:hAnsi="Verdana" w:cs="Verdana"/>
          <w:sz w:val="20"/>
          <w:szCs w:val="20"/>
        </w:rPr>
        <w:t>fylkeskommunene</w:t>
      </w:r>
      <w:r w:rsidR="00A028AB">
        <w:rPr>
          <w:rFonts w:ascii="Verdana" w:hAnsi="Verdana" w:cs="Verdana"/>
          <w:sz w:val="20"/>
          <w:szCs w:val="20"/>
        </w:rPr>
        <w:t xml:space="preserve"> vil sette seg sammen og lage felles retningslinjer for å gjøre </w:t>
      </w:r>
      <w:r>
        <w:rPr>
          <w:rFonts w:ascii="Verdana" w:hAnsi="Verdana" w:cs="Verdana"/>
          <w:sz w:val="20"/>
          <w:szCs w:val="20"/>
        </w:rPr>
        <w:t>gjennomføringen av ordningen</w:t>
      </w:r>
      <w:r w:rsidR="00A028AB">
        <w:rPr>
          <w:rFonts w:ascii="Verdana" w:hAnsi="Verdana" w:cs="Verdana"/>
          <w:sz w:val="20"/>
          <w:szCs w:val="20"/>
        </w:rPr>
        <w:t xml:space="preserve"> så likt som mulig. </w:t>
      </w:r>
    </w:p>
    <w:p w14:paraId="71D2D046" w14:textId="77777777" w:rsidR="00F02258" w:rsidRDefault="00F02258" w:rsidP="00A028AB">
      <w:pPr>
        <w:pStyle w:val="Listeavsnitt"/>
        <w:numPr>
          <w:ilvl w:val="1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Udir </w:t>
      </w:r>
      <w:r w:rsidR="00433304">
        <w:rPr>
          <w:rFonts w:ascii="Verdana" w:hAnsi="Verdana" w:cs="Verdana"/>
          <w:sz w:val="20"/>
          <w:szCs w:val="20"/>
        </w:rPr>
        <w:t xml:space="preserve">har enn så lenge </w:t>
      </w:r>
      <w:r>
        <w:rPr>
          <w:rFonts w:ascii="Verdana" w:hAnsi="Verdana" w:cs="Verdana"/>
          <w:sz w:val="20"/>
          <w:szCs w:val="20"/>
        </w:rPr>
        <w:t xml:space="preserve">ikke mottatt oppdrag fra KD om </w:t>
      </w:r>
      <w:r w:rsidR="00433304">
        <w:rPr>
          <w:rFonts w:ascii="Verdana" w:hAnsi="Verdana" w:cs="Verdana"/>
          <w:sz w:val="20"/>
          <w:szCs w:val="20"/>
        </w:rPr>
        <w:t>å lage</w:t>
      </w:r>
      <w:r>
        <w:rPr>
          <w:rFonts w:ascii="Verdana" w:hAnsi="Verdana" w:cs="Verdana"/>
          <w:sz w:val="20"/>
          <w:szCs w:val="20"/>
        </w:rPr>
        <w:t xml:space="preserve"> veiledning</w:t>
      </w:r>
      <w:r w:rsidR="00433304">
        <w:rPr>
          <w:rFonts w:ascii="Verdana" w:hAnsi="Verdana" w:cs="Verdana"/>
          <w:sz w:val="20"/>
          <w:szCs w:val="20"/>
        </w:rPr>
        <w:t>.</w:t>
      </w:r>
    </w:p>
    <w:p w14:paraId="3F8CEF36" w14:textId="77777777" w:rsidR="006C06EF" w:rsidRDefault="00393CDA" w:rsidP="006C06EF">
      <w:pPr>
        <w:pStyle w:val="Listeavsnitt"/>
        <w:numPr>
          <w:ilvl w:val="1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FRHO sender henvendelse til</w:t>
      </w:r>
      <w:r w:rsidR="006C06EF">
        <w:rPr>
          <w:rFonts w:ascii="Verdana" w:hAnsi="Verdana" w:cs="Verdana"/>
          <w:sz w:val="20"/>
          <w:szCs w:val="20"/>
        </w:rPr>
        <w:t xml:space="preserve"> Udir</w:t>
      </w:r>
      <w:r w:rsidR="00433304">
        <w:rPr>
          <w:rFonts w:ascii="Verdana" w:hAnsi="Verdana" w:cs="Verdana"/>
          <w:sz w:val="20"/>
          <w:szCs w:val="20"/>
        </w:rPr>
        <w:t>,</w:t>
      </w:r>
      <w:r w:rsidR="006C06EF">
        <w:rPr>
          <w:rFonts w:ascii="Verdana" w:hAnsi="Verdana" w:cs="Verdana"/>
          <w:sz w:val="20"/>
          <w:szCs w:val="20"/>
        </w:rPr>
        <w:t xml:space="preserve"> og etterlyser en veileder og en plan for organisering av fagbrev for jobb.</w:t>
      </w:r>
    </w:p>
    <w:p w14:paraId="1CC1C61B" w14:textId="77777777" w:rsidR="001D4F3E" w:rsidRDefault="001D4F3E" w:rsidP="001D4F3E">
      <w:pPr>
        <w:rPr>
          <w:rFonts w:ascii="Verdana" w:hAnsi="Verdana" w:cs="Verdana"/>
        </w:rPr>
      </w:pPr>
    </w:p>
    <w:p w14:paraId="50D9CB54" w14:textId="77777777" w:rsidR="001D4F3E" w:rsidRPr="001D4F3E" w:rsidRDefault="001D4F3E" w:rsidP="001D4F3E">
      <w:pPr>
        <w:rPr>
          <w:rFonts w:ascii="Verdana" w:hAnsi="Verdana" w:cs="Verdana"/>
        </w:rPr>
      </w:pPr>
    </w:p>
    <w:p w14:paraId="4E5A4755" w14:textId="77777777" w:rsidR="00A028AB" w:rsidRDefault="00A028AB" w:rsidP="00182483">
      <w:pPr>
        <w:pStyle w:val="Listeavsnitt"/>
        <w:rPr>
          <w:rFonts w:ascii="Verdana" w:hAnsi="Verdana" w:cs="Verdana"/>
          <w:sz w:val="20"/>
          <w:szCs w:val="20"/>
        </w:rPr>
      </w:pPr>
    </w:p>
    <w:p w14:paraId="786F5E58" w14:textId="77777777" w:rsidR="00811E0C" w:rsidRPr="00EA0B1F" w:rsidRDefault="00811E0C" w:rsidP="00182483">
      <w:pPr>
        <w:pStyle w:val="Listeavsnitt"/>
        <w:rPr>
          <w:rFonts w:ascii="Verdana" w:hAnsi="Verdana" w:cs="Verdana"/>
          <w:b/>
        </w:rPr>
      </w:pPr>
    </w:p>
    <w:p w14:paraId="63834755" w14:textId="77777777" w:rsidR="0008516D" w:rsidRDefault="0008516D" w:rsidP="00D431A4">
      <w:pPr>
        <w:rPr>
          <w:rFonts w:ascii="Verdana" w:hAnsi="Verdana" w:cs="Verdana"/>
        </w:rPr>
      </w:pPr>
    </w:p>
    <w:p w14:paraId="3E548157" w14:textId="77777777" w:rsidR="00B169CC" w:rsidRPr="0008516D" w:rsidRDefault="00B169CC" w:rsidP="00D431A4">
      <w:pPr>
        <w:rPr>
          <w:rFonts w:ascii="Verdana" w:hAnsi="Verdana" w:cs="Verdana"/>
        </w:rPr>
      </w:pPr>
    </w:p>
    <w:sectPr w:rsidR="00B169CC" w:rsidRPr="0008516D" w:rsidSect="00FF3F50">
      <w:headerReference w:type="default" r:id="rId8"/>
      <w:foot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F25E" w14:textId="77777777" w:rsidR="001B3948" w:rsidRDefault="001B3948">
      <w:r>
        <w:separator/>
      </w:r>
    </w:p>
  </w:endnote>
  <w:endnote w:type="continuationSeparator" w:id="0">
    <w:p w14:paraId="032ADA28" w14:textId="77777777" w:rsidR="001B3948" w:rsidRDefault="001B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ED86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783F23D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4BF0EFB7" w14:textId="77777777"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4F9D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12D6087D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38105DB5" w14:textId="77777777"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66E7A85E" w14:textId="77777777" w:rsidR="00456E17" w:rsidRDefault="00C953C3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60330027" w14:textId="77777777" w:rsidR="00456E17" w:rsidRDefault="00C953C3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FA6D5" w14:textId="77777777" w:rsidR="001B3948" w:rsidRDefault="001B3948">
      <w:r>
        <w:separator/>
      </w:r>
    </w:p>
  </w:footnote>
  <w:footnote w:type="continuationSeparator" w:id="0">
    <w:p w14:paraId="3C59E2F7" w14:textId="77777777" w:rsidR="001B3948" w:rsidRDefault="001B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 w14:paraId="75DCB172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7C7EF689" w14:textId="77777777" w:rsidR="00456E17" w:rsidRDefault="00C953C3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DC4E6F3" w14:textId="77777777"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431E3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431E3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2E9052F5" w14:textId="77777777"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31EEE1A5" wp14:editId="34534278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D5F"/>
    <w:multiLevelType w:val="hybridMultilevel"/>
    <w:tmpl w:val="3CF0391A"/>
    <w:lvl w:ilvl="0" w:tplc="1FC6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002E"/>
    <w:multiLevelType w:val="hybridMultilevel"/>
    <w:tmpl w:val="4266C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8F9"/>
    <w:multiLevelType w:val="hybridMultilevel"/>
    <w:tmpl w:val="1882A7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39C4"/>
    <w:multiLevelType w:val="hybridMultilevel"/>
    <w:tmpl w:val="A8BE04F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E540A"/>
    <w:multiLevelType w:val="hybridMultilevel"/>
    <w:tmpl w:val="98CC3172"/>
    <w:lvl w:ilvl="0" w:tplc="1FC6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103A3"/>
    <w:rsid w:val="000139DC"/>
    <w:rsid w:val="00026243"/>
    <w:rsid w:val="000431E3"/>
    <w:rsid w:val="00055435"/>
    <w:rsid w:val="00055BA7"/>
    <w:rsid w:val="0006167B"/>
    <w:rsid w:val="0008516D"/>
    <w:rsid w:val="00095815"/>
    <w:rsid w:val="000A685E"/>
    <w:rsid w:val="000A7327"/>
    <w:rsid w:val="000B4DD5"/>
    <w:rsid w:val="000D1B8E"/>
    <w:rsid w:val="000E5317"/>
    <w:rsid w:val="00142504"/>
    <w:rsid w:val="00153372"/>
    <w:rsid w:val="0015711A"/>
    <w:rsid w:val="00160C07"/>
    <w:rsid w:val="00172ED5"/>
    <w:rsid w:val="00175172"/>
    <w:rsid w:val="00182483"/>
    <w:rsid w:val="00184DAC"/>
    <w:rsid w:val="001A5ED0"/>
    <w:rsid w:val="001B3948"/>
    <w:rsid w:val="001B57A9"/>
    <w:rsid w:val="001D4F3E"/>
    <w:rsid w:val="001E67EF"/>
    <w:rsid w:val="001F2DB0"/>
    <w:rsid w:val="00212BC7"/>
    <w:rsid w:val="0021476B"/>
    <w:rsid w:val="00241C10"/>
    <w:rsid w:val="0027385B"/>
    <w:rsid w:val="00282434"/>
    <w:rsid w:val="002A6EDE"/>
    <w:rsid w:val="002C0146"/>
    <w:rsid w:val="002C09F1"/>
    <w:rsid w:val="002C1386"/>
    <w:rsid w:val="002E306B"/>
    <w:rsid w:val="00301BD9"/>
    <w:rsid w:val="00311928"/>
    <w:rsid w:val="00322F03"/>
    <w:rsid w:val="00333EC2"/>
    <w:rsid w:val="003356BB"/>
    <w:rsid w:val="003526C2"/>
    <w:rsid w:val="00367959"/>
    <w:rsid w:val="003722A7"/>
    <w:rsid w:val="00380F93"/>
    <w:rsid w:val="00393CDA"/>
    <w:rsid w:val="003C55A5"/>
    <w:rsid w:val="003C56F8"/>
    <w:rsid w:val="003E011E"/>
    <w:rsid w:val="003E1813"/>
    <w:rsid w:val="003E4945"/>
    <w:rsid w:val="003F041F"/>
    <w:rsid w:val="00400250"/>
    <w:rsid w:val="0040605E"/>
    <w:rsid w:val="004150D8"/>
    <w:rsid w:val="0042664E"/>
    <w:rsid w:val="00433304"/>
    <w:rsid w:val="004533F6"/>
    <w:rsid w:val="00454D93"/>
    <w:rsid w:val="00481B95"/>
    <w:rsid w:val="004A23F9"/>
    <w:rsid w:val="004A3450"/>
    <w:rsid w:val="004B1D54"/>
    <w:rsid w:val="004B68EF"/>
    <w:rsid w:val="004E7F67"/>
    <w:rsid w:val="005114CF"/>
    <w:rsid w:val="00516028"/>
    <w:rsid w:val="005309FE"/>
    <w:rsid w:val="00536803"/>
    <w:rsid w:val="00544E6D"/>
    <w:rsid w:val="00554E8B"/>
    <w:rsid w:val="0056542D"/>
    <w:rsid w:val="00576C2B"/>
    <w:rsid w:val="005A7DAA"/>
    <w:rsid w:val="005B00E1"/>
    <w:rsid w:val="005F271D"/>
    <w:rsid w:val="005F32F4"/>
    <w:rsid w:val="006000BD"/>
    <w:rsid w:val="0060265D"/>
    <w:rsid w:val="00622B8D"/>
    <w:rsid w:val="00640F52"/>
    <w:rsid w:val="006432D1"/>
    <w:rsid w:val="00655A9B"/>
    <w:rsid w:val="006603D5"/>
    <w:rsid w:val="00670C59"/>
    <w:rsid w:val="0067309C"/>
    <w:rsid w:val="00680E58"/>
    <w:rsid w:val="0068517E"/>
    <w:rsid w:val="00692A2A"/>
    <w:rsid w:val="00693520"/>
    <w:rsid w:val="006B4D56"/>
    <w:rsid w:val="006C06EF"/>
    <w:rsid w:val="006D0E40"/>
    <w:rsid w:val="006D2A60"/>
    <w:rsid w:val="006E34B8"/>
    <w:rsid w:val="006E78CE"/>
    <w:rsid w:val="007238E8"/>
    <w:rsid w:val="00753D8C"/>
    <w:rsid w:val="00762CAE"/>
    <w:rsid w:val="00764693"/>
    <w:rsid w:val="00766BAF"/>
    <w:rsid w:val="00774D3D"/>
    <w:rsid w:val="007C380E"/>
    <w:rsid w:val="007E7D22"/>
    <w:rsid w:val="00811E0C"/>
    <w:rsid w:val="00816F24"/>
    <w:rsid w:val="0083049E"/>
    <w:rsid w:val="0083236B"/>
    <w:rsid w:val="008568E7"/>
    <w:rsid w:val="0086342D"/>
    <w:rsid w:val="00880A98"/>
    <w:rsid w:val="00880E1E"/>
    <w:rsid w:val="008A688C"/>
    <w:rsid w:val="008B3CE7"/>
    <w:rsid w:val="008C576F"/>
    <w:rsid w:val="008D2279"/>
    <w:rsid w:val="008D2A57"/>
    <w:rsid w:val="008E4353"/>
    <w:rsid w:val="00910F5D"/>
    <w:rsid w:val="009120E4"/>
    <w:rsid w:val="009163FE"/>
    <w:rsid w:val="00920C9F"/>
    <w:rsid w:val="00921A7D"/>
    <w:rsid w:val="00926A86"/>
    <w:rsid w:val="009332F7"/>
    <w:rsid w:val="00940A37"/>
    <w:rsid w:val="009417D9"/>
    <w:rsid w:val="00960D62"/>
    <w:rsid w:val="0096483C"/>
    <w:rsid w:val="00965F53"/>
    <w:rsid w:val="00984D63"/>
    <w:rsid w:val="009B1C1B"/>
    <w:rsid w:val="009B2684"/>
    <w:rsid w:val="009C4B3D"/>
    <w:rsid w:val="009C4DCF"/>
    <w:rsid w:val="009D3947"/>
    <w:rsid w:val="00A028AB"/>
    <w:rsid w:val="00A035FC"/>
    <w:rsid w:val="00A07F3F"/>
    <w:rsid w:val="00A125E6"/>
    <w:rsid w:val="00A17F66"/>
    <w:rsid w:val="00A20FD2"/>
    <w:rsid w:val="00A47EB3"/>
    <w:rsid w:val="00A62419"/>
    <w:rsid w:val="00A65B39"/>
    <w:rsid w:val="00A677BB"/>
    <w:rsid w:val="00A90817"/>
    <w:rsid w:val="00AA159A"/>
    <w:rsid w:val="00AA5C27"/>
    <w:rsid w:val="00AB7AD7"/>
    <w:rsid w:val="00AD34C2"/>
    <w:rsid w:val="00AE02E6"/>
    <w:rsid w:val="00AF08AE"/>
    <w:rsid w:val="00B04CDF"/>
    <w:rsid w:val="00B169CC"/>
    <w:rsid w:val="00B514A9"/>
    <w:rsid w:val="00B533E6"/>
    <w:rsid w:val="00B54B08"/>
    <w:rsid w:val="00B553CE"/>
    <w:rsid w:val="00B56A37"/>
    <w:rsid w:val="00B56CCA"/>
    <w:rsid w:val="00B56E20"/>
    <w:rsid w:val="00BC2B6F"/>
    <w:rsid w:val="00BC70CE"/>
    <w:rsid w:val="00BD5613"/>
    <w:rsid w:val="00BE0668"/>
    <w:rsid w:val="00BF47BF"/>
    <w:rsid w:val="00C00C74"/>
    <w:rsid w:val="00C21720"/>
    <w:rsid w:val="00C270B0"/>
    <w:rsid w:val="00C54CCB"/>
    <w:rsid w:val="00C55941"/>
    <w:rsid w:val="00C643CB"/>
    <w:rsid w:val="00C77CE3"/>
    <w:rsid w:val="00C953C3"/>
    <w:rsid w:val="00CC1334"/>
    <w:rsid w:val="00CD1AAF"/>
    <w:rsid w:val="00CD3EB9"/>
    <w:rsid w:val="00CD47D6"/>
    <w:rsid w:val="00CE1F63"/>
    <w:rsid w:val="00CE3CE9"/>
    <w:rsid w:val="00CE77C1"/>
    <w:rsid w:val="00D066FF"/>
    <w:rsid w:val="00D10A2E"/>
    <w:rsid w:val="00D17B4A"/>
    <w:rsid w:val="00D37B0E"/>
    <w:rsid w:val="00D431A4"/>
    <w:rsid w:val="00D52D1C"/>
    <w:rsid w:val="00D67A04"/>
    <w:rsid w:val="00D7381D"/>
    <w:rsid w:val="00D8308F"/>
    <w:rsid w:val="00D9407F"/>
    <w:rsid w:val="00D94BAF"/>
    <w:rsid w:val="00DA22FD"/>
    <w:rsid w:val="00DD137A"/>
    <w:rsid w:val="00DD46BD"/>
    <w:rsid w:val="00E100CB"/>
    <w:rsid w:val="00E13CF0"/>
    <w:rsid w:val="00E22460"/>
    <w:rsid w:val="00E6090D"/>
    <w:rsid w:val="00E8017C"/>
    <w:rsid w:val="00E917ED"/>
    <w:rsid w:val="00E92C7C"/>
    <w:rsid w:val="00EA0B1F"/>
    <w:rsid w:val="00EA2BE0"/>
    <w:rsid w:val="00EA7715"/>
    <w:rsid w:val="00EC7238"/>
    <w:rsid w:val="00ED1FAC"/>
    <w:rsid w:val="00F0192F"/>
    <w:rsid w:val="00F02258"/>
    <w:rsid w:val="00F45113"/>
    <w:rsid w:val="00F461B7"/>
    <w:rsid w:val="00F63F0F"/>
    <w:rsid w:val="00F879B5"/>
    <w:rsid w:val="00FA680B"/>
    <w:rsid w:val="00FB0D1C"/>
    <w:rsid w:val="00FE167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A0CA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D2A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2A5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2A57"/>
    <w:rPr>
      <w:rFonts w:ascii="Times New Roman" w:eastAsiaTheme="minorEastAsia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2A5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2A57"/>
    <w:rPr>
      <w:rFonts w:ascii="Times New Roman" w:eastAsiaTheme="minorEastAsia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2A5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A57"/>
    <w:rPr>
      <w:rFonts w:ascii="Segoe UI" w:eastAsiaTheme="minorEastAsia" w:hAnsi="Segoe UI" w:cs="Segoe UI"/>
      <w:sz w:val="18"/>
      <w:szCs w:val="18"/>
      <w:lang w:eastAsia="nb-NO"/>
    </w:rPr>
  </w:style>
  <w:style w:type="character" w:customStyle="1" w:styleId="bumpedfont20">
    <w:name w:val="bumpedfont20"/>
    <w:basedOn w:val="Standardskriftforavsnitt"/>
    <w:rsid w:val="00C9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6</cp:revision>
  <dcterms:created xsi:type="dcterms:W3CDTF">2018-12-19T13:47:00Z</dcterms:created>
  <dcterms:modified xsi:type="dcterms:W3CDTF">2018-12-20T11:38:00Z</dcterms:modified>
</cp:coreProperties>
</file>