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5" w:type="dxa"/>
        <w:tblLayout w:type="fixed"/>
        <w:tblLook w:val="01E0" w:firstRow="1" w:lastRow="1" w:firstColumn="1" w:lastColumn="1" w:noHBand="0" w:noVBand="0"/>
      </w:tblPr>
      <w:tblGrid>
        <w:gridCol w:w="6062"/>
        <w:gridCol w:w="283"/>
        <w:gridCol w:w="1418"/>
        <w:gridCol w:w="3152"/>
      </w:tblGrid>
      <w:tr w:rsidR="00974325" w:rsidRPr="00E8673F" w14:paraId="73CF1C5A" w14:textId="77777777" w:rsidTr="00990567">
        <w:tc>
          <w:tcPr>
            <w:tcW w:w="6062" w:type="dxa"/>
          </w:tcPr>
          <w:p w14:paraId="603F0E2F" w14:textId="77777777" w:rsidR="002949CD" w:rsidRPr="00A92510" w:rsidRDefault="002949CD" w:rsidP="00487262">
            <w:pPr>
              <w:pStyle w:val="Overskrift1"/>
            </w:pPr>
            <w:r w:rsidRPr="00A92510">
              <w:t>Faglig råd for elektrofag</w:t>
            </w:r>
          </w:p>
          <w:p w14:paraId="6E101AD5" w14:textId="77777777" w:rsidR="008579E1" w:rsidRPr="00B607EF" w:rsidRDefault="008579E1" w:rsidP="00FE6756">
            <w:pPr>
              <w:rPr>
                <w:sz w:val="16"/>
                <w:szCs w:val="16"/>
              </w:rPr>
            </w:pPr>
            <w:r w:rsidRPr="00B607EF">
              <w:rPr>
                <w:sz w:val="16"/>
                <w:szCs w:val="16"/>
              </w:rPr>
              <w:t>Adresse: Utdanningsdirektoratet, Postboks 9359 Grønland</w:t>
            </w:r>
            <w:r w:rsidR="0066223A" w:rsidRPr="00B607EF">
              <w:rPr>
                <w:sz w:val="16"/>
                <w:szCs w:val="16"/>
              </w:rPr>
              <w:t>,</w:t>
            </w:r>
            <w:r w:rsidRPr="00B607EF">
              <w:rPr>
                <w:sz w:val="16"/>
                <w:szCs w:val="16"/>
              </w:rPr>
              <w:t xml:space="preserve"> 0135 OSLO</w:t>
            </w:r>
          </w:p>
          <w:p w14:paraId="7AE23D95" w14:textId="77777777" w:rsidR="008579E1" w:rsidRPr="00B607EF" w:rsidRDefault="008579E1" w:rsidP="00FE6756">
            <w:pPr>
              <w:rPr>
                <w:sz w:val="16"/>
                <w:szCs w:val="16"/>
              </w:rPr>
            </w:pPr>
            <w:r w:rsidRPr="00B607EF">
              <w:rPr>
                <w:sz w:val="16"/>
                <w:szCs w:val="16"/>
              </w:rPr>
              <w:t>Sekretær: Knut Maarud, telefon sentralbord: 23 30 12 00</w:t>
            </w:r>
            <w:r w:rsidRPr="00B607EF">
              <w:rPr>
                <w:sz w:val="16"/>
                <w:szCs w:val="16"/>
              </w:rPr>
              <w:br/>
              <w:t xml:space="preserve">Telefon direkte: 23 30 13 19 </w:t>
            </w:r>
            <w:r w:rsidR="003D5A06" w:rsidRPr="00B607EF">
              <w:rPr>
                <w:sz w:val="16"/>
                <w:szCs w:val="16"/>
              </w:rPr>
              <w:t>M</w:t>
            </w:r>
            <w:r w:rsidRPr="00B607EF">
              <w:rPr>
                <w:sz w:val="16"/>
                <w:szCs w:val="16"/>
              </w:rPr>
              <w:t>obil: 96 23 24 68</w:t>
            </w:r>
            <w:r w:rsidRPr="00B607EF">
              <w:rPr>
                <w:sz w:val="16"/>
                <w:szCs w:val="16"/>
              </w:rPr>
              <w:br/>
              <w:t xml:space="preserve">E-post: </w:t>
            </w:r>
            <w:hyperlink r:id="rId8" w:history="1">
              <w:r w:rsidRPr="00B607EF">
                <w:rPr>
                  <w:rStyle w:val="Hyperkobling"/>
                  <w:sz w:val="16"/>
                  <w:szCs w:val="16"/>
                </w:rPr>
                <w:t>post@udir.no</w:t>
              </w:r>
            </w:hyperlink>
            <w:r w:rsidRPr="00B607EF">
              <w:rPr>
                <w:sz w:val="16"/>
                <w:szCs w:val="16"/>
              </w:rPr>
              <w:t xml:space="preserve">  </w:t>
            </w:r>
            <w:r w:rsidR="00E71471">
              <w:rPr>
                <w:sz w:val="16"/>
                <w:szCs w:val="16"/>
              </w:rPr>
              <w:t xml:space="preserve"> </w:t>
            </w:r>
            <w:hyperlink r:id="rId9" w:history="1">
              <w:r w:rsidRPr="00B607EF">
                <w:rPr>
                  <w:rStyle w:val="Hyperkobling"/>
                  <w:sz w:val="16"/>
                  <w:szCs w:val="16"/>
                </w:rPr>
                <w:t>kma@utdanningsdirektoratet.no</w:t>
              </w:r>
            </w:hyperlink>
          </w:p>
          <w:p w14:paraId="54618606" w14:textId="77777777" w:rsidR="00F16949" w:rsidRPr="00B607EF" w:rsidRDefault="008579E1" w:rsidP="00FE6756">
            <w:pPr>
              <w:rPr>
                <w:sz w:val="16"/>
                <w:szCs w:val="16"/>
              </w:rPr>
            </w:pPr>
            <w:r w:rsidRPr="00B607EF">
              <w:rPr>
                <w:sz w:val="16"/>
                <w:szCs w:val="16"/>
              </w:rPr>
              <w:t xml:space="preserve">Hjemmeside: </w:t>
            </w:r>
            <w:hyperlink r:id="rId10" w:history="1">
              <w:r w:rsidR="00052426" w:rsidRPr="00B607EF">
                <w:rPr>
                  <w:rStyle w:val="Hyperkobling"/>
                  <w:sz w:val="16"/>
                  <w:szCs w:val="16"/>
                </w:rPr>
                <w:t>www.utdanningsdirektoratet.no</w:t>
              </w:r>
            </w:hyperlink>
            <w:r w:rsidR="005F22BA" w:rsidRPr="00B607EF">
              <w:rPr>
                <w:rStyle w:val="Hyperkobling"/>
                <w:sz w:val="16"/>
                <w:szCs w:val="16"/>
              </w:rPr>
              <w:t xml:space="preserve"> </w:t>
            </w:r>
            <w:r w:rsidR="00F401BD" w:rsidRPr="00B607EF">
              <w:rPr>
                <w:sz w:val="16"/>
                <w:szCs w:val="16"/>
              </w:rPr>
              <w:t xml:space="preserve"> </w:t>
            </w:r>
            <w:r w:rsidR="000D204A">
              <w:rPr>
                <w:sz w:val="16"/>
                <w:szCs w:val="16"/>
              </w:rPr>
              <w:t xml:space="preserve">     </w:t>
            </w:r>
            <w:hyperlink r:id="rId11" w:history="1">
              <w:r w:rsidR="0001043F" w:rsidRPr="0001043F">
                <w:rPr>
                  <w:rStyle w:val="Hyperkobling"/>
                  <w:sz w:val="16"/>
                  <w:szCs w:val="16"/>
                </w:rPr>
                <w:t>https://fagligerad.no/</w:t>
              </w:r>
            </w:hyperlink>
          </w:p>
          <w:p w14:paraId="3C5F68A0" w14:textId="77777777" w:rsidR="00F401BD" w:rsidRPr="00E8673F" w:rsidRDefault="00F401BD" w:rsidP="00FE6756">
            <w:pPr>
              <w:rPr>
                <w:noProof/>
              </w:rPr>
            </w:pPr>
          </w:p>
        </w:tc>
        <w:tc>
          <w:tcPr>
            <w:tcW w:w="283" w:type="dxa"/>
          </w:tcPr>
          <w:p w14:paraId="333D90CD" w14:textId="77777777" w:rsidR="008579E1" w:rsidRPr="00E8673F" w:rsidRDefault="008579E1" w:rsidP="00FE6756"/>
          <w:p w14:paraId="5BE8D7AC" w14:textId="77777777" w:rsidR="004736D7" w:rsidRPr="00E8673F" w:rsidRDefault="004736D7" w:rsidP="00FE6756">
            <w:pPr>
              <w:rPr>
                <w:noProof/>
              </w:rPr>
            </w:pPr>
          </w:p>
        </w:tc>
        <w:tc>
          <w:tcPr>
            <w:tcW w:w="1418" w:type="dxa"/>
          </w:tcPr>
          <w:p w14:paraId="0EA6BB1A" w14:textId="77777777" w:rsidR="008579E1" w:rsidRPr="00E8673F" w:rsidRDefault="00995EA9" w:rsidP="00FE6756">
            <w:bookmarkStart w:id="0" w:name="REF"/>
            <w:bookmarkEnd w:id="0"/>
            <w:r>
              <w:t>Referat</w:t>
            </w:r>
            <w:r w:rsidR="009570BD">
              <w:t xml:space="preserve"> </w:t>
            </w:r>
            <w:r w:rsidR="003E1868">
              <w:t>oppdatert</w:t>
            </w:r>
            <w:r w:rsidR="008579E1" w:rsidRPr="00E8673F">
              <w:t>:</w:t>
            </w:r>
          </w:p>
          <w:p w14:paraId="2D649137" w14:textId="051F3299" w:rsidR="00F16949" w:rsidRDefault="00B91E44" w:rsidP="00732FF5">
            <w:r>
              <w:t>13</w:t>
            </w:r>
            <w:r w:rsidR="0022645B">
              <w:t>.05</w:t>
            </w:r>
            <w:r w:rsidR="001C728A">
              <w:t>.2019</w:t>
            </w:r>
          </w:p>
          <w:p w14:paraId="0623AA60" w14:textId="77777777" w:rsidR="00124886" w:rsidRPr="00E8673F" w:rsidRDefault="00124886" w:rsidP="00732FF5">
            <w:pPr>
              <w:rPr>
                <w:noProof/>
              </w:rPr>
            </w:pPr>
          </w:p>
        </w:tc>
        <w:tc>
          <w:tcPr>
            <w:tcW w:w="3152" w:type="dxa"/>
          </w:tcPr>
          <w:p w14:paraId="214BCB9D" w14:textId="77777777" w:rsidR="00575234" w:rsidRPr="00E8673F" w:rsidRDefault="00234A97" w:rsidP="00FE6756">
            <w:r>
              <w:rPr>
                <w:noProof/>
              </w:rPr>
              <w:drawing>
                <wp:inline distT="0" distB="0" distL="0" distR="0" wp14:anchorId="13F85AE8" wp14:editId="39C43A77">
                  <wp:extent cx="1682750" cy="1541780"/>
                  <wp:effectExtent l="0" t="0" r="0" b="1270"/>
                  <wp:docPr id="1" name="Bilde 0" descr="Beskrivelse: Elekt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0" descr="Beskrivelse: Elekt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0" cy="154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7F8C1F" w14:textId="77777777" w:rsidR="008579E1" w:rsidRPr="007008FE" w:rsidRDefault="00995EA9" w:rsidP="00FE6756">
      <w:pPr>
        <w:pStyle w:val="Overskrift1"/>
        <w:rPr>
          <w:rFonts w:ascii="Verdana" w:hAnsi="Verdana"/>
        </w:rPr>
      </w:pPr>
      <w:bookmarkStart w:id="1" w:name="_Toc245623632"/>
      <w:r>
        <w:rPr>
          <w:rFonts w:ascii="Verdana" w:hAnsi="Verdana"/>
        </w:rPr>
        <w:t>Referat fra</w:t>
      </w:r>
      <w:r w:rsidR="009570BD">
        <w:rPr>
          <w:rFonts w:ascii="Verdana" w:hAnsi="Verdana"/>
        </w:rPr>
        <w:t xml:space="preserve"> </w:t>
      </w:r>
      <w:r w:rsidR="001C728A">
        <w:rPr>
          <w:rFonts w:ascii="Verdana" w:hAnsi="Verdana"/>
        </w:rPr>
        <w:t xml:space="preserve">møte </w:t>
      </w:r>
      <w:r w:rsidR="00E71FC8">
        <w:rPr>
          <w:rFonts w:ascii="Verdana" w:hAnsi="Verdana"/>
        </w:rPr>
        <w:t>2</w:t>
      </w:r>
      <w:r w:rsidR="008579E1" w:rsidRPr="007008FE">
        <w:rPr>
          <w:rFonts w:ascii="Verdana" w:hAnsi="Verdana"/>
        </w:rPr>
        <w:t>-201</w:t>
      </w:r>
      <w:r w:rsidR="001C728A">
        <w:rPr>
          <w:rFonts w:ascii="Verdana" w:hAnsi="Verdana"/>
        </w:rPr>
        <w:t>9</w:t>
      </w:r>
      <w:r w:rsidR="008579E1" w:rsidRPr="007008FE">
        <w:rPr>
          <w:rFonts w:ascii="Verdana" w:hAnsi="Verdana"/>
        </w:rPr>
        <w:t xml:space="preserve"> i Faglig råd for elektrofag. </w:t>
      </w:r>
    </w:p>
    <w:bookmarkEnd w:id="1"/>
    <w:p w14:paraId="172F82F7" w14:textId="77777777" w:rsidR="000443A1" w:rsidRDefault="000443A1" w:rsidP="000443A1"/>
    <w:p w14:paraId="14C00165" w14:textId="2536EA96" w:rsidR="00D45E1C" w:rsidRDefault="001C728A" w:rsidP="000443A1">
      <w:r>
        <w:t>Torsdag</w:t>
      </w:r>
      <w:r w:rsidR="00E74C44">
        <w:t xml:space="preserve">. </w:t>
      </w:r>
      <w:r w:rsidR="00E71FC8">
        <w:t xml:space="preserve">25. </w:t>
      </w:r>
      <w:r w:rsidR="006A1164">
        <w:t>a</w:t>
      </w:r>
      <w:r w:rsidR="00145CE0">
        <w:t xml:space="preserve">pril </w:t>
      </w:r>
      <w:proofErr w:type="spellStart"/>
      <w:r w:rsidR="000443A1">
        <w:t>kl</w:t>
      </w:r>
      <w:proofErr w:type="spellEnd"/>
      <w:r w:rsidR="000443A1">
        <w:t xml:space="preserve"> 10.00-16.00</w:t>
      </w:r>
    </w:p>
    <w:p w14:paraId="250233FE" w14:textId="77777777" w:rsidR="000443A1" w:rsidRDefault="000443A1" w:rsidP="000443A1">
      <w:r>
        <w:t xml:space="preserve">Utdanningsdirektoratet, møterom </w:t>
      </w:r>
      <w:r w:rsidR="006572B6">
        <w:t>4</w:t>
      </w:r>
    </w:p>
    <w:tbl>
      <w:tblPr>
        <w:tblStyle w:val="Tabellrutenett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"/>
        <w:gridCol w:w="4535"/>
        <w:gridCol w:w="4252"/>
      </w:tblGrid>
      <w:tr w:rsidR="005360C8" w:rsidRPr="00AA2A17" w14:paraId="4571056F" w14:textId="77777777" w:rsidTr="00E7223A">
        <w:trPr>
          <w:trHeight w:val="282"/>
        </w:trPr>
        <w:tc>
          <w:tcPr>
            <w:tcW w:w="9634" w:type="dxa"/>
            <w:gridSpan w:val="3"/>
          </w:tcPr>
          <w:p w14:paraId="609168DE" w14:textId="77777777" w:rsidR="005360C8" w:rsidRPr="00AA2A17" w:rsidRDefault="005360C8" w:rsidP="00E7223A">
            <w:pPr>
              <w:rPr>
                <w:b/>
              </w:rPr>
            </w:pPr>
          </w:p>
        </w:tc>
      </w:tr>
      <w:tr w:rsidR="005360C8" w:rsidRPr="00AA2A17" w14:paraId="35D83925" w14:textId="77777777" w:rsidTr="00E7223A">
        <w:trPr>
          <w:trHeight w:val="282"/>
        </w:trPr>
        <w:tc>
          <w:tcPr>
            <w:tcW w:w="847" w:type="dxa"/>
            <w:hideMark/>
          </w:tcPr>
          <w:p w14:paraId="1BEA45AC" w14:textId="77777777" w:rsidR="005360C8" w:rsidRPr="00AA2A17" w:rsidRDefault="005360C8" w:rsidP="00E7223A"/>
        </w:tc>
        <w:tc>
          <w:tcPr>
            <w:tcW w:w="4535" w:type="dxa"/>
            <w:hideMark/>
          </w:tcPr>
          <w:p w14:paraId="057FA2DE" w14:textId="77777777" w:rsidR="005360C8" w:rsidRPr="00AA2A17" w:rsidRDefault="00995EA9" w:rsidP="00E7223A">
            <w:r>
              <w:rPr>
                <w:b/>
              </w:rPr>
              <w:t>Til stede</w:t>
            </w:r>
            <w:r w:rsidR="005360C8" w:rsidRPr="00E8673F">
              <w:t>:</w:t>
            </w:r>
          </w:p>
        </w:tc>
        <w:tc>
          <w:tcPr>
            <w:tcW w:w="4252" w:type="dxa"/>
            <w:hideMark/>
          </w:tcPr>
          <w:p w14:paraId="0C97C7CA" w14:textId="77777777" w:rsidR="005360C8" w:rsidRPr="00AA2A17" w:rsidRDefault="005360C8" w:rsidP="00E7223A">
            <w:r w:rsidRPr="00581881">
              <w:rPr>
                <w:b/>
              </w:rPr>
              <w:t>Organisasjon:</w:t>
            </w:r>
          </w:p>
        </w:tc>
      </w:tr>
      <w:tr w:rsidR="00DD3BA7" w:rsidRPr="00AA2A17" w14:paraId="6ED8EB8A" w14:textId="77777777" w:rsidTr="00E7223A">
        <w:trPr>
          <w:trHeight w:val="282"/>
        </w:trPr>
        <w:tc>
          <w:tcPr>
            <w:tcW w:w="847" w:type="dxa"/>
            <w:hideMark/>
          </w:tcPr>
          <w:p w14:paraId="43151316" w14:textId="77777777" w:rsidR="00DD3BA7" w:rsidRPr="00AA2A17" w:rsidRDefault="00DD3BA7" w:rsidP="00E7223A">
            <w:proofErr w:type="spellStart"/>
            <w:r w:rsidRPr="00AA2A17">
              <w:t>Arb</w:t>
            </w:r>
            <w:proofErr w:type="spellEnd"/>
            <w:r w:rsidRPr="00AA2A17">
              <w:t xml:space="preserve"> t</w:t>
            </w:r>
          </w:p>
        </w:tc>
        <w:tc>
          <w:tcPr>
            <w:tcW w:w="4535" w:type="dxa"/>
            <w:hideMark/>
          </w:tcPr>
          <w:p w14:paraId="1A8A1A3F" w14:textId="77777777" w:rsidR="00DD3BA7" w:rsidRPr="00AA2A17" w:rsidRDefault="00DD3BA7" w:rsidP="00E7223A">
            <w:r w:rsidRPr="00AA2A17">
              <w:t>Are Solli</w:t>
            </w:r>
            <w:r>
              <w:t xml:space="preserve"> (leder)</w:t>
            </w:r>
          </w:p>
        </w:tc>
        <w:tc>
          <w:tcPr>
            <w:tcW w:w="4252" w:type="dxa"/>
            <w:hideMark/>
          </w:tcPr>
          <w:p w14:paraId="3F1DA1E7" w14:textId="77777777" w:rsidR="00DD3BA7" w:rsidRPr="00AA2A17" w:rsidRDefault="00DD3BA7" w:rsidP="00E7223A">
            <w:r w:rsidRPr="00AA2A17">
              <w:t xml:space="preserve">EL og IT </w:t>
            </w:r>
            <w:r w:rsidR="00F123D3">
              <w:t>–</w:t>
            </w:r>
            <w:r w:rsidRPr="00AA2A17">
              <w:t xml:space="preserve"> forbundet</w:t>
            </w:r>
          </w:p>
        </w:tc>
      </w:tr>
      <w:tr w:rsidR="005360C8" w:rsidRPr="00AA2A17" w14:paraId="522D1EBC" w14:textId="77777777" w:rsidTr="00E7223A">
        <w:trPr>
          <w:trHeight w:val="282"/>
        </w:trPr>
        <w:tc>
          <w:tcPr>
            <w:tcW w:w="847" w:type="dxa"/>
          </w:tcPr>
          <w:p w14:paraId="12D0F80F" w14:textId="77777777" w:rsidR="005360C8" w:rsidRPr="00734849" w:rsidRDefault="005360C8" w:rsidP="00E7223A">
            <w:proofErr w:type="spellStart"/>
            <w:r w:rsidRPr="00734849">
              <w:t>Arb</w:t>
            </w:r>
            <w:proofErr w:type="spellEnd"/>
            <w:r w:rsidRPr="00734849">
              <w:t xml:space="preserve"> g</w:t>
            </w:r>
          </w:p>
        </w:tc>
        <w:tc>
          <w:tcPr>
            <w:tcW w:w="4535" w:type="dxa"/>
          </w:tcPr>
          <w:p w14:paraId="75C912B7" w14:textId="77777777" w:rsidR="005360C8" w:rsidRPr="00734849" w:rsidRDefault="00E71FC8" w:rsidP="00E71FC8">
            <w:r>
              <w:t xml:space="preserve">Aage Lauritzen (vara for </w:t>
            </w:r>
            <w:r w:rsidR="005360C8" w:rsidRPr="00734849">
              <w:t>Svein Harald Larsen</w:t>
            </w:r>
            <w:r w:rsidR="000C25AE">
              <w:t>)</w:t>
            </w:r>
          </w:p>
        </w:tc>
        <w:tc>
          <w:tcPr>
            <w:tcW w:w="4252" w:type="dxa"/>
          </w:tcPr>
          <w:p w14:paraId="3DDFEA52" w14:textId="77777777" w:rsidR="005360C8" w:rsidRDefault="005360C8" w:rsidP="00E7223A">
            <w:proofErr w:type="spellStart"/>
            <w:r w:rsidRPr="00AA2A17">
              <w:t>Nelfo</w:t>
            </w:r>
            <w:proofErr w:type="spellEnd"/>
          </w:p>
        </w:tc>
      </w:tr>
      <w:tr w:rsidR="005360C8" w:rsidRPr="000443A1" w14:paraId="1C266832" w14:textId="77777777" w:rsidTr="00E7223A">
        <w:trPr>
          <w:trHeight w:val="282"/>
        </w:trPr>
        <w:tc>
          <w:tcPr>
            <w:tcW w:w="847" w:type="dxa"/>
            <w:hideMark/>
          </w:tcPr>
          <w:p w14:paraId="2800EF0F" w14:textId="77777777" w:rsidR="005360C8" w:rsidRPr="000443A1" w:rsidRDefault="005360C8" w:rsidP="00E7223A">
            <w:proofErr w:type="spellStart"/>
            <w:r w:rsidRPr="000443A1">
              <w:t>Arb</w:t>
            </w:r>
            <w:proofErr w:type="spellEnd"/>
            <w:r w:rsidRPr="000443A1">
              <w:t xml:space="preserve"> g</w:t>
            </w:r>
          </w:p>
        </w:tc>
        <w:tc>
          <w:tcPr>
            <w:tcW w:w="4535" w:type="dxa"/>
            <w:hideMark/>
          </w:tcPr>
          <w:p w14:paraId="46DFE758" w14:textId="1AD85AC3" w:rsidR="005360C8" w:rsidRPr="000443A1" w:rsidRDefault="00C87359" w:rsidP="00B91E44">
            <w:r>
              <w:t>Brynhild Totland</w:t>
            </w:r>
          </w:p>
        </w:tc>
        <w:tc>
          <w:tcPr>
            <w:tcW w:w="4252" w:type="dxa"/>
            <w:hideMark/>
          </w:tcPr>
          <w:p w14:paraId="16BAED18" w14:textId="77777777" w:rsidR="005360C8" w:rsidRPr="000443A1" w:rsidRDefault="005360C8" w:rsidP="00E7223A">
            <w:r w:rsidRPr="000443A1">
              <w:t>Energi Norge</w:t>
            </w:r>
          </w:p>
        </w:tc>
      </w:tr>
      <w:tr w:rsidR="005360C8" w:rsidRPr="00AA2A17" w14:paraId="06C5B148" w14:textId="77777777" w:rsidTr="00E7223A">
        <w:trPr>
          <w:trHeight w:val="282"/>
        </w:trPr>
        <w:tc>
          <w:tcPr>
            <w:tcW w:w="847" w:type="dxa"/>
            <w:hideMark/>
          </w:tcPr>
          <w:p w14:paraId="0877FBAB" w14:textId="77777777" w:rsidR="005360C8" w:rsidRPr="00AA2A17" w:rsidRDefault="005360C8" w:rsidP="00E7223A">
            <w:proofErr w:type="spellStart"/>
            <w:r w:rsidRPr="00AA2A17">
              <w:t>Arb</w:t>
            </w:r>
            <w:proofErr w:type="spellEnd"/>
            <w:r w:rsidRPr="00AA2A17">
              <w:t xml:space="preserve"> t</w:t>
            </w:r>
          </w:p>
        </w:tc>
        <w:tc>
          <w:tcPr>
            <w:tcW w:w="4535" w:type="dxa"/>
            <w:hideMark/>
          </w:tcPr>
          <w:p w14:paraId="7DFE76C1" w14:textId="77777777" w:rsidR="005360C8" w:rsidRPr="007A444D" w:rsidRDefault="007111B1" w:rsidP="00862D8F">
            <w:pPr>
              <w:rPr>
                <w:lang w:val="sv-SE"/>
              </w:rPr>
            </w:pPr>
            <w:r w:rsidRPr="007111B1">
              <w:rPr>
                <w:lang w:val="sv-SE"/>
              </w:rPr>
              <w:t>Monica Derbakk</w:t>
            </w:r>
          </w:p>
        </w:tc>
        <w:tc>
          <w:tcPr>
            <w:tcW w:w="4252" w:type="dxa"/>
            <w:hideMark/>
          </w:tcPr>
          <w:p w14:paraId="261ECDB0" w14:textId="77777777" w:rsidR="005360C8" w:rsidRPr="00AA2A17" w:rsidRDefault="005360C8" w:rsidP="00E7223A">
            <w:r w:rsidRPr="00AA2A17">
              <w:t xml:space="preserve">EL og IT </w:t>
            </w:r>
            <w:r w:rsidR="00F123D3">
              <w:t>–</w:t>
            </w:r>
            <w:r w:rsidRPr="00AA2A17">
              <w:t xml:space="preserve"> forbundet</w:t>
            </w:r>
          </w:p>
        </w:tc>
      </w:tr>
      <w:tr w:rsidR="005360C8" w:rsidRPr="00AA2A17" w14:paraId="127880C9" w14:textId="77777777" w:rsidTr="00E7223A">
        <w:trPr>
          <w:trHeight w:val="282"/>
        </w:trPr>
        <w:tc>
          <w:tcPr>
            <w:tcW w:w="847" w:type="dxa"/>
            <w:hideMark/>
          </w:tcPr>
          <w:p w14:paraId="692ED08D" w14:textId="77777777" w:rsidR="005360C8" w:rsidRPr="00AA2A17" w:rsidRDefault="00A95AE3" w:rsidP="00E7223A">
            <w:proofErr w:type="spellStart"/>
            <w:r>
              <w:t>P</w:t>
            </w:r>
            <w:r w:rsidR="005360C8" w:rsidRPr="00AA2A17">
              <w:t>.pers</w:t>
            </w:r>
            <w:proofErr w:type="spellEnd"/>
          </w:p>
        </w:tc>
        <w:tc>
          <w:tcPr>
            <w:tcW w:w="4535" w:type="dxa"/>
            <w:hideMark/>
          </w:tcPr>
          <w:p w14:paraId="4403904F" w14:textId="77777777" w:rsidR="005360C8" w:rsidRPr="00AA2A17" w:rsidRDefault="005360C8" w:rsidP="00065091">
            <w:r w:rsidRPr="00AA2A17">
              <w:t>Ole Edvard Antonsen</w:t>
            </w:r>
          </w:p>
        </w:tc>
        <w:tc>
          <w:tcPr>
            <w:tcW w:w="4252" w:type="dxa"/>
            <w:hideMark/>
          </w:tcPr>
          <w:p w14:paraId="57C3ED6E" w14:textId="77777777" w:rsidR="005360C8" w:rsidRPr="00AA2A17" w:rsidRDefault="005360C8" w:rsidP="00E7223A">
            <w:r w:rsidRPr="00AA2A17">
              <w:t>Utdanningsforbundet</w:t>
            </w:r>
          </w:p>
        </w:tc>
      </w:tr>
      <w:tr w:rsidR="005360C8" w:rsidRPr="00AA2A17" w14:paraId="5825279E" w14:textId="77777777" w:rsidTr="00E7223A">
        <w:trPr>
          <w:trHeight w:val="282"/>
        </w:trPr>
        <w:tc>
          <w:tcPr>
            <w:tcW w:w="847" w:type="dxa"/>
            <w:hideMark/>
          </w:tcPr>
          <w:p w14:paraId="33F1611B" w14:textId="77777777" w:rsidR="005360C8" w:rsidRPr="00AA2A17" w:rsidRDefault="00A95AE3" w:rsidP="00E7223A">
            <w:proofErr w:type="spellStart"/>
            <w:r>
              <w:t>P</w:t>
            </w:r>
            <w:r w:rsidR="005360C8" w:rsidRPr="00AA2A17">
              <w:t>.pers</w:t>
            </w:r>
            <w:proofErr w:type="spellEnd"/>
          </w:p>
        </w:tc>
        <w:tc>
          <w:tcPr>
            <w:tcW w:w="4535" w:type="dxa"/>
            <w:hideMark/>
          </w:tcPr>
          <w:p w14:paraId="4E272A97" w14:textId="77777777" w:rsidR="005360C8" w:rsidRPr="00AA2A17" w:rsidRDefault="00224735" w:rsidP="004922E3">
            <w:r w:rsidRPr="00AA2A17">
              <w:t>Inger Vagle</w:t>
            </w:r>
          </w:p>
        </w:tc>
        <w:tc>
          <w:tcPr>
            <w:tcW w:w="4252" w:type="dxa"/>
            <w:hideMark/>
          </w:tcPr>
          <w:p w14:paraId="4F99BE44" w14:textId="77777777" w:rsidR="005360C8" w:rsidRPr="00AA2A17" w:rsidRDefault="005360C8" w:rsidP="00E7223A">
            <w:r w:rsidRPr="00AA2A17">
              <w:t>Utdanningsforbundet</w:t>
            </w:r>
          </w:p>
        </w:tc>
      </w:tr>
      <w:tr w:rsidR="005360C8" w:rsidRPr="00AA2A17" w14:paraId="58A1DAD4" w14:textId="77777777" w:rsidTr="00E7223A">
        <w:trPr>
          <w:trHeight w:val="282"/>
        </w:trPr>
        <w:tc>
          <w:tcPr>
            <w:tcW w:w="847" w:type="dxa"/>
            <w:hideMark/>
          </w:tcPr>
          <w:p w14:paraId="246DCE56" w14:textId="77777777" w:rsidR="005360C8" w:rsidRPr="00AA2A17" w:rsidRDefault="005360C8" w:rsidP="00E7223A">
            <w:r w:rsidRPr="00AA2A17">
              <w:t xml:space="preserve">KS </w:t>
            </w:r>
          </w:p>
        </w:tc>
        <w:tc>
          <w:tcPr>
            <w:tcW w:w="4535" w:type="dxa"/>
            <w:hideMark/>
          </w:tcPr>
          <w:p w14:paraId="23918F56" w14:textId="77777777" w:rsidR="005360C8" w:rsidRPr="00AA2A17" w:rsidRDefault="00862D8F" w:rsidP="00862D8F">
            <w:r>
              <w:t>Hans Jacob</w:t>
            </w:r>
            <w:r w:rsidR="00686533">
              <w:t xml:space="preserve"> </w:t>
            </w:r>
            <w:r w:rsidR="005360C8" w:rsidRPr="00AA2A17">
              <w:t>Edvardsen</w:t>
            </w:r>
          </w:p>
        </w:tc>
        <w:tc>
          <w:tcPr>
            <w:tcW w:w="4252" w:type="dxa"/>
            <w:hideMark/>
          </w:tcPr>
          <w:p w14:paraId="2234A4C5" w14:textId="77777777" w:rsidR="005360C8" w:rsidRPr="00AA2A17" w:rsidRDefault="005360C8" w:rsidP="00E7223A">
            <w:r w:rsidRPr="00AA2A17">
              <w:t>KS</w:t>
            </w:r>
            <w:r>
              <w:t xml:space="preserve"> (skoleeier)</w:t>
            </w:r>
          </w:p>
        </w:tc>
      </w:tr>
      <w:tr w:rsidR="005A0452" w:rsidRPr="00AA2A17" w14:paraId="0866ED94" w14:textId="77777777" w:rsidTr="0095073B">
        <w:trPr>
          <w:trHeight w:val="282"/>
        </w:trPr>
        <w:tc>
          <w:tcPr>
            <w:tcW w:w="847" w:type="dxa"/>
            <w:hideMark/>
          </w:tcPr>
          <w:p w14:paraId="5454D8DF" w14:textId="77777777" w:rsidR="005A0452" w:rsidRPr="00AA2A17" w:rsidRDefault="005A0452" w:rsidP="0095073B">
            <w:proofErr w:type="spellStart"/>
            <w:r w:rsidRPr="00AA2A17">
              <w:t>Arb</w:t>
            </w:r>
            <w:proofErr w:type="spellEnd"/>
            <w:r w:rsidRPr="00AA2A17">
              <w:t xml:space="preserve"> g</w:t>
            </w:r>
          </w:p>
        </w:tc>
        <w:tc>
          <w:tcPr>
            <w:tcW w:w="4535" w:type="dxa"/>
            <w:hideMark/>
          </w:tcPr>
          <w:p w14:paraId="5610C564" w14:textId="77777777" w:rsidR="005A0452" w:rsidRPr="00AA2A17" w:rsidRDefault="009B1512" w:rsidP="00340539">
            <w:r w:rsidRPr="009B1512">
              <w:t>Stig Rath (vara for Camilla Rise)</w:t>
            </w:r>
          </w:p>
        </w:tc>
        <w:tc>
          <w:tcPr>
            <w:tcW w:w="4252" w:type="dxa"/>
            <w:hideMark/>
          </w:tcPr>
          <w:p w14:paraId="5C717A1F" w14:textId="77777777" w:rsidR="005A0452" w:rsidRPr="00AA2A17" w:rsidRDefault="004E0568" w:rsidP="004B1EFC">
            <w:r>
              <w:t>NHO/</w:t>
            </w:r>
            <w:proofErr w:type="spellStart"/>
            <w:r w:rsidR="00BC24A1">
              <w:t>BNL</w:t>
            </w:r>
            <w:proofErr w:type="spellEnd"/>
            <w:r w:rsidR="00BC24A1">
              <w:t xml:space="preserve"> (</w:t>
            </w:r>
            <w:r w:rsidR="004B1EFC">
              <w:t>NHO Luftfart</w:t>
            </w:r>
            <w:r w:rsidR="00BC24A1">
              <w:t>)</w:t>
            </w:r>
          </w:p>
        </w:tc>
      </w:tr>
      <w:tr w:rsidR="00BD7C0A" w:rsidRPr="00AA2A17" w14:paraId="51690B03" w14:textId="77777777" w:rsidTr="00E7223A">
        <w:trPr>
          <w:trHeight w:val="282"/>
        </w:trPr>
        <w:tc>
          <w:tcPr>
            <w:tcW w:w="847" w:type="dxa"/>
          </w:tcPr>
          <w:p w14:paraId="6FB4F2F9" w14:textId="77777777" w:rsidR="00BD7C0A" w:rsidRDefault="00BD7C0A" w:rsidP="004B1EFC">
            <w:r>
              <w:t>KS</w:t>
            </w:r>
          </w:p>
        </w:tc>
        <w:tc>
          <w:tcPr>
            <w:tcW w:w="4535" w:type="dxa"/>
          </w:tcPr>
          <w:p w14:paraId="0BDA1ABE" w14:textId="77777777" w:rsidR="00BD7C0A" w:rsidRDefault="00BD7C0A" w:rsidP="00BD7C0A">
            <w:r>
              <w:t>Aina Berntsen</w:t>
            </w:r>
          </w:p>
        </w:tc>
        <w:tc>
          <w:tcPr>
            <w:tcW w:w="4252" w:type="dxa"/>
          </w:tcPr>
          <w:p w14:paraId="4940AE3C" w14:textId="77777777" w:rsidR="00BD7C0A" w:rsidRDefault="00BD7C0A" w:rsidP="004B1EFC">
            <w:r>
              <w:t>KS</w:t>
            </w:r>
          </w:p>
        </w:tc>
      </w:tr>
      <w:tr w:rsidR="004E0568" w:rsidRPr="00AA2A17" w14:paraId="417793DC" w14:textId="77777777" w:rsidTr="00E7223A">
        <w:trPr>
          <w:trHeight w:val="282"/>
        </w:trPr>
        <w:tc>
          <w:tcPr>
            <w:tcW w:w="847" w:type="dxa"/>
          </w:tcPr>
          <w:p w14:paraId="45D85C6A" w14:textId="77777777" w:rsidR="004E0568" w:rsidRDefault="004E0568" w:rsidP="004B1EFC">
            <w:proofErr w:type="spellStart"/>
            <w:r>
              <w:t>Arb</w:t>
            </w:r>
            <w:proofErr w:type="spellEnd"/>
            <w:r>
              <w:t xml:space="preserve"> t</w:t>
            </w:r>
          </w:p>
        </w:tc>
        <w:tc>
          <w:tcPr>
            <w:tcW w:w="4535" w:type="dxa"/>
          </w:tcPr>
          <w:p w14:paraId="185E1EAF" w14:textId="77777777" w:rsidR="004E0568" w:rsidRDefault="00940CD9" w:rsidP="00BD7C0A">
            <w:r>
              <w:t>Stig Lundsbakken</w:t>
            </w:r>
          </w:p>
        </w:tc>
        <w:tc>
          <w:tcPr>
            <w:tcW w:w="4252" w:type="dxa"/>
          </w:tcPr>
          <w:p w14:paraId="6DCBE0AF" w14:textId="77777777" w:rsidR="004E0568" w:rsidRDefault="004E0568" w:rsidP="004B1EFC">
            <w:r>
              <w:t>Fellesforbundet</w:t>
            </w:r>
          </w:p>
        </w:tc>
      </w:tr>
      <w:tr w:rsidR="002F4FCF" w:rsidRPr="00AA2A17" w14:paraId="6A957502" w14:textId="77777777" w:rsidTr="00E7223A">
        <w:trPr>
          <w:trHeight w:val="282"/>
        </w:trPr>
        <w:tc>
          <w:tcPr>
            <w:tcW w:w="847" w:type="dxa"/>
          </w:tcPr>
          <w:p w14:paraId="2370232F" w14:textId="77777777" w:rsidR="002F4FCF" w:rsidRDefault="002F4FCF" w:rsidP="004B1EFC">
            <w:proofErr w:type="spellStart"/>
            <w:r>
              <w:t>Arb</w:t>
            </w:r>
            <w:proofErr w:type="spellEnd"/>
            <w:r>
              <w:t xml:space="preserve"> t</w:t>
            </w:r>
          </w:p>
        </w:tc>
        <w:tc>
          <w:tcPr>
            <w:tcW w:w="4535" w:type="dxa"/>
          </w:tcPr>
          <w:p w14:paraId="200287C3" w14:textId="77777777" w:rsidR="002F4FCF" w:rsidRDefault="002F4FCF" w:rsidP="00BD7C0A">
            <w:r>
              <w:t>Fred Løvlie</w:t>
            </w:r>
          </w:p>
        </w:tc>
        <w:tc>
          <w:tcPr>
            <w:tcW w:w="4252" w:type="dxa"/>
          </w:tcPr>
          <w:p w14:paraId="1C1EF479" w14:textId="77777777" w:rsidR="002F4FCF" w:rsidRDefault="002F4FCF" w:rsidP="004B1EFC">
            <w:r>
              <w:t>El og It forbundet</w:t>
            </w:r>
          </w:p>
        </w:tc>
      </w:tr>
      <w:tr w:rsidR="007111B1" w:rsidRPr="00AA2A17" w14:paraId="0E868F8E" w14:textId="77777777" w:rsidTr="00E7223A">
        <w:trPr>
          <w:trHeight w:val="282"/>
        </w:trPr>
        <w:tc>
          <w:tcPr>
            <w:tcW w:w="847" w:type="dxa"/>
          </w:tcPr>
          <w:p w14:paraId="02B6D0A1" w14:textId="77777777" w:rsidR="007111B1" w:rsidRDefault="007111B1" w:rsidP="007111B1">
            <w:proofErr w:type="spellStart"/>
            <w:r>
              <w:t>Arb</w:t>
            </w:r>
            <w:proofErr w:type="spellEnd"/>
            <w:r>
              <w:t xml:space="preserve"> t</w:t>
            </w:r>
          </w:p>
        </w:tc>
        <w:tc>
          <w:tcPr>
            <w:tcW w:w="4535" w:type="dxa"/>
          </w:tcPr>
          <w:p w14:paraId="3A6E707A" w14:textId="77777777" w:rsidR="007111B1" w:rsidRDefault="007111B1" w:rsidP="007111B1">
            <w:r w:rsidRPr="007111B1">
              <w:t>Kjetil Tvedt</w:t>
            </w:r>
          </w:p>
        </w:tc>
        <w:tc>
          <w:tcPr>
            <w:tcW w:w="4252" w:type="dxa"/>
          </w:tcPr>
          <w:p w14:paraId="39DDD6CF" w14:textId="77777777" w:rsidR="007111B1" w:rsidRPr="00AA2A17" w:rsidRDefault="007111B1" w:rsidP="007111B1">
            <w:r>
              <w:t>Norsk Industri</w:t>
            </w:r>
          </w:p>
        </w:tc>
      </w:tr>
      <w:tr w:rsidR="00E71FC8" w:rsidRPr="00AA2A17" w14:paraId="12921B72" w14:textId="77777777" w:rsidTr="00E7223A">
        <w:trPr>
          <w:trHeight w:val="282"/>
        </w:trPr>
        <w:tc>
          <w:tcPr>
            <w:tcW w:w="847" w:type="dxa"/>
          </w:tcPr>
          <w:p w14:paraId="5B3DF195" w14:textId="77777777" w:rsidR="00E71FC8" w:rsidRDefault="00FD4211" w:rsidP="007111B1">
            <w:proofErr w:type="spellStart"/>
            <w:r>
              <w:t>Arb</w:t>
            </w:r>
            <w:proofErr w:type="spellEnd"/>
            <w:r>
              <w:t xml:space="preserve"> t</w:t>
            </w:r>
          </w:p>
        </w:tc>
        <w:tc>
          <w:tcPr>
            <w:tcW w:w="4535" w:type="dxa"/>
          </w:tcPr>
          <w:p w14:paraId="7269C767" w14:textId="77777777" w:rsidR="00E71FC8" w:rsidRPr="007111B1" w:rsidRDefault="00E71FC8" w:rsidP="007111B1">
            <w:r w:rsidRPr="007111B1">
              <w:t>Trond Våga</w:t>
            </w:r>
          </w:p>
        </w:tc>
        <w:tc>
          <w:tcPr>
            <w:tcW w:w="4252" w:type="dxa"/>
          </w:tcPr>
          <w:p w14:paraId="5F13B84C" w14:textId="77777777" w:rsidR="00E71FC8" w:rsidRDefault="00E71FC8" w:rsidP="007111B1">
            <w:r>
              <w:t>Industri og energi</w:t>
            </w:r>
          </w:p>
        </w:tc>
      </w:tr>
      <w:tr w:rsidR="00E71FC8" w:rsidRPr="00AA2A17" w14:paraId="525C641A" w14:textId="77777777" w:rsidTr="00E7223A">
        <w:trPr>
          <w:trHeight w:val="282"/>
        </w:trPr>
        <w:tc>
          <w:tcPr>
            <w:tcW w:w="847" w:type="dxa"/>
          </w:tcPr>
          <w:p w14:paraId="0A33A41B" w14:textId="77777777" w:rsidR="00E71FC8" w:rsidRDefault="00FD4211" w:rsidP="007111B1">
            <w:r>
              <w:t>EO</w:t>
            </w:r>
          </w:p>
        </w:tc>
        <w:tc>
          <w:tcPr>
            <w:tcW w:w="4535" w:type="dxa"/>
          </w:tcPr>
          <w:p w14:paraId="7A2B626B" w14:textId="77777777" w:rsidR="00E71FC8" w:rsidRPr="007111B1" w:rsidRDefault="00E71FC8" w:rsidP="007111B1">
            <w:r>
              <w:rPr>
                <w:lang w:val="sv-SE"/>
              </w:rPr>
              <w:t>Marte Osvold</w:t>
            </w:r>
          </w:p>
        </w:tc>
        <w:tc>
          <w:tcPr>
            <w:tcW w:w="4252" w:type="dxa"/>
          </w:tcPr>
          <w:p w14:paraId="6D6B8F11" w14:textId="77777777" w:rsidR="00E71FC8" w:rsidRDefault="00E71FC8" w:rsidP="007111B1">
            <w:r>
              <w:t>Elevorganisasjonen</w:t>
            </w:r>
          </w:p>
        </w:tc>
      </w:tr>
    </w:tbl>
    <w:p w14:paraId="3D792D0F" w14:textId="77777777" w:rsidR="00C42239" w:rsidRDefault="00C42239" w:rsidP="005360C8"/>
    <w:p w14:paraId="6CC27CB3" w14:textId="77777777" w:rsidR="005360C8" w:rsidRDefault="00DD3BA7" w:rsidP="005360C8">
      <w:pPr>
        <w:rPr>
          <w:b/>
        </w:rPr>
      </w:pPr>
      <w:r>
        <w:rPr>
          <w:b/>
        </w:rPr>
        <w:t>Observatør</w:t>
      </w:r>
    </w:p>
    <w:tbl>
      <w:tblPr>
        <w:tblW w:w="2012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"/>
        <w:gridCol w:w="5477"/>
        <w:gridCol w:w="3969"/>
        <w:gridCol w:w="1560"/>
        <w:gridCol w:w="5529"/>
        <w:gridCol w:w="3537"/>
      </w:tblGrid>
      <w:tr w:rsidR="004B1EFC" w:rsidRPr="00E8673F" w14:paraId="54B3B32D" w14:textId="77777777" w:rsidTr="004B1EFC">
        <w:trPr>
          <w:gridBefore w:val="1"/>
          <w:gridAfter w:val="3"/>
          <w:wBefore w:w="7" w:type="dxa"/>
          <w:wAfter w:w="10581" w:type="dxa"/>
          <w:tblCellSpacing w:w="15" w:type="dxa"/>
        </w:trPr>
        <w:tc>
          <w:tcPr>
            <w:tcW w:w="5447" w:type="dxa"/>
            <w:vAlign w:val="center"/>
          </w:tcPr>
          <w:p w14:paraId="7C36E093" w14:textId="77777777" w:rsidR="004B1EFC" w:rsidRPr="00734849" w:rsidRDefault="004C0052" w:rsidP="00224735">
            <w:r>
              <w:t>Jens Harald Jensen</w:t>
            </w:r>
          </w:p>
        </w:tc>
        <w:tc>
          <w:tcPr>
            <w:tcW w:w="3939" w:type="dxa"/>
            <w:vAlign w:val="center"/>
          </w:tcPr>
          <w:p w14:paraId="605269DA" w14:textId="77777777" w:rsidR="004B1EFC" w:rsidRDefault="007111B1" w:rsidP="00A04B11">
            <w:proofErr w:type="spellStart"/>
            <w:r>
              <w:t>N</w:t>
            </w:r>
            <w:r w:rsidR="00A04B11">
              <w:t>kom</w:t>
            </w:r>
            <w:proofErr w:type="spellEnd"/>
          </w:p>
        </w:tc>
      </w:tr>
      <w:tr w:rsidR="00BD7C0A" w:rsidRPr="00E8673F" w14:paraId="7E4FCE83" w14:textId="77777777" w:rsidTr="004B1EFC">
        <w:trPr>
          <w:gridBefore w:val="1"/>
          <w:gridAfter w:val="3"/>
          <w:wBefore w:w="7" w:type="dxa"/>
          <w:wAfter w:w="10581" w:type="dxa"/>
          <w:tblCellSpacing w:w="15" w:type="dxa"/>
        </w:trPr>
        <w:tc>
          <w:tcPr>
            <w:tcW w:w="5447" w:type="dxa"/>
            <w:vAlign w:val="center"/>
          </w:tcPr>
          <w:p w14:paraId="0CED9D2B" w14:textId="77777777" w:rsidR="00BD7C0A" w:rsidRPr="00734849" w:rsidRDefault="00BD7C0A" w:rsidP="00224735">
            <w:r w:rsidRPr="00734849">
              <w:t xml:space="preserve">Runar </w:t>
            </w:r>
            <w:proofErr w:type="spellStart"/>
            <w:r w:rsidRPr="00734849">
              <w:t>Røsbekk</w:t>
            </w:r>
            <w:proofErr w:type="spellEnd"/>
            <w:r w:rsidR="008A6D25">
              <w:t xml:space="preserve"> (forfall)</w:t>
            </w:r>
          </w:p>
        </w:tc>
        <w:tc>
          <w:tcPr>
            <w:tcW w:w="3939" w:type="dxa"/>
            <w:vAlign w:val="center"/>
          </w:tcPr>
          <w:p w14:paraId="12B3299B" w14:textId="77777777" w:rsidR="00BD7C0A" w:rsidRDefault="00BD7C0A" w:rsidP="007E154C">
            <w:r>
              <w:t>DSB</w:t>
            </w:r>
          </w:p>
        </w:tc>
      </w:tr>
      <w:tr w:rsidR="000B4077" w:rsidRPr="00E8673F" w14:paraId="1E331FA0" w14:textId="77777777" w:rsidTr="004B1EFC">
        <w:trPr>
          <w:tblCellSpacing w:w="15" w:type="dxa"/>
        </w:trPr>
        <w:tc>
          <w:tcPr>
            <w:tcW w:w="5484" w:type="dxa"/>
            <w:gridSpan w:val="2"/>
            <w:vAlign w:val="center"/>
          </w:tcPr>
          <w:p w14:paraId="56B26210" w14:textId="77777777" w:rsidR="000B4077" w:rsidRPr="00E8673F" w:rsidRDefault="000B4077" w:rsidP="00C000AF"/>
        </w:tc>
        <w:tc>
          <w:tcPr>
            <w:tcW w:w="5499" w:type="dxa"/>
            <w:gridSpan w:val="2"/>
            <w:vAlign w:val="center"/>
          </w:tcPr>
          <w:p w14:paraId="1468DE00" w14:textId="77777777" w:rsidR="000B4077" w:rsidRPr="00E8673F" w:rsidRDefault="000B4077" w:rsidP="00245264"/>
        </w:tc>
        <w:tc>
          <w:tcPr>
            <w:tcW w:w="5499" w:type="dxa"/>
            <w:vAlign w:val="center"/>
          </w:tcPr>
          <w:p w14:paraId="161965D7" w14:textId="77777777" w:rsidR="000B4077" w:rsidRPr="007A444D" w:rsidRDefault="000B4077" w:rsidP="00245264">
            <w:pPr>
              <w:rPr>
                <w:lang w:val="sv-SE"/>
              </w:rPr>
            </w:pPr>
          </w:p>
        </w:tc>
        <w:tc>
          <w:tcPr>
            <w:tcW w:w="3492" w:type="dxa"/>
            <w:vAlign w:val="center"/>
          </w:tcPr>
          <w:p w14:paraId="6764B9A7" w14:textId="77777777" w:rsidR="000B4077" w:rsidRDefault="000B4077" w:rsidP="00245264"/>
        </w:tc>
      </w:tr>
    </w:tbl>
    <w:p w14:paraId="2A50FC71" w14:textId="77777777" w:rsidR="005360C8" w:rsidRDefault="006F7EAE" w:rsidP="005360C8">
      <w:pPr>
        <w:rPr>
          <w:b/>
        </w:rPr>
      </w:pPr>
      <w:r>
        <w:rPr>
          <w:b/>
        </w:rPr>
        <w:t xml:space="preserve">Fra </w:t>
      </w:r>
      <w:r w:rsidR="005360C8" w:rsidRPr="00A92510">
        <w:rPr>
          <w:b/>
        </w:rPr>
        <w:t>Utdanningsdirektoratet</w:t>
      </w:r>
      <w:r>
        <w:rPr>
          <w:b/>
        </w:rPr>
        <w:t>:</w:t>
      </w:r>
    </w:p>
    <w:tbl>
      <w:tblPr>
        <w:tblW w:w="9446" w:type="dxa"/>
        <w:tblCellSpacing w:w="15" w:type="dxa"/>
        <w:tblInd w:w="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7"/>
        <w:gridCol w:w="3969"/>
      </w:tblGrid>
      <w:tr w:rsidR="005360C8" w:rsidRPr="00E8673F" w14:paraId="75C1BEB8" w14:textId="77777777" w:rsidTr="00E7223A">
        <w:trPr>
          <w:tblCellSpacing w:w="15" w:type="dxa"/>
        </w:trPr>
        <w:tc>
          <w:tcPr>
            <w:tcW w:w="5432" w:type="dxa"/>
            <w:vAlign w:val="center"/>
          </w:tcPr>
          <w:p w14:paraId="7FF1412E" w14:textId="77777777" w:rsidR="005360C8" w:rsidRPr="00E8673F" w:rsidRDefault="005360C8" w:rsidP="00E7223A">
            <w:r w:rsidRPr="00E8673F">
              <w:t>Knut Maarud</w:t>
            </w:r>
          </w:p>
        </w:tc>
        <w:tc>
          <w:tcPr>
            <w:tcW w:w="3924" w:type="dxa"/>
            <w:vAlign w:val="center"/>
          </w:tcPr>
          <w:p w14:paraId="655E8283" w14:textId="77777777" w:rsidR="005360C8" w:rsidRPr="00E8673F" w:rsidRDefault="005360C8" w:rsidP="000B4077">
            <w:r w:rsidRPr="00E8673F">
              <w:t>Avdeling for fagopplæring</w:t>
            </w:r>
          </w:p>
        </w:tc>
      </w:tr>
      <w:tr w:rsidR="004922E3" w:rsidRPr="00E8673F" w14:paraId="435A4FA2" w14:textId="77777777" w:rsidTr="00E7223A">
        <w:trPr>
          <w:tblCellSpacing w:w="15" w:type="dxa"/>
        </w:trPr>
        <w:tc>
          <w:tcPr>
            <w:tcW w:w="5432" w:type="dxa"/>
            <w:vAlign w:val="center"/>
          </w:tcPr>
          <w:p w14:paraId="24BE7E99" w14:textId="77777777" w:rsidR="004922E3" w:rsidRPr="00E8673F" w:rsidRDefault="004922E3" w:rsidP="00E7223A">
            <w:r>
              <w:t>Ivar Svensson</w:t>
            </w:r>
          </w:p>
        </w:tc>
        <w:tc>
          <w:tcPr>
            <w:tcW w:w="3924" w:type="dxa"/>
            <w:vAlign w:val="center"/>
          </w:tcPr>
          <w:p w14:paraId="3B0B80D5" w14:textId="77777777" w:rsidR="004922E3" w:rsidRPr="00E8673F" w:rsidRDefault="00934152" w:rsidP="00934152">
            <w:r>
              <w:rPr>
                <w:color w:val="4A4A4A"/>
              </w:rPr>
              <w:t>Avdeling for læreplan videregående og voksenopplæring</w:t>
            </w:r>
          </w:p>
        </w:tc>
      </w:tr>
    </w:tbl>
    <w:p w14:paraId="7AADD509" w14:textId="77777777" w:rsidR="004922E3" w:rsidRDefault="004922E3" w:rsidP="004922E3">
      <w:pPr>
        <w:rPr>
          <w:b/>
        </w:rPr>
      </w:pPr>
    </w:p>
    <w:p w14:paraId="79D2BCA4" w14:textId="77777777" w:rsidR="004922E3" w:rsidRDefault="004922E3" w:rsidP="004922E3">
      <w:pPr>
        <w:rPr>
          <w:b/>
        </w:rPr>
      </w:pPr>
      <w:r>
        <w:rPr>
          <w:b/>
        </w:rPr>
        <w:t>Fra Lovutvalget</w:t>
      </w:r>
      <w:r w:rsidR="00DA4873">
        <w:rPr>
          <w:b/>
        </w:rPr>
        <w:t xml:space="preserve"> sitt sekretariat</w:t>
      </w:r>
      <w:r>
        <w:rPr>
          <w:b/>
        </w:rPr>
        <w:t>:</w:t>
      </w:r>
    </w:p>
    <w:tbl>
      <w:tblPr>
        <w:tblW w:w="9446" w:type="dxa"/>
        <w:tblCellSpacing w:w="15" w:type="dxa"/>
        <w:tblInd w:w="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7"/>
        <w:gridCol w:w="3969"/>
      </w:tblGrid>
      <w:tr w:rsidR="004922E3" w:rsidRPr="00E8673F" w14:paraId="165C5DB8" w14:textId="77777777" w:rsidTr="00A4499C">
        <w:trPr>
          <w:tblCellSpacing w:w="15" w:type="dxa"/>
        </w:trPr>
        <w:tc>
          <w:tcPr>
            <w:tcW w:w="5432" w:type="dxa"/>
            <w:vAlign w:val="center"/>
          </w:tcPr>
          <w:p w14:paraId="60DF79B8" w14:textId="77777777" w:rsidR="0036436F" w:rsidRDefault="0045188A" w:rsidP="00A4499C">
            <w:r>
              <w:t xml:space="preserve">Cathrine Børnes (leder), </w:t>
            </w:r>
          </w:p>
          <w:p w14:paraId="4E2A4B68" w14:textId="4DC56BA5" w:rsidR="0036436F" w:rsidRDefault="0045188A" w:rsidP="00A4499C">
            <w:r>
              <w:t xml:space="preserve">Maria Elisabeth Grønli  </w:t>
            </w:r>
          </w:p>
          <w:p w14:paraId="249BE1E1" w14:textId="784D7263" w:rsidR="004922E3" w:rsidRPr="00E8673F" w:rsidRDefault="0045188A" w:rsidP="00A4499C">
            <w:r>
              <w:t>Elisabeth Harlem Eide</w:t>
            </w:r>
          </w:p>
        </w:tc>
        <w:tc>
          <w:tcPr>
            <w:tcW w:w="3924" w:type="dxa"/>
            <w:vAlign w:val="center"/>
          </w:tcPr>
          <w:p w14:paraId="0B3549C9" w14:textId="77777777" w:rsidR="004922E3" w:rsidRPr="00E8673F" w:rsidRDefault="004922E3" w:rsidP="00A4499C"/>
        </w:tc>
      </w:tr>
      <w:tr w:rsidR="004922E3" w:rsidRPr="00E8673F" w14:paraId="0DC129EA" w14:textId="77777777" w:rsidTr="00A4499C">
        <w:trPr>
          <w:tblCellSpacing w:w="15" w:type="dxa"/>
        </w:trPr>
        <w:tc>
          <w:tcPr>
            <w:tcW w:w="5432" w:type="dxa"/>
            <w:vAlign w:val="center"/>
          </w:tcPr>
          <w:p w14:paraId="70840A12" w14:textId="77777777" w:rsidR="004922E3" w:rsidRPr="00E8673F" w:rsidRDefault="004922E3" w:rsidP="00A4499C"/>
        </w:tc>
        <w:tc>
          <w:tcPr>
            <w:tcW w:w="3924" w:type="dxa"/>
            <w:vAlign w:val="center"/>
          </w:tcPr>
          <w:p w14:paraId="14835784" w14:textId="77777777" w:rsidR="004922E3" w:rsidRPr="00E8673F" w:rsidRDefault="004922E3" w:rsidP="00A4499C"/>
        </w:tc>
      </w:tr>
    </w:tbl>
    <w:p w14:paraId="4671AA02" w14:textId="77777777" w:rsidR="005360C8" w:rsidRDefault="005360C8" w:rsidP="005360C8">
      <w:pPr>
        <w:rPr>
          <w:b/>
        </w:rPr>
      </w:pPr>
      <w:r w:rsidRPr="00A92510">
        <w:rPr>
          <w:b/>
        </w:rPr>
        <w:t>Forfall:</w:t>
      </w:r>
      <w:r>
        <w:rPr>
          <w:b/>
        </w:rPr>
        <w:t xml:space="preserve"> </w:t>
      </w:r>
    </w:p>
    <w:tbl>
      <w:tblPr>
        <w:tblStyle w:val="Tabellrutenett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2"/>
        <w:gridCol w:w="4662"/>
      </w:tblGrid>
      <w:tr w:rsidR="00B9307B" w:rsidRPr="00AA2A17" w14:paraId="1B189C72" w14:textId="77777777" w:rsidTr="004E0568">
        <w:trPr>
          <w:trHeight w:val="282"/>
        </w:trPr>
        <w:tc>
          <w:tcPr>
            <w:tcW w:w="4972" w:type="dxa"/>
          </w:tcPr>
          <w:p w14:paraId="1193EAD1" w14:textId="77777777" w:rsidR="00B9307B" w:rsidRPr="002F4FCF" w:rsidRDefault="009B1512" w:rsidP="00E71FC8">
            <w:pPr>
              <w:rPr>
                <w:lang w:val="sv-SE"/>
              </w:rPr>
            </w:pPr>
            <w:r w:rsidRPr="009B1512">
              <w:rPr>
                <w:lang w:val="sv-SE"/>
              </w:rPr>
              <w:t xml:space="preserve">Camilla Rise (vara Stig Rath </w:t>
            </w:r>
            <w:r w:rsidR="00E71FC8">
              <w:rPr>
                <w:lang w:val="sv-SE"/>
              </w:rPr>
              <w:t>innkalt</w:t>
            </w:r>
            <w:r w:rsidRPr="009B1512">
              <w:rPr>
                <w:lang w:val="sv-SE"/>
              </w:rPr>
              <w:t xml:space="preserve">) </w:t>
            </w:r>
          </w:p>
        </w:tc>
        <w:tc>
          <w:tcPr>
            <w:tcW w:w="4662" w:type="dxa"/>
          </w:tcPr>
          <w:p w14:paraId="72A41077" w14:textId="77777777" w:rsidR="00B9307B" w:rsidRDefault="009B1512" w:rsidP="00C76484">
            <w:r w:rsidRPr="009B1512">
              <w:rPr>
                <w:lang w:val="sv-SE"/>
              </w:rPr>
              <w:t>NHO luftfart (NHO)</w:t>
            </w:r>
          </w:p>
        </w:tc>
      </w:tr>
      <w:tr w:rsidR="0005700D" w:rsidRPr="00AA2A17" w14:paraId="0FE50054" w14:textId="77777777" w:rsidTr="004E0568">
        <w:trPr>
          <w:trHeight w:val="282"/>
        </w:trPr>
        <w:tc>
          <w:tcPr>
            <w:tcW w:w="4972" w:type="dxa"/>
          </w:tcPr>
          <w:p w14:paraId="1A367498" w14:textId="05EC4ED0" w:rsidR="0005700D" w:rsidRPr="009B1512" w:rsidRDefault="0005700D" w:rsidP="006A1164">
            <w:pPr>
              <w:rPr>
                <w:lang w:val="sv-SE"/>
              </w:rPr>
            </w:pPr>
            <w:r>
              <w:rPr>
                <w:lang w:val="sv-SE"/>
              </w:rPr>
              <w:lastRenderedPageBreak/>
              <w:t>Alf Inge Fillingsnes (vara Asle Strand k</w:t>
            </w:r>
            <w:r w:rsidR="006A1164">
              <w:rPr>
                <w:lang w:val="sv-SE"/>
              </w:rPr>
              <w:t>unne</w:t>
            </w:r>
            <w:r>
              <w:rPr>
                <w:lang w:val="sv-SE"/>
              </w:rPr>
              <w:t xml:space="preserve"> ikke)</w:t>
            </w:r>
          </w:p>
        </w:tc>
        <w:tc>
          <w:tcPr>
            <w:tcW w:w="4662" w:type="dxa"/>
          </w:tcPr>
          <w:p w14:paraId="3623A105" w14:textId="77777777" w:rsidR="0005700D" w:rsidRPr="009B1512" w:rsidRDefault="0005700D" w:rsidP="00C76484">
            <w:pPr>
              <w:rPr>
                <w:lang w:val="sv-SE"/>
              </w:rPr>
            </w:pPr>
            <w:r>
              <w:rPr>
                <w:lang w:val="sv-SE"/>
              </w:rPr>
              <w:t>Spekter</w:t>
            </w:r>
          </w:p>
        </w:tc>
      </w:tr>
      <w:tr w:rsidR="00E71FC8" w:rsidRPr="00AA2A17" w14:paraId="54FC9075" w14:textId="77777777" w:rsidTr="004E0568">
        <w:trPr>
          <w:trHeight w:val="282"/>
        </w:trPr>
        <w:tc>
          <w:tcPr>
            <w:tcW w:w="4972" w:type="dxa"/>
          </w:tcPr>
          <w:p w14:paraId="5F4A633E" w14:textId="77777777" w:rsidR="00E71FC8" w:rsidRPr="006A1164" w:rsidRDefault="00E71FC8" w:rsidP="00995EA9">
            <w:r w:rsidRPr="006A1164">
              <w:t>Svein Harald Larsen</w:t>
            </w:r>
            <w:r w:rsidR="008A6D25" w:rsidRPr="006A1164">
              <w:t xml:space="preserve"> (vara Åge Lauritzen </w:t>
            </w:r>
            <w:r w:rsidR="00995EA9" w:rsidRPr="006A1164">
              <w:t>møtte</w:t>
            </w:r>
            <w:r w:rsidR="008A6D25" w:rsidRPr="006A1164">
              <w:t>)</w:t>
            </w:r>
          </w:p>
        </w:tc>
        <w:tc>
          <w:tcPr>
            <w:tcW w:w="4662" w:type="dxa"/>
          </w:tcPr>
          <w:p w14:paraId="43CE1B5D" w14:textId="77777777" w:rsidR="00E71FC8" w:rsidRPr="009B1512" w:rsidRDefault="00E71FC8" w:rsidP="00C76484">
            <w:pPr>
              <w:rPr>
                <w:lang w:val="sv-SE"/>
              </w:rPr>
            </w:pPr>
            <w:r>
              <w:rPr>
                <w:lang w:val="sv-SE"/>
              </w:rPr>
              <w:t>NELFO</w:t>
            </w:r>
          </w:p>
        </w:tc>
      </w:tr>
      <w:tr w:rsidR="00B9307B" w:rsidRPr="00AA2A17" w14:paraId="3ABB10A0" w14:textId="77777777" w:rsidTr="004E0568">
        <w:trPr>
          <w:trHeight w:val="282"/>
        </w:trPr>
        <w:tc>
          <w:tcPr>
            <w:tcW w:w="4972" w:type="dxa"/>
          </w:tcPr>
          <w:p w14:paraId="783EB1E4" w14:textId="77777777" w:rsidR="00B9307B" w:rsidRPr="006A1164" w:rsidRDefault="00995EA9" w:rsidP="00C76484">
            <w:r w:rsidRPr="00AA2A17">
              <w:t>Øystein Fagerli</w:t>
            </w:r>
            <w:r>
              <w:t xml:space="preserve"> (vara kunne ikke)</w:t>
            </w:r>
          </w:p>
        </w:tc>
        <w:tc>
          <w:tcPr>
            <w:tcW w:w="4662" w:type="dxa"/>
          </w:tcPr>
          <w:p w14:paraId="183B6C6B" w14:textId="77777777" w:rsidR="00B9307B" w:rsidRDefault="00995EA9" w:rsidP="00940CD9">
            <w:r>
              <w:t>SL</w:t>
            </w:r>
          </w:p>
        </w:tc>
      </w:tr>
      <w:tr w:rsidR="00995EA9" w:rsidRPr="00AA2A17" w14:paraId="17CA1F0A" w14:textId="77777777" w:rsidTr="004E0568">
        <w:trPr>
          <w:trHeight w:val="282"/>
        </w:trPr>
        <w:tc>
          <w:tcPr>
            <w:tcW w:w="4972" w:type="dxa"/>
          </w:tcPr>
          <w:p w14:paraId="3579961A" w14:textId="77777777" w:rsidR="00995EA9" w:rsidRPr="00AA2A17" w:rsidRDefault="00995EA9" w:rsidP="00C76484"/>
        </w:tc>
        <w:tc>
          <w:tcPr>
            <w:tcW w:w="4662" w:type="dxa"/>
          </w:tcPr>
          <w:p w14:paraId="14804455" w14:textId="77777777" w:rsidR="00995EA9" w:rsidRDefault="00995EA9" w:rsidP="00940CD9"/>
        </w:tc>
      </w:tr>
    </w:tbl>
    <w:p w14:paraId="401571EA" w14:textId="77777777" w:rsidR="001225CE" w:rsidRPr="003419B2" w:rsidRDefault="001225CE" w:rsidP="00FE6756">
      <w:pPr>
        <w:rPr>
          <w:b/>
          <w:sz w:val="28"/>
        </w:rPr>
      </w:pPr>
      <w:r w:rsidRPr="003419B2">
        <w:rPr>
          <w:b/>
          <w:sz w:val="28"/>
        </w:rPr>
        <w:t>Dagsorden:</w:t>
      </w:r>
    </w:p>
    <w:p w14:paraId="11BFE917" w14:textId="77777777" w:rsidR="006D0090" w:rsidRDefault="006D0090" w:rsidP="00FE6756"/>
    <w:tbl>
      <w:tblPr>
        <w:tblW w:w="9272" w:type="dxa"/>
        <w:tblLook w:val="01E0" w:firstRow="1" w:lastRow="1" w:firstColumn="1" w:lastColumn="1" w:noHBand="0" w:noVBand="0"/>
      </w:tblPr>
      <w:tblGrid>
        <w:gridCol w:w="1418"/>
        <w:gridCol w:w="7854"/>
      </w:tblGrid>
      <w:tr w:rsidR="00D307D5" w:rsidRPr="00AE2EA2" w14:paraId="12AFE2E6" w14:textId="77777777" w:rsidTr="00331E03">
        <w:tc>
          <w:tcPr>
            <w:tcW w:w="1418" w:type="dxa"/>
          </w:tcPr>
          <w:p w14:paraId="0A5DCAFC" w14:textId="77777777" w:rsidR="00D307D5" w:rsidRPr="00AE2EA2" w:rsidRDefault="001D6780" w:rsidP="00C44852">
            <w:r>
              <w:t>16</w:t>
            </w:r>
            <w:r w:rsidR="000530CF">
              <w:t xml:space="preserve"> - </w:t>
            </w:r>
            <w:r w:rsidR="006249EA">
              <w:t>201</w:t>
            </w:r>
            <w:r w:rsidR="000A4DC0">
              <w:t>9</w:t>
            </w:r>
          </w:p>
        </w:tc>
        <w:tc>
          <w:tcPr>
            <w:tcW w:w="7854" w:type="dxa"/>
          </w:tcPr>
          <w:p w14:paraId="4B40DECB" w14:textId="77777777" w:rsidR="00D20C98" w:rsidRPr="00AE2EA2" w:rsidRDefault="00D307D5" w:rsidP="00E93E2B">
            <w:r w:rsidRPr="00AE2EA2">
              <w:t>Godkjenning av innkalling</w:t>
            </w:r>
            <w:r>
              <w:t xml:space="preserve"> </w:t>
            </w:r>
          </w:p>
        </w:tc>
      </w:tr>
      <w:tr w:rsidR="002D0611" w:rsidRPr="00115651" w14:paraId="59B7AE02" w14:textId="77777777" w:rsidTr="00331E03">
        <w:tc>
          <w:tcPr>
            <w:tcW w:w="1418" w:type="dxa"/>
          </w:tcPr>
          <w:p w14:paraId="00A03A2C" w14:textId="77777777" w:rsidR="002D0611" w:rsidRDefault="001D6780" w:rsidP="000A4DC0">
            <w:r>
              <w:t>17</w:t>
            </w:r>
            <w:r w:rsidR="002D0611">
              <w:t xml:space="preserve"> - </w:t>
            </w:r>
            <w:r w:rsidR="000A4DC0">
              <w:t>2019</w:t>
            </w:r>
          </w:p>
        </w:tc>
        <w:tc>
          <w:tcPr>
            <w:tcW w:w="7854" w:type="dxa"/>
          </w:tcPr>
          <w:p w14:paraId="1DE44855" w14:textId="77777777" w:rsidR="002D0611" w:rsidRPr="0008347F" w:rsidRDefault="001D6780" w:rsidP="001D6780">
            <w:r w:rsidRPr="001D6780">
              <w:t xml:space="preserve">Andre </w:t>
            </w:r>
            <w:proofErr w:type="spellStart"/>
            <w:r w:rsidRPr="001D6780">
              <w:t>innspillsrunde</w:t>
            </w:r>
            <w:proofErr w:type="spellEnd"/>
            <w:r w:rsidRPr="001D6780">
              <w:t>, læreplan for vg1 elektro</w:t>
            </w:r>
          </w:p>
        </w:tc>
      </w:tr>
      <w:tr w:rsidR="00B04832" w:rsidRPr="00115651" w14:paraId="352BC648" w14:textId="77777777" w:rsidTr="00331E03">
        <w:tc>
          <w:tcPr>
            <w:tcW w:w="1418" w:type="dxa"/>
          </w:tcPr>
          <w:p w14:paraId="769B72DB" w14:textId="77777777" w:rsidR="00B04832" w:rsidRDefault="00935584" w:rsidP="000A4DC0">
            <w:r>
              <w:t>18 - 2019</w:t>
            </w:r>
          </w:p>
        </w:tc>
        <w:tc>
          <w:tcPr>
            <w:tcW w:w="7854" w:type="dxa"/>
          </w:tcPr>
          <w:p w14:paraId="449221E9" w14:textId="77777777" w:rsidR="00B04832" w:rsidRPr="001D6780" w:rsidRDefault="00B04832" w:rsidP="001D6780">
            <w:r>
              <w:t>Rammebetingelser for læreplanarbeid</w:t>
            </w:r>
          </w:p>
        </w:tc>
      </w:tr>
      <w:tr w:rsidR="00F91425" w:rsidRPr="00115651" w14:paraId="2B78F013" w14:textId="77777777" w:rsidTr="00331E03">
        <w:tc>
          <w:tcPr>
            <w:tcW w:w="1418" w:type="dxa"/>
          </w:tcPr>
          <w:p w14:paraId="6B627B71" w14:textId="77777777" w:rsidR="00F91425" w:rsidRDefault="001D6780" w:rsidP="00935584">
            <w:r>
              <w:t>1</w:t>
            </w:r>
            <w:r w:rsidR="00935584">
              <w:t>9</w:t>
            </w:r>
            <w:r w:rsidR="000530CF">
              <w:t xml:space="preserve"> - </w:t>
            </w:r>
            <w:r w:rsidR="000A4DC0">
              <w:t>2019</w:t>
            </w:r>
          </w:p>
        </w:tc>
        <w:tc>
          <w:tcPr>
            <w:tcW w:w="7854" w:type="dxa"/>
          </w:tcPr>
          <w:p w14:paraId="3C267C3C" w14:textId="77777777" w:rsidR="00F91425" w:rsidRDefault="001D6780" w:rsidP="001D6780">
            <w:r w:rsidRPr="001D6780">
              <w:t>Forslag til innhold i vurderingskapittel i læreplaner for elektrofa</w:t>
            </w:r>
            <w:r>
              <w:t>gene</w:t>
            </w:r>
          </w:p>
        </w:tc>
      </w:tr>
      <w:tr w:rsidR="006B257B" w:rsidRPr="00115651" w14:paraId="08360772" w14:textId="77777777" w:rsidTr="00331E03">
        <w:tc>
          <w:tcPr>
            <w:tcW w:w="1418" w:type="dxa"/>
          </w:tcPr>
          <w:p w14:paraId="599EE06B" w14:textId="77777777" w:rsidR="006B257B" w:rsidRDefault="00935584" w:rsidP="000A4DC0">
            <w:r>
              <w:t>20</w:t>
            </w:r>
            <w:r w:rsidR="006B257B">
              <w:t xml:space="preserve"> - 2019</w:t>
            </w:r>
          </w:p>
        </w:tc>
        <w:tc>
          <w:tcPr>
            <w:tcW w:w="7854" w:type="dxa"/>
          </w:tcPr>
          <w:p w14:paraId="3F1448B4" w14:textId="77777777" w:rsidR="006B257B" w:rsidRDefault="001D6780" w:rsidP="001D6780">
            <w:pPr>
              <w:tabs>
                <w:tab w:val="left" w:pos="8376"/>
              </w:tabs>
              <w:ind w:right="459"/>
            </w:pPr>
            <w:r w:rsidRPr="001D6780">
              <w:t>Fagprøvegruppas rapport - presentasjon for lovutvalget (kl. 13.00</w:t>
            </w:r>
            <w:r>
              <w:t>)</w:t>
            </w:r>
          </w:p>
        </w:tc>
      </w:tr>
      <w:tr w:rsidR="00DD2A56" w:rsidRPr="00115651" w14:paraId="1AB94CCE" w14:textId="77777777" w:rsidTr="00331E03">
        <w:tc>
          <w:tcPr>
            <w:tcW w:w="1418" w:type="dxa"/>
          </w:tcPr>
          <w:p w14:paraId="1BC86307" w14:textId="77777777" w:rsidR="00DD2A56" w:rsidRDefault="003F5170" w:rsidP="00935584">
            <w:r>
              <w:t>2</w:t>
            </w:r>
            <w:r w:rsidR="00935584">
              <w:t>1</w:t>
            </w:r>
            <w:r w:rsidR="00DD2A56">
              <w:t xml:space="preserve"> - </w:t>
            </w:r>
            <w:r w:rsidR="000A4DC0">
              <w:t>2019</w:t>
            </w:r>
          </w:p>
        </w:tc>
        <w:tc>
          <w:tcPr>
            <w:tcW w:w="7854" w:type="dxa"/>
          </w:tcPr>
          <w:p w14:paraId="718BC960" w14:textId="77777777" w:rsidR="0085004C" w:rsidRPr="0086626B" w:rsidRDefault="003F5170" w:rsidP="003F5170">
            <w:r w:rsidRPr="003F5170">
              <w:t xml:space="preserve">Høring – forslag til nye læreplaner </w:t>
            </w:r>
            <w:r>
              <w:t>i fellesfagene</w:t>
            </w:r>
          </w:p>
        </w:tc>
      </w:tr>
      <w:tr w:rsidR="006F33A7" w:rsidRPr="00115651" w14:paraId="2B5C4413" w14:textId="77777777" w:rsidTr="00331E03">
        <w:tc>
          <w:tcPr>
            <w:tcW w:w="1418" w:type="dxa"/>
          </w:tcPr>
          <w:p w14:paraId="51C44816" w14:textId="77777777" w:rsidR="006F33A7" w:rsidRDefault="006F33A7" w:rsidP="00935584">
            <w:r>
              <w:t>22 - 2019</w:t>
            </w:r>
          </w:p>
        </w:tc>
        <w:tc>
          <w:tcPr>
            <w:tcW w:w="7854" w:type="dxa"/>
          </w:tcPr>
          <w:p w14:paraId="720E583E" w14:textId="77777777" w:rsidR="006F33A7" w:rsidRPr="003F5170" w:rsidRDefault="006F33A7" w:rsidP="003F5170">
            <w:r>
              <w:t>Robotikk</w:t>
            </w:r>
          </w:p>
        </w:tc>
      </w:tr>
      <w:tr w:rsidR="000316E9" w:rsidRPr="00115651" w14:paraId="240DE6C7" w14:textId="77777777" w:rsidTr="00331E03">
        <w:tc>
          <w:tcPr>
            <w:tcW w:w="1418" w:type="dxa"/>
          </w:tcPr>
          <w:p w14:paraId="0DAC68FE" w14:textId="77777777" w:rsidR="000316E9" w:rsidRDefault="00935584" w:rsidP="006F33A7">
            <w:r>
              <w:t>2</w:t>
            </w:r>
            <w:r w:rsidR="006F33A7">
              <w:t>3</w:t>
            </w:r>
            <w:r>
              <w:t xml:space="preserve"> - 2019</w:t>
            </w:r>
          </w:p>
        </w:tc>
        <w:tc>
          <w:tcPr>
            <w:tcW w:w="7854" w:type="dxa"/>
          </w:tcPr>
          <w:p w14:paraId="2A4494D1" w14:textId="77777777" w:rsidR="000316E9" w:rsidRPr="003F5170" w:rsidRDefault="000316E9" w:rsidP="000316E9">
            <w:r>
              <w:t>Navnendringer</w:t>
            </w:r>
          </w:p>
        </w:tc>
      </w:tr>
      <w:tr w:rsidR="000316E9" w:rsidRPr="00115651" w14:paraId="308A7219" w14:textId="77777777" w:rsidTr="00331E03">
        <w:tc>
          <w:tcPr>
            <w:tcW w:w="1418" w:type="dxa"/>
          </w:tcPr>
          <w:p w14:paraId="445B1365" w14:textId="77777777" w:rsidR="000316E9" w:rsidRDefault="000316E9" w:rsidP="006F33A7">
            <w:r>
              <w:t>2</w:t>
            </w:r>
            <w:r w:rsidR="006F33A7">
              <w:t>4</w:t>
            </w:r>
            <w:r>
              <w:t xml:space="preserve"> - 2019</w:t>
            </w:r>
          </w:p>
        </w:tc>
        <w:tc>
          <w:tcPr>
            <w:tcW w:w="7854" w:type="dxa"/>
          </w:tcPr>
          <w:p w14:paraId="7503DEE2" w14:textId="77777777" w:rsidR="000316E9" w:rsidRPr="003F5170" w:rsidRDefault="000316E9" w:rsidP="000316E9">
            <w:r>
              <w:rPr>
                <w:rFonts w:cs="Calibri"/>
              </w:rPr>
              <w:t>D</w:t>
            </w:r>
            <w:r w:rsidRPr="003F5170">
              <w:rPr>
                <w:rFonts w:cs="Calibri"/>
              </w:rPr>
              <w:t>eltakelse i møte med Liedutvalget 09.05.2019</w:t>
            </w:r>
          </w:p>
        </w:tc>
      </w:tr>
      <w:tr w:rsidR="000316E9" w:rsidRPr="00115651" w14:paraId="13189FDB" w14:textId="77777777" w:rsidTr="00331E03">
        <w:tc>
          <w:tcPr>
            <w:tcW w:w="1418" w:type="dxa"/>
          </w:tcPr>
          <w:p w14:paraId="4A47F56F" w14:textId="77777777" w:rsidR="000316E9" w:rsidRDefault="000316E9" w:rsidP="006F33A7">
            <w:r>
              <w:t>2</w:t>
            </w:r>
            <w:r w:rsidR="006F33A7">
              <w:t>5</w:t>
            </w:r>
            <w:r>
              <w:t xml:space="preserve"> - 2019</w:t>
            </w:r>
          </w:p>
        </w:tc>
        <w:tc>
          <w:tcPr>
            <w:tcW w:w="7854" w:type="dxa"/>
          </w:tcPr>
          <w:p w14:paraId="459F80AF" w14:textId="77777777" w:rsidR="000316E9" w:rsidRDefault="000316E9" w:rsidP="000316E9">
            <w:r w:rsidRPr="003F5170">
              <w:t>Høring - NOU 2019:4 Nye sjanser – bedre læring</w:t>
            </w:r>
            <w:r>
              <w:t>. Kjønnsforskjeller.</w:t>
            </w:r>
          </w:p>
        </w:tc>
      </w:tr>
      <w:tr w:rsidR="000316E9" w:rsidRPr="00115651" w14:paraId="04ACEE55" w14:textId="77777777" w:rsidTr="00331E03">
        <w:tc>
          <w:tcPr>
            <w:tcW w:w="1418" w:type="dxa"/>
          </w:tcPr>
          <w:p w14:paraId="32B945B6" w14:textId="77777777" w:rsidR="000316E9" w:rsidRPr="003D5ECD" w:rsidRDefault="000316E9" w:rsidP="006F33A7">
            <w:r>
              <w:t>2</w:t>
            </w:r>
            <w:r w:rsidR="006F33A7">
              <w:t>6</w:t>
            </w:r>
            <w:r>
              <w:t xml:space="preserve"> - 2019</w:t>
            </w:r>
          </w:p>
        </w:tc>
        <w:tc>
          <w:tcPr>
            <w:tcW w:w="7854" w:type="dxa"/>
          </w:tcPr>
          <w:p w14:paraId="08B436F4" w14:textId="77777777" w:rsidR="000316E9" w:rsidRPr="003D5ECD" w:rsidRDefault="000316E9" w:rsidP="000316E9">
            <w:r w:rsidRPr="003F5170">
              <w:t xml:space="preserve">Oppdrag til faglige råd </w:t>
            </w:r>
            <w:r w:rsidR="00927DC5">
              <w:t>–</w:t>
            </w:r>
            <w:r w:rsidRPr="003F5170">
              <w:t xml:space="preserve"> fordypningso</w:t>
            </w:r>
            <w:r>
              <w:t>mråder</w:t>
            </w:r>
          </w:p>
        </w:tc>
      </w:tr>
      <w:tr w:rsidR="000316E9" w:rsidRPr="00115651" w14:paraId="5E86273C" w14:textId="77777777" w:rsidTr="00331E03">
        <w:tc>
          <w:tcPr>
            <w:tcW w:w="1418" w:type="dxa"/>
          </w:tcPr>
          <w:p w14:paraId="793FF57D" w14:textId="77777777" w:rsidR="000316E9" w:rsidRDefault="000316E9" w:rsidP="006F33A7">
            <w:r>
              <w:t>2</w:t>
            </w:r>
            <w:r w:rsidR="006F33A7">
              <w:t>7</w:t>
            </w:r>
            <w:r>
              <w:t xml:space="preserve"> - 2019</w:t>
            </w:r>
          </w:p>
        </w:tc>
        <w:tc>
          <w:tcPr>
            <w:tcW w:w="7854" w:type="dxa"/>
          </w:tcPr>
          <w:p w14:paraId="25B9A89C" w14:textId="77777777" w:rsidR="000316E9" w:rsidRPr="003F5170" w:rsidRDefault="000316E9" w:rsidP="000316E9">
            <w:r>
              <w:t>Tilskudd til læremidler</w:t>
            </w:r>
          </w:p>
        </w:tc>
      </w:tr>
      <w:tr w:rsidR="000316E9" w:rsidRPr="00115651" w14:paraId="5839D65A" w14:textId="77777777" w:rsidTr="00331E03">
        <w:tc>
          <w:tcPr>
            <w:tcW w:w="1418" w:type="dxa"/>
          </w:tcPr>
          <w:p w14:paraId="5B9C1C56" w14:textId="77777777" w:rsidR="000316E9" w:rsidRPr="003D5ECD" w:rsidRDefault="000316E9" w:rsidP="006F33A7">
            <w:r>
              <w:t>2</w:t>
            </w:r>
            <w:r w:rsidR="006F33A7">
              <w:t>8</w:t>
            </w:r>
            <w:r>
              <w:t xml:space="preserve"> - 2019</w:t>
            </w:r>
          </w:p>
        </w:tc>
        <w:tc>
          <w:tcPr>
            <w:tcW w:w="7854" w:type="dxa"/>
          </w:tcPr>
          <w:p w14:paraId="0EF7EC88" w14:textId="77777777" w:rsidR="000316E9" w:rsidRPr="003D5ECD" w:rsidRDefault="000316E9" w:rsidP="000316E9">
            <w:r>
              <w:t>Møteplan</w:t>
            </w:r>
          </w:p>
        </w:tc>
      </w:tr>
      <w:tr w:rsidR="000316E9" w:rsidRPr="00115651" w14:paraId="6D87BED0" w14:textId="77777777" w:rsidTr="00331E03">
        <w:tc>
          <w:tcPr>
            <w:tcW w:w="1418" w:type="dxa"/>
          </w:tcPr>
          <w:p w14:paraId="3DE11655" w14:textId="77777777" w:rsidR="000316E9" w:rsidRDefault="000316E9" w:rsidP="006F33A7">
            <w:r>
              <w:t>2</w:t>
            </w:r>
            <w:r w:rsidR="006F33A7">
              <w:t>9</w:t>
            </w:r>
            <w:r>
              <w:t xml:space="preserve"> – 2019</w:t>
            </w:r>
          </w:p>
        </w:tc>
        <w:tc>
          <w:tcPr>
            <w:tcW w:w="7854" w:type="dxa"/>
          </w:tcPr>
          <w:p w14:paraId="7F229A56" w14:textId="77777777" w:rsidR="000316E9" w:rsidRDefault="000316E9" w:rsidP="000316E9">
            <w:pPr>
              <w:pStyle w:val="Listeavsnitt"/>
              <w:ind w:left="0"/>
            </w:pPr>
            <w:r w:rsidRPr="00D13C08">
              <w:t>Orienteringssaker</w:t>
            </w:r>
          </w:p>
        </w:tc>
      </w:tr>
      <w:tr w:rsidR="000316E9" w:rsidRPr="00115651" w14:paraId="67CE235A" w14:textId="77777777" w:rsidTr="00331E03">
        <w:tc>
          <w:tcPr>
            <w:tcW w:w="1418" w:type="dxa"/>
          </w:tcPr>
          <w:p w14:paraId="0BB02F39" w14:textId="77777777" w:rsidR="000316E9" w:rsidRDefault="006F33A7" w:rsidP="00935584">
            <w:r>
              <w:t>30</w:t>
            </w:r>
            <w:r w:rsidR="000316E9">
              <w:t xml:space="preserve"> – 2019</w:t>
            </w:r>
          </w:p>
        </w:tc>
        <w:tc>
          <w:tcPr>
            <w:tcW w:w="7854" w:type="dxa"/>
          </w:tcPr>
          <w:p w14:paraId="0110425A" w14:textId="77777777" w:rsidR="000316E9" w:rsidRPr="00D13C08" w:rsidRDefault="000316E9" w:rsidP="000316E9">
            <w:r>
              <w:t>Eventuelt</w:t>
            </w:r>
          </w:p>
        </w:tc>
      </w:tr>
    </w:tbl>
    <w:p w14:paraId="6A2F176C" w14:textId="77777777" w:rsidR="00412FB2" w:rsidRDefault="00412FB2">
      <w:r>
        <w:br w:type="page"/>
      </w:r>
    </w:p>
    <w:p w14:paraId="2BA28CD6" w14:textId="77777777" w:rsidR="00E16F3C" w:rsidRPr="00AE2EA2" w:rsidRDefault="00E16F3C" w:rsidP="00FE6756"/>
    <w:tbl>
      <w:tblPr>
        <w:tblStyle w:val="Tabellrutenett"/>
        <w:tblpPr w:leftFromText="141" w:rightFromText="141" w:vertAnchor="text" w:tblpY="1"/>
        <w:tblOverlap w:val="never"/>
        <w:tblW w:w="10060" w:type="dxa"/>
        <w:tblLayout w:type="fixed"/>
        <w:tblLook w:val="04A0" w:firstRow="1" w:lastRow="0" w:firstColumn="1" w:lastColumn="0" w:noHBand="0" w:noVBand="1"/>
      </w:tblPr>
      <w:tblGrid>
        <w:gridCol w:w="846"/>
        <w:gridCol w:w="9214"/>
      </w:tblGrid>
      <w:tr w:rsidR="001225CE" w:rsidRPr="00F16763" w14:paraId="76A552C0" w14:textId="77777777" w:rsidTr="000E1F9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B839" w14:textId="77777777" w:rsidR="001225CE" w:rsidRPr="007008FE" w:rsidRDefault="00885851" w:rsidP="005F0C06">
            <w:r>
              <w:t>16</w:t>
            </w:r>
            <w:r w:rsidR="003064C0">
              <w:t xml:space="preserve"> – 201</w:t>
            </w:r>
            <w:r w:rsidR="005F0C06">
              <w:t>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2B50" w14:textId="77777777" w:rsidR="001225CE" w:rsidRPr="007008FE" w:rsidRDefault="00054896">
            <w:pPr>
              <w:rPr>
                <w:b/>
              </w:rPr>
            </w:pPr>
            <w:r>
              <w:rPr>
                <w:b/>
              </w:rPr>
              <w:t>Godkjenning av innkalling.</w:t>
            </w:r>
          </w:p>
          <w:p w14:paraId="705B7646" w14:textId="77777777" w:rsidR="005360C8" w:rsidRDefault="00687E6B">
            <w:r>
              <w:t>Innkalling og r</w:t>
            </w:r>
            <w:r w:rsidR="001225CE" w:rsidRPr="0046152B">
              <w:t>eferat</w:t>
            </w:r>
            <w:r>
              <w:t xml:space="preserve"> finnes her</w:t>
            </w:r>
            <w:r w:rsidR="001225CE" w:rsidRPr="0046152B">
              <w:t xml:space="preserve">: </w:t>
            </w:r>
            <w:r w:rsidR="00C44852">
              <w:t xml:space="preserve"> </w:t>
            </w:r>
            <w:hyperlink r:id="rId13" w:history="1">
              <w:r w:rsidR="00C44852" w:rsidRPr="00151E9F">
                <w:rPr>
                  <w:rStyle w:val="Hyperkobling"/>
                </w:rPr>
                <w:t>http://fagligerad.no/frel/innkallinger-og-referater/</w:t>
              </w:r>
            </w:hyperlink>
          </w:p>
          <w:p w14:paraId="7FD54FF1" w14:textId="77777777" w:rsidR="00000247" w:rsidRDefault="00000247"/>
          <w:p w14:paraId="3568BBC6" w14:textId="77777777" w:rsidR="00927DC5" w:rsidRDefault="00927DC5">
            <w:r>
              <w:t xml:space="preserve">Åpner nytt </w:t>
            </w:r>
            <w:r w:rsidR="00A161A7">
              <w:t>data</w:t>
            </w:r>
            <w:r>
              <w:t>utstyr</w:t>
            </w:r>
            <w:r w:rsidR="00A161A7">
              <w:t xml:space="preserve"> i </w:t>
            </w:r>
            <w:proofErr w:type="spellStart"/>
            <w:r w:rsidR="00A161A7">
              <w:t>Udir</w:t>
            </w:r>
            <w:proofErr w:type="spellEnd"/>
            <w:r>
              <w:t xml:space="preserve"> for skype-deltakelse?</w:t>
            </w:r>
          </w:p>
          <w:p w14:paraId="0DF87213" w14:textId="77777777" w:rsidR="00927DC5" w:rsidRDefault="00927DC5">
            <w:r>
              <w:t>Hans Jacob</w:t>
            </w:r>
            <w:r w:rsidR="00995EA9">
              <w:t xml:space="preserve"> Edvardsen orienterte o</w:t>
            </w:r>
            <w:r w:rsidR="009E0F78">
              <w:t>m</w:t>
            </w:r>
            <w:r w:rsidR="00995EA9">
              <w:t xml:space="preserve"> foreslåtte bestemmelser</w:t>
            </w:r>
            <w:r>
              <w:t xml:space="preserve"> om </w:t>
            </w:r>
            <w:proofErr w:type="spellStart"/>
            <w:r>
              <w:t>YON</w:t>
            </w:r>
            <w:proofErr w:type="spellEnd"/>
            <w:r>
              <w:t xml:space="preserve"> sin sammensetting</w:t>
            </w:r>
            <w:r w:rsidR="009E0F78">
              <w:t>.</w:t>
            </w:r>
            <w:r>
              <w:t xml:space="preserve"> Forslaget </w:t>
            </w:r>
            <w:r w:rsidR="009E0F78">
              <w:t>innebærer</w:t>
            </w:r>
            <w:r>
              <w:t xml:space="preserve"> at </w:t>
            </w:r>
            <w:proofErr w:type="spellStart"/>
            <w:r>
              <w:t>YON</w:t>
            </w:r>
            <w:proofErr w:type="spellEnd"/>
            <w:r>
              <w:t xml:space="preserve"> skal ha samme sammensetting som </w:t>
            </w:r>
            <w:proofErr w:type="spellStart"/>
            <w:r>
              <w:t>SRY</w:t>
            </w:r>
            <w:proofErr w:type="spellEnd"/>
            <w:r>
              <w:t>.</w:t>
            </w:r>
            <w:r w:rsidR="0089401C">
              <w:t xml:space="preserve"> </w:t>
            </w:r>
            <w:r w:rsidR="00995EA9">
              <w:t>Saken s</w:t>
            </w:r>
            <w:r w:rsidR="0089401C">
              <w:t>kal nå behandles av undervisningskomiteen i Stortinget.</w:t>
            </w:r>
            <w:r w:rsidR="00995EA9">
              <w:t xml:space="preserve"> Organisasjonene kan </w:t>
            </w:r>
            <w:proofErr w:type="spellStart"/>
            <w:r w:rsidR="00995EA9">
              <w:t>evt</w:t>
            </w:r>
            <w:proofErr w:type="spellEnd"/>
            <w:r w:rsidR="00995EA9">
              <w:t xml:space="preserve"> fremme synspunkter for komiteen.</w:t>
            </w:r>
          </w:p>
          <w:p w14:paraId="0F3CFFE6" w14:textId="77777777" w:rsidR="00000247" w:rsidRPr="002C5D12" w:rsidRDefault="00000247"/>
          <w:p w14:paraId="3231C87D" w14:textId="77777777" w:rsidR="00966381" w:rsidRPr="009D7468" w:rsidRDefault="00995EA9">
            <w:pPr>
              <w:rPr>
                <w:i/>
              </w:rPr>
            </w:pPr>
            <w:r>
              <w:rPr>
                <w:i/>
              </w:rPr>
              <w:t>V</w:t>
            </w:r>
            <w:r w:rsidR="002D6D9D">
              <w:rPr>
                <w:i/>
              </w:rPr>
              <w:t>edtak</w:t>
            </w:r>
            <w:r w:rsidR="00687E6B">
              <w:rPr>
                <w:i/>
              </w:rPr>
              <w:t>:</w:t>
            </w:r>
          </w:p>
          <w:p w14:paraId="3AE52426" w14:textId="77777777" w:rsidR="001D7DF6" w:rsidRDefault="00BC24A1" w:rsidP="00687E6B">
            <w:pPr>
              <w:rPr>
                <w:i/>
              </w:rPr>
            </w:pPr>
            <w:r>
              <w:rPr>
                <w:i/>
              </w:rPr>
              <w:t>Innkallingen godkjennes</w:t>
            </w:r>
          </w:p>
          <w:p w14:paraId="03A89D40" w14:textId="77777777" w:rsidR="00687E6B" w:rsidRPr="00902131" w:rsidRDefault="00687E6B" w:rsidP="00687E6B"/>
        </w:tc>
      </w:tr>
      <w:tr w:rsidR="00745C1D" w:rsidRPr="00F16763" w14:paraId="3C1D90D8" w14:textId="77777777" w:rsidTr="000E1F91">
        <w:tc>
          <w:tcPr>
            <w:tcW w:w="846" w:type="dxa"/>
            <w:tcBorders>
              <w:top w:val="single" w:sz="4" w:space="0" w:color="auto"/>
            </w:tcBorders>
          </w:tcPr>
          <w:p w14:paraId="3F6479EC" w14:textId="77777777" w:rsidR="00745C1D" w:rsidRDefault="00885851" w:rsidP="006D6641">
            <w:r>
              <w:t>17</w:t>
            </w:r>
            <w:r w:rsidR="003F0237">
              <w:t xml:space="preserve"> </w:t>
            </w:r>
            <w:r w:rsidR="0002129C">
              <w:t>–</w:t>
            </w:r>
            <w:r w:rsidR="003F0237">
              <w:t xml:space="preserve"> 201</w:t>
            </w:r>
            <w:r w:rsidR="006D6641">
              <w:t>9</w:t>
            </w:r>
          </w:p>
        </w:tc>
        <w:tc>
          <w:tcPr>
            <w:tcW w:w="9214" w:type="dxa"/>
            <w:tcBorders>
              <w:top w:val="single" w:sz="4" w:space="0" w:color="auto"/>
            </w:tcBorders>
          </w:tcPr>
          <w:p w14:paraId="0CA63B6A" w14:textId="77777777" w:rsidR="00B033E7" w:rsidRDefault="004922E3" w:rsidP="00803A42">
            <w:pPr>
              <w:rPr>
                <w:b/>
              </w:rPr>
            </w:pPr>
            <w:r>
              <w:rPr>
                <w:b/>
              </w:rPr>
              <w:t xml:space="preserve">Andre </w:t>
            </w:r>
            <w:proofErr w:type="spellStart"/>
            <w:r>
              <w:rPr>
                <w:b/>
              </w:rPr>
              <w:t>i</w:t>
            </w:r>
            <w:r w:rsidR="005F0C06" w:rsidRPr="00F369FB">
              <w:rPr>
                <w:b/>
              </w:rPr>
              <w:t>nnspillsrunde</w:t>
            </w:r>
            <w:proofErr w:type="spellEnd"/>
            <w:r w:rsidR="005F0C06" w:rsidRPr="00F369FB">
              <w:rPr>
                <w:b/>
              </w:rPr>
              <w:t>, læreplan for vg1 elektro</w:t>
            </w:r>
          </w:p>
          <w:p w14:paraId="6041FB77" w14:textId="77777777" w:rsidR="00FE4425" w:rsidRPr="00F369FB" w:rsidRDefault="008A6D25" w:rsidP="00904968">
            <w:r w:rsidRPr="008A6D25">
              <w:rPr>
                <w:bCs/>
              </w:rPr>
              <w:t xml:space="preserve">Direktoratet inviterer til andre </w:t>
            </w:r>
            <w:proofErr w:type="spellStart"/>
            <w:r w:rsidRPr="008A6D25">
              <w:rPr>
                <w:bCs/>
              </w:rPr>
              <w:t>innspillsrunde</w:t>
            </w:r>
            <w:proofErr w:type="spellEnd"/>
            <w:r>
              <w:rPr>
                <w:bCs/>
              </w:rPr>
              <w:t xml:space="preserve"> for læreplaner i v</w:t>
            </w:r>
            <w:r w:rsidRPr="008A6D25">
              <w:rPr>
                <w:bCs/>
              </w:rPr>
              <w:t xml:space="preserve">g1 yrkesfag. De ber her om innspill til hele læreplanen. I forrige </w:t>
            </w:r>
            <w:proofErr w:type="spellStart"/>
            <w:r w:rsidRPr="008A6D25">
              <w:rPr>
                <w:bCs/>
              </w:rPr>
              <w:t>innspil</w:t>
            </w:r>
            <w:r>
              <w:rPr>
                <w:bCs/>
              </w:rPr>
              <w:t>lsrunde</w:t>
            </w:r>
            <w:proofErr w:type="spellEnd"/>
            <w:r>
              <w:rPr>
                <w:bCs/>
              </w:rPr>
              <w:t xml:space="preserve"> vektla </w:t>
            </w:r>
            <w:proofErr w:type="spellStart"/>
            <w:r>
              <w:rPr>
                <w:bCs/>
              </w:rPr>
              <w:t>udir</w:t>
            </w:r>
            <w:proofErr w:type="spellEnd"/>
            <w:r>
              <w:rPr>
                <w:bCs/>
              </w:rPr>
              <w:t xml:space="preserve"> kapittelet </w:t>
            </w:r>
            <w:r w:rsidRPr="008A6D25">
              <w:rPr>
                <w:bCs/>
                <w:i/>
              </w:rPr>
              <w:t>om faget</w:t>
            </w:r>
            <w:r w:rsidRPr="008A6D25">
              <w:rPr>
                <w:bCs/>
              </w:rPr>
              <w:t xml:space="preserve"> (den første delen i læreplanen). I denne runden kan hele læreplanen kommenteres. Høringsfrist er 01.05.2019. </w:t>
            </w:r>
            <w:hyperlink r:id="rId14" w:history="1">
              <w:r w:rsidR="00582257" w:rsidRPr="00582257">
                <w:rPr>
                  <w:rStyle w:val="Hyperkobling"/>
                  <w:bCs/>
                </w:rPr>
                <w:t>lenke</w:t>
              </w:r>
            </w:hyperlink>
            <w:r w:rsidR="00A161A7">
              <w:rPr>
                <w:rStyle w:val="Hyperkobling"/>
                <w:bCs/>
              </w:rPr>
              <w:t xml:space="preserve"> </w:t>
            </w:r>
            <w:r w:rsidR="00C568FA">
              <w:rPr>
                <w:bCs/>
              </w:rPr>
              <w:t xml:space="preserve">Forslaget </w:t>
            </w:r>
            <w:r w:rsidR="00904968">
              <w:rPr>
                <w:bCs/>
              </w:rPr>
              <w:t xml:space="preserve">til vg1-læreplanen </w:t>
            </w:r>
            <w:r w:rsidR="00C568FA">
              <w:rPr>
                <w:bCs/>
              </w:rPr>
              <w:t>bl</w:t>
            </w:r>
            <w:r w:rsidR="00A161A7">
              <w:rPr>
                <w:bCs/>
              </w:rPr>
              <w:t>e</w:t>
            </w:r>
            <w:r w:rsidR="00C568FA">
              <w:rPr>
                <w:bCs/>
              </w:rPr>
              <w:t xml:space="preserve"> presentert av rådets kontaktperson i læreplanarbeidet, Ole Edvard Antonsen. </w:t>
            </w:r>
          </w:p>
          <w:p w14:paraId="5E58F9A4" w14:textId="77777777" w:rsidR="00682293" w:rsidRDefault="00682293" w:rsidP="00803A42"/>
          <w:p w14:paraId="166DFA9F" w14:textId="77777777" w:rsidR="0038466E" w:rsidRDefault="0038466E" w:rsidP="00803A42"/>
          <w:p w14:paraId="14346AC6" w14:textId="77777777" w:rsidR="00803A42" w:rsidRDefault="0029119D" w:rsidP="00803A42">
            <w:pPr>
              <w:rPr>
                <w:i/>
              </w:rPr>
            </w:pPr>
            <w:r>
              <w:rPr>
                <w:i/>
              </w:rPr>
              <w:t>Ve</w:t>
            </w:r>
            <w:r w:rsidR="002D6D9D">
              <w:rPr>
                <w:i/>
              </w:rPr>
              <w:t>dtak</w:t>
            </w:r>
            <w:r w:rsidR="00803A42">
              <w:rPr>
                <w:i/>
              </w:rPr>
              <w:t>:</w:t>
            </w:r>
          </w:p>
          <w:p w14:paraId="39F0EC92" w14:textId="33F5A092" w:rsidR="0089401C" w:rsidRDefault="008A6D25" w:rsidP="008A6D25">
            <w:pPr>
              <w:rPr>
                <w:i/>
                <w:iCs/>
              </w:rPr>
            </w:pPr>
            <w:r w:rsidRPr="008A6D25">
              <w:rPr>
                <w:i/>
                <w:iCs/>
              </w:rPr>
              <w:t xml:space="preserve">Faglig råd for </w:t>
            </w:r>
            <w:r>
              <w:rPr>
                <w:i/>
                <w:iCs/>
              </w:rPr>
              <w:t>elektrofag</w:t>
            </w:r>
            <w:r w:rsidR="0029119D">
              <w:rPr>
                <w:i/>
                <w:iCs/>
              </w:rPr>
              <w:t xml:space="preserve"> slutter seg til</w:t>
            </w:r>
            <w:r w:rsidR="007A667A">
              <w:rPr>
                <w:i/>
                <w:iCs/>
              </w:rPr>
              <w:t xml:space="preserve"> de</w:t>
            </w:r>
            <w:r w:rsidR="006A1164">
              <w:rPr>
                <w:i/>
                <w:iCs/>
              </w:rPr>
              <w:t xml:space="preserve"> </w:t>
            </w:r>
            <w:r w:rsidR="0029119D">
              <w:rPr>
                <w:i/>
                <w:iCs/>
              </w:rPr>
              <w:t xml:space="preserve">framlagte kommentarer til læreplanen. Rådet ber </w:t>
            </w:r>
            <w:r w:rsidR="007A667A">
              <w:rPr>
                <w:i/>
                <w:iCs/>
              </w:rPr>
              <w:t>Are Solli</w:t>
            </w:r>
            <w:r w:rsidR="0029119D">
              <w:rPr>
                <w:i/>
                <w:iCs/>
              </w:rPr>
              <w:t xml:space="preserve"> registrere </w:t>
            </w:r>
            <w:r w:rsidR="00D50F79">
              <w:rPr>
                <w:i/>
                <w:iCs/>
              </w:rPr>
              <w:t>innspillene</w:t>
            </w:r>
            <w:r w:rsidR="0029119D">
              <w:rPr>
                <w:i/>
                <w:iCs/>
              </w:rPr>
              <w:t xml:space="preserve"> i direktoratets høringsverktøy</w:t>
            </w:r>
            <w:r w:rsidR="00D50F79">
              <w:rPr>
                <w:i/>
                <w:iCs/>
              </w:rPr>
              <w:t xml:space="preserve"> basert på presentasjonen og kommentarer i møtet.</w:t>
            </w:r>
          </w:p>
          <w:p w14:paraId="6AB0712E" w14:textId="4D05CA8F" w:rsidR="0089401C" w:rsidRDefault="0089401C" w:rsidP="008A6D25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Ole Edvard sender </w:t>
            </w:r>
            <w:r w:rsidR="007A667A">
              <w:rPr>
                <w:i/>
                <w:iCs/>
              </w:rPr>
              <w:t>forslag til kommentarer til læreplan til Knut</w:t>
            </w:r>
            <w:r w:rsidR="0036436F">
              <w:rPr>
                <w:i/>
                <w:iCs/>
              </w:rPr>
              <w:t>,</w:t>
            </w:r>
            <w:r w:rsidR="007A667A">
              <w:rPr>
                <w:i/>
                <w:iCs/>
              </w:rPr>
              <w:t xml:space="preserve"> som sender denne </w:t>
            </w:r>
            <w:r>
              <w:rPr>
                <w:i/>
                <w:iCs/>
              </w:rPr>
              <w:t>til rådets medlemmer for kommentar.</w:t>
            </w:r>
          </w:p>
          <w:p w14:paraId="0DF2F13E" w14:textId="77777777" w:rsidR="00844273" w:rsidRDefault="00844273" w:rsidP="0029119D">
            <w:pPr>
              <w:pStyle w:val="Listeavsnitt"/>
              <w:ind w:left="360"/>
              <w:rPr>
                <w:b/>
              </w:rPr>
            </w:pPr>
          </w:p>
        </w:tc>
      </w:tr>
      <w:tr w:rsidR="00B04832" w:rsidRPr="00F16763" w14:paraId="79E33118" w14:textId="77777777" w:rsidTr="000E1F91">
        <w:tc>
          <w:tcPr>
            <w:tcW w:w="846" w:type="dxa"/>
            <w:tcBorders>
              <w:top w:val="single" w:sz="4" w:space="0" w:color="auto"/>
            </w:tcBorders>
          </w:tcPr>
          <w:p w14:paraId="554A8695" w14:textId="77777777" w:rsidR="00B04832" w:rsidRDefault="008927B9" w:rsidP="006D6641">
            <w:r>
              <w:t>18 - 2019</w:t>
            </w:r>
          </w:p>
        </w:tc>
        <w:tc>
          <w:tcPr>
            <w:tcW w:w="9214" w:type="dxa"/>
            <w:tcBorders>
              <w:top w:val="single" w:sz="4" w:space="0" w:color="auto"/>
            </w:tcBorders>
          </w:tcPr>
          <w:p w14:paraId="2719F359" w14:textId="77777777" w:rsidR="00B04832" w:rsidRDefault="00B04832" w:rsidP="00803A42">
            <w:pPr>
              <w:rPr>
                <w:b/>
              </w:rPr>
            </w:pPr>
            <w:r>
              <w:rPr>
                <w:b/>
              </w:rPr>
              <w:t>Rammebetingelser for læreplanarbeid –</w:t>
            </w:r>
            <w:r w:rsidR="008927B9">
              <w:rPr>
                <w:b/>
              </w:rPr>
              <w:t xml:space="preserve"> skri</w:t>
            </w:r>
            <w:r>
              <w:rPr>
                <w:b/>
              </w:rPr>
              <w:t>vehjelpen</w:t>
            </w:r>
          </w:p>
          <w:p w14:paraId="2999626B" w14:textId="0F891BFE" w:rsidR="00406B58" w:rsidRDefault="00B04832" w:rsidP="00406B58">
            <w:r w:rsidRPr="008927B9">
              <w:t>I motsetning til Retningslinjer for utforming av nasjonale og samiske læreplaner</w:t>
            </w:r>
            <w:r w:rsidR="006A1164">
              <w:t>,</w:t>
            </w:r>
            <w:r w:rsidRPr="008927B9">
              <w:t xml:space="preserve"> har skrivehjelpen ikke vært forelagt de faglige rådene for uttalelse. Dette er uheldig da skrivehjelpen legger sterke før</w:t>
            </w:r>
            <w:r w:rsidR="00074EAB">
              <w:t>inger for læreplanene, også på v</w:t>
            </w:r>
            <w:r w:rsidRPr="008927B9">
              <w:t>g3 hvor de faglige rådene skal ha avgjørende innflyt</w:t>
            </w:r>
            <w:r w:rsidR="00074EAB">
              <w:t>else. Videre bygger planene på vg3 på planene fra vg1 og v</w:t>
            </w:r>
            <w:r w:rsidRPr="008927B9">
              <w:t>g2. De faglige rådene burde har hatt anledning til å u</w:t>
            </w:r>
            <w:r w:rsidR="00074EAB">
              <w:t>ttale seg slik at føringene på vg1 og v</w:t>
            </w:r>
            <w:r w:rsidRPr="008927B9">
              <w:t>g</w:t>
            </w:r>
            <w:r w:rsidR="006A1164">
              <w:t>2</w:t>
            </w:r>
            <w:r w:rsidRPr="008927B9">
              <w:t xml:space="preserve">-nivå ikke skaper hindringer for rådenes mulighet til å utøve sin </w:t>
            </w:r>
            <w:r w:rsidR="00074EAB">
              <w:t>avgjørende innflytelse på v</w:t>
            </w:r>
            <w:r w:rsidRPr="008927B9">
              <w:t>g3-nivå.</w:t>
            </w:r>
            <w:r w:rsidR="00995E57">
              <w:t xml:space="preserve"> </w:t>
            </w:r>
            <w:r w:rsidR="008927B9">
              <w:t>Ole Edvard Anonsen innlede</w:t>
            </w:r>
            <w:r w:rsidR="00871159">
              <w:t>t</w:t>
            </w:r>
            <w:r w:rsidR="008927B9">
              <w:t xml:space="preserve"> i saken</w:t>
            </w:r>
            <w:r w:rsidR="0089401C">
              <w:t>:</w:t>
            </w:r>
          </w:p>
          <w:p w14:paraId="002A9102" w14:textId="77777777" w:rsidR="008C77E6" w:rsidRDefault="008C77E6" w:rsidP="008C77E6">
            <w:pPr>
              <w:rPr>
                <w:bCs/>
              </w:rPr>
            </w:pPr>
            <w:r>
              <w:rPr>
                <w:bCs/>
              </w:rPr>
              <w:t>Presentasjon fra Ole Edvard Antonsen sendes ut sammen med referatet.</w:t>
            </w:r>
          </w:p>
          <w:p w14:paraId="7C61687A" w14:textId="77777777" w:rsidR="0089401C" w:rsidRDefault="0089401C" w:rsidP="00406B58"/>
          <w:p w14:paraId="3FF206B5" w14:textId="77777777" w:rsidR="00406B58" w:rsidRDefault="00406B58" w:rsidP="00406B58"/>
          <w:p w14:paraId="45084468" w14:textId="77777777" w:rsidR="00406B58" w:rsidRPr="00655A33" w:rsidRDefault="00253A05" w:rsidP="00406B58">
            <w:pPr>
              <w:rPr>
                <w:i/>
              </w:rPr>
            </w:pPr>
            <w:r w:rsidRPr="00655A33">
              <w:rPr>
                <w:i/>
              </w:rPr>
              <w:t>V</w:t>
            </w:r>
            <w:r w:rsidR="00406B58" w:rsidRPr="00655A33">
              <w:rPr>
                <w:i/>
              </w:rPr>
              <w:t>edtak:</w:t>
            </w:r>
          </w:p>
          <w:p w14:paraId="78984807" w14:textId="77777777" w:rsidR="003B581F" w:rsidRPr="00655A33" w:rsidRDefault="00253A05" w:rsidP="00871159">
            <w:pPr>
              <w:pStyle w:val="Listeavsnitt"/>
              <w:numPr>
                <w:ilvl w:val="0"/>
                <w:numId w:val="42"/>
              </w:num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655A33">
              <w:rPr>
                <w:rFonts w:ascii="Verdana" w:hAnsi="Verdana"/>
                <w:i/>
                <w:iCs/>
                <w:sz w:val="20"/>
                <w:szCs w:val="20"/>
              </w:rPr>
              <w:t xml:space="preserve">Rådet mener skrivehjelpen er </w:t>
            </w:r>
            <w:r w:rsidR="003B581F" w:rsidRPr="00655A33">
              <w:rPr>
                <w:rFonts w:ascii="Verdana" w:hAnsi="Verdana"/>
                <w:i/>
                <w:iCs/>
                <w:sz w:val="20"/>
                <w:szCs w:val="20"/>
              </w:rPr>
              <w:t xml:space="preserve">en </w:t>
            </w:r>
            <w:r w:rsidRPr="00655A33">
              <w:rPr>
                <w:rFonts w:ascii="Verdana" w:hAnsi="Verdana"/>
                <w:i/>
                <w:iCs/>
                <w:sz w:val="20"/>
                <w:szCs w:val="20"/>
              </w:rPr>
              <w:t>overflødig</w:t>
            </w:r>
            <w:r w:rsidR="00E9474D" w:rsidRPr="00655A33">
              <w:rPr>
                <w:rFonts w:ascii="Verdana" w:hAnsi="Verdana"/>
                <w:i/>
                <w:iCs/>
                <w:sz w:val="20"/>
                <w:szCs w:val="20"/>
              </w:rPr>
              <w:t xml:space="preserve"> veiledning til retningslinjene</w:t>
            </w:r>
          </w:p>
          <w:p w14:paraId="693533A7" w14:textId="086EFCF9" w:rsidR="00253A05" w:rsidRPr="00655A33" w:rsidRDefault="003B581F" w:rsidP="00871159">
            <w:pPr>
              <w:pStyle w:val="Listeavsnitt"/>
              <w:numPr>
                <w:ilvl w:val="0"/>
                <w:numId w:val="42"/>
              </w:num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655A33">
              <w:rPr>
                <w:rFonts w:ascii="Verdana" w:hAnsi="Verdana"/>
                <w:i/>
                <w:iCs/>
                <w:sz w:val="20"/>
                <w:szCs w:val="20"/>
              </w:rPr>
              <w:t>Rådet</w:t>
            </w:r>
            <w:r w:rsidR="00871159" w:rsidRPr="00655A33"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  <w:r w:rsidR="00253A05" w:rsidRPr="00655A33">
              <w:rPr>
                <w:rFonts w:ascii="Verdana" w:hAnsi="Verdana"/>
                <w:i/>
                <w:iCs/>
                <w:sz w:val="20"/>
                <w:szCs w:val="20"/>
              </w:rPr>
              <w:t>er sterkt kritisk til manglende involvering</w:t>
            </w:r>
            <w:r w:rsidR="007A667A" w:rsidRPr="00655A33">
              <w:rPr>
                <w:rFonts w:ascii="Verdana" w:hAnsi="Verdana"/>
                <w:i/>
                <w:iCs/>
                <w:sz w:val="20"/>
                <w:szCs w:val="20"/>
              </w:rPr>
              <w:t xml:space="preserve"> av de faglige rådene</w:t>
            </w:r>
            <w:r w:rsidR="00253A05" w:rsidRPr="00655A33">
              <w:rPr>
                <w:rFonts w:ascii="Verdana" w:hAnsi="Verdana"/>
                <w:i/>
                <w:iCs/>
                <w:sz w:val="20"/>
                <w:szCs w:val="20"/>
              </w:rPr>
              <w:t xml:space="preserve"> i utvikling av </w:t>
            </w:r>
            <w:r w:rsidR="00871159" w:rsidRPr="00655A33">
              <w:rPr>
                <w:rFonts w:ascii="Verdana" w:hAnsi="Verdana"/>
                <w:i/>
                <w:iCs/>
                <w:sz w:val="20"/>
                <w:szCs w:val="20"/>
              </w:rPr>
              <w:t>dokumentet</w:t>
            </w:r>
            <w:r w:rsidR="00253A05" w:rsidRPr="00655A33">
              <w:rPr>
                <w:rFonts w:ascii="Verdana" w:hAnsi="Verdana"/>
                <w:i/>
                <w:iCs/>
                <w:sz w:val="20"/>
                <w:szCs w:val="20"/>
              </w:rPr>
              <w:t xml:space="preserve">. </w:t>
            </w:r>
          </w:p>
          <w:p w14:paraId="390B80C2" w14:textId="57AD99DE" w:rsidR="00406B58" w:rsidRPr="00655A33" w:rsidRDefault="00871159" w:rsidP="00871159">
            <w:pPr>
              <w:pStyle w:val="Listeavsnitt"/>
              <w:numPr>
                <w:ilvl w:val="0"/>
                <w:numId w:val="42"/>
              </w:numPr>
              <w:rPr>
                <w:rFonts w:ascii="Verdana" w:hAnsi="Verdana"/>
                <w:sz w:val="20"/>
                <w:szCs w:val="20"/>
              </w:rPr>
            </w:pPr>
            <w:r w:rsidRPr="00655A33">
              <w:rPr>
                <w:rFonts w:ascii="Verdana" w:hAnsi="Verdana"/>
                <w:i/>
                <w:iCs/>
                <w:sz w:val="20"/>
                <w:szCs w:val="20"/>
              </w:rPr>
              <w:t xml:space="preserve">Det er viktig at læreplanene har et språk og en form som forstås av elever, lærere, lærebedrifter og lærlinger. Retningslinjene for læreplanarbeidet og skrivehjelpen bør ikke hindre læreplangruppene å utvikle slike læreplaner. </w:t>
            </w:r>
            <w:r w:rsidR="00406B58" w:rsidRPr="00655A33">
              <w:rPr>
                <w:rFonts w:ascii="Verdana" w:hAnsi="Verdana"/>
                <w:i/>
                <w:iCs/>
                <w:sz w:val="20"/>
                <w:szCs w:val="20"/>
              </w:rPr>
              <w:t>Faglig råd for elektrofa</w:t>
            </w:r>
            <w:r w:rsidR="008927B9" w:rsidRPr="00655A33">
              <w:rPr>
                <w:rFonts w:ascii="Verdana" w:hAnsi="Verdana"/>
                <w:i/>
                <w:iCs/>
                <w:sz w:val="20"/>
                <w:szCs w:val="20"/>
              </w:rPr>
              <w:t>g</w:t>
            </w:r>
            <w:r w:rsidR="0089401C" w:rsidRPr="00655A33">
              <w:rPr>
                <w:rFonts w:ascii="Verdana" w:hAnsi="Verdana"/>
                <w:i/>
                <w:iCs/>
                <w:sz w:val="20"/>
                <w:szCs w:val="20"/>
              </w:rPr>
              <w:t xml:space="preserve"> ber </w:t>
            </w:r>
            <w:r w:rsidRPr="00655A33">
              <w:rPr>
                <w:rFonts w:ascii="Verdana" w:hAnsi="Verdana"/>
                <w:i/>
                <w:iCs/>
                <w:sz w:val="20"/>
                <w:szCs w:val="20"/>
              </w:rPr>
              <w:t xml:space="preserve">derfor </w:t>
            </w:r>
            <w:r w:rsidR="0089401C" w:rsidRPr="00655A33">
              <w:rPr>
                <w:rFonts w:ascii="Verdana" w:hAnsi="Verdana"/>
                <w:i/>
                <w:iCs/>
                <w:sz w:val="20"/>
                <w:szCs w:val="20"/>
              </w:rPr>
              <w:t>om at de faglige rådene</w:t>
            </w:r>
            <w:r w:rsidR="007A667A" w:rsidRPr="00655A33">
              <w:rPr>
                <w:rFonts w:ascii="Verdana" w:hAnsi="Verdana"/>
                <w:i/>
                <w:iCs/>
                <w:sz w:val="20"/>
                <w:szCs w:val="20"/>
              </w:rPr>
              <w:t xml:space="preserve"> snarest</w:t>
            </w:r>
            <w:r w:rsidR="0089401C" w:rsidRPr="00655A33">
              <w:rPr>
                <w:rFonts w:ascii="Verdana" w:hAnsi="Verdana"/>
                <w:i/>
                <w:iCs/>
                <w:sz w:val="20"/>
                <w:szCs w:val="20"/>
              </w:rPr>
              <w:t xml:space="preserve"> inviteres til et miniseminar hvor skrivehjelpen og andre rammebetingelser for læreplanarbeidet</w:t>
            </w:r>
            <w:r w:rsidR="00DF67B2" w:rsidRPr="00655A33">
              <w:rPr>
                <w:rFonts w:ascii="Verdana" w:hAnsi="Verdana"/>
                <w:i/>
                <w:iCs/>
                <w:sz w:val="20"/>
                <w:szCs w:val="20"/>
              </w:rPr>
              <w:t xml:space="preserve"> diskuteres.</w:t>
            </w:r>
          </w:p>
          <w:p w14:paraId="09576C52" w14:textId="77777777" w:rsidR="00B04832" w:rsidRDefault="00B04832" w:rsidP="00803A42">
            <w:pPr>
              <w:rPr>
                <w:b/>
              </w:rPr>
            </w:pPr>
          </w:p>
        </w:tc>
      </w:tr>
      <w:tr w:rsidR="008A6D25" w:rsidRPr="00F16763" w14:paraId="1DBDB1E0" w14:textId="77777777" w:rsidTr="000E1F91">
        <w:tc>
          <w:tcPr>
            <w:tcW w:w="846" w:type="dxa"/>
            <w:tcBorders>
              <w:top w:val="single" w:sz="4" w:space="0" w:color="auto"/>
            </w:tcBorders>
          </w:tcPr>
          <w:p w14:paraId="1BDF6579" w14:textId="77777777" w:rsidR="008A6D25" w:rsidRDefault="006F33A7" w:rsidP="006D6641">
            <w:r>
              <w:t>19</w:t>
            </w:r>
            <w:r w:rsidR="00885851">
              <w:t xml:space="preserve"> - 2019</w:t>
            </w:r>
          </w:p>
        </w:tc>
        <w:tc>
          <w:tcPr>
            <w:tcW w:w="9214" w:type="dxa"/>
            <w:tcBorders>
              <w:top w:val="single" w:sz="4" w:space="0" w:color="auto"/>
            </w:tcBorders>
          </w:tcPr>
          <w:p w14:paraId="6444A141" w14:textId="77777777" w:rsidR="008A6D25" w:rsidRPr="008A6D25" w:rsidRDefault="008A6D25" w:rsidP="008A6D25">
            <w:pPr>
              <w:rPr>
                <w:b/>
                <w:bCs/>
              </w:rPr>
            </w:pPr>
            <w:r w:rsidRPr="008A6D25">
              <w:rPr>
                <w:b/>
                <w:bCs/>
              </w:rPr>
              <w:t xml:space="preserve">Forslag til innhold i vurderingskapittel i læreplaner for vg3 </w:t>
            </w:r>
            <w:r w:rsidR="004B3DCD">
              <w:rPr>
                <w:b/>
                <w:bCs/>
              </w:rPr>
              <w:t>elektrofag</w:t>
            </w:r>
          </w:p>
          <w:p w14:paraId="37EB33B3" w14:textId="77777777" w:rsidR="008A6D25" w:rsidRPr="008A6D25" w:rsidRDefault="008A6D25" w:rsidP="008A6D25">
            <w:pPr>
              <w:rPr>
                <w:bCs/>
              </w:rPr>
            </w:pPr>
            <w:r w:rsidRPr="008A6D25">
              <w:rPr>
                <w:bCs/>
              </w:rPr>
              <w:t xml:space="preserve">Alle læreplanene for vg3 har et vurderingskapittel. For </w:t>
            </w:r>
            <w:r w:rsidR="004B3DCD">
              <w:rPr>
                <w:bCs/>
              </w:rPr>
              <w:t>elektrofagene avsluttes vg3 med</w:t>
            </w:r>
            <w:r w:rsidR="004B3DCD" w:rsidRPr="008A6D25">
              <w:rPr>
                <w:bCs/>
              </w:rPr>
              <w:t xml:space="preserve"> en yrkesteoretisk prøve</w:t>
            </w:r>
            <w:r w:rsidR="004B3DCD">
              <w:rPr>
                <w:bCs/>
              </w:rPr>
              <w:t xml:space="preserve"> og en fag</w:t>
            </w:r>
            <w:r w:rsidRPr="008A6D25">
              <w:rPr>
                <w:bCs/>
              </w:rPr>
              <w:t xml:space="preserve">prøve. Det er åpnet for at det i vurderingskapitlet kan være fagspesifikke bestemmelser om innhold og omfang av </w:t>
            </w:r>
            <w:r w:rsidR="004B3DCD">
              <w:rPr>
                <w:bCs/>
              </w:rPr>
              <w:t>fag</w:t>
            </w:r>
            <w:r w:rsidRPr="008A6D25">
              <w:rPr>
                <w:bCs/>
              </w:rPr>
              <w:t xml:space="preserve">prøven. </w:t>
            </w:r>
          </w:p>
          <w:p w14:paraId="552B21E2" w14:textId="747ACB07" w:rsidR="008A6D25" w:rsidRDefault="008A6D25" w:rsidP="008A6D25">
            <w:pPr>
              <w:rPr>
                <w:bCs/>
              </w:rPr>
            </w:pPr>
          </w:p>
          <w:p w14:paraId="72BFBC5B" w14:textId="77777777" w:rsidR="00054D4E" w:rsidRDefault="00054D4E" w:rsidP="008A6D25">
            <w:pPr>
              <w:rPr>
                <w:bCs/>
              </w:rPr>
            </w:pPr>
          </w:p>
          <w:p w14:paraId="40A9E66B" w14:textId="77777777" w:rsidR="008A6D25" w:rsidRPr="008A6D25" w:rsidRDefault="00871159" w:rsidP="008A6D25">
            <w:pPr>
              <w:rPr>
                <w:i/>
                <w:iCs/>
              </w:rPr>
            </w:pPr>
            <w:r>
              <w:rPr>
                <w:i/>
                <w:iCs/>
              </w:rPr>
              <w:t>Vedtak:</w:t>
            </w:r>
          </w:p>
          <w:p w14:paraId="50F97E59" w14:textId="72389D1F" w:rsidR="008A6D25" w:rsidRPr="008A6D25" w:rsidRDefault="003928AB" w:rsidP="008A6D25">
            <w:pPr>
              <w:rPr>
                <w:bCs/>
              </w:rPr>
            </w:pPr>
            <w:r>
              <w:rPr>
                <w:i/>
                <w:iCs/>
              </w:rPr>
              <w:t>Saken</w:t>
            </w:r>
            <w:r w:rsidR="007A667A">
              <w:rPr>
                <w:i/>
                <w:iCs/>
              </w:rPr>
              <w:t xml:space="preserve"> ble behandlet under sak 17/2019 </w:t>
            </w:r>
          </w:p>
          <w:p w14:paraId="0E70F041" w14:textId="77777777" w:rsidR="008A6D25" w:rsidRDefault="008A6D25" w:rsidP="00803A42">
            <w:pPr>
              <w:rPr>
                <w:b/>
              </w:rPr>
            </w:pPr>
          </w:p>
        </w:tc>
      </w:tr>
      <w:tr w:rsidR="00115D4A" w:rsidRPr="00F16763" w14:paraId="4FD7C762" w14:textId="77777777" w:rsidTr="000E1F91">
        <w:tc>
          <w:tcPr>
            <w:tcW w:w="846" w:type="dxa"/>
          </w:tcPr>
          <w:p w14:paraId="115DA410" w14:textId="77777777" w:rsidR="00115D4A" w:rsidRDefault="006F33A7" w:rsidP="006D6641">
            <w:r>
              <w:lastRenderedPageBreak/>
              <w:t>20</w:t>
            </w:r>
            <w:r w:rsidR="00885851">
              <w:t xml:space="preserve"> </w:t>
            </w:r>
            <w:r w:rsidR="00115D4A">
              <w:t>-</w:t>
            </w:r>
            <w:r w:rsidR="00885851">
              <w:t xml:space="preserve"> </w:t>
            </w:r>
            <w:r w:rsidR="00115D4A">
              <w:t>201</w:t>
            </w:r>
            <w:r w:rsidR="00046255">
              <w:t>9</w:t>
            </w:r>
          </w:p>
        </w:tc>
        <w:tc>
          <w:tcPr>
            <w:tcW w:w="9214" w:type="dxa"/>
          </w:tcPr>
          <w:p w14:paraId="506BAA71" w14:textId="77777777" w:rsidR="00115D4A" w:rsidRPr="00404F87" w:rsidRDefault="00576162" w:rsidP="00115D4A">
            <w:pPr>
              <w:rPr>
                <w:rFonts w:cs="Verdana"/>
                <w:b/>
                <w:color w:val="000000"/>
              </w:rPr>
            </w:pPr>
            <w:r>
              <w:rPr>
                <w:rFonts w:cs="Verdana"/>
                <w:b/>
                <w:color w:val="000000"/>
              </w:rPr>
              <w:t>F</w:t>
            </w:r>
            <w:r w:rsidR="00115D4A" w:rsidRPr="00404F87">
              <w:rPr>
                <w:rFonts w:cs="Verdana"/>
                <w:b/>
                <w:color w:val="000000"/>
              </w:rPr>
              <w:t>agprøvegruppas rappo</w:t>
            </w:r>
            <w:r w:rsidR="00115D4A" w:rsidRPr="00AF0D58">
              <w:rPr>
                <w:rFonts w:cs="Verdana"/>
                <w:b/>
                <w:color w:val="000000"/>
              </w:rPr>
              <w:t>rt</w:t>
            </w:r>
            <w:r w:rsidRPr="00AF0D58">
              <w:rPr>
                <w:rFonts w:cs="Verdana"/>
                <w:b/>
                <w:color w:val="000000"/>
              </w:rPr>
              <w:t xml:space="preserve"> </w:t>
            </w:r>
            <w:r w:rsidR="00F21FD0">
              <w:rPr>
                <w:rFonts w:cs="Verdana"/>
                <w:b/>
                <w:color w:val="000000"/>
              </w:rPr>
              <w:t xml:space="preserve">- </w:t>
            </w:r>
            <w:r w:rsidR="00973B68" w:rsidRPr="00AF0D58">
              <w:rPr>
                <w:rFonts w:cs="Verdana"/>
                <w:b/>
                <w:color w:val="000000"/>
              </w:rPr>
              <w:t>prese</w:t>
            </w:r>
            <w:r w:rsidR="00973B68" w:rsidRPr="00973B68">
              <w:rPr>
                <w:rFonts w:cs="Verdana"/>
                <w:b/>
                <w:color w:val="000000"/>
              </w:rPr>
              <w:t xml:space="preserve">ntasjon for lovutvalget </w:t>
            </w:r>
            <w:r w:rsidR="004346E0">
              <w:rPr>
                <w:rFonts w:cs="Verdana"/>
                <w:b/>
                <w:color w:val="000000"/>
              </w:rPr>
              <w:t>(kl. 13.00)</w:t>
            </w:r>
          </w:p>
          <w:p w14:paraId="4D768678" w14:textId="77777777" w:rsidR="00115D4A" w:rsidRDefault="00115D4A" w:rsidP="00204F49">
            <w:pPr>
              <w:rPr>
                <w:rFonts w:cs="Verdana"/>
                <w:color w:val="000000"/>
              </w:rPr>
            </w:pPr>
            <w:r w:rsidRPr="00404F87">
              <w:rPr>
                <w:rFonts w:cs="Verdana"/>
                <w:color w:val="000000"/>
              </w:rPr>
              <w:t xml:space="preserve">Faglig råd for elektrofag har i utviklingsredegjørelsen foreslått en gjennomgang av prøvenemndenes og bransjenes erfaringer for fagprøvene med utgangspunkt i elektrofagene. Rådet </w:t>
            </w:r>
            <w:r w:rsidR="00204F49">
              <w:rPr>
                <w:rFonts w:cs="Verdana"/>
                <w:color w:val="000000"/>
              </w:rPr>
              <w:t>nedsatte i</w:t>
            </w:r>
            <w:r w:rsidRPr="00404F87">
              <w:rPr>
                <w:rFonts w:cs="Verdana"/>
                <w:color w:val="000000"/>
              </w:rPr>
              <w:t xml:space="preserve"> møte 02.11.2017 </w:t>
            </w:r>
            <w:r w:rsidR="00204F49">
              <w:rPr>
                <w:rFonts w:cs="Verdana"/>
                <w:color w:val="000000"/>
              </w:rPr>
              <w:t>en arbeidsgruppe med følgende sammensetting:</w:t>
            </w:r>
            <w:r>
              <w:rPr>
                <w:rFonts w:cs="Verdana"/>
                <w:color w:val="000000"/>
              </w:rPr>
              <w:t xml:space="preserve"> </w:t>
            </w:r>
          </w:p>
          <w:p w14:paraId="57118621" w14:textId="77777777" w:rsidR="00115D4A" w:rsidRPr="00404F87" w:rsidRDefault="00115D4A" w:rsidP="00115D4A">
            <w:pPr>
              <w:rPr>
                <w:rFonts w:cs="Verdana"/>
                <w:color w:val="000000"/>
              </w:rPr>
            </w:pPr>
          </w:p>
          <w:p w14:paraId="56538657" w14:textId="77777777" w:rsidR="00115D4A" w:rsidRPr="00404F87" w:rsidRDefault="00115D4A" w:rsidP="00142437">
            <w:pPr>
              <w:numPr>
                <w:ilvl w:val="0"/>
                <w:numId w:val="3"/>
              </w:numPr>
              <w:rPr>
                <w:rFonts w:cs="Verdana"/>
                <w:color w:val="000000"/>
              </w:rPr>
            </w:pPr>
            <w:r w:rsidRPr="00404F87">
              <w:rPr>
                <w:rFonts w:cs="Verdana"/>
                <w:color w:val="000000"/>
              </w:rPr>
              <w:t>Hans Jacob Edvardsen (leder)</w:t>
            </w:r>
          </w:p>
          <w:p w14:paraId="5D559617" w14:textId="77777777" w:rsidR="00115D4A" w:rsidRPr="00404F87" w:rsidRDefault="00115D4A" w:rsidP="00142437">
            <w:pPr>
              <w:numPr>
                <w:ilvl w:val="0"/>
                <w:numId w:val="3"/>
              </w:numPr>
              <w:rPr>
                <w:rFonts w:cs="Verdana"/>
                <w:color w:val="000000"/>
              </w:rPr>
            </w:pPr>
            <w:r w:rsidRPr="00404F87">
              <w:rPr>
                <w:rFonts w:cs="Verdana"/>
                <w:color w:val="000000"/>
              </w:rPr>
              <w:t xml:space="preserve">Inger Vagle </w:t>
            </w:r>
          </w:p>
          <w:p w14:paraId="376BCC12" w14:textId="77777777" w:rsidR="00115D4A" w:rsidRPr="00404F87" w:rsidRDefault="00115D4A" w:rsidP="00142437">
            <w:pPr>
              <w:numPr>
                <w:ilvl w:val="0"/>
                <w:numId w:val="3"/>
              </w:numPr>
              <w:rPr>
                <w:rFonts w:cs="Verdana"/>
                <w:color w:val="000000"/>
              </w:rPr>
            </w:pPr>
            <w:r w:rsidRPr="00404F87">
              <w:rPr>
                <w:rFonts w:cs="Verdana"/>
                <w:color w:val="000000"/>
              </w:rPr>
              <w:t>Åge Lauritzen</w:t>
            </w:r>
          </w:p>
          <w:p w14:paraId="3D808E9A" w14:textId="77777777" w:rsidR="00115D4A" w:rsidRPr="00404F87" w:rsidRDefault="00115D4A" w:rsidP="00142437">
            <w:pPr>
              <w:numPr>
                <w:ilvl w:val="0"/>
                <w:numId w:val="3"/>
              </w:numPr>
              <w:rPr>
                <w:rFonts w:cs="Verdana"/>
                <w:color w:val="000000"/>
              </w:rPr>
            </w:pPr>
            <w:r w:rsidRPr="00404F87">
              <w:rPr>
                <w:rFonts w:cs="Verdana"/>
                <w:color w:val="000000"/>
              </w:rPr>
              <w:t xml:space="preserve">Are Solli </w:t>
            </w:r>
          </w:p>
          <w:p w14:paraId="07EB8F67" w14:textId="77777777" w:rsidR="00115D4A" w:rsidRPr="00404F87" w:rsidRDefault="00115D4A" w:rsidP="00142437">
            <w:pPr>
              <w:numPr>
                <w:ilvl w:val="0"/>
                <w:numId w:val="3"/>
              </w:numPr>
              <w:rPr>
                <w:rFonts w:cs="Verdana"/>
                <w:color w:val="000000"/>
              </w:rPr>
            </w:pPr>
            <w:r w:rsidRPr="00404F87">
              <w:rPr>
                <w:rFonts w:cs="Verdana"/>
                <w:color w:val="000000"/>
              </w:rPr>
              <w:t>Ole Edvard Antonsen</w:t>
            </w:r>
          </w:p>
          <w:p w14:paraId="72E913A5" w14:textId="77777777" w:rsidR="00115D4A" w:rsidRPr="00404F87" w:rsidRDefault="00115D4A" w:rsidP="00142437">
            <w:pPr>
              <w:numPr>
                <w:ilvl w:val="0"/>
                <w:numId w:val="3"/>
              </w:numPr>
              <w:rPr>
                <w:rFonts w:cs="Verdana"/>
                <w:color w:val="000000"/>
              </w:rPr>
            </w:pPr>
            <w:r w:rsidRPr="00404F87">
              <w:rPr>
                <w:rFonts w:cs="Verdana"/>
                <w:color w:val="000000"/>
              </w:rPr>
              <w:t>Anna Hellesnes</w:t>
            </w:r>
          </w:p>
          <w:p w14:paraId="72A387BE" w14:textId="77777777" w:rsidR="00115D4A" w:rsidRPr="00404F87" w:rsidRDefault="00115D4A" w:rsidP="00142437">
            <w:pPr>
              <w:numPr>
                <w:ilvl w:val="0"/>
                <w:numId w:val="3"/>
              </w:numPr>
              <w:rPr>
                <w:rFonts w:cs="Verdana"/>
                <w:color w:val="000000"/>
              </w:rPr>
            </w:pPr>
            <w:r w:rsidRPr="00404F87">
              <w:rPr>
                <w:rFonts w:cs="Verdana"/>
                <w:color w:val="000000"/>
              </w:rPr>
              <w:t>Thor Egil Johansen</w:t>
            </w:r>
          </w:p>
          <w:p w14:paraId="069B65F5" w14:textId="77777777" w:rsidR="002F7C62" w:rsidRDefault="002F7C62" w:rsidP="00973B68">
            <w:pPr>
              <w:rPr>
                <w:rFonts w:cs="Verdana"/>
                <w:color w:val="000000"/>
              </w:rPr>
            </w:pPr>
          </w:p>
          <w:p w14:paraId="12A32B11" w14:textId="20D53655" w:rsidR="00F21FD0" w:rsidRDefault="00115D4A" w:rsidP="00973B68">
            <w:pPr>
              <w:rPr>
                <w:rFonts w:cs="Verdana"/>
                <w:color w:val="000000"/>
              </w:rPr>
            </w:pPr>
            <w:r>
              <w:rPr>
                <w:rFonts w:cs="Verdana"/>
                <w:color w:val="000000"/>
              </w:rPr>
              <w:t>I tillegg har representanter fra Faglig råd for teknikk og industriell produksjon og</w:t>
            </w:r>
            <w:r w:rsidRPr="00404F87">
              <w:rPr>
                <w:rFonts w:cs="Verdana"/>
                <w:color w:val="000000"/>
              </w:rPr>
              <w:t xml:space="preserve"> </w:t>
            </w:r>
            <w:r>
              <w:rPr>
                <w:rFonts w:cs="Verdana"/>
                <w:color w:val="000000"/>
              </w:rPr>
              <w:t>Faglig råd for bygg- og anl</w:t>
            </w:r>
            <w:r w:rsidR="006A1164">
              <w:rPr>
                <w:rFonts w:cs="Verdana"/>
                <w:color w:val="000000"/>
              </w:rPr>
              <w:t>eggsteknikk deltatt i arbeidet.</w:t>
            </w:r>
          </w:p>
          <w:p w14:paraId="18B7F475" w14:textId="0DDFF650" w:rsidR="0085543E" w:rsidRDefault="008C77E6" w:rsidP="00115D4A">
            <w:pPr>
              <w:rPr>
                <w:rFonts w:cs="Verdana"/>
                <w:color w:val="000000"/>
              </w:rPr>
            </w:pPr>
            <w:r>
              <w:rPr>
                <w:rFonts w:cs="Verdana"/>
                <w:color w:val="000000"/>
              </w:rPr>
              <w:t xml:space="preserve">E-post fra </w:t>
            </w:r>
            <w:proofErr w:type="spellStart"/>
            <w:r>
              <w:rPr>
                <w:rFonts w:cs="Verdana"/>
                <w:color w:val="000000"/>
              </w:rPr>
              <w:t>Udir</w:t>
            </w:r>
            <w:proofErr w:type="spellEnd"/>
            <w:r>
              <w:rPr>
                <w:rFonts w:cs="Verdana"/>
                <w:color w:val="000000"/>
              </w:rPr>
              <w:t xml:space="preserve"> vedlegges referatet.</w:t>
            </w:r>
          </w:p>
          <w:p w14:paraId="6429F8B4" w14:textId="479E8EE2" w:rsidR="00434541" w:rsidRDefault="00434541" w:rsidP="00115D4A">
            <w:pPr>
              <w:rPr>
                <w:rFonts w:cs="Verdana"/>
                <w:color w:val="000000"/>
              </w:rPr>
            </w:pPr>
          </w:p>
          <w:p w14:paraId="28DC4241" w14:textId="77777777" w:rsidR="00655A33" w:rsidRDefault="00655A33" w:rsidP="00115D4A">
            <w:pPr>
              <w:rPr>
                <w:rFonts w:cs="Verdana"/>
                <w:color w:val="000000"/>
              </w:rPr>
            </w:pPr>
          </w:p>
          <w:p w14:paraId="3937072E" w14:textId="77777777" w:rsidR="00F23FCD" w:rsidRDefault="003928AB" w:rsidP="00115D4A">
            <w:pPr>
              <w:rPr>
                <w:rFonts w:cs="Verdana"/>
                <w:i/>
                <w:color w:val="000000"/>
              </w:rPr>
            </w:pPr>
            <w:r>
              <w:rPr>
                <w:rFonts w:cs="Verdana"/>
                <w:i/>
                <w:color w:val="000000"/>
              </w:rPr>
              <w:t>V</w:t>
            </w:r>
            <w:r w:rsidR="002D6D9D">
              <w:rPr>
                <w:rFonts w:cs="Verdana"/>
                <w:i/>
                <w:color w:val="000000"/>
              </w:rPr>
              <w:t>edtak</w:t>
            </w:r>
            <w:r w:rsidR="00115D4A" w:rsidRPr="00404F87">
              <w:rPr>
                <w:rFonts w:cs="Verdana"/>
                <w:i/>
                <w:color w:val="000000"/>
              </w:rPr>
              <w:t>:</w:t>
            </w:r>
          </w:p>
          <w:p w14:paraId="0F1B37DF" w14:textId="77777777" w:rsidR="00AF0D58" w:rsidRPr="004922E3" w:rsidRDefault="00AF0D58" w:rsidP="004922E3">
            <w:pPr>
              <w:rPr>
                <w:rFonts w:cs="Verdana"/>
                <w:i/>
                <w:color w:val="000000"/>
              </w:rPr>
            </w:pPr>
            <w:r w:rsidRPr="004922E3">
              <w:rPr>
                <w:rFonts w:cs="Verdana"/>
                <w:i/>
                <w:color w:val="000000"/>
              </w:rPr>
              <w:t>Rådet</w:t>
            </w:r>
            <w:r w:rsidR="004922E3" w:rsidRPr="004922E3">
              <w:rPr>
                <w:rFonts w:cs="Verdana"/>
                <w:i/>
                <w:color w:val="000000"/>
              </w:rPr>
              <w:t xml:space="preserve"> ber lovutvalget vurdere fagprøvegruppas forslag</w:t>
            </w:r>
            <w:r w:rsidR="006F33A7">
              <w:rPr>
                <w:rFonts w:cs="Verdana"/>
                <w:i/>
                <w:color w:val="000000"/>
              </w:rPr>
              <w:t>.</w:t>
            </w:r>
          </w:p>
          <w:p w14:paraId="223B166B" w14:textId="77777777" w:rsidR="00AF1E48" w:rsidRPr="004922E3" w:rsidRDefault="00AF1E48" w:rsidP="004922E3">
            <w:pPr>
              <w:rPr>
                <w:rFonts w:cs="Verdana"/>
                <w:color w:val="000000"/>
              </w:rPr>
            </w:pPr>
          </w:p>
        </w:tc>
      </w:tr>
      <w:tr w:rsidR="00B25D7B" w:rsidRPr="00F16763" w14:paraId="25663E08" w14:textId="77777777" w:rsidTr="000E1F91">
        <w:tc>
          <w:tcPr>
            <w:tcW w:w="846" w:type="dxa"/>
          </w:tcPr>
          <w:p w14:paraId="2408E381" w14:textId="77777777" w:rsidR="00B25D7B" w:rsidRDefault="00885851" w:rsidP="006F33A7">
            <w:r>
              <w:t>2</w:t>
            </w:r>
            <w:r w:rsidR="006F33A7">
              <w:t>1</w:t>
            </w:r>
            <w:r>
              <w:t xml:space="preserve"> - 2019</w:t>
            </w:r>
          </w:p>
        </w:tc>
        <w:tc>
          <w:tcPr>
            <w:tcW w:w="9214" w:type="dxa"/>
          </w:tcPr>
          <w:p w14:paraId="040C8ABB" w14:textId="77777777" w:rsidR="00B25D7B" w:rsidRPr="000C4A80" w:rsidRDefault="00B25D7B" w:rsidP="00B25D7B">
            <w:pPr>
              <w:rPr>
                <w:rFonts w:eastAsiaTheme="minorEastAsia" w:cs="Calibri"/>
                <w:b/>
                <w:bCs/>
                <w:color w:val="000000" w:themeColor="text1"/>
              </w:rPr>
            </w:pPr>
            <w:r w:rsidRPr="000C4A80">
              <w:rPr>
                <w:rFonts w:eastAsiaTheme="minorEastAsia" w:cs="Calibri"/>
                <w:b/>
                <w:bCs/>
                <w:color w:val="000000" w:themeColor="text1"/>
              </w:rPr>
              <w:t>Høring – forslag til nye læreplaner for grunnskolen og de gjennomgående fagene i videregående opplæring</w:t>
            </w:r>
          </w:p>
          <w:p w14:paraId="7032EA9E" w14:textId="77777777" w:rsidR="00B25D7B" w:rsidRPr="000C4A80" w:rsidRDefault="00B25D7B" w:rsidP="00B25D7B">
            <w:pPr>
              <w:rPr>
                <w:rFonts w:eastAsiaTheme="minorEastAsia" w:cs="Calibri"/>
                <w:b/>
                <w:bCs/>
                <w:color w:val="000000" w:themeColor="text1"/>
              </w:rPr>
            </w:pPr>
          </w:p>
          <w:p w14:paraId="6C5FA290" w14:textId="77777777" w:rsidR="00B25D7B" w:rsidRPr="000C4A80" w:rsidRDefault="00B25D7B" w:rsidP="00B25D7B">
            <w:pPr>
              <w:rPr>
                <w:rFonts w:eastAsiaTheme="minorEastAsia" w:cs="Calibri"/>
                <w:bCs/>
                <w:color w:val="000000" w:themeColor="text1"/>
              </w:rPr>
            </w:pPr>
            <w:r w:rsidRPr="000C4A80">
              <w:rPr>
                <w:rFonts w:eastAsiaTheme="minorEastAsia" w:cs="Calibri"/>
                <w:bCs/>
                <w:color w:val="000000" w:themeColor="text1"/>
              </w:rPr>
              <w:t>Forslag til nye læreplaner for grunnskolen, de gjennomgående fagene i videregående opplæring samt noen programfag er sendt på høring.</w:t>
            </w:r>
            <w:hyperlink r:id="rId15" w:history="1">
              <w:r w:rsidRPr="002C619C">
                <w:rPr>
                  <w:rStyle w:val="Hyperkobling"/>
                  <w:rFonts w:eastAsiaTheme="minorEastAsia" w:cs="Calibri"/>
                  <w:bCs/>
                </w:rPr>
                <w:t xml:space="preserve"> </w:t>
              </w:r>
              <w:r w:rsidR="002C619C" w:rsidRPr="002C619C">
                <w:rPr>
                  <w:rStyle w:val="Hyperkobling"/>
                  <w:rFonts w:eastAsiaTheme="minorEastAsia" w:cs="Calibri"/>
                </w:rPr>
                <w:t>lenke</w:t>
              </w:r>
            </w:hyperlink>
            <w:r w:rsidRPr="000C4A80">
              <w:rPr>
                <w:rFonts w:eastAsiaTheme="minorEastAsia" w:cs="Calibri"/>
                <w:bCs/>
                <w:color w:val="000000" w:themeColor="text1"/>
              </w:rPr>
              <w:t xml:space="preserve">. Støtte til høringen: Introduksjon til hva som er nytt og endret i fagene: </w:t>
            </w:r>
            <w:hyperlink r:id="rId16" w:tgtFrame="_blank" w:history="1">
              <w:r w:rsidRPr="000C4A80">
                <w:rPr>
                  <w:rStyle w:val="Hyperkobling"/>
                  <w:rFonts w:eastAsiaTheme="minorEastAsia" w:cs="Calibri"/>
                </w:rPr>
                <w:t>Les våre oppsummeringer</w:t>
              </w:r>
            </w:hyperlink>
            <w:r w:rsidRPr="000C4A80">
              <w:rPr>
                <w:rFonts w:eastAsiaTheme="minorEastAsia" w:cs="Calibri"/>
                <w:bCs/>
                <w:color w:val="000000" w:themeColor="text1"/>
              </w:rPr>
              <w:t xml:space="preserve">. Funksjonalitet som kommer i den nye digitale læreplanvisningen: </w:t>
            </w:r>
            <w:hyperlink r:id="rId17" w:tgtFrame="_blank" w:history="1">
              <w:r w:rsidRPr="000C4A80">
                <w:rPr>
                  <w:rStyle w:val="Hyperkobling"/>
                  <w:rFonts w:eastAsiaTheme="minorEastAsia" w:cs="Calibri"/>
                </w:rPr>
                <w:t>Se denne korte filmen</w:t>
              </w:r>
            </w:hyperlink>
            <w:r w:rsidRPr="000C4A80">
              <w:rPr>
                <w:rFonts w:eastAsiaTheme="minorEastAsia" w:cs="Calibri"/>
                <w:bCs/>
                <w:color w:val="000000" w:themeColor="text1"/>
              </w:rPr>
              <w:t xml:space="preserve">. </w:t>
            </w:r>
          </w:p>
          <w:p w14:paraId="2BEC4F32" w14:textId="77777777" w:rsidR="00B25D7B" w:rsidRPr="000C4A80" w:rsidRDefault="00B25D7B" w:rsidP="00B25D7B">
            <w:pPr>
              <w:rPr>
                <w:rFonts w:eastAsiaTheme="minorEastAsia" w:cs="Calibri"/>
                <w:bCs/>
                <w:color w:val="000000" w:themeColor="text1"/>
              </w:rPr>
            </w:pPr>
            <w:r w:rsidRPr="000C4A80">
              <w:rPr>
                <w:rFonts w:eastAsiaTheme="minorEastAsia" w:cs="Calibri"/>
                <w:bCs/>
                <w:color w:val="000000" w:themeColor="text1"/>
              </w:rPr>
              <w:t xml:space="preserve">Følgende fellesfag på vg2 nivå inngår i </w:t>
            </w:r>
            <w:r>
              <w:rPr>
                <w:rFonts w:eastAsiaTheme="minorEastAsia" w:cs="Calibri"/>
                <w:bCs/>
                <w:color w:val="000000" w:themeColor="text1"/>
              </w:rPr>
              <w:t>elektrofag</w:t>
            </w:r>
            <w:r w:rsidRPr="000C4A80">
              <w:rPr>
                <w:rFonts w:eastAsiaTheme="minorEastAsia" w:cs="Calibri"/>
                <w:bCs/>
                <w:color w:val="000000" w:themeColor="text1"/>
              </w:rPr>
              <w:t>:</w:t>
            </w:r>
          </w:p>
          <w:p w14:paraId="23A705C3" w14:textId="77777777" w:rsidR="00B25D7B" w:rsidRPr="000C4A80" w:rsidRDefault="00B25D7B" w:rsidP="00B25D7B">
            <w:pPr>
              <w:rPr>
                <w:rFonts w:eastAsiaTheme="minorEastAsia" w:cs="Calibri"/>
                <w:bCs/>
                <w:color w:val="000000" w:themeColor="text1"/>
              </w:rPr>
            </w:pPr>
          </w:p>
          <w:p w14:paraId="5994C016" w14:textId="77777777" w:rsidR="005B04F6" w:rsidRPr="005B04F6" w:rsidRDefault="00B25D7B" w:rsidP="001C608B">
            <w:pPr>
              <w:pStyle w:val="Listeavsnitt"/>
              <w:numPr>
                <w:ilvl w:val="0"/>
                <w:numId w:val="35"/>
              </w:numPr>
              <w:contextualSpacing/>
              <w:rPr>
                <w:rFonts w:eastAsiaTheme="minorEastAsia" w:cs="Calibri"/>
                <w:bCs/>
                <w:color w:val="000000" w:themeColor="text1"/>
                <w:sz w:val="20"/>
                <w:szCs w:val="20"/>
              </w:rPr>
            </w:pPr>
            <w:r w:rsidRPr="005B04F6">
              <w:rPr>
                <w:rFonts w:eastAsiaTheme="minorEastAsia" w:cs="Calibri"/>
                <w:bCs/>
                <w:color w:val="000000" w:themeColor="text1"/>
                <w:sz w:val="20"/>
                <w:szCs w:val="20"/>
              </w:rPr>
              <w:t>Engelsk</w:t>
            </w:r>
            <w:r w:rsidR="00276FAE" w:rsidRPr="005B04F6">
              <w:rPr>
                <w:rFonts w:eastAsiaTheme="minorEastAsia" w:cs="Calibri"/>
                <w:bCs/>
                <w:color w:val="000000" w:themeColor="text1"/>
                <w:sz w:val="20"/>
                <w:szCs w:val="20"/>
              </w:rPr>
              <w:t xml:space="preserve"> </w:t>
            </w:r>
            <w:hyperlink r:id="rId18" w:history="1">
              <w:r w:rsidR="00276FAE" w:rsidRPr="005B04F6">
                <w:rPr>
                  <w:rStyle w:val="Hyperkobling"/>
                  <w:rFonts w:eastAsiaTheme="minorEastAsia" w:cs="Calibri"/>
                  <w:bCs/>
                  <w:sz w:val="20"/>
                  <w:szCs w:val="20"/>
                </w:rPr>
                <w:t>https://hoering.udir.no/Hoering/v2/338?notatId=674</w:t>
              </w:r>
            </w:hyperlink>
          </w:p>
          <w:p w14:paraId="3A99F950" w14:textId="77777777" w:rsidR="00B25D7B" w:rsidRPr="000C4A80" w:rsidRDefault="00B25D7B" w:rsidP="00B25D7B">
            <w:pPr>
              <w:pStyle w:val="Listeavsnitt"/>
              <w:numPr>
                <w:ilvl w:val="0"/>
                <w:numId w:val="35"/>
              </w:numPr>
              <w:contextualSpacing/>
              <w:rPr>
                <w:rFonts w:eastAsiaTheme="minorEastAsia" w:cs="Calibri"/>
                <w:bCs/>
                <w:color w:val="000000" w:themeColor="text1"/>
                <w:sz w:val="20"/>
                <w:szCs w:val="20"/>
              </w:rPr>
            </w:pPr>
            <w:r w:rsidRPr="000C4A80">
              <w:rPr>
                <w:rFonts w:eastAsiaTheme="minorEastAsia" w:cs="Calibri"/>
                <w:bCs/>
                <w:color w:val="000000" w:themeColor="text1"/>
                <w:sz w:val="20"/>
                <w:szCs w:val="20"/>
              </w:rPr>
              <w:t>Kroppsøving</w:t>
            </w:r>
          </w:p>
          <w:p w14:paraId="3FFE4C6D" w14:textId="77777777" w:rsidR="00505FC3" w:rsidRDefault="00505FC3" w:rsidP="00276FAE">
            <w:pPr>
              <w:pStyle w:val="Listeavsnitt"/>
              <w:numPr>
                <w:ilvl w:val="0"/>
                <w:numId w:val="35"/>
              </w:numPr>
              <w:contextualSpacing/>
              <w:rPr>
                <w:rFonts w:eastAsiaTheme="minorEastAsia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Theme="minorEastAsia" w:cs="Calibri"/>
                <w:bCs/>
                <w:color w:val="000000" w:themeColor="text1"/>
                <w:sz w:val="20"/>
                <w:szCs w:val="20"/>
              </w:rPr>
              <w:t xml:space="preserve">Naturfag </w:t>
            </w:r>
            <w:hyperlink r:id="rId19" w:history="1">
              <w:r w:rsidRPr="00276FAE">
                <w:rPr>
                  <w:rStyle w:val="Hyperkobling"/>
                  <w:rFonts w:eastAsiaTheme="minorEastAsia" w:cs="Calibri"/>
                  <w:bCs/>
                  <w:sz w:val="20"/>
                  <w:szCs w:val="20"/>
                </w:rPr>
                <w:t>https://hoering.udir.no/Hoering/v2/346?notatId=683</w:t>
              </w:r>
            </w:hyperlink>
          </w:p>
          <w:p w14:paraId="19C6CDB0" w14:textId="77777777" w:rsidR="00B25D7B" w:rsidRDefault="00B25D7B" w:rsidP="00276FAE">
            <w:pPr>
              <w:pStyle w:val="Listeavsnitt"/>
              <w:numPr>
                <w:ilvl w:val="0"/>
                <w:numId w:val="35"/>
              </w:numPr>
              <w:contextualSpacing/>
              <w:rPr>
                <w:rFonts w:eastAsiaTheme="minorEastAsia" w:cs="Calibri"/>
                <w:bCs/>
                <w:color w:val="000000" w:themeColor="text1"/>
                <w:sz w:val="20"/>
                <w:szCs w:val="20"/>
              </w:rPr>
            </w:pPr>
            <w:r w:rsidRPr="000C4A80">
              <w:rPr>
                <w:rFonts w:eastAsiaTheme="minorEastAsia" w:cs="Calibri"/>
                <w:bCs/>
                <w:color w:val="000000" w:themeColor="text1"/>
                <w:sz w:val="20"/>
                <w:szCs w:val="20"/>
              </w:rPr>
              <w:t>Matematikk</w:t>
            </w:r>
            <w:r w:rsidR="00276FAE">
              <w:rPr>
                <w:rFonts w:eastAsiaTheme="minorEastAsia" w:cs="Calibri"/>
                <w:bCs/>
                <w:color w:val="000000" w:themeColor="text1"/>
                <w:sz w:val="20"/>
                <w:szCs w:val="20"/>
              </w:rPr>
              <w:t xml:space="preserve"> </w:t>
            </w:r>
            <w:hyperlink r:id="rId20" w:history="1">
              <w:r w:rsidR="00276FAE" w:rsidRPr="009754FB">
                <w:rPr>
                  <w:rStyle w:val="Hyperkobling"/>
                  <w:rFonts w:eastAsiaTheme="minorEastAsia" w:cs="Calibri"/>
                  <w:bCs/>
                  <w:sz w:val="20"/>
                  <w:szCs w:val="20"/>
                </w:rPr>
                <w:t>https://hoering.udir.no/Hoering/v2/343?notatId=691</w:t>
              </w:r>
            </w:hyperlink>
          </w:p>
          <w:p w14:paraId="7ACD957A" w14:textId="77777777" w:rsidR="00B25D7B" w:rsidRPr="000C4A80" w:rsidRDefault="00B25D7B" w:rsidP="00B25D7B">
            <w:pPr>
              <w:pStyle w:val="Listeavsnitt"/>
              <w:numPr>
                <w:ilvl w:val="0"/>
                <w:numId w:val="35"/>
              </w:numPr>
              <w:contextualSpacing/>
              <w:rPr>
                <w:rFonts w:eastAsiaTheme="minorEastAsia" w:cs="Calibri"/>
                <w:bCs/>
                <w:color w:val="000000" w:themeColor="text1"/>
                <w:sz w:val="20"/>
                <w:szCs w:val="20"/>
              </w:rPr>
            </w:pPr>
            <w:r w:rsidRPr="000C4A80">
              <w:rPr>
                <w:rFonts w:eastAsiaTheme="minorEastAsia" w:cs="Calibri"/>
                <w:bCs/>
                <w:color w:val="000000" w:themeColor="text1"/>
                <w:sz w:val="20"/>
                <w:szCs w:val="20"/>
              </w:rPr>
              <w:t>Norsk</w:t>
            </w:r>
          </w:p>
          <w:p w14:paraId="3BEC6088" w14:textId="77777777" w:rsidR="00276FAE" w:rsidRPr="00276FAE" w:rsidRDefault="00B25D7B" w:rsidP="00A4499C">
            <w:pPr>
              <w:pStyle w:val="Listeavsnitt"/>
              <w:numPr>
                <w:ilvl w:val="0"/>
                <w:numId w:val="35"/>
              </w:numPr>
              <w:contextualSpacing/>
              <w:rPr>
                <w:rFonts w:eastAsiaTheme="minorEastAsia" w:cs="Calibri"/>
                <w:bCs/>
                <w:color w:val="000000" w:themeColor="text1"/>
                <w:sz w:val="20"/>
                <w:szCs w:val="20"/>
              </w:rPr>
            </w:pPr>
            <w:r w:rsidRPr="00276FAE">
              <w:rPr>
                <w:rFonts w:eastAsiaTheme="minorEastAsia" w:cs="Calibri"/>
                <w:bCs/>
                <w:color w:val="000000" w:themeColor="text1"/>
                <w:sz w:val="20"/>
                <w:szCs w:val="20"/>
              </w:rPr>
              <w:t>Samfunnsfag</w:t>
            </w:r>
            <w:r w:rsidR="00276FAE" w:rsidRPr="00276FAE">
              <w:rPr>
                <w:rFonts w:eastAsiaTheme="minorEastAsia" w:cs="Calibr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76401AF1" w14:textId="77777777" w:rsidR="009C2667" w:rsidRDefault="009C2667" w:rsidP="009C2667">
            <w:pPr>
              <w:pStyle w:val="Brdtekst"/>
              <w:spacing w:after="0"/>
              <w:rPr>
                <w:rFonts w:ascii="Verdana" w:hAnsi="Verdana"/>
              </w:rPr>
            </w:pPr>
          </w:p>
          <w:p w14:paraId="26E233D3" w14:textId="3F9BB7C3" w:rsidR="002C341D" w:rsidRPr="002C341D" w:rsidRDefault="009C2667" w:rsidP="002C341D">
            <w:pPr>
              <w:rPr>
                <w:rFonts w:eastAsiaTheme="minorEastAsia" w:cs="Calibri"/>
                <w:bCs/>
                <w:color w:val="000000" w:themeColor="text1"/>
              </w:rPr>
            </w:pPr>
            <w:r w:rsidRPr="000C4A80">
              <w:rPr>
                <w:rFonts w:eastAsiaTheme="minorEastAsia" w:cs="Calibri"/>
                <w:bCs/>
                <w:color w:val="000000" w:themeColor="text1"/>
              </w:rPr>
              <w:t xml:space="preserve">Dette </w:t>
            </w:r>
            <w:r w:rsidR="006A1164">
              <w:rPr>
                <w:rFonts w:eastAsiaTheme="minorEastAsia" w:cs="Calibri"/>
                <w:bCs/>
                <w:color w:val="000000" w:themeColor="text1"/>
              </w:rPr>
              <w:t>er</w:t>
            </w:r>
            <w:r w:rsidRPr="000C4A80">
              <w:rPr>
                <w:rFonts w:eastAsiaTheme="minorEastAsia" w:cs="Calibri"/>
                <w:bCs/>
                <w:color w:val="000000" w:themeColor="text1"/>
              </w:rPr>
              <w:t xml:space="preserve"> siste mulighet for å komme med innspill før læreplanene blir fastsatt av </w:t>
            </w:r>
            <w:proofErr w:type="spellStart"/>
            <w:r w:rsidRPr="000C4A80">
              <w:rPr>
                <w:rFonts w:eastAsiaTheme="minorEastAsia" w:cs="Calibri"/>
                <w:bCs/>
                <w:color w:val="000000" w:themeColor="text1"/>
              </w:rPr>
              <w:t>Kunnskapsdepartementet</w:t>
            </w:r>
            <w:proofErr w:type="spellEnd"/>
            <w:r w:rsidRPr="000C4A80">
              <w:rPr>
                <w:rFonts w:eastAsiaTheme="minorEastAsia" w:cs="Calibri"/>
                <w:bCs/>
                <w:color w:val="000000" w:themeColor="text1"/>
              </w:rPr>
              <w:t xml:space="preserve"> høsten 2019. Frist for å svare på høringen er 18. juni 2019.</w:t>
            </w:r>
            <w:r>
              <w:rPr>
                <w:rFonts w:eastAsiaTheme="minorEastAsia" w:cs="Calibri"/>
                <w:bCs/>
                <w:color w:val="000000" w:themeColor="text1"/>
              </w:rPr>
              <w:t xml:space="preserve">  Direktoratet inviterer rådene til en </w:t>
            </w:r>
            <w:proofErr w:type="spellStart"/>
            <w:r>
              <w:rPr>
                <w:rFonts w:eastAsiaTheme="minorEastAsia" w:cs="Calibri"/>
                <w:bCs/>
                <w:color w:val="000000" w:themeColor="text1"/>
              </w:rPr>
              <w:t>Work</w:t>
            </w:r>
            <w:proofErr w:type="spellEnd"/>
            <w:r>
              <w:rPr>
                <w:rFonts w:eastAsiaTheme="minorEastAsia" w:cs="Calibri"/>
                <w:bCs/>
                <w:color w:val="000000" w:themeColor="text1"/>
              </w:rPr>
              <w:t>-Shop om høringen tirsdag 23.04.2019 kl. 12.00-14.00</w:t>
            </w:r>
            <w:r w:rsidR="00934152">
              <w:rPr>
                <w:rFonts w:eastAsiaTheme="minorEastAsia" w:cs="Calibri"/>
                <w:bCs/>
                <w:color w:val="000000" w:themeColor="text1"/>
              </w:rPr>
              <w:t>. Svein Harald Larsen</w:t>
            </w:r>
            <w:r w:rsidR="00397E71">
              <w:rPr>
                <w:rFonts w:eastAsiaTheme="minorEastAsia" w:cs="Calibri"/>
                <w:bCs/>
                <w:color w:val="000000" w:themeColor="text1"/>
              </w:rPr>
              <w:t>, Are Solli</w:t>
            </w:r>
            <w:r w:rsidR="00934152">
              <w:rPr>
                <w:rFonts w:eastAsiaTheme="minorEastAsia" w:cs="Calibri"/>
                <w:bCs/>
                <w:color w:val="000000" w:themeColor="text1"/>
              </w:rPr>
              <w:t xml:space="preserve"> o</w:t>
            </w:r>
            <w:r w:rsidR="002C619C">
              <w:rPr>
                <w:rFonts w:eastAsiaTheme="minorEastAsia" w:cs="Calibri"/>
                <w:bCs/>
                <w:color w:val="000000" w:themeColor="text1"/>
              </w:rPr>
              <w:t xml:space="preserve">g Ole Edvard </w:t>
            </w:r>
            <w:r w:rsidR="00934152">
              <w:rPr>
                <w:rFonts w:eastAsiaTheme="minorEastAsia" w:cs="Calibri"/>
                <w:bCs/>
                <w:color w:val="000000" w:themeColor="text1"/>
              </w:rPr>
              <w:t xml:space="preserve">Antonsen </w:t>
            </w:r>
            <w:r w:rsidR="00397E71">
              <w:rPr>
                <w:rFonts w:eastAsiaTheme="minorEastAsia" w:cs="Calibri"/>
                <w:bCs/>
                <w:color w:val="000000" w:themeColor="text1"/>
              </w:rPr>
              <w:t>deltok</w:t>
            </w:r>
            <w:r>
              <w:rPr>
                <w:rFonts w:eastAsiaTheme="minorEastAsia" w:cs="Calibri"/>
                <w:bCs/>
                <w:color w:val="000000" w:themeColor="text1"/>
              </w:rPr>
              <w:t>.</w:t>
            </w:r>
            <w:r w:rsidR="002C619C">
              <w:rPr>
                <w:rFonts w:eastAsiaTheme="minorEastAsia" w:cs="Calibri"/>
                <w:bCs/>
                <w:color w:val="000000" w:themeColor="text1"/>
              </w:rPr>
              <w:t xml:space="preserve"> </w:t>
            </w:r>
            <w:r w:rsidR="002C341D">
              <w:rPr>
                <w:rFonts w:eastAsiaTheme="minorEastAsia" w:cs="Calibri"/>
                <w:bCs/>
                <w:color w:val="000000" w:themeColor="text1"/>
              </w:rPr>
              <w:t xml:space="preserve">Presentasjonene: </w:t>
            </w:r>
            <w:hyperlink r:id="rId21" w:history="1">
              <w:r w:rsidR="002C341D" w:rsidRPr="002C341D">
                <w:rPr>
                  <w:rStyle w:val="Hyperkobling"/>
                  <w:rFonts w:eastAsiaTheme="minorEastAsia" w:cs="Calibri"/>
                  <w:b/>
                  <w:bCs/>
                </w:rPr>
                <w:t> lenken</w:t>
              </w:r>
            </w:hyperlink>
            <w:r w:rsidR="002C341D" w:rsidRPr="002C341D">
              <w:rPr>
                <w:rFonts w:eastAsiaTheme="minorEastAsia" w:cs="Calibri"/>
                <w:bCs/>
                <w:color w:val="000000" w:themeColor="text1"/>
              </w:rPr>
              <w:t xml:space="preserve">. </w:t>
            </w:r>
          </w:p>
          <w:p w14:paraId="14569214" w14:textId="5054C0AC" w:rsidR="009C2667" w:rsidRDefault="009C2667" w:rsidP="009C2667">
            <w:pPr>
              <w:rPr>
                <w:rFonts w:eastAsiaTheme="minorEastAsia" w:cs="Calibri"/>
                <w:bCs/>
                <w:color w:val="000000" w:themeColor="text1"/>
              </w:rPr>
            </w:pPr>
          </w:p>
          <w:p w14:paraId="582ECCED" w14:textId="77777777" w:rsidR="00B25D7B" w:rsidRDefault="00B25D7B" w:rsidP="00B25D7B">
            <w:pPr>
              <w:rPr>
                <w:rFonts w:eastAsiaTheme="minorEastAsia" w:cs="Calibri"/>
                <w:bCs/>
                <w:color w:val="000000" w:themeColor="text1"/>
              </w:rPr>
            </w:pPr>
          </w:p>
          <w:p w14:paraId="270A5C70" w14:textId="77777777" w:rsidR="00B25D7B" w:rsidRPr="00B25D7B" w:rsidRDefault="00871159" w:rsidP="00B25D7B">
            <w:pPr>
              <w:rPr>
                <w:rFonts w:eastAsiaTheme="minorEastAsia" w:cs="Calibri"/>
                <w:i/>
                <w:iCs/>
                <w:color w:val="000000" w:themeColor="text1"/>
              </w:rPr>
            </w:pPr>
            <w:r>
              <w:rPr>
                <w:rFonts w:eastAsiaTheme="minorEastAsia" w:cs="Calibri"/>
                <w:i/>
                <w:iCs/>
                <w:color w:val="000000" w:themeColor="text1"/>
              </w:rPr>
              <w:t>Vedtak:</w:t>
            </w:r>
          </w:p>
          <w:p w14:paraId="5389071C" w14:textId="77777777" w:rsidR="00EB61F6" w:rsidRDefault="00EB61F6" w:rsidP="00B25D7B">
            <w:pPr>
              <w:rPr>
                <w:rFonts w:eastAsiaTheme="minorEastAsia" w:cs="Calibri"/>
                <w:i/>
                <w:iCs/>
                <w:color w:val="000000" w:themeColor="text1"/>
              </w:rPr>
            </w:pPr>
            <w:r>
              <w:rPr>
                <w:rFonts w:eastAsiaTheme="minorEastAsia" w:cs="Calibri"/>
                <w:i/>
                <w:iCs/>
                <w:color w:val="000000" w:themeColor="text1"/>
              </w:rPr>
              <w:t>En arbeidsgruppe bestående av:</w:t>
            </w:r>
          </w:p>
          <w:p w14:paraId="4AE28F85" w14:textId="77777777" w:rsidR="00EB61F6" w:rsidRPr="00935584" w:rsidRDefault="00EB61F6" w:rsidP="00935584">
            <w:pPr>
              <w:pStyle w:val="Listeavsnitt"/>
              <w:numPr>
                <w:ilvl w:val="0"/>
                <w:numId w:val="40"/>
              </w:numPr>
              <w:rPr>
                <w:rFonts w:eastAsiaTheme="minorEastAsia" w:cs="Calibri"/>
                <w:i/>
                <w:iCs/>
                <w:color w:val="000000" w:themeColor="text1"/>
              </w:rPr>
            </w:pPr>
            <w:r w:rsidRPr="00935584">
              <w:rPr>
                <w:rFonts w:eastAsiaTheme="minorEastAsia" w:cs="Calibri"/>
                <w:i/>
                <w:iCs/>
                <w:color w:val="000000" w:themeColor="text1"/>
              </w:rPr>
              <w:t>Ole Edvard Antonsen</w:t>
            </w:r>
          </w:p>
          <w:p w14:paraId="70A8ACB1" w14:textId="77777777" w:rsidR="00EB61F6" w:rsidRPr="00935584" w:rsidRDefault="00EB61F6" w:rsidP="00935584">
            <w:pPr>
              <w:pStyle w:val="Listeavsnitt"/>
              <w:numPr>
                <w:ilvl w:val="0"/>
                <w:numId w:val="40"/>
              </w:numPr>
              <w:rPr>
                <w:rFonts w:eastAsiaTheme="minorEastAsia" w:cs="Calibri"/>
                <w:i/>
                <w:iCs/>
                <w:color w:val="000000" w:themeColor="text1"/>
              </w:rPr>
            </w:pPr>
            <w:r w:rsidRPr="00935584">
              <w:rPr>
                <w:rFonts w:eastAsiaTheme="minorEastAsia" w:cs="Calibri"/>
                <w:i/>
                <w:iCs/>
                <w:color w:val="000000" w:themeColor="text1"/>
              </w:rPr>
              <w:t>Svein Harald Larsen</w:t>
            </w:r>
          </w:p>
          <w:p w14:paraId="11F5F82B" w14:textId="77777777" w:rsidR="00EB61F6" w:rsidRPr="00935584" w:rsidRDefault="00EB61F6" w:rsidP="00935584">
            <w:pPr>
              <w:pStyle w:val="Listeavsnitt"/>
              <w:numPr>
                <w:ilvl w:val="0"/>
                <w:numId w:val="40"/>
              </w:numPr>
              <w:rPr>
                <w:rFonts w:eastAsiaTheme="minorEastAsia" w:cs="Calibri"/>
                <w:i/>
                <w:iCs/>
                <w:color w:val="000000" w:themeColor="text1"/>
              </w:rPr>
            </w:pPr>
            <w:r w:rsidRPr="00935584">
              <w:rPr>
                <w:rFonts w:eastAsiaTheme="minorEastAsia" w:cs="Calibri"/>
                <w:i/>
                <w:iCs/>
                <w:color w:val="000000" w:themeColor="text1"/>
              </w:rPr>
              <w:t>...............</w:t>
            </w:r>
          </w:p>
          <w:p w14:paraId="243E3276" w14:textId="77777777" w:rsidR="00B25D7B" w:rsidRDefault="00EB61F6" w:rsidP="00B25D7B">
            <w:pPr>
              <w:rPr>
                <w:rFonts w:eastAsiaTheme="minorEastAsia" w:cs="Calibri"/>
                <w:i/>
                <w:iCs/>
                <w:color w:val="000000" w:themeColor="text1"/>
              </w:rPr>
            </w:pPr>
            <w:r>
              <w:rPr>
                <w:rFonts w:eastAsiaTheme="minorEastAsia" w:cs="Calibri"/>
                <w:i/>
                <w:iCs/>
                <w:color w:val="000000" w:themeColor="text1"/>
              </w:rPr>
              <w:t>utarbeider høringsuttalelse til rådets møte 04.06.2019</w:t>
            </w:r>
          </w:p>
          <w:p w14:paraId="01228C1F" w14:textId="77777777" w:rsidR="00B25D7B" w:rsidRPr="000C4A80" w:rsidRDefault="00B25D7B" w:rsidP="00B25D7B">
            <w:pPr>
              <w:rPr>
                <w:rFonts w:eastAsiaTheme="minorEastAsia" w:cs="Calibri"/>
                <w:b/>
                <w:bCs/>
                <w:color w:val="000000" w:themeColor="text1"/>
              </w:rPr>
            </w:pPr>
          </w:p>
        </w:tc>
      </w:tr>
      <w:tr w:rsidR="002C619C" w:rsidRPr="00F16763" w14:paraId="4086A9A4" w14:textId="77777777" w:rsidTr="000E1F91">
        <w:tc>
          <w:tcPr>
            <w:tcW w:w="846" w:type="dxa"/>
          </w:tcPr>
          <w:p w14:paraId="5E66784C" w14:textId="77777777" w:rsidR="002C619C" w:rsidRDefault="006F33A7" w:rsidP="00B25D7B">
            <w:r>
              <w:t>22 - 2019</w:t>
            </w:r>
          </w:p>
        </w:tc>
        <w:tc>
          <w:tcPr>
            <w:tcW w:w="9214" w:type="dxa"/>
          </w:tcPr>
          <w:p w14:paraId="1C21D437" w14:textId="77777777" w:rsidR="002C619C" w:rsidRDefault="002C619C" w:rsidP="002C619C">
            <w:pPr>
              <w:rPr>
                <w:rFonts w:eastAsiaTheme="minorEastAsia" w:cs="Calibri"/>
                <w:b/>
                <w:bCs/>
                <w:color w:val="000000" w:themeColor="text1"/>
              </w:rPr>
            </w:pPr>
            <w:r>
              <w:rPr>
                <w:rFonts w:eastAsiaTheme="minorEastAsia" w:cs="Calibri"/>
                <w:b/>
                <w:bCs/>
                <w:color w:val="000000" w:themeColor="text1"/>
              </w:rPr>
              <w:t>Robotikk</w:t>
            </w:r>
          </w:p>
          <w:p w14:paraId="58D7009F" w14:textId="2CE61708" w:rsidR="00E31484" w:rsidRDefault="002C619C" w:rsidP="002C619C">
            <w:r>
              <w:t xml:space="preserve">Rådet </w:t>
            </w:r>
            <w:r w:rsidRPr="004F0434">
              <w:t>foreslår</w:t>
            </w:r>
            <w:r>
              <w:t xml:space="preserve"> </w:t>
            </w:r>
            <w:r w:rsidRPr="004F0434">
              <w:t>15.04.2016 robotikk som fag i utviklingsredegjørelsen</w:t>
            </w:r>
            <w:r>
              <w:t xml:space="preserve">. Direktoratet </w:t>
            </w:r>
            <w:r w:rsidRPr="004F0434">
              <w:t>anbefaler 29.08.2016</w:t>
            </w:r>
            <w:r>
              <w:t xml:space="preserve"> </w:t>
            </w:r>
            <w:r w:rsidRPr="004F0434">
              <w:t xml:space="preserve">datateknologi og robotikk som </w:t>
            </w:r>
            <w:r w:rsidR="003E4941">
              <w:t>nytt VG</w:t>
            </w:r>
            <w:proofErr w:type="gramStart"/>
            <w:r w:rsidR="003E4941">
              <w:t xml:space="preserve">2 </w:t>
            </w:r>
            <w:r w:rsidRPr="004F0434">
              <w:t xml:space="preserve"> til</w:t>
            </w:r>
            <w:proofErr w:type="gramEnd"/>
            <w:r w:rsidRPr="004F0434">
              <w:t xml:space="preserve"> </w:t>
            </w:r>
            <w:proofErr w:type="spellStart"/>
            <w:r w:rsidRPr="004F0434">
              <w:lastRenderedPageBreak/>
              <w:t>Kunnskapsdepartementet</w:t>
            </w:r>
            <w:proofErr w:type="spellEnd"/>
            <w:r>
              <w:t xml:space="preserve">. </w:t>
            </w:r>
            <w:proofErr w:type="spellStart"/>
            <w:r w:rsidRPr="004F0434">
              <w:t>SRY</w:t>
            </w:r>
            <w:proofErr w:type="spellEnd"/>
            <w:r w:rsidRPr="004F0434">
              <w:t xml:space="preserve"> slutter seg til forslag om robotikk som</w:t>
            </w:r>
            <w:r w:rsidR="003E4941">
              <w:t xml:space="preserve"> nytt lære</w:t>
            </w:r>
            <w:r w:rsidRPr="004F0434">
              <w:t>fag</w:t>
            </w:r>
            <w:r>
              <w:t xml:space="preserve"> </w:t>
            </w:r>
            <w:r w:rsidRPr="004F0434">
              <w:t>12.09.2016</w:t>
            </w:r>
            <w:r>
              <w:t>.</w:t>
            </w:r>
            <w:r w:rsidR="00E31484">
              <w:t xml:space="preserve"> </w:t>
            </w:r>
            <w:r w:rsidR="006F33A7">
              <w:t>D</w:t>
            </w:r>
            <w:r w:rsidR="00E31484">
              <w:t>epartementet har i forslag til ny tilbudsstruktur bedt direktoratet utrede behov for et lærefag innen robotikk. AU mener det må igangsettes et utredningsarbeid i samsvar med dette.</w:t>
            </w:r>
          </w:p>
          <w:p w14:paraId="4B3FA7E8" w14:textId="77777777" w:rsidR="00E31484" w:rsidRDefault="00E31484" w:rsidP="002C619C">
            <w:r>
              <w:t>AU mener videre at det (eventuelt) nye faget og den generelle robotiseringen av elektrofagene gjør det nødvendig å endre flere navn</w:t>
            </w:r>
            <w:r w:rsidR="00165203">
              <w:t xml:space="preserve"> (se neste sak)</w:t>
            </w:r>
          </w:p>
          <w:p w14:paraId="64194872" w14:textId="77777777" w:rsidR="00826252" w:rsidRDefault="00826252" w:rsidP="002C619C"/>
          <w:p w14:paraId="38FD1D19" w14:textId="77777777" w:rsidR="00E31484" w:rsidRPr="008A6D25" w:rsidRDefault="00E31484" w:rsidP="00E31484">
            <w:pPr>
              <w:rPr>
                <w:bCs/>
              </w:rPr>
            </w:pPr>
          </w:p>
          <w:p w14:paraId="61522032" w14:textId="77777777" w:rsidR="00E31484" w:rsidRPr="008A6D25" w:rsidRDefault="00871159" w:rsidP="00E31484">
            <w:pPr>
              <w:rPr>
                <w:i/>
                <w:iCs/>
              </w:rPr>
            </w:pPr>
            <w:r>
              <w:rPr>
                <w:i/>
                <w:iCs/>
              </w:rPr>
              <w:t>Vedtak:</w:t>
            </w:r>
          </w:p>
          <w:p w14:paraId="26AA0F62" w14:textId="77777777" w:rsidR="00910A24" w:rsidRPr="00A161A7" w:rsidRDefault="00E31484" w:rsidP="00A161A7">
            <w:pPr>
              <w:pStyle w:val="Listeavsnitt"/>
              <w:numPr>
                <w:ilvl w:val="0"/>
                <w:numId w:val="43"/>
              </w:numPr>
              <w:rPr>
                <w:i/>
                <w:iCs/>
              </w:rPr>
            </w:pPr>
            <w:r w:rsidRPr="00A161A7">
              <w:rPr>
                <w:i/>
                <w:iCs/>
              </w:rPr>
              <w:t xml:space="preserve">Faglig råd for elektrofag ber om at Utdanningsdirektoratet </w:t>
            </w:r>
            <w:r w:rsidR="00934152" w:rsidRPr="00A161A7">
              <w:rPr>
                <w:i/>
                <w:iCs/>
              </w:rPr>
              <w:t>s</w:t>
            </w:r>
            <w:r w:rsidR="0093789B" w:rsidRPr="00A161A7">
              <w:rPr>
                <w:i/>
                <w:iCs/>
              </w:rPr>
              <w:t>tarter arbeidet med å utr</w:t>
            </w:r>
            <w:r w:rsidR="00934152" w:rsidRPr="00A161A7">
              <w:rPr>
                <w:i/>
                <w:iCs/>
              </w:rPr>
              <w:t>ede behovet for et lærefag i robotikk så snart som mulig</w:t>
            </w:r>
            <w:r w:rsidR="0093789B" w:rsidRPr="00A161A7">
              <w:rPr>
                <w:i/>
                <w:iCs/>
              </w:rPr>
              <w:t xml:space="preserve">. </w:t>
            </w:r>
          </w:p>
          <w:p w14:paraId="651CE7AF" w14:textId="77777777" w:rsidR="00E31484" w:rsidRPr="00A161A7" w:rsidRDefault="0093789B" w:rsidP="00A161A7">
            <w:pPr>
              <w:pStyle w:val="Listeavsnitt"/>
              <w:numPr>
                <w:ilvl w:val="0"/>
                <w:numId w:val="43"/>
              </w:numPr>
              <w:rPr>
                <w:i/>
                <w:iCs/>
              </w:rPr>
            </w:pPr>
            <w:r w:rsidRPr="00A161A7">
              <w:rPr>
                <w:i/>
                <w:iCs/>
              </w:rPr>
              <w:t>Siden etablering av faget kan få konsekvenser for andre læreplaner, må arbeidet forseres slik at tilbudsstrukturen og læreplanene som presenteres i 2020 ivaretar robotteknologien på en god måte.</w:t>
            </w:r>
          </w:p>
          <w:p w14:paraId="20F1108C" w14:textId="77777777" w:rsidR="00E31484" w:rsidRDefault="00E31484" w:rsidP="002C619C">
            <w:pPr>
              <w:rPr>
                <w:i/>
                <w:iCs/>
              </w:rPr>
            </w:pPr>
          </w:p>
          <w:p w14:paraId="5B149AE2" w14:textId="77777777" w:rsidR="002C619C" w:rsidRPr="000C4A80" w:rsidRDefault="002C619C" w:rsidP="00935584">
            <w:pPr>
              <w:rPr>
                <w:rFonts w:eastAsiaTheme="minorEastAsia" w:cs="Calibri"/>
                <w:b/>
                <w:bCs/>
                <w:color w:val="000000" w:themeColor="text1"/>
              </w:rPr>
            </w:pPr>
          </w:p>
        </w:tc>
      </w:tr>
      <w:tr w:rsidR="00165203" w:rsidRPr="00F16763" w14:paraId="5F248520" w14:textId="77777777" w:rsidTr="000E1F91">
        <w:tc>
          <w:tcPr>
            <w:tcW w:w="846" w:type="dxa"/>
          </w:tcPr>
          <w:p w14:paraId="0926D4BE" w14:textId="77777777" w:rsidR="00165203" w:rsidRDefault="006F33A7" w:rsidP="00B25D7B">
            <w:r>
              <w:lastRenderedPageBreak/>
              <w:t>23 - 2019</w:t>
            </w:r>
          </w:p>
        </w:tc>
        <w:tc>
          <w:tcPr>
            <w:tcW w:w="9214" w:type="dxa"/>
          </w:tcPr>
          <w:p w14:paraId="31BC4089" w14:textId="77777777" w:rsidR="00165203" w:rsidRPr="006F33A7" w:rsidRDefault="00165203" w:rsidP="00165203">
            <w:pPr>
              <w:rPr>
                <w:b/>
              </w:rPr>
            </w:pPr>
            <w:r w:rsidRPr="006F33A7">
              <w:rPr>
                <w:b/>
              </w:rPr>
              <w:t>Navnendringer</w:t>
            </w:r>
          </w:p>
          <w:p w14:paraId="1E049480" w14:textId="10355BFB" w:rsidR="00165203" w:rsidRDefault="00165203" w:rsidP="00165203">
            <w:r>
              <w:t>Rådet har i utviklingsredegjørelsen og i høringen til ny tilbudsst</w:t>
            </w:r>
            <w:r w:rsidR="003E4941">
              <w:t>r</w:t>
            </w:r>
            <w:r>
              <w:t xml:space="preserve">uktur foreslått flere navnendringer. </w:t>
            </w:r>
            <w:proofErr w:type="spellStart"/>
            <w:r>
              <w:t>Kunnskapsdepartementet</w:t>
            </w:r>
            <w:proofErr w:type="spellEnd"/>
            <w:r>
              <w:t xml:space="preserve"> har besvart dette med å be direktoratet vurdere navnendringer i samarbeid med faglig råd.</w:t>
            </w:r>
            <w:r w:rsidR="00796742">
              <w:t xml:space="preserve"> Av vedtatt tilbudsstruktur fra 2020 framgår: «</w:t>
            </w:r>
            <w:r w:rsidR="00796742" w:rsidRPr="00796742">
              <w:t>Navn på utdanningsprogrammet kan vurderes i samråd med faglig råd, men må sees i sammenheng med opprettelse av nytt utdanningsprogram for IKT og medieproduksjon</w:t>
            </w:r>
            <w:r w:rsidR="00796742">
              <w:t>».</w:t>
            </w:r>
          </w:p>
          <w:p w14:paraId="30C1A5FA" w14:textId="77777777" w:rsidR="00165203" w:rsidRDefault="00165203" w:rsidP="00165203"/>
          <w:tbl>
            <w:tblPr>
              <w:tblStyle w:val="Tabellrutenet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94"/>
              <w:gridCol w:w="4494"/>
            </w:tblGrid>
            <w:tr w:rsidR="00165203" w14:paraId="18AEC97C" w14:textId="77777777" w:rsidTr="001C608B">
              <w:tc>
                <w:tcPr>
                  <w:tcW w:w="4494" w:type="dxa"/>
                </w:tcPr>
                <w:p w14:paraId="1009397F" w14:textId="77777777" w:rsidR="00165203" w:rsidRDefault="00165203" w:rsidP="00655A33">
                  <w:pPr>
                    <w:framePr w:hSpace="141" w:wrap="around" w:vAnchor="text" w:hAnchor="text" w:y="1"/>
                    <w:suppressOverlap/>
                  </w:pPr>
                  <w:r>
                    <w:t>Nå:</w:t>
                  </w:r>
                </w:p>
              </w:tc>
              <w:tc>
                <w:tcPr>
                  <w:tcW w:w="4494" w:type="dxa"/>
                </w:tcPr>
                <w:p w14:paraId="4CEF702A" w14:textId="77777777" w:rsidR="00165203" w:rsidRDefault="00165203" w:rsidP="00655A33">
                  <w:pPr>
                    <w:framePr w:hSpace="141" w:wrap="around" w:vAnchor="text" w:hAnchor="text" w:y="1"/>
                    <w:suppressOverlap/>
                  </w:pPr>
                  <w:r>
                    <w:t>Forslag:</w:t>
                  </w:r>
                </w:p>
              </w:tc>
            </w:tr>
            <w:tr w:rsidR="00165203" w14:paraId="38795DA9" w14:textId="77777777" w:rsidTr="001C608B">
              <w:tc>
                <w:tcPr>
                  <w:tcW w:w="4494" w:type="dxa"/>
                </w:tcPr>
                <w:p w14:paraId="047465CE" w14:textId="77777777" w:rsidR="00165203" w:rsidRDefault="00165203" w:rsidP="00655A33">
                  <w:pPr>
                    <w:framePr w:hSpace="141" w:wrap="around" w:vAnchor="text" w:hAnchor="text" w:y="1"/>
                    <w:suppressOverlap/>
                  </w:pPr>
                  <w:r>
                    <w:t>Vg1 elektro</w:t>
                  </w:r>
                </w:p>
              </w:tc>
              <w:tc>
                <w:tcPr>
                  <w:tcW w:w="4494" w:type="dxa"/>
                </w:tcPr>
                <w:p w14:paraId="00723574" w14:textId="77777777" w:rsidR="00165203" w:rsidRDefault="00165203" w:rsidP="00655A33">
                  <w:pPr>
                    <w:framePr w:hSpace="141" w:wrap="around" w:vAnchor="text" w:hAnchor="text" w:y="1"/>
                    <w:suppressOverlap/>
                  </w:pPr>
                  <w:r>
                    <w:t>Vg1 elektro og data</w:t>
                  </w:r>
                </w:p>
              </w:tc>
            </w:tr>
            <w:tr w:rsidR="00165203" w14:paraId="402E9BF6" w14:textId="77777777" w:rsidTr="001C608B">
              <w:tc>
                <w:tcPr>
                  <w:tcW w:w="4494" w:type="dxa"/>
                </w:tcPr>
                <w:p w14:paraId="230AF0EB" w14:textId="77777777" w:rsidR="00165203" w:rsidRDefault="00165203" w:rsidP="00655A33">
                  <w:pPr>
                    <w:framePr w:hSpace="141" w:wrap="around" w:vAnchor="text" w:hAnchor="text" w:y="1"/>
                    <w:suppressOverlap/>
                  </w:pPr>
                  <w:r>
                    <w:t>Vg2 data og elektronikk</w:t>
                  </w:r>
                </w:p>
              </w:tc>
              <w:tc>
                <w:tcPr>
                  <w:tcW w:w="4494" w:type="dxa"/>
                </w:tcPr>
                <w:p w14:paraId="75C9221D" w14:textId="77777777" w:rsidR="00165203" w:rsidRDefault="00165203" w:rsidP="00655A33">
                  <w:pPr>
                    <w:framePr w:hSpace="141" w:wrap="around" w:vAnchor="text" w:hAnchor="text" w:y="1"/>
                    <w:suppressOverlap/>
                  </w:pPr>
                  <w:r>
                    <w:t>Vg2 data og robotikk</w:t>
                  </w:r>
                </w:p>
              </w:tc>
            </w:tr>
          </w:tbl>
          <w:p w14:paraId="5721F5B9" w14:textId="77777777" w:rsidR="00165203" w:rsidRDefault="00165203" w:rsidP="00165203"/>
          <w:p w14:paraId="4CDC8D61" w14:textId="77777777" w:rsidR="006A6DA6" w:rsidRDefault="006A6DA6" w:rsidP="006A6DA6">
            <w:r>
              <w:t>De nye læreplanene i elektrofagene etter 2020 vil få et økt innhold av data. Rådet mener derfor at det nye navnet på utdanningsprogrammet etter 2020 må være Vg1 elektro og data.</w:t>
            </w:r>
          </w:p>
          <w:p w14:paraId="44288D8B" w14:textId="49FF6D15" w:rsidR="006A6DA6" w:rsidRDefault="006A6DA6" w:rsidP="006A6DA6">
            <w:r>
              <w:t xml:space="preserve">Vg2 data og elektronikk rekrutterer til vg3 produksjonselektroniker og vg3 dataelektroniker. Dette er fag som i stor grad blir robotisert. I </w:t>
            </w:r>
            <w:r w:rsidR="009E0F78">
              <w:t>tillegg ska</w:t>
            </w:r>
            <w:r w:rsidR="007F4F53">
              <w:t>l</w:t>
            </w:r>
            <w:r w:rsidR="009E0F78">
              <w:t xml:space="preserve"> det utredes behov for</w:t>
            </w:r>
            <w:r>
              <w:t xml:space="preserve"> et eget lærefag innen robotisering. Rådet mener dette gjør det nødvendig å endre navnet fra vg2 data og elektronikk til vg2 data og robotikk.</w:t>
            </w:r>
          </w:p>
          <w:p w14:paraId="62CAD606" w14:textId="77777777" w:rsidR="001428FF" w:rsidRDefault="00796742" w:rsidP="006A6DA6">
            <w:r>
              <w:t xml:space="preserve">Det er viktig at nye </w:t>
            </w:r>
            <w:r w:rsidR="006A6DA6">
              <w:t>navn blir fastsatt samtidig med de nye læreplanene. Rådet ber derfor om at navnendringene sendes på innspillsrunder og høring sammen med de nye læreplanene.</w:t>
            </w:r>
          </w:p>
          <w:p w14:paraId="1A819DCA" w14:textId="77777777" w:rsidR="009224F2" w:rsidRDefault="009E0F78" w:rsidP="006A6DA6">
            <w:r w:rsidRPr="009E0F78">
              <w:t xml:space="preserve">Rådet har fått avslag på flytting av </w:t>
            </w:r>
            <w:proofErr w:type="spellStart"/>
            <w:r w:rsidRPr="009E0F78">
              <w:t>telekom</w:t>
            </w:r>
            <w:proofErr w:type="spellEnd"/>
            <w:r w:rsidRPr="009E0F78">
              <w:t xml:space="preserve"> fra vg2 data og elektronikk til vg2 </w:t>
            </w:r>
            <w:proofErr w:type="spellStart"/>
            <w:r w:rsidRPr="009E0F78">
              <w:t>elenergi</w:t>
            </w:r>
            <w:proofErr w:type="spellEnd"/>
            <w:r w:rsidRPr="009E0F78">
              <w:t xml:space="preserve"> og </w:t>
            </w:r>
            <w:proofErr w:type="spellStart"/>
            <w:r w:rsidRPr="009E0F78">
              <w:t>ekom</w:t>
            </w:r>
            <w:proofErr w:type="spellEnd"/>
            <w:r w:rsidRPr="009E0F78">
              <w:t>. Rådet ønsker begrunnelse for avslaget</w:t>
            </w:r>
            <w:r w:rsidR="009224F2">
              <w:t>.</w:t>
            </w:r>
          </w:p>
          <w:p w14:paraId="798F20A7" w14:textId="77777777" w:rsidR="001428FF" w:rsidRDefault="001428FF" w:rsidP="00165203"/>
          <w:p w14:paraId="02E49172" w14:textId="77777777" w:rsidR="00165203" w:rsidRPr="008A6D25" w:rsidRDefault="00165203" w:rsidP="00165203">
            <w:pPr>
              <w:rPr>
                <w:bCs/>
              </w:rPr>
            </w:pPr>
          </w:p>
          <w:p w14:paraId="15AC6FC0" w14:textId="77777777" w:rsidR="00165203" w:rsidRPr="008A6D25" w:rsidRDefault="00871159" w:rsidP="00165203">
            <w:pPr>
              <w:rPr>
                <w:i/>
                <w:iCs/>
              </w:rPr>
            </w:pPr>
            <w:r>
              <w:rPr>
                <w:i/>
                <w:iCs/>
              </w:rPr>
              <w:t>Vedtak:</w:t>
            </w:r>
          </w:p>
          <w:p w14:paraId="1347C81C" w14:textId="77777777" w:rsidR="00165203" w:rsidRPr="00074EAB" w:rsidRDefault="00165203" w:rsidP="001428FF">
            <w:pPr>
              <w:pStyle w:val="Listeavsnitt"/>
              <w:numPr>
                <w:ilvl w:val="0"/>
                <w:numId w:val="41"/>
              </w:num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074EAB">
              <w:rPr>
                <w:rFonts w:ascii="Verdana" w:hAnsi="Verdana"/>
                <w:i/>
                <w:iCs/>
                <w:sz w:val="20"/>
                <w:szCs w:val="20"/>
              </w:rPr>
              <w:t>Faglig råd for elektrofag viser til at de nye læreplanene i elektrofagene etter 2020 vil få et økt innhold av data. Rådet mener derfor at det nye navnet på utdanningsprogrammet etter 2020 må være Vg1 elektro og data</w:t>
            </w:r>
          </w:p>
          <w:p w14:paraId="43D49CDC" w14:textId="77777777" w:rsidR="0067390B" w:rsidRDefault="0067390B" w:rsidP="001428FF">
            <w:pPr>
              <w:pStyle w:val="Listeavsnitt"/>
              <w:numPr>
                <w:ilvl w:val="0"/>
                <w:numId w:val="41"/>
              </w:numPr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 xml:space="preserve">Navnet på dagens </w:t>
            </w:r>
            <w:r w:rsidR="000316E9" w:rsidRPr="00074EAB">
              <w:rPr>
                <w:rFonts w:ascii="Verdana" w:hAnsi="Verdana"/>
                <w:i/>
                <w:iCs/>
                <w:sz w:val="20"/>
                <w:szCs w:val="20"/>
              </w:rPr>
              <w:t>Vg2 data og elektronikk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 xml:space="preserve"> må vurderes i forbindelse med utredning av </w:t>
            </w:r>
            <w:proofErr w:type="spellStart"/>
            <w:r>
              <w:rPr>
                <w:rFonts w:ascii="Verdana" w:hAnsi="Verdana"/>
                <w:i/>
                <w:iCs/>
                <w:sz w:val="20"/>
                <w:szCs w:val="20"/>
              </w:rPr>
              <w:t>evt</w:t>
            </w:r>
            <w:proofErr w:type="spellEnd"/>
            <w:r>
              <w:rPr>
                <w:rFonts w:ascii="Verdana" w:hAnsi="Verdana"/>
                <w:i/>
                <w:iCs/>
                <w:sz w:val="20"/>
                <w:szCs w:val="20"/>
              </w:rPr>
              <w:t xml:space="preserve"> nytt robotikkfag.</w:t>
            </w:r>
          </w:p>
          <w:p w14:paraId="4E9270B9" w14:textId="77777777" w:rsidR="00165203" w:rsidRDefault="0067390B" w:rsidP="001428FF">
            <w:pPr>
              <w:pStyle w:val="Listeavsnitt"/>
              <w:numPr>
                <w:ilvl w:val="0"/>
                <w:numId w:val="41"/>
              </w:numPr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>Rådet ber om at prosessen med</w:t>
            </w:r>
            <w:r w:rsidR="000316E9" w:rsidRPr="00074EAB">
              <w:rPr>
                <w:rFonts w:ascii="Verdana" w:hAnsi="Verdana"/>
                <w:i/>
                <w:iCs/>
                <w:sz w:val="20"/>
                <w:szCs w:val="20"/>
              </w:rPr>
              <w:t xml:space="preserve"> navnendringene gjøres raskt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>.</w:t>
            </w:r>
          </w:p>
          <w:p w14:paraId="62FB4A03" w14:textId="20249056" w:rsidR="0067390B" w:rsidRPr="00074EAB" w:rsidRDefault="00A161A7" w:rsidP="001428FF">
            <w:pPr>
              <w:pStyle w:val="Listeavsnitt"/>
              <w:numPr>
                <w:ilvl w:val="0"/>
                <w:numId w:val="41"/>
              </w:numPr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>Rådet har fått avslag på f</w:t>
            </w:r>
            <w:r w:rsidR="0067390B" w:rsidRPr="0067390B">
              <w:rPr>
                <w:rFonts w:ascii="Verdana" w:hAnsi="Verdana"/>
                <w:i/>
                <w:iCs/>
                <w:sz w:val="20"/>
                <w:szCs w:val="20"/>
              </w:rPr>
              <w:t xml:space="preserve">lytting av </w:t>
            </w:r>
            <w:proofErr w:type="spellStart"/>
            <w:r w:rsidR="0067390B" w:rsidRPr="0067390B">
              <w:rPr>
                <w:rFonts w:ascii="Verdana" w:hAnsi="Verdana"/>
                <w:i/>
                <w:iCs/>
                <w:sz w:val="20"/>
                <w:szCs w:val="20"/>
              </w:rPr>
              <w:t>telekom</w:t>
            </w:r>
            <w:r w:rsidR="003E4941">
              <w:rPr>
                <w:rFonts w:ascii="Verdana" w:hAnsi="Verdana"/>
                <w:i/>
                <w:iCs/>
                <w:sz w:val="20"/>
                <w:szCs w:val="20"/>
              </w:rPr>
              <w:t>mnikasjonfaget</w:t>
            </w:r>
            <w:proofErr w:type="spellEnd"/>
            <w:r w:rsidR="0067390B" w:rsidRPr="0067390B">
              <w:rPr>
                <w:rFonts w:ascii="Verdana" w:hAnsi="Verdana"/>
                <w:i/>
                <w:iCs/>
                <w:sz w:val="20"/>
                <w:szCs w:val="20"/>
              </w:rPr>
              <w:t xml:space="preserve"> fra vg2 data og elektronikk til vg2 </w:t>
            </w:r>
            <w:proofErr w:type="spellStart"/>
            <w:r w:rsidR="0067390B">
              <w:rPr>
                <w:rFonts w:ascii="Verdana" w:hAnsi="Verdana"/>
                <w:i/>
                <w:iCs/>
                <w:sz w:val="20"/>
                <w:szCs w:val="20"/>
              </w:rPr>
              <w:t>elenergi</w:t>
            </w:r>
            <w:proofErr w:type="spellEnd"/>
            <w:r w:rsidR="0067390B">
              <w:rPr>
                <w:rFonts w:ascii="Verdana" w:hAnsi="Verdana"/>
                <w:i/>
                <w:iCs/>
                <w:sz w:val="20"/>
                <w:szCs w:val="20"/>
              </w:rPr>
              <w:t xml:space="preserve"> og </w:t>
            </w:r>
            <w:proofErr w:type="spellStart"/>
            <w:r w:rsidR="0067390B">
              <w:rPr>
                <w:rFonts w:ascii="Verdana" w:hAnsi="Verdana"/>
                <w:i/>
                <w:iCs/>
                <w:sz w:val="20"/>
                <w:szCs w:val="20"/>
              </w:rPr>
              <w:t>ekom</w:t>
            </w:r>
            <w:proofErr w:type="spellEnd"/>
            <w:r w:rsidR="0067390B" w:rsidRPr="0067390B">
              <w:rPr>
                <w:rFonts w:ascii="Verdana" w:hAnsi="Verdana"/>
                <w:i/>
                <w:iCs/>
                <w:sz w:val="20"/>
                <w:szCs w:val="20"/>
              </w:rPr>
              <w:t xml:space="preserve">. Rådet </w:t>
            </w:r>
            <w:r w:rsidR="004F0737">
              <w:rPr>
                <w:rFonts w:ascii="Verdana" w:hAnsi="Verdana"/>
                <w:i/>
                <w:iCs/>
                <w:sz w:val="20"/>
                <w:szCs w:val="20"/>
              </w:rPr>
              <w:t xml:space="preserve">opprettholder forslaget, og </w:t>
            </w:r>
            <w:r w:rsidR="0067390B" w:rsidRPr="0067390B">
              <w:rPr>
                <w:rFonts w:ascii="Verdana" w:hAnsi="Verdana"/>
                <w:i/>
                <w:iCs/>
                <w:sz w:val="20"/>
                <w:szCs w:val="20"/>
              </w:rPr>
              <w:t>ønsker begrunnelse for avslaget</w:t>
            </w:r>
            <w:r w:rsidR="003E4941">
              <w:rPr>
                <w:rFonts w:ascii="Verdana" w:hAnsi="Verdana"/>
                <w:i/>
                <w:iCs/>
                <w:sz w:val="20"/>
                <w:szCs w:val="20"/>
              </w:rPr>
              <w:t>.</w:t>
            </w:r>
          </w:p>
          <w:p w14:paraId="5D534901" w14:textId="77777777" w:rsidR="00165203" w:rsidRDefault="00165203" w:rsidP="002C619C">
            <w:pPr>
              <w:rPr>
                <w:rFonts w:eastAsiaTheme="minorEastAsia" w:cs="Calibri"/>
                <w:b/>
                <w:bCs/>
                <w:color w:val="000000" w:themeColor="text1"/>
              </w:rPr>
            </w:pPr>
          </w:p>
        </w:tc>
      </w:tr>
      <w:tr w:rsidR="00193AC5" w:rsidRPr="00F16763" w14:paraId="123A20CF" w14:textId="77777777" w:rsidTr="000E1F91">
        <w:tc>
          <w:tcPr>
            <w:tcW w:w="846" w:type="dxa"/>
          </w:tcPr>
          <w:p w14:paraId="17140DB2" w14:textId="77777777" w:rsidR="00193AC5" w:rsidRDefault="00885851" w:rsidP="001428FF">
            <w:r>
              <w:t>2</w:t>
            </w:r>
            <w:r w:rsidR="001428FF">
              <w:t>4</w:t>
            </w:r>
            <w:r>
              <w:t xml:space="preserve"> - 2019</w:t>
            </w:r>
          </w:p>
        </w:tc>
        <w:tc>
          <w:tcPr>
            <w:tcW w:w="9214" w:type="dxa"/>
          </w:tcPr>
          <w:p w14:paraId="775E1CCF" w14:textId="77777777" w:rsidR="00193AC5" w:rsidRPr="00995E57" w:rsidRDefault="00193AC5" w:rsidP="00193AC5">
            <w:pPr>
              <w:rPr>
                <w:rFonts w:cs="Calibri"/>
                <w:b/>
              </w:rPr>
            </w:pPr>
            <w:r w:rsidRPr="00995E57">
              <w:rPr>
                <w:rFonts w:cs="Calibri"/>
                <w:b/>
              </w:rPr>
              <w:t xml:space="preserve">Deltakelse i møte med Liedutvalget 09.05.2019 </w:t>
            </w:r>
          </w:p>
          <w:p w14:paraId="70842569" w14:textId="3ABC5199" w:rsidR="00193AC5" w:rsidRDefault="00193AC5" w:rsidP="00193AC5">
            <w:pPr>
              <w:rPr>
                <w:rFonts w:cs="Calibri"/>
              </w:rPr>
            </w:pPr>
            <w:r w:rsidRPr="00995E57">
              <w:rPr>
                <w:rFonts w:cs="Calibri"/>
              </w:rPr>
              <w:lastRenderedPageBreak/>
              <w:t xml:space="preserve">Det arrangeres et møte mellom faglige råd og representanter fra Lied utvalget torsdag 9. mai 2019. Informasjon om utvalgets arbeid finner du her: </w:t>
            </w:r>
            <w:hyperlink r:id="rId22" w:history="1">
              <w:r w:rsidRPr="00995E57">
                <w:rPr>
                  <w:rStyle w:val="Hyperkobling"/>
                  <w:rFonts w:cs="Calibri"/>
                </w:rPr>
                <w:t>https://www.liedutvalget.no/</w:t>
              </w:r>
            </w:hyperlink>
            <w:r w:rsidRPr="00995E57">
              <w:rPr>
                <w:rStyle w:val="Hyperkobling"/>
                <w:rFonts w:cs="Calibri"/>
              </w:rPr>
              <w:t xml:space="preserve"> </w:t>
            </w:r>
            <w:r w:rsidRPr="00995E57">
              <w:rPr>
                <w:rFonts w:cs="Calibri"/>
              </w:rPr>
              <w:t xml:space="preserve">Rådet er invitert med tre representanter. </w:t>
            </w:r>
          </w:p>
          <w:p w14:paraId="189C22DC" w14:textId="796050C5" w:rsidR="00F0289A" w:rsidRPr="00995E57" w:rsidRDefault="00F0289A" w:rsidP="00193AC5">
            <w:pPr>
              <w:rPr>
                <w:rFonts w:cs="Calibri"/>
              </w:rPr>
            </w:pPr>
            <w:r>
              <w:rPr>
                <w:rFonts w:cs="Calibri"/>
              </w:rPr>
              <w:t xml:space="preserve">Nytt innspillseminar arrangeres 11.06.2019. </w:t>
            </w:r>
          </w:p>
          <w:p w14:paraId="38F2132F" w14:textId="77777777" w:rsidR="00193AC5" w:rsidRPr="00995E57" w:rsidRDefault="00193AC5" w:rsidP="00193AC5">
            <w:pPr>
              <w:rPr>
                <w:rFonts w:cs="Calibri"/>
              </w:rPr>
            </w:pPr>
          </w:p>
          <w:p w14:paraId="39D6D3EE" w14:textId="77777777" w:rsidR="00193AC5" w:rsidRPr="00995E57" w:rsidRDefault="00193AC5" w:rsidP="00193AC5">
            <w:pPr>
              <w:rPr>
                <w:rFonts w:cs="Calibri"/>
              </w:rPr>
            </w:pPr>
          </w:p>
          <w:p w14:paraId="018D33D9" w14:textId="77777777" w:rsidR="00193AC5" w:rsidRPr="00F0289A" w:rsidRDefault="00871159" w:rsidP="00193AC5">
            <w:pPr>
              <w:rPr>
                <w:rFonts w:eastAsiaTheme="minorEastAsia" w:cs="Calibri"/>
                <w:i/>
                <w:iCs/>
                <w:color w:val="000000" w:themeColor="text1"/>
              </w:rPr>
            </w:pPr>
            <w:r>
              <w:rPr>
                <w:rFonts w:eastAsiaTheme="minorEastAsia" w:cs="Calibri"/>
                <w:i/>
                <w:iCs/>
                <w:color w:val="000000" w:themeColor="text1"/>
              </w:rPr>
              <w:t>Vedtak:</w:t>
            </w:r>
          </w:p>
          <w:p w14:paraId="210AABE7" w14:textId="77777777" w:rsidR="00193AC5" w:rsidRPr="00995E57" w:rsidRDefault="00193AC5" w:rsidP="00193AC5">
            <w:pPr>
              <w:rPr>
                <w:rFonts w:cs="Calibri"/>
              </w:rPr>
            </w:pPr>
            <w:r w:rsidRPr="00995E57">
              <w:rPr>
                <w:rFonts w:eastAsiaTheme="minorEastAsia" w:cs="Calibri"/>
                <w:i/>
                <w:iCs/>
                <w:color w:val="000000" w:themeColor="text1"/>
              </w:rPr>
              <w:t>Følgende representanter fra rådet deltar i møte med L</w:t>
            </w:r>
            <w:r w:rsidRPr="00995E57">
              <w:rPr>
                <w:rFonts w:cs="Calibri"/>
              </w:rPr>
              <w:t>ied utvalget torsdag 9. mai 2019:</w:t>
            </w:r>
          </w:p>
          <w:p w14:paraId="31718CDE" w14:textId="77777777" w:rsidR="000316E9" w:rsidRPr="00995E57" w:rsidRDefault="000316E9" w:rsidP="000316E9">
            <w:pPr>
              <w:pStyle w:val="Listeavsnitt"/>
              <w:numPr>
                <w:ilvl w:val="0"/>
                <w:numId w:val="37"/>
              </w:numPr>
              <w:contextualSpacing/>
              <w:rPr>
                <w:rFonts w:ascii="Verdana" w:eastAsiaTheme="minorEastAsia" w:hAnsi="Verdana" w:cs="Calibri"/>
                <w:i/>
                <w:iCs/>
                <w:color w:val="000000" w:themeColor="text1"/>
                <w:sz w:val="20"/>
                <w:szCs w:val="20"/>
              </w:rPr>
            </w:pPr>
            <w:r w:rsidRPr="00995E57">
              <w:rPr>
                <w:rFonts w:ascii="Verdana" w:eastAsiaTheme="minorEastAsia" w:hAnsi="Verdana" w:cs="Calibri"/>
                <w:i/>
                <w:iCs/>
                <w:color w:val="000000" w:themeColor="text1"/>
                <w:sz w:val="20"/>
                <w:szCs w:val="20"/>
              </w:rPr>
              <w:t>Svein Harald Larsen</w:t>
            </w:r>
          </w:p>
          <w:p w14:paraId="6C35FEB8" w14:textId="77777777" w:rsidR="000316E9" w:rsidRPr="00995E57" w:rsidRDefault="000316E9" w:rsidP="000316E9">
            <w:pPr>
              <w:pStyle w:val="Listeavsnitt"/>
              <w:numPr>
                <w:ilvl w:val="0"/>
                <w:numId w:val="37"/>
              </w:numPr>
              <w:contextualSpacing/>
              <w:rPr>
                <w:rFonts w:ascii="Verdana" w:eastAsiaTheme="minorEastAsia" w:hAnsi="Verdana" w:cs="Calibri"/>
                <w:i/>
                <w:iCs/>
                <w:color w:val="000000" w:themeColor="text1"/>
                <w:sz w:val="20"/>
                <w:szCs w:val="20"/>
              </w:rPr>
            </w:pPr>
            <w:r w:rsidRPr="00995E57">
              <w:rPr>
                <w:rFonts w:ascii="Verdana" w:eastAsiaTheme="minorEastAsia" w:hAnsi="Verdana" w:cs="Calibri"/>
                <w:i/>
                <w:iCs/>
                <w:color w:val="000000" w:themeColor="text1"/>
                <w:sz w:val="20"/>
                <w:szCs w:val="20"/>
              </w:rPr>
              <w:t>Are Solli</w:t>
            </w:r>
          </w:p>
          <w:p w14:paraId="6E79C7C6" w14:textId="77777777" w:rsidR="000316E9" w:rsidRPr="00995E57" w:rsidRDefault="000316E9" w:rsidP="000316E9">
            <w:pPr>
              <w:pStyle w:val="Listeavsnitt"/>
              <w:numPr>
                <w:ilvl w:val="0"/>
                <w:numId w:val="37"/>
              </w:numPr>
              <w:contextualSpacing/>
              <w:rPr>
                <w:rFonts w:ascii="Verdana" w:eastAsiaTheme="minorEastAsia" w:hAnsi="Verdana" w:cs="Calibri"/>
                <w:i/>
                <w:iCs/>
                <w:color w:val="000000" w:themeColor="text1"/>
                <w:sz w:val="20"/>
                <w:szCs w:val="20"/>
              </w:rPr>
            </w:pPr>
            <w:r w:rsidRPr="00995E57">
              <w:rPr>
                <w:rFonts w:ascii="Verdana" w:eastAsiaTheme="minorEastAsia" w:hAnsi="Verdana" w:cs="Calibri"/>
                <w:i/>
                <w:iCs/>
                <w:color w:val="000000" w:themeColor="text1"/>
                <w:sz w:val="20"/>
                <w:szCs w:val="20"/>
              </w:rPr>
              <w:t>Inger Vagle</w:t>
            </w:r>
          </w:p>
          <w:p w14:paraId="50F1E0F4" w14:textId="77777777" w:rsidR="000316E9" w:rsidRPr="00995E57" w:rsidRDefault="00F0289A" w:rsidP="000316E9">
            <w:pPr>
              <w:pStyle w:val="Listeavsnitt"/>
              <w:numPr>
                <w:ilvl w:val="0"/>
                <w:numId w:val="37"/>
              </w:numPr>
              <w:contextualSpacing/>
              <w:rPr>
                <w:rFonts w:ascii="Verdana" w:eastAsiaTheme="minorEastAsia" w:hAnsi="Verdana" w:cs="Calibr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Verdana" w:eastAsiaTheme="minorEastAsia" w:hAnsi="Verdana" w:cs="Calibri"/>
                <w:i/>
                <w:iCs/>
                <w:color w:val="000000" w:themeColor="text1"/>
                <w:sz w:val="20"/>
                <w:szCs w:val="20"/>
              </w:rPr>
              <w:t>Hans Jacob Edvardsen</w:t>
            </w:r>
          </w:p>
          <w:p w14:paraId="6A4FCB60" w14:textId="77777777" w:rsidR="00193AC5" w:rsidRPr="00074EAB" w:rsidRDefault="00193AC5" w:rsidP="00074EAB">
            <w:pPr>
              <w:contextualSpacing/>
              <w:rPr>
                <w:rFonts w:eastAsiaTheme="minorEastAsia" w:cs="Calibri"/>
                <w:b/>
                <w:bCs/>
                <w:color w:val="000000" w:themeColor="text1"/>
              </w:rPr>
            </w:pPr>
          </w:p>
        </w:tc>
      </w:tr>
      <w:tr w:rsidR="00B25D7B" w:rsidRPr="00F16763" w14:paraId="3100445C" w14:textId="77777777" w:rsidTr="000E1F91">
        <w:tc>
          <w:tcPr>
            <w:tcW w:w="846" w:type="dxa"/>
          </w:tcPr>
          <w:p w14:paraId="5B094D22" w14:textId="77777777" w:rsidR="00B25D7B" w:rsidRDefault="00885851" w:rsidP="001428FF">
            <w:r>
              <w:lastRenderedPageBreak/>
              <w:t>2</w:t>
            </w:r>
            <w:r w:rsidR="001428FF">
              <w:t>5</w:t>
            </w:r>
            <w:r>
              <w:t xml:space="preserve"> - 2019</w:t>
            </w:r>
          </w:p>
        </w:tc>
        <w:tc>
          <w:tcPr>
            <w:tcW w:w="9214" w:type="dxa"/>
          </w:tcPr>
          <w:p w14:paraId="0EE10A70" w14:textId="77777777" w:rsidR="00B25D7B" w:rsidRDefault="00B25D7B" w:rsidP="00973E0C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Høring - </w:t>
            </w:r>
            <w:r w:rsidRPr="000C4A80">
              <w:rPr>
                <w:rFonts w:cs="Calibri"/>
                <w:b/>
              </w:rPr>
              <w:t>NOU 2019:4 Nye sjanser – bedre læring. Kjønnsforskjeller i skolen og utdanningsløp</w:t>
            </w:r>
          </w:p>
          <w:p w14:paraId="6A5A328B" w14:textId="0048E970" w:rsidR="00C125DA" w:rsidRDefault="00973E0C" w:rsidP="00973E0C">
            <w:pPr>
              <w:rPr>
                <w:rFonts w:cs="Calibri"/>
              </w:rPr>
            </w:pPr>
            <w:proofErr w:type="spellStart"/>
            <w:r w:rsidRPr="00973E0C">
              <w:rPr>
                <w:rFonts w:cs="Calibri"/>
              </w:rPr>
              <w:t>Stoltenbergutvalgets</w:t>
            </w:r>
            <w:proofErr w:type="spellEnd"/>
            <w:r w:rsidRPr="00973E0C">
              <w:rPr>
                <w:rFonts w:cs="Calibri"/>
              </w:rPr>
              <w:t xml:space="preserve"> rapport. Høringsfrist 03.05.201</w:t>
            </w:r>
            <w:r w:rsidR="00C125DA" w:rsidRPr="00C125DA">
              <w:rPr>
                <w:rFonts w:cs="Calibri"/>
              </w:rPr>
              <w:t>ønsker Det overordnede formålet med utvalgets arbeid har vært å bygge et nyansert og balansert kunnskapsgrunnlag om hvorfor kjønnsforskjeller i skoleprestasjoner oppstår.</w:t>
            </w:r>
            <w:r w:rsidR="00906B67">
              <w:rPr>
                <w:rFonts w:cs="Calibri"/>
              </w:rPr>
              <w:t xml:space="preserve"> Rådets innspill til Ung </w:t>
            </w:r>
            <w:proofErr w:type="spellStart"/>
            <w:r w:rsidR="00906B67">
              <w:rPr>
                <w:rFonts w:cs="Calibri"/>
              </w:rPr>
              <w:t>Idag</w:t>
            </w:r>
            <w:proofErr w:type="spellEnd"/>
            <w:r w:rsidR="00906B67">
              <w:rPr>
                <w:rFonts w:cs="Calibri"/>
              </w:rPr>
              <w:t xml:space="preserve"> utvalget er vedlagt.</w:t>
            </w:r>
          </w:p>
          <w:p w14:paraId="2151DFC1" w14:textId="77777777" w:rsidR="004B3DCD" w:rsidRDefault="004B3DCD" w:rsidP="00973E0C">
            <w:pPr>
              <w:rPr>
                <w:rFonts w:cs="Calibri"/>
              </w:rPr>
            </w:pPr>
          </w:p>
          <w:p w14:paraId="5D01C01C" w14:textId="77777777" w:rsidR="00B25D7B" w:rsidRDefault="00B25D7B" w:rsidP="00B25D7B">
            <w:pPr>
              <w:rPr>
                <w:rFonts w:cs="Calibri"/>
              </w:rPr>
            </w:pPr>
          </w:p>
          <w:p w14:paraId="2733D993" w14:textId="77777777" w:rsidR="00B25D7B" w:rsidRPr="00B25D7B" w:rsidRDefault="00F0289A" w:rsidP="00B25D7B">
            <w:pPr>
              <w:rPr>
                <w:rFonts w:eastAsiaTheme="minorEastAsia" w:cs="Calibri"/>
                <w:i/>
                <w:iCs/>
                <w:color w:val="000000" w:themeColor="text1"/>
              </w:rPr>
            </w:pPr>
            <w:r>
              <w:rPr>
                <w:rFonts w:eastAsiaTheme="minorEastAsia" w:cs="Calibri"/>
                <w:i/>
                <w:iCs/>
                <w:color w:val="000000" w:themeColor="text1"/>
              </w:rPr>
              <w:t>V</w:t>
            </w:r>
            <w:r w:rsidR="00B25D7B" w:rsidRPr="00B25D7B">
              <w:rPr>
                <w:rFonts w:eastAsiaTheme="minorEastAsia" w:cs="Calibri"/>
                <w:i/>
                <w:iCs/>
                <w:color w:val="000000" w:themeColor="text1"/>
              </w:rPr>
              <w:t>edtak:</w:t>
            </w:r>
          </w:p>
          <w:p w14:paraId="0B2EA95B" w14:textId="77777777" w:rsidR="00074EAB" w:rsidRDefault="00001343" w:rsidP="00001343">
            <w:pPr>
              <w:rPr>
                <w:rFonts w:eastAsiaTheme="minorEastAsia" w:cs="Calibri"/>
                <w:i/>
                <w:iCs/>
                <w:color w:val="000000" w:themeColor="text1"/>
              </w:rPr>
            </w:pPr>
            <w:r>
              <w:rPr>
                <w:rFonts w:eastAsiaTheme="minorEastAsia" w:cs="Calibri"/>
                <w:i/>
                <w:iCs/>
                <w:color w:val="000000" w:themeColor="text1"/>
              </w:rPr>
              <w:t>AU sender høringssvar på bakgrunn av utkast fra Hans Jacob Edvardsen.</w:t>
            </w:r>
          </w:p>
          <w:p w14:paraId="1823D071" w14:textId="77777777" w:rsidR="00001343" w:rsidRDefault="00001343" w:rsidP="00001343">
            <w:pPr>
              <w:rPr>
                <w:rFonts w:cs="Verdana"/>
                <w:b/>
                <w:color w:val="000000"/>
              </w:rPr>
            </w:pPr>
          </w:p>
        </w:tc>
      </w:tr>
      <w:tr w:rsidR="00B25D7B" w:rsidRPr="00F16763" w14:paraId="657B357A" w14:textId="77777777" w:rsidTr="000E1F91">
        <w:tc>
          <w:tcPr>
            <w:tcW w:w="846" w:type="dxa"/>
          </w:tcPr>
          <w:p w14:paraId="724B57EF" w14:textId="77777777" w:rsidR="00B25D7B" w:rsidRDefault="00885851" w:rsidP="001428FF">
            <w:r>
              <w:t>2</w:t>
            </w:r>
            <w:r w:rsidR="001428FF">
              <w:t>6</w:t>
            </w:r>
            <w:r w:rsidR="00B25D7B">
              <w:t xml:space="preserve"> – 2019</w:t>
            </w:r>
          </w:p>
        </w:tc>
        <w:tc>
          <w:tcPr>
            <w:tcW w:w="9214" w:type="dxa"/>
          </w:tcPr>
          <w:p w14:paraId="4F7955D9" w14:textId="77777777" w:rsidR="00B25D7B" w:rsidRPr="000D11A6" w:rsidRDefault="00B25D7B" w:rsidP="00B25D7B">
            <w:pPr>
              <w:pStyle w:val="Brdtekst"/>
              <w:spacing w:after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D11A6">
              <w:rPr>
                <w:rFonts w:ascii="Verdana" w:hAnsi="Verdana"/>
                <w:b/>
                <w:bCs/>
                <w:sz w:val="20"/>
                <w:szCs w:val="20"/>
              </w:rPr>
              <w:t xml:space="preserve">Oppdrag til faglige råd </w:t>
            </w:r>
            <w:r w:rsidR="00C125DA">
              <w:rPr>
                <w:rFonts w:ascii="Verdana" w:hAnsi="Verdana"/>
                <w:b/>
                <w:bCs/>
                <w:sz w:val="20"/>
                <w:szCs w:val="20"/>
              </w:rPr>
              <w:t>-</w:t>
            </w:r>
            <w:r w:rsidR="009C2667">
              <w:rPr>
                <w:rFonts w:ascii="Verdana" w:hAnsi="Verdana"/>
                <w:b/>
                <w:bCs/>
                <w:sz w:val="20"/>
                <w:szCs w:val="20"/>
              </w:rPr>
              <w:t xml:space="preserve"> fordypningsområder v</w:t>
            </w:r>
            <w:r w:rsidRPr="000D11A6">
              <w:rPr>
                <w:rFonts w:ascii="Verdana" w:hAnsi="Verdana"/>
                <w:b/>
                <w:bCs/>
                <w:sz w:val="20"/>
                <w:szCs w:val="20"/>
              </w:rPr>
              <w:t>g3</w:t>
            </w:r>
          </w:p>
          <w:p w14:paraId="7CDF4091" w14:textId="21EE1FD6" w:rsidR="00B25D7B" w:rsidRPr="000D11A6" w:rsidRDefault="00B25D7B" w:rsidP="00C125DA">
            <w:pPr>
              <w:pStyle w:val="Brdtekst"/>
              <w:spacing w:after="0"/>
              <w:rPr>
                <w:rFonts w:ascii="Verdana" w:hAnsi="Verdana"/>
                <w:sz w:val="20"/>
                <w:szCs w:val="20"/>
              </w:rPr>
            </w:pPr>
            <w:r w:rsidRPr="000D11A6">
              <w:rPr>
                <w:rFonts w:ascii="Verdana" w:hAnsi="Verdana"/>
                <w:sz w:val="20"/>
                <w:szCs w:val="20"/>
              </w:rPr>
              <w:t>Utdanningsdirektoratet er i oppdragsbrev 10-18</w:t>
            </w:r>
            <w:r w:rsidR="006A116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D11A6">
              <w:rPr>
                <w:rFonts w:ascii="Verdana" w:hAnsi="Verdana"/>
                <w:i/>
                <w:iCs/>
                <w:sz w:val="20"/>
                <w:szCs w:val="20"/>
              </w:rPr>
              <w:t xml:space="preserve">Implementering av ny tilbudsstruktur </w:t>
            </w:r>
            <w:r w:rsidRPr="000D11A6">
              <w:rPr>
                <w:rFonts w:ascii="Verdana" w:hAnsi="Verdana"/>
                <w:sz w:val="20"/>
                <w:szCs w:val="20"/>
              </w:rPr>
              <w:t xml:space="preserve">bedt om å utrede alternative modeller og om det eventuelt skal innføres fordypninger på Vg3/opplæring i bedrift. Dersom direktoratet kommer fram til at det kan åpnes for fordypninger på Vg3, skal det utvikles nasjonale prinsipper og rammer for disse. </w:t>
            </w:r>
          </w:p>
          <w:p w14:paraId="1BBCF99B" w14:textId="77777777" w:rsidR="00B25D7B" w:rsidRDefault="00B25D7B" w:rsidP="00B25D7B">
            <w:pPr>
              <w:pStyle w:val="Brdtekst"/>
              <w:spacing w:after="0"/>
              <w:rPr>
                <w:rFonts w:ascii="Verdana" w:hAnsi="Verdana"/>
                <w:sz w:val="20"/>
                <w:szCs w:val="20"/>
              </w:rPr>
            </w:pPr>
            <w:r w:rsidRPr="000D11A6">
              <w:rPr>
                <w:rFonts w:ascii="Verdana" w:hAnsi="Verdana"/>
                <w:sz w:val="20"/>
                <w:szCs w:val="20"/>
              </w:rPr>
              <w:t xml:space="preserve">Direktoratet har oppnevnt en arbeidsgruppe med fire representanter fra de faglige rådene. </w:t>
            </w:r>
          </w:p>
          <w:p w14:paraId="3BC07DC2" w14:textId="77777777" w:rsidR="009C2667" w:rsidRDefault="009C2667" w:rsidP="00B25D7B">
            <w:pPr>
              <w:pStyle w:val="Brdtekst"/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62A55C22" w14:textId="77777777" w:rsidR="00C125DA" w:rsidRPr="000D11A6" w:rsidRDefault="00C125DA" w:rsidP="00B25D7B">
            <w:pPr>
              <w:pStyle w:val="Brdtekst"/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7CCC6A53" w14:textId="77777777" w:rsidR="00B25D7B" w:rsidRPr="000D11A6" w:rsidRDefault="00920298" w:rsidP="00B25D7B">
            <w:pPr>
              <w:tabs>
                <w:tab w:val="left" w:pos="8376"/>
              </w:tabs>
              <w:ind w:right="459"/>
              <w:rPr>
                <w:rFonts w:cs="Verdana"/>
                <w:i/>
                <w:color w:val="000000"/>
              </w:rPr>
            </w:pPr>
            <w:r>
              <w:rPr>
                <w:rFonts w:cs="Verdana"/>
                <w:i/>
                <w:color w:val="000000"/>
              </w:rPr>
              <w:t>V</w:t>
            </w:r>
            <w:r w:rsidR="00B25D7B">
              <w:rPr>
                <w:rFonts w:cs="Verdana"/>
                <w:i/>
                <w:color w:val="000000"/>
              </w:rPr>
              <w:t>edtak</w:t>
            </w:r>
            <w:r w:rsidR="00B25D7B" w:rsidRPr="000D11A6">
              <w:rPr>
                <w:rFonts w:cs="Verdana"/>
                <w:i/>
                <w:color w:val="000000"/>
              </w:rPr>
              <w:t>:</w:t>
            </w:r>
          </w:p>
          <w:p w14:paraId="37F2B0A2" w14:textId="61E8FB8F" w:rsidR="005C6DE7" w:rsidRPr="000D11A6" w:rsidRDefault="00B25D7B" w:rsidP="00C125DA">
            <w:pPr>
              <w:pStyle w:val="Brdtekst"/>
              <w:spacing w:after="0"/>
              <w:rPr>
                <w:rFonts w:ascii="Verdana" w:hAnsi="Verdana" w:cs="Verdana"/>
                <w:i/>
                <w:color w:val="000000"/>
                <w:sz w:val="20"/>
                <w:szCs w:val="20"/>
              </w:rPr>
            </w:pPr>
            <w:r w:rsidRPr="000D11A6">
              <w:rPr>
                <w:rFonts w:ascii="Verdana" w:hAnsi="Verdana" w:cs="Verdana"/>
                <w:i/>
                <w:color w:val="000000"/>
                <w:sz w:val="20"/>
                <w:szCs w:val="20"/>
              </w:rPr>
              <w:t xml:space="preserve">Faglig råd for elektrofag </w:t>
            </w:r>
            <w:r w:rsidR="00920298">
              <w:rPr>
                <w:rFonts w:ascii="Verdana" w:hAnsi="Verdana" w:cs="Verdana"/>
                <w:i/>
                <w:color w:val="000000"/>
                <w:sz w:val="20"/>
                <w:szCs w:val="20"/>
              </w:rPr>
              <w:t>slu</w:t>
            </w:r>
            <w:r w:rsidR="006B36F2">
              <w:rPr>
                <w:rFonts w:ascii="Verdana" w:hAnsi="Verdana" w:cs="Verdana"/>
                <w:i/>
                <w:color w:val="000000"/>
                <w:sz w:val="20"/>
                <w:szCs w:val="20"/>
              </w:rPr>
              <w:t>tter seg til utvalgets rapport.</w:t>
            </w:r>
            <w:r w:rsidR="006A1164">
              <w:rPr>
                <w:rFonts w:ascii="Verdana" w:hAnsi="Verdana" w:cs="Verdana"/>
                <w:i/>
                <w:color w:val="000000"/>
                <w:sz w:val="20"/>
                <w:szCs w:val="20"/>
              </w:rPr>
              <w:t xml:space="preserve"> </w:t>
            </w:r>
            <w:r w:rsidR="005C6DE7">
              <w:rPr>
                <w:rFonts w:ascii="Verdana" w:hAnsi="Verdana" w:cs="Verdana"/>
                <w:i/>
                <w:color w:val="000000"/>
                <w:sz w:val="20"/>
                <w:szCs w:val="20"/>
              </w:rPr>
              <w:t>Rådet forutsetter at det ikke etableres valgfrie kompetansemål</w:t>
            </w:r>
          </w:p>
          <w:p w14:paraId="746F1B67" w14:textId="77777777" w:rsidR="00B25D7B" w:rsidRPr="000D11A6" w:rsidRDefault="00B25D7B" w:rsidP="00B25D7B"/>
        </w:tc>
      </w:tr>
      <w:tr w:rsidR="001A5DD9" w:rsidRPr="00F16763" w14:paraId="64FC9232" w14:textId="77777777" w:rsidTr="000E1F91">
        <w:tc>
          <w:tcPr>
            <w:tcW w:w="846" w:type="dxa"/>
          </w:tcPr>
          <w:p w14:paraId="42BF7B49" w14:textId="77777777" w:rsidR="001A5DD9" w:rsidRDefault="001A5DD9" w:rsidP="001428FF">
            <w:r>
              <w:t>2</w:t>
            </w:r>
            <w:r w:rsidR="001428FF">
              <w:t>7</w:t>
            </w:r>
            <w:r>
              <w:t xml:space="preserve"> - 2019</w:t>
            </w:r>
          </w:p>
        </w:tc>
        <w:tc>
          <w:tcPr>
            <w:tcW w:w="9214" w:type="dxa"/>
          </w:tcPr>
          <w:p w14:paraId="46E983EC" w14:textId="77777777" w:rsidR="001A5DD9" w:rsidRDefault="001A5DD9" w:rsidP="00B25D7B">
            <w:pPr>
              <w:pStyle w:val="Brdtekst"/>
              <w:spacing w:after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Tilskudd til utvikling av læremidler</w:t>
            </w:r>
          </w:p>
          <w:p w14:paraId="0776DDDD" w14:textId="77777777" w:rsidR="001A5DD9" w:rsidRDefault="001A5DD9" w:rsidP="001A5DD9">
            <w:pPr>
              <w:pStyle w:val="Brdtekst"/>
              <w:spacing w:after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A5DD9">
              <w:rPr>
                <w:rFonts w:ascii="Verdana" w:hAnsi="Verdana"/>
                <w:bCs/>
                <w:sz w:val="20"/>
                <w:szCs w:val="20"/>
              </w:rPr>
              <w:t>Utdanningsdirektoratet gir tilskudd til utvikling av læremidler. Er det programfag eller lærefag som har et behov for revidering av læremidler, for eksempel legge til digitale elementer? Ta gjerne utgangspunkt i den vedlagte oppsummeringen fra kartleggingen i 2018. Svarfrist: innen 29. april.</w:t>
            </w:r>
          </w:p>
          <w:p w14:paraId="762A14B0" w14:textId="723A0A4D" w:rsidR="001A5DD9" w:rsidRDefault="001A5DD9" w:rsidP="001A5DD9">
            <w:pPr>
              <w:pStyle w:val="Brdtekst"/>
              <w:spacing w:after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37AA298E" w14:textId="77777777" w:rsidR="00655A33" w:rsidRDefault="00655A33" w:rsidP="001A5DD9">
            <w:pPr>
              <w:pStyle w:val="Brdtekst"/>
              <w:spacing w:after="0"/>
              <w:rPr>
                <w:rFonts w:ascii="Verdana" w:hAnsi="Verdana"/>
                <w:b/>
                <w:bCs/>
                <w:sz w:val="20"/>
                <w:szCs w:val="20"/>
              </w:rPr>
            </w:pPr>
            <w:bookmarkStart w:id="2" w:name="_GoBack"/>
            <w:bookmarkEnd w:id="2"/>
          </w:p>
          <w:p w14:paraId="4768A6FD" w14:textId="77777777" w:rsidR="001A5DD9" w:rsidRPr="00A161A7" w:rsidRDefault="00920298" w:rsidP="001A5DD9">
            <w:pPr>
              <w:tabs>
                <w:tab w:val="left" w:pos="8376"/>
              </w:tabs>
              <w:ind w:right="459"/>
              <w:rPr>
                <w:rFonts w:cs="Verdana"/>
                <w:i/>
                <w:color w:val="000000"/>
              </w:rPr>
            </w:pPr>
            <w:r w:rsidRPr="00A161A7">
              <w:rPr>
                <w:rFonts w:cs="Verdana"/>
                <w:i/>
                <w:color w:val="000000"/>
              </w:rPr>
              <w:t>V</w:t>
            </w:r>
            <w:r w:rsidR="001A5DD9" w:rsidRPr="00A161A7">
              <w:rPr>
                <w:rFonts w:cs="Verdana"/>
                <w:i/>
                <w:color w:val="000000"/>
              </w:rPr>
              <w:t>edtak:</w:t>
            </w:r>
          </w:p>
          <w:p w14:paraId="14DB05EA" w14:textId="77777777" w:rsidR="00155877" w:rsidRPr="00A161A7" w:rsidRDefault="001A5DD9" w:rsidP="001A5DD9">
            <w:pPr>
              <w:pStyle w:val="Brdtekst"/>
              <w:spacing w:after="0"/>
              <w:rPr>
                <w:rFonts w:ascii="Verdana" w:hAnsi="Verdana" w:cs="Verdana"/>
                <w:i/>
                <w:color w:val="000000"/>
                <w:sz w:val="20"/>
                <w:szCs w:val="20"/>
              </w:rPr>
            </w:pPr>
            <w:r w:rsidRPr="00A161A7">
              <w:rPr>
                <w:rFonts w:ascii="Verdana" w:hAnsi="Verdana" w:cs="Verdana"/>
                <w:i/>
                <w:color w:val="000000"/>
                <w:sz w:val="20"/>
                <w:szCs w:val="20"/>
              </w:rPr>
              <w:t xml:space="preserve">Faglig råd for elektrofag </w:t>
            </w:r>
            <w:r w:rsidR="00155877" w:rsidRPr="00A161A7">
              <w:rPr>
                <w:rFonts w:ascii="Verdana" w:hAnsi="Verdana" w:cs="Verdana"/>
                <w:i/>
                <w:color w:val="000000"/>
                <w:sz w:val="20"/>
                <w:szCs w:val="20"/>
              </w:rPr>
              <w:t>at det prioriteres å gi støtte til læremidler i følgende elektrofag:</w:t>
            </w:r>
          </w:p>
          <w:p w14:paraId="317E98DB" w14:textId="77777777" w:rsidR="006B36F2" w:rsidRPr="00A161A7" w:rsidRDefault="006B36F2" w:rsidP="006B36F2">
            <w:pPr>
              <w:pStyle w:val="Brdtekst"/>
              <w:numPr>
                <w:ilvl w:val="0"/>
                <w:numId w:val="39"/>
              </w:numPr>
              <w:spacing w:after="0"/>
              <w:rPr>
                <w:rFonts w:ascii="Verdana" w:hAnsi="Verdana" w:cs="Verdana"/>
                <w:i/>
                <w:color w:val="000000"/>
                <w:sz w:val="20"/>
                <w:szCs w:val="20"/>
              </w:rPr>
            </w:pPr>
            <w:r w:rsidRPr="00A161A7">
              <w:rPr>
                <w:rFonts w:ascii="Verdana" w:hAnsi="Verdana" w:cs="Verdana"/>
                <w:i/>
                <w:color w:val="000000"/>
                <w:sz w:val="20"/>
                <w:szCs w:val="20"/>
              </w:rPr>
              <w:t>Vg1 elektro</w:t>
            </w:r>
          </w:p>
          <w:p w14:paraId="60BAE1E6" w14:textId="77777777" w:rsidR="00155877" w:rsidRPr="00A161A7" w:rsidRDefault="00155877" w:rsidP="00155877">
            <w:pPr>
              <w:pStyle w:val="Brdtekst"/>
              <w:numPr>
                <w:ilvl w:val="0"/>
                <w:numId w:val="39"/>
              </w:numPr>
              <w:spacing w:after="0"/>
              <w:rPr>
                <w:rFonts w:ascii="Verdana" w:hAnsi="Verdana" w:cs="Verdana"/>
                <w:i/>
                <w:color w:val="000000"/>
                <w:sz w:val="20"/>
                <w:szCs w:val="20"/>
              </w:rPr>
            </w:pPr>
            <w:r w:rsidRPr="00A161A7">
              <w:rPr>
                <w:rFonts w:ascii="Verdana" w:hAnsi="Verdana" w:cs="Verdana"/>
                <w:i/>
                <w:color w:val="000000"/>
                <w:sz w:val="20"/>
                <w:szCs w:val="20"/>
              </w:rPr>
              <w:t>Vg2 ventilasjon- og kuldeteknikk</w:t>
            </w:r>
          </w:p>
          <w:p w14:paraId="7C79144F" w14:textId="77777777" w:rsidR="009926E4" w:rsidRPr="00A161A7" w:rsidRDefault="009926E4" w:rsidP="009926E4">
            <w:pPr>
              <w:pStyle w:val="Brdtekst"/>
              <w:numPr>
                <w:ilvl w:val="0"/>
                <w:numId w:val="39"/>
              </w:numPr>
              <w:spacing w:after="0"/>
              <w:rPr>
                <w:rFonts w:ascii="Verdana" w:hAnsi="Verdana" w:cs="Verdana"/>
                <w:i/>
                <w:color w:val="000000"/>
                <w:sz w:val="20"/>
                <w:szCs w:val="20"/>
              </w:rPr>
            </w:pPr>
            <w:r w:rsidRPr="00A161A7">
              <w:rPr>
                <w:rFonts w:ascii="Verdana" w:hAnsi="Verdana" w:cs="Verdana"/>
                <w:i/>
                <w:color w:val="000000"/>
                <w:sz w:val="20"/>
                <w:szCs w:val="20"/>
              </w:rPr>
              <w:t>Vg2 data og elektronikk</w:t>
            </w:r>
          </w:p>
          <w:p w14:paraId="4C0D2025" w14:textId="77777777" w:rsidR="006B36F2" w:rsidRPr="00A161A7" w:rsidRDefault="006B36F2" w:rsidP="006B36F2">
            <w:pPr>
              <w:pStyle w:val="Brdtekst"/>
              <w:spacing w:after="0"/>
              <w:rPr>
                <w:rFonts w:ascii="Verdana" w:hAnsi="Verdana" w:cs="Verdana"/>
                <w:i/>
                <w:color w:val="000000"/>
                <w:sz w:val="20"/>
                <w:szCs w:val="20"/>
              </w:rPr>
            </w:pPr>
          </w:p>
          <w:p w14:paraId="2E97189D" w14:textId="77777777" w:rsidR="006B36F2" w:rsidRPr="00A161A7" w:rsidRDefault="006B36F2" w:rsidP="006B36F2">
            <w:pPr>
              <w:pStyle w:val="Brdtekst"/>
              <w:spacing w:after="0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A161A7">
              <w:rPr>
                <w:rFonts w:ascii="Verdana" w:hAnsi="Verdana" w:cs="Verdana"/>
                <w:i/>
                <w:color w:val="000000"/>
                <w:sz w:val="20"/>
                <w:szCs w:val="20"/>
              </w:rPr>
              <w:t>Det er ikke samsvar mellom bevilgninger som er gitt til læremidler i fellesfagene og yrkesfagene. A</w:t>
            </w:r>
            <w:r w:rsidR="002C220E" w:rsidRPr="00A161A7">
              <w:rPr>
                <w:rFonts w:ascii="Verdana" w:hAnsi="Verdana" w:cs="Verdana"/>
                <w:i/>
                <w:color w:val="000000"/>
                <w:sz w:val="20"/>
                <w:szCs w:val="20"/>
              </w:rPr>
              <w:t>U</w:t>
            </w:r>
            <w:r w:rsidRPr="00A161A7">
              <w:rPr>
                <w:rFonts w:ascii="Verdana" w:hAnsi="Verdana" w:cs="Verdana"/>
                <w:i/>
                <w:color w:val="000000"/>
                <w:sz w:val="20"/>
                <w:szCs w:val="20"/>
              </w:rPr>
              <w:t xml:space="preserve"> lager henvendelse til </w:t>
            </w:r>
            <w:proofErr w:type="spellStart"/>
            <w:r w:rsidR="009926E4" w:rsidRPr="00A161A7">
              <w:rPr>
                <w:rFonts w:ascii="Verdana" w:hAnsi="Verdana" w:cs="Verdana"/>
                <w:i/>
                <w:color w:val="000000"/>
                <w:sz w:val="20"/>
                <w:szCs w:val="20"/>
              </w:rPr>
              <w:t>udir</w:t>
            </w:r>
            <w:proofErr w:type="spellEnd"/>
            <w:r w:rsidR="009926E4" w:rsidRPr="00A161A7">
              <w:rPr>
                <w:rFonts w:ascii="Verdana" w:hAnsi="Verdana" w:cs="Verdana"/>
                <w:i/>
                <w:color w:val="000000"/>
                <w:sz w:val="20"/>
                <w:szCs w:val="20"/>
              </w:rPr>
              <w:t xml:space="preserve"> om dette.</w:t>
            </w:r>
            <w:r w:rsidR="002C220E" w:rsidRPr="00A161A7">
              <w:rPr>
                <w:rFonts w:ascii="Verdana" w:hAnsi="Verdana" w:cs="Verdana"/>
                <w:i/>
                <w:color w:val="000000"/>
                <w:sz w:val="20"/>
                <w:szCs w:val="20"/>
              </w:rPr>
              <w:t xml:space="preserve"> Stig Rath finner grunnlagsmateriale.</w:t>
            </w:r>
          </w:p>
          <w:p w14:paraId="75980B76" w14:textId="77777777" w:rsidR="001A5DD9" w:rsidRPr="000D11A6" w:rsidRDefault="001A5DD9" w:rsidP="001A5DD9">
            <w:pPr>
              <w:pStyle w:val="Brdtekst"/>
              <w:spacing w:after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B25D7B" w14:paraId="5B899F77" w14:textId="77777777" w:rsidTr="000E1F91">
        <w:tc>
          <w:tcPr>
            <w:tcW w:w="846" w:type="dxa"/>
          </w:tcPr>
          <w:p w14:paraId="48816A65" w14:textId="77777777" w:rsidR="00B25D7B" w:rsidRDefault="00885851" w:rsidP="001428FF">
            <w:r>
              <w:t>2</w:t>
            </w:r>
            <w:r w:rsidR="001428FF">
              <w:t>8</w:t>
            </w:r>
            <w:r w:rsidR="00B25D7B">
              <w:t xml:space="preserve"> -2019</w:t>
            </w:r>
          </w:p>
        </w:tc>
        <w:tc>
          <w:tcPr>
            <w:tcW w:w="9214" w:type="dxa"/>
          </w:tcPr>
          <w:p w14:paraId="27DB838D" w14:textId="77777777" w:rsidR="00B25D7B" w:rsidRPr="009C5BD8" w:rsidRDefault="00B25D7B" w:rsidP="00B25D7B">
            <w:pPr>
              <w:rPr>
                <w:b/>
                <w:sz w:val="22"/>
                <w:szCs w:val="22"/>
              </w:rPr>
            </w:pPr>
            <w:r w:rsidRPr="009C5BD8">
              <w:rPr>
                <w:b/>
                <w:sz w:val="22"/>
                <w:szCs w:val="22"/>
              </w:rPr>
              <w:t>Møteplan 2019</w:t>
            </w:r>
          </w:p>
          <w:p w14:paraId="2B52906A" w14:textId="77777777" w:rsidR="00B25D7B" w:rsidRPr="009C5BD8" w:rsidRDefault="00B25D7B" w:rsidP="00B25D7B">
            <w:pPr>
              <w:rPr>
                <w:sz w:val="22"/>
                <w:szCs w:val="22"/>
              </w:rPr>
            </w:pPr>
          </w:p>
          <w:tbl>
            <w:tblPr>
              <w:tblStyle w:val="Tabellrutenett1"/>
              <w:tblW w:w="8229" w:type="dxa"/>
              <w:tblLayout w:type="fixed"/>
              <w:tblLook w:val="04A0" w:firstRow="1" w:lastRow="0" w:firstColumn="1" w:lastColumn="0" w:noHBand="0" w:noVBand="1"/>
            </w:tblPr>
            <w:tblGrid>
              <w:gridCol w:w="2299"/>
              <w:gridCol w:w="3367"/>
              <w:gridCol w:w="2563"/>
            </w:tblGrid>
            <w:tr w:rsidR="00B25D7B" w:rsidRPr="009C5BD8" w14:paraId="07703C6A" w14:textId="77777777" w:rsidTr="000E1AA5">
              <w:tc>
                <w:tcPr>
                  <w:tcW w:w="13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7B0455" w14:textId="77777777" w:rsidR="00B25D7B" w:rsidRPr="009C5BD8" w:rsidRDefault="00B25D7B" w:rsidP="00655A33">
                  <w:pPr>
                    <w:framePr w:hSpace="141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9C5BD8">
                    <w:rPr>
                      <w:sz w:val="22"/>
                      <w:szCs w:val="22"/>
                    </w:rPr>
                    <w:lastRenderedPageBreak/>
                    <w:t>Arbeidsutvalgsmøter</w:t>
                  </w:r>
                </w:p>
                <w:p w14:paraId="1F61F1D8" w14:textId="77777777" w:rsidR="00B25D7B" w:rsidRPr="009C5BD8" w:rsidRDefault="00B25D7B" w:rsidP="00655A33">
                  <w:pPr>
                    <w:framePr w:hSpace="141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87B175" w14:textId="77777777" w:rsidR="00B25D7B" w:rsidRPr="009C5BD8" w:rsidRDefault="00B25D7B" w:rsidP="00655A33">
                  <w:pPr>
                    <w:framePr w:hSpace="141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9C5BD8">
                    <w:rPr>
                      <w:sz w:val="22"/>
                      <w:szCs w:val="22"/>
                    </w:rPr>
                    <w:t>Rådsmøter</w:t>
                  </w:r>
                </w:p>
                <w:p w14:paraId="6FAF7BA4" w14:textId="77777777" w:rsidR="00B25D7B" w:rsidRPr="009C5BD8" w:rsidRDefault="00B25D7B" w:rsidP="00655A33">
                  <w:pPr>
                    <w:framePr w:hSpace="141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9C5BD8">
                    <w:rPr>
                      <w:sz w:val="22"/>
                      <w:szCs w:val="22"/>
                    </w:rPr>
                    <w:t>Kl. 10.00-16.00</w:t>
                  </w:r>
                </w:p>
              </w:tc>
              <w:tc>
                <w:tcPr>
                  <w:tcW w:w="15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272DE0" w14:textId="77777777" w:rsidR="00B25D7B" w:rsidRPr="009C5BD8" w:rsidRDefault="00B25D7B" w:rsidP="00655A33">
                  <w:pPr>
                    <w:framePr w:hSpace="141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proofErr w:type="spellStart"/>
                  <w:r w:rsidRPr="009C5BD8">
                    <w:rPr>
                      <w:sz w:val="22"/>
                      <w:szCs w:val="22"/>
                    </w:rPr>
                    <w:t>SRY</w:t>
                  </w:r>
                  <w:proofErr w:type="spellEnd"/>
                  <w:r w:rsidRPr="009C5BD8">
                    <w:rPr>
                      <w:sz w:val="22"/>
                      <w:szCs w:val="22"/>
                    </w:rPr>
                    <w:t>-møter</w:t>
                  </w:r>
                </w:p>
                <w:p w14:paraId="0C17C86A" w14:textId="77777777" w:rsidR="00B25D7B" w:rsidRPr="009C5BD8" w:rsidRDefault="00B25D7B" w:rsidP="00655A33">
                  <w:pPr>
                    <w:framePr w:hSpace="141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</w:p>
              </w:tc>
            </w:tr>
            <w:tr w:rsidR="00B25D7B" w:rsidRPr="009C5BD8" w14:paraId="2E35A2AF" w14:textId="77777777" w:rsidTr="000E1AA5">
              <w:trPr>
                <w:trHeight w:val="285"/>
              </w:trPr>
              <w:tc>
                <w:tcPr>
                  <w:tcW w:w="1397" w:type="pct"/>
                  <w:shd w:val="clear" w:color="auto" w:fill="auto"/>
                </w:tcPr>
                <w:p w14:paraId="77CA60EE" w14:textId="77777777" w:rsidR="00B25D7B" w:rsidRPr="009C5BD8" w:rsidRDefault="008122A4" w:rsidP="00655A33">
                  <w:pPr>
                    <w:framePr w:hSpace="141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Mandag 13.05.2019</w:t>
                  </w:r>
                </w:p>
              </w:tc>
              <w:tc>
                <w:tcPr>
                  <w:tcW w:w="2046" w:type="pct"/>
                  <w:shd w:val="clear" w:color="auto" w:fill="auto"/>
                </w:tcPr>
                <w:p w14:paraId="29F59408" w14:textId="77777777" w:rsidR="00B25D7B" w:rsidRPr="009C5BD8" w:rsidRDefault="00B25D7B" w:rsidP="00655A33">
                  <w:pPr>
                    <w:framePr w:hSpace="141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7" w:type="pct"/>
                  <w:shd w:val="clear" w:color="auto" w:fill="auto"/>
                </w:tcPr>
                <w:p w14:paraId="4D3CBD43" w14:textId="77777777" w:rsidR="00B25D7B" w:rsidRPr="009C5BD8" w:rsidRDefault="00B25D7B" w:rsidP="00655A33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25D7B" w:rsidRPr="009C5BD8" w14:paraId="2EEC9E11" w14:textId="77777777" w:rsidTr="000E1AA5">
              <w:trPr>
                <w:trHeight w:val="285"/>
              </w:trPr>
              <w:tc>
                <w:tcPr>
                  <w:tcW w:w="1397" w:type="pct"/>
                  <w:shd w:val="clear" w:color="auto" w:fill="auto"/>
                </w:tcPr>
                <w:p w14:paraId="5AAEEA44" w14:textId="77777777" w:rsidR="00B25D7B" w:rsidRPr="009C5BD8" w:rsidRDefault="00074EAB" w:rsidP="00655A33">
                  <w:pPr>
                    <w:framePr w:hSpace="141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Torsdag - f</w:t>
                  </w:r>
                  <w:r w:rsidR="00B25D7B" w:rsidRPr="009C5BD8">
                    <w:rPr>
                      <w:sz w:val="22"/>
                      <w:szCs w:val="22"/>
                    </w:rPr>
                    <w:t xml:space="preserve">redag </w:t>
                  </w:r>
                  <w:r>
                    <w:rPr>
                      <w:sz w:val="22"/>
                      <w:szCs w:val="22"/>
                    </w:rPr>
                    <w:t>20-</w:t>
                  </w:r>
                  <w:r w:rsidR="00B25D7B" w:rsidRPr="009C5BD8">
                    <w:rPr>
                      <w:sz w:val="22"/>
                      <w:szCs w:val="22"/>
                    </w:rPr>
                    <w:t>21.06.2019</w:t>
                  </w:r>
                </w:p>
              </w:tc>
              <w:tc>
                <w:tcPr>
                  <w:tcW w:w="2046" w:type="pct"/>
                  <w:shd w:val="clear" w:color="auto" w:fill="auto"/>
                </w:tcPr>
                <w:p w14:paraId="035E129E" w14:textId="77777777" w:rsidR="00B25D7B" w:rsidRDefault="00B25D7B" w:rsidP="00655A33">
                  <w:pPr>
                    <w:framePr w:hSpace="141" w:wrap="around" w:vAnchor="text" w:hAnchor="text" w:y="1"/>
                    <w:suppressOverlap/>
                    <w:rPr>
                      <w:rFonts w:cs="Verdana"/>
                      <w:sz w:val="22"/>
                      <w:szCs w:val="22"/>
                    </w:rPr>
                  </w:pPr>
                  <w:r w:rsidRPr="009C5BD8">
                    <w:rPr>
                      <w:rFonts w:cs="Verdana"/>
                      <w:sz w:val="22"/>
                      <w:szCs w:val="22"/>
                    </w:rPr>
                    <w:t>Tirsdag 04.06.2019</w:t>
                  </w:r>
                </w:p>
                <w:p w14:paraId="4AFCD7B1" w14:textId="77777777" w:rsidR="00B25D7B" w:rsidRPr="009C5BD8" w:rsidRDefault="00B25D7B" w:rsidP="00655A33">
                  <w:pPr>
                    <w:framePr w:hSpace="141" w:wrap="around" w:vAnchor="text" w:hAnchor="text" w:y="1"/>
                    <w:suppressOverlap/>
                    <w:rPr>
                      <w:rFonts w:cs="Verdana"/>
                      <w:sz w:val="22"/>
                      <w:szCs w:val="22"/>
                    </w:rPr>
                  </w:pPr>
                  <w:r>
                    <w:rPr>
                      <w:rFonts w:cs="Verdana"/>
                      <w:sz w:val="22"/>
                      <w:szCs w:val="22"/>
                    </w:rPr>
                    <w:t>Forslag til vg1-læreplan</w:t>
                  </w:r>
                </w:p>
                <w:p w14:paraId="60EB8627" w14:textId="77777777" w:rsidR="00B25D7B" w:rsidRPr="009C5BD8" w:rsidRDefault="00B25D7B" w:rsidP="00655A33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  <w:sz w:val="22"/>
                      <w:szCs w:val="22"/>
                    </w:rPr>
                  </w:pPr>
                  <w:r w:rsidRPr="009C5BD8">
                    <w:rPr>
                      <w:sz w:val="22"/>
                      <w:szCs w:val="22"/>
                    </w:rPr>
                    <w:t>(ekstraordinært møte</w:t>
                  </w:r>
                  <w:r w:rsidR="00871159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="00871159">
                    <w:rPr>
                      <w:sz w:val="22"/>
                      <w:szCs w:val="22"/>
                    </w:rPr>
                    <w:t>evt</w:t>
                  </w:r>
                  <w:proofErr w:type="spellEnd"/>
                  <w:r w:rsidR="00871159">
                    <w:rPr>
                      <w:sz w:val="22"/>
                      <w:szCs w:val="22"/>
                    </w:rPr>
                    <w:t xml:space="preserve"> på Kuben</w:t>
                  </w:r>
                  <w:r w:rsidRPr="009C5BD8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557" w:type="pct"/>
                  <w:shd w:val="clear" w:color="auto" w:fill="auto"/>
                </w:tcPr>
                <w:p w14:paraId="468672BD" w14:textId="77777777" w:rsidR="00B25D7B" w:rsidRPr="009C5BD8" w:rsidRDefault="00B25D7B" w:rsidP="00655A33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25D7B" w:rsidRPr="009C5BD8" w14:paraId="3AE58A59" w14:textId="77777777" w:rsidTr="000E1AA5">
              <w:trPr>
                <w:trHeight w:val="285"/>
              </w:trPr>
              <w:tc>
                <w:tcPr>
                  <w:tcW w:w="1397" w:type="pct"/>
                  <w:shd w:val="clear" w:color="auto" w:fill="auto"/>
                </w:tcPr>
                <w:p w14:paraId="4678D11C" w14:textId="77777777" w:rsidR="00B25D7B" w:rsidRPr="009C5BD8" w:rsidRDefault="00B25D7B" w:rsidP="00655A33">
                  <w:pPr>
                    <w:framePr w:hSpace="141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9C5BD8">
                    <w:rPr>
                      <w:sz w:val="22"/>
                      <w:szCs w:val="22"/>
                    </w:rPr>
                    <w:t>Mandag 12.08.2019</w:t>
                  </w:r>
                </w:p>
              </w:tc>
              <w:tc>
                <w:tcPr>
                  <w:tcW w:w="2046" w:type="pct"/>
                  <w:shd w:val="clear" w:color="auto" w:fill="auto"/>
                </w:tcPr>
                <w:p w14:paraId="5DF86E01" w14:textId="77777777" w:rsidR="00CC3BAF" w:rsidRDefault="008230EA" w:rsidP="00655A33">
                  <w:pPr>
                    <w:framePr w:hSpace="141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8230EA">
                    <w:rPr>
                      <w:sz w:val="22"/>
                      <w:szCs w:val="22"/>
                    </w:rPr>
                    <w:t xml:space="preserve">(Onsdag 21. til) torsdag </w:t>
                  </w:r>
                  <w:r w:rsidR="00CC3BAF" w:rsidRPr="008230EA">
                    <w:rPr>
                      <w:sz w:val="22"/>
                      <w:szCs w:val="22"/>
                    </w:rPr>
                    <w:t>22. august</w:t>
                  </w:r>
                  <w:r w:rsidR="0022645B">
                    <w:rPr>
                      <w:sz w:val="22"/>
                      <w:szCs w:val="22"/>
                    </w:rPr>
                    <w:t>. Møterom 4</w:t>
                  </w:r>
                </w:p>
                <w:p w14:paraId="4D7DA577" w14:textId="29E30A0F" w:rsidR="0022645B" w:rsidRPr="008230EA" w:rsidRDefault="0022645B" w:rsidP="00655A33">
                  <w:pPr>
                    <w:framePr w:hSpace="141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(ekstraordinært møte)</w:t>
                  </w:r>
                </w:p>
              </w:tc>
              <w:tc>
                <w:tcPr>
                  <w:tcW w:w="1557" w:type="pct"/>
                  <w:shd w:val="clear" w:color="auto" w:fill="auto"/>
                </w:tcPr>
                <w:p w14:paraId="6841AF0E" w14:textId="77777777" w:rsidR="00B25D7B" w:rsidRPr="009C5BD8" w:rsidRDefault="00B25D7B" w:rsidP="00655A33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  <w:sz w:val="22"/>
                      <w:szCs w:val="22"/>
                    </w:rPr>
                  </w:pPr>
                  <w:r w:rsidRPr="009C5BD8">
                    <w:rPr>
                      <w:rFonts w:cs="Verdana"/>
                      <w:color w:val="000000"/>
                      <w:sz w:val="22"/>
                      <w:szCs w:val="22"/>
                    </w:rPr>
                    <w:t>Torsdag 06.06.2019</w:t>
                  </w:r>
                </w:p>
              </w:tc>
            </w:tr>
            <w:tr w:rsidR="00B25D7B" w:rsidRPr="009C5BD8" w14:paraId="55DD48C4" w14:textId="77777777" w:rsidTr="000E1AA5">
              <w:trPr>
                <w:trHeight w:val="285"/>
              </w:trPr>
              <w:tc>
                <w:tcPr>
                  <w:tcW w:w="1397" w:type="pct"/>
                  <w:shd w:val="clear" w:color="auto" w:fill="auto"/>
                </w:tcPr>
                <w:p w14:paraId="12F93F24" w14:textId="77777777" w:rsidR="00B25D7B" w:rsidRPr="009C5BD8" w:rsidRDefault="00B25D7B" w:rsidP="00655A33">
                  <w:pPr>
                    <w:framePr w:hSpace="141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Mandag 02.09.2019</w:t>
                  </w:r>
                </w:p>
              </w:tc>
              <w:tc>
                <w:tcPr>
                  <w:tcW w:w="2046" w:type="pct"/>
                  <w:shd w:val="clear" w:color="auto" w:fill="auto"/>
                </w:tcPr>
                <w:p w14:paraId="7EF81480" w14:textId="77777777" w:rsidR="00B25D7B" w:rsidRPr="009C5BD8" w:rsidRDefault="00B25D7B" w:rsidP="00655A33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  <w:sz w:val="22"/>
                      <w:szCs w:val="22"/>
                    </w:rPr>
                  </w:pPr>
                  <w:r w:rsidRPr="009C5BD8">
                    <w:rPr>
                      <w:rFonts w:cs="Verdana"/>
                      <w:color w:val="000000"/>
                      <w:sz w:val="22"/>
                      <w:szCs w:val="22"/>
                    </w:rPr>
                    <w:t>Onsdag 11.09.2019</w:t>
                  </w:r>
                </w:p>
                <w:p w14:paraId="0E377D32" w14:textId="77777777" w:rsidR="00B25D7B" w:rsidRPr="009C5BD8" w:rsidRDefault="00B25D7B" w:rsidP="00655A33">
                  <w:pPr>
                    <w:framePr w:hSpace="141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9C5BD8">
                    <w:rPr>
                      <w:sz w:val="22"/>
                      <w:szCs w:val="22"/>
                    </w:rPr>
                    <w:t>Møterom 4 (ordinært møte</w:t>
                  </w:r>
                  <w:r w:rsidR="00ED6019">
                    <w:rPr>
                      <w:sz w:val="22"/>
                      <w:szCs w:val="22"/>
                    </w:rPr>
                    <w:t xml:space="preserve"> – mulig også læreplansamling</w:t>
                  </w:r>
                  <w:r w:rsidRPr="009C5BD8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557" w:type="pct"/>
                  <w:shd w:val="clear" w:color="auto" w:fill="auto"/>
                </w:tcPr>
                <w:p w14:paraId="01CAA309" w14:textId="77777777" w:rsidR="00B25D7B" w:rsidRPr="009C5BD8" w:rsidRDefault="00B25D7B" w:rsidP="00655A33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  <w:sz w:val="22"/>
                      <w:szCs w:val="22"/>
                    </w:rPr>
                  </w:pPr>
                  <w:r w:rsidRPr="009C5BD8">
                    <w:rPr>
                      <w:rFonts w:cs="Verdana"/>
                      <w:color w:val="000000"/>
                      <w:sz w:val="22"/>
                      <w:szCs w:val="22"/>
                    </w:rPr>
                    <w:t>Torsdag 05.09.2019</w:t>
                  </w:r>
                </w:p>
              </w:tc>
            </w:tr>
            <w:tr w:rsidR="00B25D7B" w:rsidRPr="009C5BD8" w14:paraId="4B0DA1CF" w14:textId="77777777" w:rsidTr="000E1AA5">
              <w:trPr>
                <w:trHeight w:val="285"/>
              </w:trPr>
              <w:tc>
                <w:tcPr>
                  <w:tcW w:w="1397" w:type="pct"/>
                  <w:shd w:val="clear" w:color="auto" w:fill="auto"/>
                </w:tcPr>
                <w:p w14:paraId="253D5F66" w14:textId="77777777" w:rsidR="00B25D7B" w:rsidRPr="009C5BD8" w:rsidRDefault="00B25D7B" w:rsidP="00655A33">
                  <w:pPr>
                    <w:framePr w:hSpace="141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9C5BD8">
                    <w:rPr>
                      <w:sz w:val="22"/>
                      <w:szCs w:val="22"/>
                    </w:rPr>
                    <w:t>Mandag 07.10.2019</w:t>
                  </w:r>
                </w:p>
              </w:tc>
              <w:tc>
                <w:tcPr>
                  <w:tcW w:w="2046" w:type="pct"/>
                  <w:shd w:val="clear" w:color="auto" w:fill="auto"/>
                </w:tcPr>
                <w:p w14:paraId="3E818E84" w14:textId="77777777" w:rsidR="00B25D7B" w:rsidRPr="009C5BD8" w:rsidRDefault="00B25D7B" w:rsidP="00655A33">
                  <w:pPr>
                    <w:framePr w:hSpace="141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9C5BD8">
                    <w:rPr>
                      <w:sz w:val="22"/>
                      <w:szCs w:val="22"/>
                    </w:rPr>
                    <w:t>Torsdag 10.10.2019</w:t>
                  </w:r>
                </w:p>
                <w:p w14:paraId="0B453C37" w14:textId="77777777" w:rsidR="00B25D7B" w:rsidRPr="009C5BD8" w:rsidRDefault="00B25D7B" w:rsidP="00655A33">
                  <w:pPr>
                    <w:framePr w:hSpace="141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9C5BD8">
                    <w:rPr>
                      <w:sz w:val="22"/>
                      <w:szCs w:val="22"/>
                    </w:rPr>
                    <w:t>(ekstraordinært møte)</w:t>
                  </w:r>
                </w:p>
              </w:tc>
              <w:tc>
                <w:tcPr>
                  <w:tcW w:w="1557" w:type="pct"/>
                  <w:shd w:val="clear" w:color="auto" w:fill="auto"/>
                </w:tcPr>
                <w:p w14:paraId="7A23D0C9" w14:textId="77777777" w:rsidR="00B25D7B" w:rsidRPr="009C5BD8" w:rsidRDefault="00B25D7B" w:rsidP="00655A33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  <w:sz w:val="22"/>
                      <w:szCs w:val="22"/>
                    </w:rPr>
                  </w:pPr>
                  <w:r w:rsidRPr="009C5BD8">
                    <w:rPr>
                      <w:rFonts w:cs="Verdana"/>
                      <w:color w:val="000000"/>
                      <w:sz w:val="22"/>
                      <w:szCs w:val="22"/>
                    </w:rPr>
                    <w:t>Torsdag 07.11.2019</w:t>
                  </w:r>
                </w:p>
              </w:tc>
            </w:tr>
            <w:tr w:rsidR="00B25D7B" w:rsidRPr="009C5BD8" w14:paraId="2129B42F" w14:textId="77777777" w:rsidTr="000E1AA5">
              <w:trPr>
                <w:trHeight w:val="285"/>
              </w:trPr>
              <w:tc>
                <w:tcPr>
                  <w:tcW w:w="1397" w:type="pct"/>
                  <w:shd w:val="clear" w:color="auto" w:fill="auto"/>
                </w:tcPr>
                <w:p w14:paraId="65056687" w14:textId="77777777" w:rsidR="00B25D7B" w:rsidRPr="009C5BD8" w:rsidRDefault="00B25D7B" w:rsidP="00655A33">
                  <w:pPr>
                    <w:framePr w:hSpace="141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46" w:type="pct"/>
                  <w:shd w:val="clear" w:color="auto" w:fill="auto"/>
                </w:tcPr>
                <w:p w14:paraId="1B3B2B34" w14:textId="77777777" w:rsidR="00B25D7B" w:rsidRPr="009C5BD8" w:rsidRDefault="00B25D7B" w:rsidP="00655A33">
                  <w:pPr>
                    <w:framePr w:hSpace="141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Mandag 28. – onsdag 30. oktober. Fylkesbesøk </w:t>
                  </w:r>
                  <w:r w:rsidR="00D17DD5">
                    <w:rPr>
                      <w:sz w:val="22"/>
                      <w:szCs w:val="22"/>
                    </w:rPr>
                    <w:t>Østfold</w:t>
                  </w:r>
                </w:p>
              </w:tc>
              <w:tc>
                <w:tcPr>
                  <w:tcW w:w="1557" w:type="pct"/>
                  <w:shd w:val="clear" w:color="auto" w:fill="auto"/>
                </w:tcPr>
                <w:p w14:paraId="47F51B6B" w14:textId="77777777" w:rsidR="00B25D7B" w:rsidRPr="009C5BD8" w:rsidRDefault="00B25D7B" w:rsidP="00655A33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25D7B" w:rsidRPr="009C5BD8" w14:paraId="0459C26A" w14:textId="77777777" w:rsidTr="000E1AA5">
              <w:trPr>
                <w:trHeight w:val="285"/>
              </w:trPr>
              <w:tc>
                <w:tcPr>
                  <w:tcW w:w="1397" w:type="pct"/>
                  <w:shd w:val="clear" w:color="auto" w:fill="auto"/>
                </w:tcPr>
                <w:p w14:paraId="57F24085" w14:textId="77777777" w:rsidR="00B25D7B" w:rsidRPr="009C5BD8" w:rsidRDefault="00B25D7B" w:rsidP="00655A33">
                  <w:pPr>
                    <w:framePr w:hSpace="141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9C5BD8">
                    <w:rPr>
                      <w:sz w:val="22"/>
                      <w:szCs w:val="22"/>
                    </w:rPr>
                    <w:t>Torsdag 14.11.2019</w:t>
                  </w:r>
                </w:p>
              </w:tc>
              <w:tc>
                <w:tcPr>
                  <w:tcW w:w="2046" w:type="pct"/>
                  <w:shd w:val="clear" w:color="auto" w:fill="auto"/>
                </w:tcPr>
                <w:p w14:paraId="03A2192B" w14:textId="77777777" w:rsidR="00B25D7B" w:rsidRPr="009C5BD8" w:rsidRDefault="00B25D7B" w:rsidP="00655A33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  <w:sz w:val="22"/>
                      <w:szCs w:val="22"/>
                    </w:rPr>
                  </w:pPr>
                  <w:r w:rsidRPr="009C5BD8">
                    <w:rPr>
                      <w:rFonts w:cs="Verdana"/>
                      <w:color w:val="000000"/>
                      <w:sz w:val="22"/>
                      <w:szCs w:val="22"/>
                    </w:rPr>
                    <w:t>Torsdag 28.11.2019</w:t>
                  </w:r>
                </w:p>
                <w:p w14:paraId="7CAC3AD8" w14:textId="77777777" w:rsidR="00B25D7B" w:rsidRPr="009C5BD8" w:rsidRDefault="00B25D7B" w:rsidP="00655A33">
                  <w:pPr>
                    <w:framePr w:hSpace="141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9C5BD8">
                    <w:rPr>
                      <w:rFonts w:cs="Verdana"/>
                      <w:color w:val="000000"/>
                      <w:sz w:val="22"/>
                      <w:szCs w:val="22"/>
                    </w:rPr>
                    <w:t xml:space="preserve">Møterom 4 </w:t>
                  </w:r>
                  <w:r w:rsidRPr="009C5BD8">
                    <w:rPr>
                      <w:sz w:val="22"/>
                      <w:szCs w:val="22"/>
                    </w:rPr>
                    <w:t xml:space="preserve"> (ordinært møte)</w:t>
                  </w:r>
                </w:p>
              </w:tc>
              <w:tc>
                <w:tcPr>
                  <w:tcW w:w="1557" w:type="pct"/>
                  <w:shd w:val="clear" w:color="auto" w:fill="auto"/>
                </w:tcPr>
                <w:p w14:paraId="765A6175" w14:textId="77777777" w:rsidR="00B25D7B" w:rsidRPr="009C5BD8" w:rsidRDefault="00B25D7B" w:rsidP="00655A33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  <w:sz w:val="22"/>
                      <w:szCs w:val="22"/>
                    </w:rPr>
                  </w:pPr>
                  <w:r w:rsidRPr="009C5BD8">
                    <w:rPr>
                      <w:rFonts w:cs="Verdana"/>
                      <w:color w:val="000000"/>
                      <w:sz w:val="22"/>
                      <w:szCs w:val="22"/>
                    </w:rPr>
                    <w:t>Torsdag 05.12.2019</w:t>
                  </w:r>
                </w:p>
              </w:tc>
            </w:tr>
          </w:tbl>
          <w:p w14:paraId="02840832" w14:textId="77777777" w:rsidR="00B25D7B" w:rsidRPr="009C5BD8" w:rsidRDefault="00B25D7B" w:rsidP="00B25D7B">
            <w:pPr>
              <w:rPr>
                <w:sz w:val="22"/>
                <w:szCs w:val="22"/>
              </w:rPr>
            </w:pPr>
          </w:p>
          <w:p w14:paraId="1E3B15AC" w14:textId="77777777" w:rsidR="00B25D7B" w:rsidRPr="009C5BD8" w:rsidRDefault="00B25D7B" w:rsidP="00B25D7B">
            <w:pPr>
              <w:rPr>
                <w:sz w:val="22"/>
                <w:szCs w:val="22"/>
              </w:rPr>
            </w:pPr>
          </w:p>
          <w:p w14:paraId="5BBB211B" w14:textId="77777777" w:rsidR="00B25D7B" w:rsidRPr="009C5BD8" w:rsidRDefault="00871159" w:rsidP="00B25D7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Vedtak:</w:t>
            </w:r>
          </w:p>
          <w:p w14:paraId="34F1ED70" w14:textId="398052E6" w:rsidR="00B25D7B" w:rsidRDefault="00B25D7B" w:rsidP="00DE3D79">
            <w:pPr>
              <w:rPr>
                <w:rFonts w:cstheme="minorHAnsi"/>
                <w:i/>
              </w:rPr>
            </w:pPr>
            <w:r w:rsidRPr="00DE3D79">
              <w:rPr>
                <w:rFonts w:cstheme="minorHAnsi"/>
                <w:i/>
              </w:rPr>
              <w:t>Rådet slutter seg til møteplanen</w:t>
            </w:r>
            <w:r w:rsidR="008230EA">
              <w:rPr>
                <w:rFonts w:cstheme="minorHAnsi"/>
                <w:i/>
              </w:rPr>
              <w:t>.</w:t>
            </w:r>
          </w:p>
          <w:p w14:paraId="0AF91F08" w14:textId="44055B15" w:rsidR="008230EA" w:rsidRPr="00DE3D79" w:rsidRDefault="008230EA" w:rsidP="00DE3D79">
            <w:pPr>
              <w:rPr>
                <w:i/>
              </w:rPr>
            </w:pPr>
            <w:r>
              <w:rPr>
                <w:rFonts w:cstheme="minorHAnsi"/>
                <w:i/>
              </w:rPr>
              <w:t>Det søker om ekstraordinært todagersmøte o</w:t>
            </w:r>
            <w:r w:rsidRPr="008230EA">
              <w:rPr>
                <w:rFonts w:cstheme="minorHAnsi"/>
                <w:i/>
              </w:rPr>
              <w:t>nsdag 21. til torsdag 22. august</w:t>
            </w:r>
            <w:r>
              <w:rPr>
                <w:rFonts w:cstheme="minorHAnsi"/>
                <w:i/>
              </w:rPr>
              <w:t xml:space="preserve"> for gjennomgang av læreplaner.</w:t>
            </w:r>
          </w:p>
          <w:p w14:paraId="402EB95B" w14:textId="77777777" w:rsidR="00155877" w:rsidRPr="00155877" w:rsidRDefault="00155877" w:rsidP="00155877">
            <w:pPr>
              <w:rPr>
                <w:i/>
              </w:rPr>
            </w:pPr>
          </w:p>
        </w:tc>
      </w:tr>
      <w:tr w:rsidR="00B25D7B" w14:paraId="21193162" w14:textId="77777777" w:rsidTr="000E1F91">
        <w:tc>
          <w:tcPr>
            <w:tcW w:w="846" w:type="dxa"/>
          </w:tcPr>
          <w:p w14:paraId="49B7760A" w14:textId="77777777" w:rsidR="00B25D7B" w:rsidRDefault="001428FF" w:rsidP="001A5DD9">
            <w:r>
              <w:lastRenderedPageBreak/>
              <w:t>29</w:t>
            </w:r>
            <w:r w:rsidR="00B25D7B">
              <w:t xml:space="preserve"> -2019</w:t>
            </w:r>
          </w:p>
        </w:tc>
        <w:tc>
          <w:tcPr>
            <w:tcW w:w="9214" w:type="dxa"/>
          </w:tcPr>
          <w:p w14:paraId="1E38475C" w14:textId="77777777" w:rsidR="00B25D7B" w:rsidRPr="009C5BD8" w:rsidRDefault="00B25D7B" w:rsidP="00B25D7B">
            <w:pPr>
              <w:rPr>
                <w:b/>
                <w:color w:val="000000" w:themeColor="text1"/>
                <w:sz w:val="22"/>
                <w:szCs w:val="22"/>
              </w:rPr>
            </w:pPr>
            <w:r w:rsidRPr="009C5BD8">
              <w:rPr>
                <w:b/>
                <w:color w:val="000000" w:themeColor="text1"/>
                <w:sz w:val="22"/>
                <w:szCs w:val="22"/>
              </w:rPr>
              <w:t>Orienteringssaker</w:t>
            </w:r>
          </w:p>
          <w:p w14:paraId="70165336" w14:textId="77777777" w:rsidR="00B25D7B" w:rsidRDefault="00B25D7B" w:rsidP="00B25D7B">
            <w:pPr>
              <w:rPr>
                <w:sz w:val="22"/>
                <w:szCs w:val="22"/>
              </w:rPr>
            </w:pPr>
          </w:p>
          <w:p w14:paraId="238320B3" w14:textId="77777777" w:rsidR="002C619C" w:rsidRPr="001F118B" w:rsidRDefault="002C619C" w:rsidP="002C619C">
            <w:pPr>
              <w:rPr>
                <w:b/>
              </w:rPr>
            </w:pPr>
            <w:r w:rsidRPr="001F118B">
              <w:rPr>
                <w:b/>
              </w:rPr>
              <w:t>Læreplasser i skipselektrikerfaget</w:t>
            </w:r>
          </w:p>
          <w:p w14:paraId="788A4406" w14:textId="77777777" w:rsidR="002C619C" w:rsidRDefault="002C619C" w:rsidP="002C619C">
            <w:pPr>
              <w:rPr>
                <w:rStyle w:val="Hyperkobling"/>
              </w:rPr>
            </w:pPr>
            <w:r>
              <w:t>Det ser ut til å være 77 elever på vg3 maritim elektriker. Men de</w:t>
            </w:r>
            <w:r w:rsidR="00600C5B">
              <w:t>t</w:t>
            </w:r>
            <w:r>
              <w:t xml:space="preserve"> er bare(?) 49 søkere til læreplass. Har noen en god forklaring? </w:t>
            </w:r>
            <w:hyperlink r:id="rId23" w:history="1">
              <w:r w:rsidR="00600C5B" w:rsidRPr="00600C5B">
                <w:rPr>
                  <w:rStyle w:val="Hyperkobling"/>
                </w:rPr>
                <w:t>lenke</w:t>
              </w:r>
            </w:hyperlink>
          </w:p>
          <w:p w14:paraId="6B608194" w14:textId="77777777" w:rsidR="00CF7DC9" w:rsidRDefault="00CF7DC9" w:rsidP="002C619C">
            <w:pPr>
              <w:rPr>
                <w:rStyle w:val="Hyperkobling"/>
              </w:rPr>
            </w:pPr>
          </w:p>
          <w:p w14:paraId="7057FE14" w14:textId="77777777" w:rsidR="00C125DA" w:rsidRPr="00C125DA" w:rsidRDefault="00C125DA" w:rsidP="00C125DA">
            <w:pPr>
              <w:rPr>
                <w:b/>
                <w:bCs/>
                <w:sz w:val="22"/>
                <w:szCs w:val="22"/>
              </w:rPr>
            </w:pPr>
            <w:r w:rsidRPr="00C125DA">
              <w:rPr>
                <w:b/>
                <w:bCs/>
                <w:sz w:val="22"/>
                <w:szCs w:val="22"/>
              </w:rPr>
              <w:t xml:space="preserve">Status vekslingsmodeller – anbefaling til </w:t>
            </w:r>
            <w:proofErr w:type="spellStart"/>
            <w:r w:rsidRPr="00C125DA">
              <w:rPr>
                <w:b/>
                <w:bCs/>
                <w:sz w:val="22"/>
                <w:szCs w:val="22"/>
              </w:rPr>
              <w:t>Kunnskapsdepartementet</w:t>
            </w:r>
            <w:proofErr w:type="spellEnd"/>
          </w:p>
          <w:p w14:paraId="7ABB3415" w14:textId="77777777" w:rsidR="00C125DA" w:rsidRPr="00C125DA" w:rsidRDefault="00C125DA" w:rsidP="00C125DA">
            <w:pPr>
              <w:rPr>
                <w:bCs/>
                <w:sz w:val="22"/>
                <w:szCs w:val="22"/>
                <w:u w:val="single"/>
              </w:rPr>
            </w:pPr>
            <w:r w:rsidRPr="00C125DA">
              <w:rPr>
                <w:bCs/>
                <w:sz w:val="22"/>
                <w:szCs w:val="22"/>
              </w:rPr>
              <w:t>Direktoratet har i brev til KD av 29.03.2019 anbefalt at vekslingsmodeller ikke innføres som en ny opplæringsordning. Brevet følger vedlagt.</w:t>
            </w:r>
            <w:r w:rsidRPr="00C125DA">
              <w:rPr>
                <w:bCs/>
                <w:sz w:val="22"/>
                <w:szCs w:val="22"/>
                <w:u w:val="single"/>
              </w:rPr>
              <w:t xml:space="preserve"> </w:t>
            </w:r>
            <w:hyperlink r:id="rId24" w:history="1">
              <w:r w:rsidRPr="00C125DA">
                <w:rPr>
                  <w:rStyle w:val="Hyperkobling"/>
                  <w:bCs/>
                  <w:sz w:val="22"/>
                  <w:szCs w:val="22"/>
                </w:rPr>
                <w:t>Lenke</w:t>
              </w:r>
            </w:hyperlink>
          </w:p>
          <w:p w14:paraId="7AC9FC57" w14:textId="77777777" w:rsidR="00785A75" w:rsidRDefault="00785A75" w:rsidP="00785A75">
            <w:pPr>
              <w:rPr>
                <w:rFonts w:cs="Calibri"/>
              </w:rPr>
            </w:pPr>
          </w:p>
          <w:p w14:paraId="31E29968" w14:textId="77777777" w:rsidR="00785A75" w:rsidRPr="00E61EB4" w:rsidRDefault="00785A75" w:rsidP="00785A75">
            <w:pPr>
              <w:rPr>
                <w:rFonts w:cs="Calibri"/>
                <w:b/>
              </w:rPr>
            </w:pPr>
            <w:r w:rsidRPr="00E61EB4">
              <w:rPr>
                <w:rFonts w:cs="Calibri"/>
                <w:b/>
              </w:rPr>
              <w:t>Søkertall 1. mars 2019</w:t>
            </w:r>
          </w:p>
          <w:p w14:paraId="5D23F1BD" w14:textId="77777777" w:rsidR="00785A75" w:rsidRPr="000C4A80" w:rsidRDefault="00785A75" w:rsidP="00785A75">
            <w:pPr>
              <w:rPr>
                <w:rFonts w:cs="Calibri"/>
                <w:color w:val="303030"/>
              </w:rPr>
            </w:pPr>
            <w:r w:rsidRPr="000C4A80">
              <w:rPr>
                <w:rFonts w:cs="Calibri"/>
                <w:color w:val="303030"/>
              </w:rPr>
              <w:t xml:space="preserve">Søkertallene per 1. mars 2019 viser nedgang i søkningen til </w:t>
            </w:r>
            <w:r w:rsidR="008F2AD1">
              <w:rPr>
                <w:rFonts w:cs="Calibri"/>
                <w:color w:val="303030"/>
              </w:rPr>
              <w:t xml:space="preserve">elektrofagene. </w:t>
            </w:r>
          </w:p>
          <w:p w14:paraId="46FDBA06" w14:textId="77777777" w:rsidR="00785A75" w:rsidRDefault="008F2AD1" w:rsidP="00785A75">
            <w:pPr>
              <w:rPr>
                <w:rFonts w:cs="Calibri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803CC4F" wp14:editId="04C1CDD1">
                  <wp:extent cx="5713730" cy="2200910"/>
                  <wp:effectExtent l="0" t="0" r="1270" b="889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3730" cy="2200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85A75" w:rsidRPr="000C4A80">
              <w:rPr>
                <w:rFonts w:cs="Calibri"/>
              </w:rPr>
              <w:t xml:space="preserve">Antallet søkere til læreplass </w:t>
            </w:r>
            <w:r>
              <w:rPr>
                <w:rFonts w:cs="Calibri"/>
              </w:rPr>
              <w:t>i elektrofagene</w:t>
            </w:r>
            <w:r w:rsidR="00785A75" w:rsidRPr="000C4A80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er redusert</w:t>
            </w:r>
            <w:r w:rsidR="00785A75" w:rsidRPr="000C4A80">
              <w:rPr>
                <w:rFonts w:cs="Calibri"/>
              </w:rPr>
              <w:t xml:space="preserve"> fra </w:t>
            </w:r>
            <w:r w:rsidRPr="008F2AD1">
              <w:rPr>
                <w:rFonts w:cs="Calibri"/>
              </w:rPr>
              <w:t>3</w:t>
            </w:r>
            <w:r>
              <w:rPr>
                <w:rFonts w:cs="Calibri"/>
              </w:rPr>
              <w:t xml:space="preserve"> </w:t>
            </w:r>
            <w:r w:rsidRPr="008F2AD1">
              <w:rPr>
                <w:rFonts w:cs="Calibri"/>
              </w:rPr>
              <w:t>614</w:t>
            </w:r>
            <w:r w:rsidR="00785A75" w:rsidRPr="000C4A80">
              <w:rPr>
                <w:rFonts w:cs="Calibri"/>
              </w:rPr>
              <w:t xml:space="preserve"> søkere i 2018 til </w:t>
            </w:r>
            <w:r w:rsidRPr="008F2AD1">
              <w:rPr>
                <w:rFonts w:cs="Calibri"/>
              </w:rPr>
              <w:t>3</w:t>
            </w:r>
            <w:r w:rsidR="003C099C">
              <w:rPr>
                <w:rFonts w:cs="Calibri"/>
              </w:rPr>
              <w:t xml:space="preserve"> </w:t>
            </w:r>
            <w:r w:rsidRPr="008F2AD1">
              <w:rPr>
                <w:rFonts w:cs="Calibri"/>
              </w:rPr>
              <w:t>491</w:t>
            </w:r>
            <w:r w:rsidR="003C099C">
              <w:rPr>
                <w:rFonts w:cs="Calibri"/>
              </w:rPr>
              <w:t xml:space="preserve"> søkere i 2019</w:t>
            </w:r>
            <w:r w:rsidR="00785A75">
              <w:rPr>
                <w:rFonts w:cs="Calibri"/>
              </w:rPr>
              <w:t xml:space="preserve">. </w:t>
            </w:r>
            <w:hyperlink r:id="rId26" w:history="1">
              <w:r w:rsidR="00785A75" w:rsidRPr="00192398">
                <w:rPr>
                  <w:rStyle w:val="Hyperkobling"/>
                  <w:rFonts w:cs="Calibri"/>
                </w:rPr>
                <w:t>lenke</w:t>
              </w:r>
            </w:hyperlink>
            <w:r w:rsidR="00785A75" w:rsidRPr="000C4A80">
              <w:rPr>
                <w:rFonts w:cs="Calibri"/>
              </w:rPr>
              <w:t xml:space="preserve">. </w:t>
            </w:r>
          </w:p>
          <w:p w14:paraId="0ED65445" w14:textId="77777777" w:rsidR="008F2AD1" w:rsidRDefault="008F2AD1" w:rsidP="00785A75">
            <w:pPr>
              <w:rPr>
                <w:rFonts w:cs="Calibri"/>
              </w:rPr>
            </w:pPr>
          </w:p>
          <w:p w14:paraId="4F6B979C" w14:textId="77777777" w:rsidR="00785A75" w:rsidRDefault="00785A75" w:rsidP="00785A75">
            <w:pPr>
              <w:rPr>
                <w:rFonts w:cs="Calibri"/>
              </w:rPr>
            </w:pPr>
            <w:r w:rsidRPr="000C4A80">
              <w:rPr>
                <w:rFonts w:cs="Calibri"/>
                <w:b/>
              </w:rPr>
              <w:t>Ekstrapoeng ved inntak på bakgrunn av kjønn</w:t>
            </w:r>
          </w:p>
          <w:p w14:paraId="6DA40C84" w14:textId="77777777" w:rsidR="00785A75" w:rsidRPr="000C4A80" w:rsidRDefault="00785A75" w:rsidP="00785A75">
            <w:pPr>
              <w:rPr>
                <w:rFonts w:cs="Calibri"/>
              </w:rPr>
            </w:pPr>
            <w:r w:rsidRPr="000C4A80">
              <w:rPr>
                <w:rFonts w:cs="Calibri"/>
              </w:rPr>
              <w:t xml:space="preserve">Svar </w:t>
            </w:r>
            <w:r>
              <w:rPr>
                <w:rFonts w:cs="Calibri"/>
              </w:rPr>
              <w:t xml:space="preserve">er nå gitt </w:t>
            </w:r>
            <w:r w:rsidRPr="000C4A80">
              <w:rPr>
                <w:rFonts w:cs="Calibri"/>
              </w:rPr>
              <w:t xml:space="preserve">fra </w:t>
            </w:r>
            <w:proofErr w:type="spellStart"/>
            <w:r w:rsidRPr="000C4A80">
              <w:rPr>
                <w:rFonts w:cs="Calibri"/>
              </w:rPr>
              <w:t>Udir</w:t>
            </w:r>
            <w:proofErr w:type="spellEnd"/>
            <w:r w:rsidRPr="000C4A80">
              <w:rPr>
                <w:rFonts w:cs="Calibri"/>
              </w:rPr>
              <w:t xml:space="preserve"> til KD</w:t>
            </w:r>
            <w:r>
              <w:rPr>
                <w:rFonts w:cs="Calibri"/>
              </w:rPr>
              <w:t xml:space="preserve">. Direktoratet anbefaler at det </w:t>
            </w:r>
            <w:r w:rsidRPr="009D18AC">
              <w:rPr>
                <w:rFonts w:cs="Calibri"/>
                <w:u w:val="single"/>
              </w:rPr>
              <w:t>ikke</w:t>
            </w:r>
            <w:r>
              <w:rPr>
                <w:rFonts w:cs="Calibri"/>
              </w:rPr>
              <w:t xml:space="preserve"> gis ekstrapoeng på bakgrunn av kjønn.</w:t>
            </w:r>
          </w:p>
          <w:p w14:paraId="498123C8" w14:textId="77777777" w:rsidR="00785A75" w:rsidRPr="000C4A80" w:rsidRDefault="00785A75" w:rsidP="00785A75">
            <w:pPr>
              <w:rPr>
                <w:rStyle w:val="Hyperkobling"/>
                <w:rFonts w:cs="Calibri"/>
              </w:rPr>
            </w:pPr>
          </w:p>
          <w:p w14:paraId="7A4684FF" w14:textId="77777777" w:rsidR="00785A75" w:rsidRDefault="00785A75" w:rsidP="00785A75">
            <w:pPr>
              <w:rPr>
                <w:rFonts w:eastAsiaTheme="minorEastAsia" w:cs="Calibri"/>
                <w:b/>
                <w:bCs/>
                <w:color w:val="000000" w:themeColor="text1"/>
              </w:rPr>
            </w:pPr>
            <w:r w:rsidRPr="000C4A80">
              <w:rPr>
                <w:rFonts w:eastAsiaTheme="minorEastAsia" w:cs="Calibri"/>
                <w:b/>
                <w:bCs/>
                <w:color w:val="000000" w:themeColor="text1"/>
              </w:rPr>
              <w:t xml:space="preserve">Status vekslingsmodeller – anbefaling til </w:t>
            </w:r>
            <w:proofErr w:type="spellStart"/>
            <w:r w:rsidRPr="000C4A80">
              <w:rPr>
                <w:rFonts w:eastAsiaTheme="minorEastAsia" w:cs="Calibri"/>
                <w:b/>
                <w:bCs/>
                <w:color w:val="000000" w:themeColor="text1"/>
              </w:rPr>
              <w:t>Kunnskapsdepartementet</w:t>
            </w:r>
            <w:proofErr w:type="spellEnd"/>
          </w:p>
          <w:p w14:paraId="7E692691" w14:textId="77777777" w:rsidR="00785A75" w:rsidRPr="00010CB8" w:rsidRDefault="00785A75" w:rsidP="00785A75">
            <w:pPr>
              <w:rPr>
                <w:rStyle w:val="Hyperkobling"/>
                <w:rFonts w:eastAsiaTheme="minorEastAsia" w:cs="Calibri"/>
                <w:bCs/>
              </w:rPr>
            </w:pPr>
            <w:r w:rsidRPr="00010CB8">
              <w:rPr>
                <w:rFonts w:eastAsiaTheme="minorEastAsia" w:cs="Calibri"/>
                <w:bCs/>
                <w:color w:val="000000" w:themeColor="text1"/>
              </w:rPr>
              <w:t xml:space="preserve">Direktoratet har i brev </w:t>
            </w:r>
            <w:r>
              <w:rPr>
                <w:rFonts w:eastAsiaTheme="minorEastAsia" w:cs="Calibri"/>
                <w:bCs/>
                <w:color w:val="000000" w:themeColor="text1"/>
              </w:rPr>
              <w:t xml:space="preserve">til KD </w:t>
            </w:r>
            <w:r w:rsidRPr="00010CB8">
              <w:rPr>
                <w:rFonts w:eastAsiaTheme="minorEastAsia" w:cs="Calibri"/>
                <w:bCs/>
                <w:color w:val="000000" w:themeColor="text1"/>
              </w:rPr>
              <w:t>av 29.03.2019 anbefalt at vekslingsmodeller ikke innføres som en ny opplæringsordning. Brevet følger vedlagt.</w:t>
            </w:r>
            <w:r w:rsidRPr="00010CB8">
              <w:rPr>
                <w:rStyle w:val="Hyperkobling"/>
                <w:rFonts w:eastAsiaTheme="minorEastAsia" w:cs="Calibri"/>
              </w:rPr>
              <w:t xml:space="preserve"> </w:t>
            </w:r>
            <w:hyperlink r:id="rId27" w:history="1">
              <w:r w:rsidRPr="00010CB8">
                <w:rPr>
                  <w:rStyle w:val="Hyperkobling"/>
                  <w:rFonts w:eastAsiaTheme="minorEastAsia" w:cs="Calibri"/>
                </w:rPr>
                <w:t>Lenke</w:t>
              </w:r>
            </w:hyperlink>
          </w:p>
          <w:p w14:paraId="22F9734D" w14:textId="77777777" w:rsidR="00785A75" w:rsidRDefault="00785A75" w:rsidP="00785A75">
            <w:pPr>
              <w:rPr>
                <w:rFonts w:eastAsiaTheme="minorEastAsia" w:cs="Calibri"/>
                <w:b/>
                <w:bCs/>
                <w:color w:val="000000" w:themeColor="text1"/>
              </w:rPr>
            </w:pPr>
          </w:p>
          <w:p w14:paraId="56C916BB" w14:textId="77777777" w:rsidR="009D18AC" w:rsidRDefault="009D18AC" w:rsidP="00785A75">
            <w:pPr>
              <w:rPr>
                <w:rFonts w:eastAsiaTheme="minorEastAsia" w:cs="Calibri"/>
                <w:b/>
                <w:bCs/>
                <w:color w:val="000000" w:themeColor="text1"/>
              </w:rPr>
            </w:pPr>
            <w:r>
              <w:rPr>
                <w:rFonts w:eastAsiaTheme="minorEastAsia" w:cs="Calibri"/>
                <w:b/>
                <w:bCs/>
                <w:color w:val="000000" w:themeColor="text1"/>
              </w:rPr>
              <w:t xml:space="preserve">Fagprøve etter vg3 </w:t>
            </w:r>
            <w:proofErr w:type="spellStart"/>
            <w:r>
              <w:rPr>
                <w:rFonts w:eastAsiaTheme="minorEastAsia" w:cs="Calibri"/>
                <w:b/>
                <w:bCs/>
                <w:color w:val="000000" w:themeColor="text1"/>
              </w:rPr>
              <w:t>automatiker</w:t>
            </w:r>
            <w:proofErr w:type="spellEnd"/>
          </w:p>
          <w:p w14:paraId="7B79E1E4" w14:textId="77777777" w:rsidR="009D18AC" w:rsidRDefault="009D18AC" w:rsidP="009D18AC">
            <w:pPr>
              <w:rPr>
                <w:lang w:val="nn-NO"/>
              </w:rPr>
            </w:pPr>
            <w:r>
              <w:rPr>
                <w:lang w:val="nn-NO"/>
              </w:rPr>
              <w:t xml:space="preserve">Opplæringskontoret for elektrofag Møre og Romsdal har </w:t>
            </w:r>
            <w:proofErr w:type="spellStart"/>
            <w:r>
              <w:rPr>
                <w:lang w:val="nn-NO"/>
              </w:rPr>
              <w:t>henvendt</w:t>
            </w:r>
            <w:proofErr w:type="spellEnd"/>
            <w:r>
              <w:rPr>
                <w:lang w:val="nn-NO"/>
              </w:rPr>
              <w:t xml:space="preserve"> seg til rådet </w:t>
            </w:r>
            <w:proofErr w:type="spellStart"/>
            <w:r>
              <w:rPr>
                <w:lang w:val="nn-NO"/>
              </w:rPr>
              <w:t>vedr</w:t>
            </w:r>
            <w:proofErr w:type="spellEnd"/>
            <w:r>
              <w:rPr>
                <w:lang w:val="nn-NO"/>
              </w:rPr>
              <w:t xml:space="preserve"> fagprøver avlagt etter fullført vg3 </w:t>
            </w:r>
            <w:proofErr w:type="spellStart"/>
            <w:r>
              <w:rPr>
                <w:lang w:val="nn-NO"/>
              </w:rPr>
              <w:t>automatiker</w:t>
            </w:r>
            <w:proofErr w:type="spellEnd"/>
            <w:r>
              <w:rPr>
                <w:lang w:val="nn-NO"/>
              </w:rPr>
              <w:t>.</w:t>
            </w:r>
          </w:p>
          <w:p w14:paraId="0DDBDF7E" w14:textId="77777777" w:rsidR="00CF7DC9" w:rsidRPr="004C3576" w:rsidRDefault="00CF7DC9" w:rsidP="009D18AC">
            <w:pPr>
              <w:rPr>
                <w:rFonts w:ascii="Calibri" w:hAnsi="Calibri"/>
                <w:i/>
              </w:rPr>
            </w:pPr>
            <w:r w:rsidRPr="004C3576">
              <w:rPr>
                <w:i/>
                <w:lang w:val="nn-NO"/>
              </w:rPr>
              <w:t xml:space="preserve">Direktoratet har i AU-møte informert om at det </w:t>
            </w:r>
            <w:proofErr w:type="spellStart"/>
            <w:r w:rsidRPr="004C3576">
              <w:rPr>
                <w:i/>
                <w:lang w:val="nn-NO"/>
              </w:rPr>
              <w:t>ikke</w:t>
            </w:r>
            <w:proofErr w:type="spellEnd"/>
            <w:r w:rsidRPr="004C3576">
              <w:rPr>
                <w:i/>
                <w:lang w:val="nn-NO"/>
              </w:rPr>
              <w:t xml:space="preserve"> er anledning til å gå opp til fagprøve  (rett etter) vg3.</w:t>
            </w:r>
            <w:r w:rsidR="004C3576">
              <w:rPr>
                <w:i/>
                <w:lang w:val="nn-NO"/>
              </w:rPr>
              <w:t xml:space="preserve"> Direktoratet skal informere </w:t>
            </w:r>
            <w:proofErr w:type="spellStart"/>
            <w:r w:rsidR="004C3576">
              <w:rPr>
                <w:i/>
                <w:lang w:val="nn-NO"/>
              </w:rPr>
              <w:t>fylkene</w:t>
            </w:r>
            <w:proofErr w:type="spellEnd"/>
            <w:r w:rsidR="004C3576">
              <w:rPr>
                <w:i/>
                <w:lang w:val="nn-NO"/>
              </w:rPr>
              <w:t xml:space="preserve"> om dette.</w:t>
            </w:r>
            <w:r w:rsidR="004C3576" w:rsidRPr="004C3576">
              <w:rPr>
                <w:i/>
                <w:lang w:val="nn-NO"/>
              </w:rPr>
              <w:t xml:space="preserve"> </w:t>
            </w:r>
          </w:p>
          <w:p w14:paraId="47199B65" w14:textId="77777777" w:rsidR="009D18AC" w:rsidRDefault="009D18AC" w:rsidP="00785A75">
            <w:pPr>
              <w:rPr>
                <w:rFonts w:eastAsiaTheme="minorEastAsia" w:cs="Calibri"/>
                <w:b/>
                <w:bCs/>
                <w:color w:val="000000" w:themeColor="text1"/>
              </w:rPr>
            </w:pPr>
          </w:p>
          <w:p w14:paraId="3C6B5B7E" w14:textId="77777777" w:rsidR="00A67C4A" w:rsidRDefault="00A67C4A" w:rsidP="00A67C4A">
            <w:pPr>
              <w:rPr>
                <w:rFonts w:eastAsiaTheme="minorEastAsia" w:cs="Calibri"/>
                <w:b/>
                <w:bCs/>
                <w:color w:val="000000" w:themeColor="text1"/>
              </w:rPr>
            </w:pPr>
            <w:r w:rsidRPr="00A67C4A">
              <w:rPr>
                <w:rFonts w:eastAsiaTheme="minorEastAsia" w:cs="Calibri"/>
                <w:b/>
                <w:bCs/>
                <w:color w:val="000000" w:themeColor="text1"/>
              </w:rPr>
              <w:t>Høring om endringer i forskrift om høyere yrkesfaglig utdanning</w:t>
            </w:r>
            <w:r>
              <w:rPr>
                <w:rFonts w:eastAsiaTheme="minorEastAsia" w:cs="Calibri"/>
                <w:b/>
                <w:bCs/>
                <w:color w:val="000000" w:themeColor="text1"/>
              </w:rPr>
              <w:t xml:space="preserve"> – fagskole</w:t>
            </w:r>
          </w:p>
          <w:p w14:paraId="7DA1B687" w14:textId="77777777" w:rsidR="00A67C4A" w:rsidRPr="00A67C4A" w:rsidRDefault="00A67C4A" w:rsidP="00A67C4A">
            <w:pPr>
              <w:rPr>
                <w:rFonts w:eastAsiaTheme="minorEastAsia" w:cs="Calibri"/>
                <w:bCs/>
                <w:color w:val="000000" w:themeColor="text1"/>
              </w:rPr>
            </w:pPr>
            <w:proofErr w:type="spellStart"/>
            <w:r w:rsidRPr="00A67C4A">
              <w:rPr>
                <w:rFonts w:eastAsiaTheme="minorEastAsia" w:cs="Calibri"/>
                <w:bCs/>
                <w:color w:val="000000" w:themeColor="text1"/>
              </w:rPr>
              <w:t>Kunnskapsdepartementet</w:t>
            </w:r>
            <w:proofErr w:type="spellEnd"/>
            <w:r w:rsidRPr="00A67C4A">
              <w:rPr>
                <w:rFonts w:eastAsiaTheme="minorEastAsia" w:cs="Calibri"/>
                <w:bCs/>
                <w:color w:val="000000" w:themeColor="text1"/>
              </w:rPr>
              <w:t xml:space="preserve"> </w:t>
            </w:r>
            <w:r>
              <w:rPr>
                <w:rFonts w:eastAsiaTheme="minorEastAsia" w:cs="Calibri"/>
                <w:bCs/>
                <w:color w:val="000000" w:themeColor="text1"/>
              </w:rPr>
              <w:t>har sendt</w:t>
            </w:r>
            <w:r w:rsidRPr="00A67C4A">
              <w:rPr>
                <w:rFonts w:eastAsiaTheme="minorEastAsia" w:cs="Calibri"/>
                <w:bCs/>
                <w:color w:val="000000" w:themeColor="text1"/>
              </w:rPr>
              <w:t xml:space="preserve"> på høring forslag om ny forskrift om høyere yrkesfaglig utdanning. Forslaget inneholder </w:t>
            </w:r>
            <w:proofErr w:type="spellStart"/>
            <w:r w:rsidRPr="00A67C4A">
              <w:rPr>
                <w:rFonts w:eastAsiaTheme="minorEastAsia" w:cs="Calibri"/>
                <w:bCs/>
                <w:color w:val="000000" w:themeColor="text1"/>
              </w:rPr>
              <w:t>bl</w:t>
            </w:r>
            <w:proofErr w:type="spellEnd"/>
            <w:r w:rsidRPr="00A67C4A">
              <w:rPr>
                <w:rFonts w:eastAsiaTheme="minorEastAsia" w:cs="Calibri"/>
                <w:bCs/>
                <w:color w:val="000000" w:themeColor="text1"/>
              </w:rPr>
              <w:t xml:space="preserve"> a nye bestemmelser om opptak til fagskoleutdanning. Høringsfristen er 7. juni 2019.</w:t>
            </w:r>
            <w:r>
              <w:rPr>
                <w:rFonts w:eastAsiaTheme="minorEastAsia" w:cs="Calibri"/>
                <w:bCs/>
                <w:color w:val="000000" w:themeColor="text1"/>
              </w:rPr>
              <w:t xml:space="preserve"> </w:t>
            </w:r>
            <w:hyperlink r:id="rId28" w:history="1">
              <w:r w:rsidRPr="00A67C4A">
                <w:rPr>
                  <w:rStyle w:val="Hyperkobling"/>
                  <w:rFonts w:eastAsiaTheme="minorEastAsia" w:cs="Calibri"/>
                  <w:bCs/>
                </w:rPr>
                <w:t>lenke</w:t>
              </w:r>
            </w:hyperlink>
          </w:p>
          <w:p w14:paraId="3FE45D5E" w14:textId="77777777" w:rsidR="009D18AC" w:rsidRDefault="009D18AC" w:rsidP="00785A75">
            <w:pPr>
              <w:rPr>
                <w:rFonts w:eastAsiaTheme="minorEastAsia" w:cs="Calibri"/>
                <w:b/>
                <w:bCs/>
                <w:color w:val="000000" w:themeColor="text1"/>
              </w:rPr>
            </w:pPr>
          </w:p>
          <w:p w14:paraId="36DEB099" w14:textId="77777777" w:rsidR="00A67C4A" w:rsidRDefault="00A67C4A" w:rsidP="00785A75">
            <w:pPr>
              <w:rPr>
                <w:rFonts w:eastAsiaTheme="minorEastAsia" w:cs="Calibri"/>
                <w:b/>
                <w:bCs/>
                <w:color w:val="000000" w:themeColor="text1"/>
              </w:rPr>
            </w:pPr>
          </w:p>
          <w:p w14:paraId="1829A212" w14:textId="77777777" w:rsidR="003C099C" w:rsidRDefault="003C099C" w:rsidP="00785A75">
            <w:pPr>
              <w:rPr>
                <w:rFonts w:eastAsiaTheme="minorEastAsia" w:cs="Calibri"/>
                <w:b/>
                <w:bCs/>
                <w:color w:val="000000" w:themeColor="text1"/>
              </w:rPr>
            </w:pPr>
            <w:r>
              <w:rPr>
                <w:rFonts w:eastAsiaTheme="minorEastAsia" w:cs="Calibri"/>
                <w:b/>
                <w:bCs/>
                <w:color w:val="000000" w:themeColor="text1"/>
              </w:rPr>
              <w:t>Status diverse saker:</w:t>
            </w:r>
          </w:p>
          <w:p w14:paraId="103B40C4" w14:textId="77777777" w:rsidR="003C099C" w:rsidRDefault="003C099C" w:rsidP="00785A75">
            <w:pPr>
              <w:rPr>
                <w:rFonts w:eastAsiaTheme="minorEastAsia" w:cs="Calibri"/>
                <w:b/>
                <w:bCs/>
                <w:color w:val="000000" w:themeColor="text1"/>
              </w:rPr>
            </w:pPr>
            <w:r>
              <w:rPr>
                <w:rFonts w:eastAsiaTheme="minorEastAsia" w:cs="Calibri"/>
                <w:b/>
                <w:bCs/>
                <w:color w:val="000000" w:themeColor="text1"/>
              </w:rPr>
              <w:t>Dronefaget</w:t>
            </w:r>
          </w:p>
          <w:p w14:paraId="4C3069D5" w14:textId="77777777" w:rsidR="003C099C" w:rsidRPr="00A4499C" w:rsidRDefault="00F07DA8" w:rsidP="00785A75">
            <w:pPr>
              <w:rPr>
                <w:rFonts w:eastAsiaTheme="minorEastAsia" w:cs="Calibri"/>
                <w:bCs/>
                <w:color w:val="000000" w:themeColor="text1"/>
              </w:rPr>
            </w:pPr>
            <w:r w:rsidRPr="00A4499C">
              <w:rPr>
                <w:rFonts w:eastAsiaTheme="minorEastAsia" w:cs="Calibri"/>
                <w:bCs/>
                <w:color w:val="000000" w:themeColor="text1"/>
              </w:rPr>
              <w:t xml:space="preserve">Anbefaling av nytt vg2 og nytt vg3 sendt Nordland fylkeskommune 23.02.2018 og til </w:t>
            </w:r>
            <w:proofErr w:type="spellStart"/>
            <w:r w:rsidRPr="00A4499C">
              <w:rPr>
                <w:rFonts w:eastAsiaTheme="minorEastAsia" w:cs="Calibri"/>
                <w:bCs/>
                <w:color w:val="000000" w:themeColor="text1"/>
              </w:rPr>
              <w:t>udir</w:t>
            </w:r>
            <w:proofErr w:type="spellEnd"/>
            <w:r w:rsidRPr="00A4499C">
              <w:rPr>
                <w:rFonts w:eastAsiaTheme="minorEastAsia" w:cs="Calibri"/>
                <w:bCs/>
                <w:color w:val="000000" w:themeColor="text1"/>
              </w:rPr>
              <w:t xml:space="preserve"> 12.09.2019. Ny forespørsel fra </w:t>
            </w:r>
            <w:proofErr w:type="spellStart"/>
            <w:r w:rsidRPr="00A4499C">
              <w:rPr>
                <w:rFonts w:eastAsiaTheme="minorEastAsia" w:cs="Calibri"/>
                <w:bCs/>
                <w:color w:val="000000" w:themeColor="text1"/>
              </w:rPr>
              <w:t>Udir</w:t>
            </w:r>
            <w:proofErr w:type="spellEnd"/>
            <w:r w:rsidRPr="00A4499C">
              <w:rPr>
                <w:rFonts w:eastAsiaTheme="minorEastAsia" w:cs="Calibri"/>
                <w:bCs/>
                <w:color w:val="000000" w:themeColor="text1"/>
              </w:rPr>
              <w:t xml:space="preserve"> til rådet om plassering i tilbudsstrukturen sendt 03.01.2019. Dialogmøte 01.03.2019.</w:t>
            </w:r>
            <w:r w:rsidR="007C6198">
              <w:rPr>
                <w:rFonts w:eastAsiaTheme="minorEastAsia" w:cs="Calibri"/>
                <w:bCs/>
                <w:color w:val="000000" w:themeColor="text1"/>
              </w:rPr>
              <w:t xml:space="preserve"> Direktoratet har anbefalt faget etablert innen elektrofag.</w:t>
            </w:r>
          </w:p>
          <w:p w14:paraId="7858E6EB" w14:textId="77777777" w:rsidR="00F07DA8" w:rsidRDefault="00F07DA8" w:rsidP="00785A75">
            <w:pPr>
              <w:rPr>
                <w:rFonts w:eastAsiaTheme="minorEastAsia" w:cs="Calibri"/>
                <w:b/>
                <w:bCs/>
                <w:color w:val="000000" w:themeColor="text1"/>
              </w:rPr>
            </w:pPr>
          </w:p>
          <w:p w14:paraId="059FBDB6" w14:textId="77777777" w:rsidR="003C099C" w:rsidRDefault="00A4499C" w:rsidP="00785A75">
            <w:pPr>
              <w:rPr>
                <w:rFonts w:eastAsiaTheme="minorEastAsia" w:cs="Calibri"/>
                <w:b/>
                <w:bCs/>
                <w:color w:val="000000" w:themeColor="text1"/>
              </w:rPr>
            </w:pPr>
            <w:proofErr w:type="spellStart"/>
            <w:r>
              <w:rPr>
                <w:rFonts w:eastAsiaTheme="minorEastAsia" w:cs="Calibri"/>
                <w:b/>
                <w:bCs/>
                <w:color w:val="000000" w:themeColor="text1"/>
              </w:rPr>
              <w:t>Eventtekniker</w:t>
            </w:r>
            <w:proofErr w:type="spellEnd"/>
          </w:p>
          <w:p w14:paraId="5C3D97CD" w14:textId="77777777" w:rsidR="003C099C" w:rsidRPr="00F34863" w:rsidRDefault="00F34863" w:rsidP="00785A75">
            <w:pPr>
              <w:rPr>
                <w:rFonts w:eastAsiaTheme="minorEastAsia" w:cs="Calibri"/>
                <w:bCs/>
                <w:color w:val="000000" w:themeColor="text1"/>
              </w:rPr>
            </w:pPr>
            <w:r w:rsidRPr="00F34863">
              <w:rPr>
                <w:rFonts w:eastAsiaTheme="minorEastAsia" w:cs="Calibri"/>
                <w:bCs/>
                <w:color w:val="000000" w:themeColor="text1"/>
              </w:rPr>
              <w:t xml:space="preserve">Rådet anbefaler forsøk til </w:t>
            </w:r>
            <w:proofErr w:type="spellStart"/>
            <w:r w:rsidRPr="00F34863">
              <w:rPr>
                <w:rFonts w:eastAsiaTheme="minorEastAsia" w:cs="Calibri"/>
                <w:bCs/>
                <w:color w:val="000000" w:themeColor="text1"/>
              </w:rPr>
              <w:t>udir</w:t>
            </w:r>
            <w:proofErr w:type="spellEnd"/>
            <w:r w:rsidRPr="00F34863">
              <w:rPr>
                <w:rFonts w:eastAsiaTheme="minorEastAsia" w:cs="Calibri"/>
                <w:bCs/>
                <w:color w:val="000000" w:themeColor="text1"/>
              </w:rPr>
              <w:t xml:space="preserve"> 30.08.2017. </w:t>
            </w:r>
            <w:proofErr w:type="spellStart"/>
            <w:r w:rsidRPr="00F34863">
              <w:rPr>
                <w:rFonts w:eastAsiaTheme="minorEastAsia" w:cs="Calibri"/>
                <w:bCs/>
                <w:color w:val="000000" w:themeColor="text1"/>
              </w:rPr>
              <w:t>Udir</w:t>
            </w:r>
            <w:proofErr w:type="spellEnd"/>
            <w:r w:rsidRPr="00F34863">
              <w:rPr>
                <w:rFonts w:eastAsiaTheme="minorEastAsia" w:cs="Calibri"/>
                <w:bCs/>
                <w:color w:val="000000" w:themeColor="text1"/>
              </w:rPr>
              <w:t xml:space="preserve"> anbefaler til KD forsøk med vg2, nytt fag på vg3. KD avslår søknaden 31.05.2018. Nordland </w:t>
            </w:r>
            <w:proofErr w:type="spellStart"/>
            <w:r w:rsidRPr="00F34863">
              <w:rPr>
                <w:rFonts w:eastAsiaTheme="minorEastAsia" w:cs="Calibri"/>
                <w:bCs/>
                <w:color w:val="000000" w:themeColor="text1"/>
              </w:rPr>
              <w:t>fk</w:t>
            </w:r>
            <w:proofErr w:type="spellEnd"/>
            <w:r w:rsidRPr="00F34863">
              <w:rPr>
                <w:rFonts w:eastAsiaTheme="minorEastAsia" w:cs="Calibri"/>
                <w:bCs/>
                <w:color w:val="000000" w:themeColor="text1"/>
              </w:rPr>
              <w:t xml:space="preserve"> arbeidet med ny søknad om nasjonalt tilbud.</w:t>
            </w:r>
            <w:r w:rsidR="00AE204D">
              <w:rPr>
                <w:rFonts w:eastAsiaTheme="minorEastAsia" w:cs="Calibri"/>
                <w:bCs/>
                <w:color w:val="000000" w:themeColor="text1"/>
              </w:rPr>
              <w:t xml:space="preserve"> </w:t>
            </w:r>
            <w:proofErr w:type="spellStart"/>
            <w:r w:rsidR="00155877">
              <w:rPr>
                <w:rFonts w:eastAsiaTheme="minorEastAsia" w:cs="Calibri"/>
                <w:bCs/>
                <w:color w:val="000000" w:themeColor="text1"/>
              </w:rPr>
              <w:t>Evt</w:t>
            </w:r>
            <w:proofErr w:type="spellEnd"/>
            <w:r w:rsidR="00155877">
              <w:rPr>
                <w:rFonts w:eastAsiaTheme="minorEastAsia" w:cs="Calibri"/>
                <w:bCs/>
                <w:color w:val="000000" w:themeColor="text1"/>
              </w:rPr>
              <w:t xml:space="preserve"> ny sak i rådet vurderes når søknaden er mottatt.</w:t>
            </w:r>
          </w:p>
          <w:p w14:paraId="41F58584" w14:textId="77777777" w:rsidR="003C099C" w:rsidRDefault="003C099C" w:rsidP="00785A75">
            <w:pPr>
              <w:rPr>
                <w:rFonts w:eastAsiaTheme="minorEastAsia" w:cs="Calibri"/>
                <w:b/>
                <w:bCs/>
                <w:color w:val="000000" w:themeColor="text1"/>
              </w:rPr>
            </w:pPr>
          </w:p>
          <w:p w14:paraId="030FDDF7" w14:textId="77777777" w:rsidR="003C099C" w:rsidRPr="00E673C0" w:rsidRDefault="00E673C0" w:rsidP="00785A75">
            <w:pPr>
              <w:rPr>
                <w:rFonts w:eastAsiaTheme="minorEastAsia" w:cs="Calibri"/>
                <w:b/>
                <w:bCs/>
                <w:color w:val="000000" w:themeColor="text1"/>
              </w:rPr>
            </w:pPr>
            <w:r>
              <w:rPr>
                <w:rFonts w:eastAsiaTheme="minorEastAsia" w:cs="Calibri"/>
                <w:b/>
                <w:bCs/>
                <w:color w:val="000000" w:themeColor="text1"/>
              </w:rPr>
              <w:t>Ca</w:t>
            </w:r>
            <w:r w:rsidRPr="00E673C0">
              <w:rPr>
                <w:rFonts w:eastAsiaTheme="minorEastAsia" w:cs="Calibri"/>
                <w:b/>
                <w:bCs/>
                <w:color w:val="000000" w:themeColor="text1"/>
              </w:rPr>
              <w:t>ravantekniker</w:t>
            </w:r>
          </w:p>
          <w:p w14:paraId="12C30B60" w14:textId="77777777" w:rsidR="003C099C" w:rsidRPr="00E673C0" w:rsidRDefault="00E673C0" w:rsidP="00E673C0">
            <w:pPr>
              <w:rPr>
                <w:rFonts w:eastAsiaTheme="minorEastAsia" w:cs="Calibri"/>
                <w:bCs/>
                <w:color w:val="000000" w:themeColor="text1"/>
              </w:rPr>
            </w:pPr>
            <w:r w:rsidRPr="00E673C0">
              <w:rPr>
                <w:rFonts w:cs="Verdana"/>
                <w:bCs/>
                <w:color w:val="000000"/>
              </w:rPr>
              <w:t xml:space="preserve">Søknad 16.11.2018 fra Møre og Romsdal fylkeskommune </w:t>
            </w:r>
            <w:r w:rsidR="00885851">
              <w:rPr>
                <w:rFonts w:cs="Verdana"/>
                <w:bCs/>
                <w:color w:val="000000"/>
              </w:rPr>
              <w:t>(</w:t>
            </w:r>
            <w:r w:rsidRPr="00E673C0">
              <w:rPr>
                <w:rFonts w:cs="Verdana"/>
                <w:bCs/>
                <w:color w:val="000000"/>
              </w:rPr>
              <w:t xml:space="preserve">til </w:t>
            </w:r>
            <w:proofErr w:type="spellStart"/>
            <w:r w:rsidRPr="00E673C0">
              <w:rPr>
                <w:rFonts w:cs="Verdana"/>
                <w:bCs/>
                <w:color w:val="000000"/>
              </w:rPr>
              <w:t>SRY</w:t>
            </w:r>
            <w:proofErr w:type="spellEnd"/>
            <w:r w:rsidR="00885851">
              <w:rPr>
                <w:rFonts w:cs="Verdana"/>
                <w:bCs/>
                <w:color w:val="000000"/>
              </w:rPr>
              <w:t>)</w:t>
            </w:r>
            <w:r w:rsidRPr="00E673C0">
              <w:rPr>
                <w:rFonts w:cs="Verdana"/>
                <w:bCs/>
                <w:color w:val="000000"/>
              </w:rPr>
              <w:t xml:space="preserve"> om oppretting av nytt vg2 og lærefag som caravantekniker. </w:t>
            </w:r>
            <w:proofErr w:type="spellStart"/>
            <w:r w:rsidRPr="00E673C0">
              <w:rPr>
                <w:rFonts w:cs="Verdana"/>
                <w:bCs/>
                <w:color w:val="000000"/>
              </w:rPr>
              <w:t>Udir</w:t>
            </w:r>
            <w:proofErr w:type="spellEnd"/>
            <w:r w:rsidRPr="00E673C0">
              <w:rPr>
                <w:rFonts w:cs="Verdana"/>
                <w:bCs/>
                <w:color w:val="000000"/>
              </w:rPr>
              <w:t xml:space="preserve"> har b</w:t>
            </w:r>
            <w:r>
              <w:rPr>
                <w:rFonts w:cs="Verdana"/>
                <w:bCs/>
                <w:color w:val="000000"/>
              </w:rPr>
              <w:t>edt om bedre</w:t>
            </w:r>
            <w:r w:rsidRPr="00E673C0">
              <w:rPr>
                <w:rFonts w:cs="Verdana"/>
                <w:bCs/>
                <w:color w:val="000000"/>
              </w:rPr>
              <w:t xml:space="preserve"> dokumentasjon av søknaden</w:t>
            </w:r>
            <w:r>
              <w:rPr>
                <w:rFonts w:cs="Verdana"/>
                <w:bCs/>
                <w:color w:val="000000"/>
              </w:rPr>
              <w:t>.</w:t>
            </w:r>
          </w:p>
          <w:p w14:paraId="5F980FA8" w14:textId="77777777" w:rsidR="009D18AC" w:rsidRPr="009C5BD8" w:rsidRDefault="009D18AC" w:rsidP="00B25D7B">
            <w:pPr>
              <w:rPr>
                <w:sz w:val="22"/>
                <w:szCs w:val="22"/>
              </w:rPr>
            </w:pPr>
          </w:p>
          <w:p w14:paraId="679D9032" w14:textId="77777777" w:rsidR="00B25D7B" w:rsidRPr="009C5BD8" w:rsidRDefault="00871159" w:rsidP="00B25D7B">
            <w:pPr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Vedtak:</w:t>
            </w:r>
          </w:p>
          <w:p w14:paraId="22B1CB26" w14:textId="77777777" w:rsidR="00B25D7B" w:rsidRPr="009C5BD8" w:rsidRDefault="00B25D7B" w:rsidP="00B25D7B">
            <w:pPr>
              <w:rPr>
                <w:i/>
                <w:color w:val="000000" w:themeColor="text1"/>
                <w:sz w:val="22"/>
                <w:szCs w:val="22"/>
              </w:rPr>
            </w:pPr>
            <w:r w:rsidRPr="009C5BD8">
              <w:rPr>
                <w:i/>
                <w:color w:val="000000" w:themeColor="text1"/>
                <w:sz w:val="22"/>
                <w:szCs w:val="22"/>
              </w:rPr>
              <w:t>Sakene tas til orientering</w:t>
            </w:r>
          </w:p>
          <w:p w14:paraId="19CB2362" w14:textId="77777777" w:rsidR="00B25D7B" w:rsidRPr="009C5BD8" w:rsidRDefault="00B25D7B" w:rsidP="00B25D7B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B25D7B" w14:paraId="022D111B" w14:textId="77777777" w:rsidTr="000E1F91">
        <w:tc>
          <w:tcPr>
            <w:tcW w:w="846" w:type="dxa"/>
          </w:tcPr>
          <w:p w14:paraId="5E883AB7" w14:textId="77777777" w:rsidR="00B25D7B" w:rsidRDefault="001428FF" w:rsidP="001A5DD9">
            <w:r>
              <w:lastRenderedPageBreak/>
              <w:t>30</w:t>
            </w:r>
            <w:r w:rsidR="00B25D7B">
              <w:t xml:space="preserve"> - 2019</w:t>
            </w:r>
          </w:p>
        </w:tc>
        <w:tc>
          <w:tcPr>
            <w:tcW w:w="9214" w:type="dxa"/>
          </w:tcPr>
          <w:p w14:paraId="2B416E93" w14:textId="77777777" w:rsidR="00B25D7B" w:rsidRPr="009C5BD8" w:rsidRDefault="00B25D7B" w:rsidP="00B25D7B">
            <w:pPr>
              <w:rPr>
                <w:b/>
                <w:sz w:val="22"/>
                <w:szCs w:val="22"/>
              </w:rPr>
            </w:pPr>
            <w:r w:rsidRPr="009C5BD8">
              <w:rPr>
                <w:b/>
                <w:sz w:val="22"/>
                <w:szCs w:val="22"/>
              </w:rPr>
              <w:t>Eventuelt</w:t>
            </w:r>
          </w:p>
          <w:p w14:paraId="083BCD0E" w14:textId="77777777" w:rsidR="00B25D7B" w:rsidRDefault="00B25D7B" w:rsidP="00B25D7B">
            <w:pPr>
              <w:tabs>
                <w:tab w:val="left" w:pos="3179"/>
              </w:tabs>
              <w:rPr>
                <w:sz w:val="22"/>
                <w:szCs w:val="22"/>
              </w:rPr>
            </w:pPr>
          </w:p>
          <w:p w14:paraId="793648C8" w14:textId="77777777" w:rsidR="00620770" w:rsidRPr="00620770" w:rsidRDefault="00620770" w:rsidP="00B25D7B">
            <w:pPr>
              <w:tabs>
                <w:tab w:val="left" w:pos="3179"/>
              </w:tabs>
              <w:rPr>
                <w:b/>
                <w:sz w:val="22"/>
                <w:szCs w:val="22"/>
              </w:rPr>
            </w:pPr>
            <w:r w:rsidRPr="00620770">
              <w:rPr>
                <w:b/>
                <w:sz w:val="22"/>
                <w:szCs w:val="22"/>
              </w:rPr>
              <w:t>Dimensjonering</w:t>
            </w:r>
          </w:p>
          <w:p w14:paraId="3293116D" w14:textId="77777777" w:rsidR="002579EC" w:rsidRDefault="00620770" w:rsidP="00B25D7B">
            <w:pPr>
              <w:tabs>
                <w:tab w:val="left" w:pos="317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Sak fra Norsk Industri, Kjetil Tvedt</w:t>
            </w:r>
            <w:r w:rsidR="008122A4">
              <w:rPr>
                <w:sz w:val="22"/>
                <w:szCs w:val="22"/>
              </w:rPr>
              <w:t>:</w:t>
            </w:r>
          </w:p>
          <w:p w14:paraId="4F10444F" w14:textId="77777777" w:rsidR="002579EC" w:rsidRDefault="002579EC" w:rsidP="002579EC">
            <w:pPr>
              <w:tabs>
                <w:tab w:val="left" w:pos="317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Skoleåret 2018-2019 tilbød fylkeskommunene 3392 skoleplasser på vg2 elektrofag. Høsten 2018 var det </w:t>
            </w:r>
            <w:r w:rsidRPr="002579E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2579EC">
              <w:rPr>
                <w:sz w:val="22"/>
                <w:szCs w:val="22"/>
              </w:rPr>
              <w:t>776</w:t>
            </w:r>
            <w:r>
              <w:rPr>
                <w:sz w:val="22"/>
                <w:szCs w:val="22"/>
              </w:rPr>
              <w:t xml:space="preserve"> søkere til læreplass i elektrofagene. Bare</w:t>
            </w:r>
          </w:p>
          <w:p w14:paraId="3E197001" w14:textId="77777777" w:rsidR="002579EC" w:rsidRDefault="002579EC" w:rsidP="00B25D7B">
            <w:pPr>
              <w:tabs>
                <w:tab w:val="left" w:pos="3179"/>
              </w:tabs>
              <w:rPr>
                <w:sz w:val="22"/>
                <w:szCs w:val="22"/>
              </w:rPr>
            </w:pPr>
            <w:r w:rsidRPr="002579EC">
              <w:rPr>
                <w:sz w:val="22"/>
                <w:szCs w:val="22"/>
              </w:rPr>
              <w:t>77,7</w:t>
            </w:r>
            <w:r w:rsidR="004C3576">
              <w:rPr>
                <w:sz w:val="22"/>
                <w:szCs w:val="22"/>
              </w:rPr>
              <w:t>%</w:t>
            </w:r>
            <w:r w:rsidRPr="002579E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fikk læreplass. I flere fylker er </w:t>
            </w:r>
            <w:r w:rsidR="00582257">
              <w:rPr>
                <w:sz w:val="22"/>
                <w:szCs w:val="22"/>
              </w:rPr>
              <w:t>tilbys alternative vg3 for søkere uten læreplass mer eller mindre som en fast ordning.</w:t>
            </w:r>
            <w:r w:rsidR="008122A4">
              <w:rPr>
                <w:sz w:val="22"/>
                <w:szCs w:val="22"/>
              </w:rPr>
              <w:t xml:space="preserve"> </w:t>
            </w:r>
            <w:r w:rsidR="00582257">
              <w:rPr>
                <w:sz w:val="22"/>
                <w:szCs w:val="22"/>
              </w:rPr>
              <w:t>Tvedt ønsker å diskutere problemstillinger knyttet til fylkeskommunenes dimensjonering av utdanningstilbudet.</w:t>
            </w:r>
            <w:r w:rsidR="008122A4">
              <w:rPr>
                <w:sz w:val="22"/>
                <w:szCs w:val="22"/>
              </w:rPr>
              <w:t xml:space="preserve"> </w:t>
            </w:r>
            <w:hyperlink r:id="rId29" w:history="1">
              <w:r w:rsidRPr="002579EC">
                <w:rPr>
                  <w:rStyle w:val="Hyperkobling"/>
                  <w:sz w:val="22"/>
                  <w:szCs w:val="22"/>
                </w:rPr>
                <w:t>lenke</w:t>
              </w:r>
            </w:hyperlink>
          </w:p>
          <w:p w14:paraId="70EAA004" w14:textId="77777777" w:rsidR="008122A4" w:rsidRDefault="008122A4" w:rsidP="00B25D7B">
            <w:pPr>
              <w:tabs>
                <w:tab w:val="left" w:pos="3179"/>
              </w:tabs>
              <w:rPr>
                <w:sz w:val="22"/>
                <w:szCs w:val="22"/>
              </w:rPr>
            </w:pPr>
          </w:p>
          <w:p w14:paraId="7409A87E" w14:textId="77777777" w:rsidR="008122A4" w:rsidRPr="008122A4" w:rsidRDefault="008122A4" w:rsidP="00B25D7B">
            <w:pPr>
              <w:tabs>
                <w:tab w:val="left" w:pos="3179"/>
              </w:tabs>
              <w:rPr>
                <w:i/>
                <w:sz w:val="22"/>
                <w:szCs w:val="22"/>
              </w:rPr>
            </w:pPr>
            <w:r w:rsidRPr="008122A4">
              <w:rPr>
                <w:i/>
                <w:sz w:val="22"/>
                <w:szCs w:val="22"/>
              </w:rPr>
              <w:t>Konklusjon:</w:t>
            </w:r>
          </w:p>
          <w:p w14:paraId="3191F178" w14:textId="493F7AA5" w:rsidR="00B25D7B" w:rsidRDefault="008122A4" w:rsidP="008122A4">
            <w:pPr>
              <w:tabs>
                <w:tab w:val="left" w:pos="3179"/>
              </w:tabs>
            </w:pPr>
            <w:r w:rsidRPr="008122A4">
              <w:rPr>
                <w:i/>
                <w:sz w:val="22"/>
                <w:szCs w:val="22"/>
              </w:rPr>
              <w:t xml:space="preserve">En viktig sak, som må </w:t>
            </w:r>
            <w:r w:rsidR="00CC3BAF">
              <w:rPr>
                <w:i/>
                <w:sz w:val="22"/>
                <w:szCs w:val="22"/>
              </w:rPr>
              <w:t xml:space="preserve">forberedes og presenteres på en bedre måte i et </w:t>
            </w:r>
            <w:r w:rsidR="0092223F" w:rsidRPr="008122A4">
              <w:rPr>
                <w:i/>
                <w:sz w:val="22"/>
                <w:szCs w:val="22"/>
              </w:rPr>
              <w:t xml:space="preserve">senere møte. Interesserte kan lese Utdanningsspeilet 2018 om bakgrunnen for søkere som ikke får læreplass. </w:t>
            </w:r>
            <w:hyperlink r:id="rId30" w:anchor="hva-sier-statistikken" w:history="1">
              <w:r w:rsidRPr="008122A4">
                <w:rPr>
                  <w:rStyle w:val="Hyperkobling"/>
                  <w:i/>
                  <w:sz w:val="22"/>
                  <w:szCs w:val="22"/>
                </w:rPr>
                <w:t>lenke</w:t>
              </w:r>
            </w:hyperlink>
            <w:r w:rsidR="0092223F">
              <w:t xml:space="preserve"> </w:t>
            </w:r>
          </w:p>
          <w:p w14:paraId="46E960A2" w14:textId="77777777" w:rsidR="008122A4" w:rsidRPr="009C5BD8" w:rsidRDefault="008122A4" w:rsidP="008122A4">
            <w:pPr>
              <w:tabs>
                <w:tab w:val="left" w:pos="3179"/>
              </w:tabs>
              <w:rPr>
                <w:b/>
                <w:color w:val="000000" w:themeColor="text1"/>
                <w:vertAlign w:val="subscript"/>
              </w:rPr>
            </w:pPr>
          </w:p>
        </w:tc>
      </w:tr>
    </w:tbl>
    <w:p w14:paraId="15F5DBA7" w14:textId="77777777" w:rsidR="00783FF4" w:rsidRDefault="00783FF4" w:rsidP="00CB57BF">
      <w:pPr>
        <w:tabs>
          <w:tab w:val="left" w:pos="589"/>
        </w:tabs>
      </w:pPr>
    </w:p>
    <w:sectPr w:rsidR="00783FF4" w:rsidSect="0002741C">
      <w:headerReference w:type="default" r:id="rId31"/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A30F5E" w16cid:durableId="20798C69"/>
  <w16cid:commentId w16cid:paraId="3D8A4CF5" w16cid:durableId="20798C6A"/>
  <w16cid:commentId w16cid:paraId="32C61EA3" w16cid:durableId="20798C6B"/>
  <w16cid:commentId w16cid:paraId="75921A2B" w16cid:durableId="20798C6C"/>
  <w16cid:commentId w16cid:paraId="0102E45A" w16cid:durableId="20798C6D"/>
  <w16cid:commentId w16cid:paraId="66FF0691" w16cid:durableId="20798C6E"/>
  <w16cid:commentId w16cid:paraId="60ABD984" w16cid:durableId="20798C6F"/>
  <w16cid:commentId w16cid:paraId="11683329" w16cid:durableId="20798C70"/>
  <w16cid:commentId w16cid:paraId="20243F13" w16cid:durableId="20798C71"/>
  <w16cid:commentId w16cid:paraId="09EF4B54" w16cid:durableId="20798C72"/>
  <w16cid:commentId w16cid:paraId="1F73E651" w16cid:durableId="20798C73"/>
  <w16cid:commentId w16cid:paraId="610BE27F" w16cid:durableId="20798C74"/>
  <w16cid:commentId w16cid:paraId="41C19FEF" w16cid:durableId="20798C7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014B6" w14:textId="77777777" w:rsidR="0048084F" w:rsidRDefault="0048084F" w:rsidP="00FE6756">
      <w:r>
        <w:separator/>
      </w:r>
    </w:p>
    <w:p w14:paraId="4FA77018" w14:textId="77777777" w:rsidR="0048084F" w:rsidRDefault="0048084F" w:rsidP="00FE6756"/>
    <w:p w14:paraId="65842AB9" w14:textId="77777777" w:rsidR="0048084F" w:rsidRDefault="0048084F" w:rsidP="00FE6756"/>
  </w:endnote>
  <w:endnote w:type="continuationSeparator" w:id="0">
    <w:p w14:paraId="1FC3583C" w14:textId="77777777" w:rsidR="0048084F" w:rsidRDefault="0048084F" w:rsidP="00FE6756">
      <w:r>
        <w:continuationSeparator/>
      </w:r>
    </w:p>
    <w:p w14:paraId="241CC67F" w14:textId="77777777" w:rsidR="0048084F" w:rsidRDefault="0048084F" w:rsidP="00FE6756"/>
    <w:p w14:paraId="7EF7C1A9" w14:textId="77777777" w:rsidR="0048084F" w:rsidRDefault="0048084F" w:rsidP="00FE67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459FA" w14:textId="77777777" w:rsidR="0048084F" w:rsidRDefault="0048084F" w:rsidP="00FE6756">
      <w:r>
        <w:separator/>
      </w:r>
    </w:p>
    <w:p w14:paraId="4D8CC0B5" w14:textId="77777777" w:rsidR="0048084F" w:rsidRDefault="0048084F" w:rsidP="00FE6756"/>
    <w:p w14:paraId="2BC9C762" w14:textId="77777777" w:rsidR="0048084F" w:rsidRDefault="0048084F" w:rsidP="00FE6756"/>
  </w:footnote>
  <w:footnote w:type="continuationSeparator" w:id="0">
    <w:p w14:paraId="58409919" w14:textId="77777777" w:rsidR="0048084F" w:rsidRDefault="0048084F" w:rsidP="00FE6756">
      <w:r>
        <w:continuationSeparator/>
      </w:r>
    </w:p>
    <w:p w14:paraId="413E40F4" w14:textId="77777777" w:rsidR="0048084F" w:rsidRDefault="0048084F" w:rsidP="00FE6756"/>
    <w:p w14:paraId="0C4EA790" w14:textId="77777777" w:rsidR="0048084F" w:rsidRDefault="0048084F" w:rsidP="00FE67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2394272"/>
      <w:docPartObj>
        <w:docPartGallery w:val="Page Numbers (Top of Page)"/>
        <w:docPartUnique/>
      </w:docPartObj>
    </w:sdtPr>
    <w:sdtEndPr/>
    <w:sdtContent>
      <w:p w14:paraId="0A537716" w14:textId="1A9E8943" w:rsidR="001C608B" w:rsidRDefault="001C608B">
        <w:pPr>
          <w:pStyle w:val="Toppteks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55A3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F0C47F5" w14:textId="77777777" w:rsidR="001C608B" w:rsidRDefault="001C608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EA2867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FA4D5F"/>
    <w:multiLevelType w:val="hybridMultilevel"/>
    <w:tmpl w:val="0BCCD518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A26BC"/>
    <w:multiLevelType w:val="hybridMultilevel"/>
    <w:tmpl w:val="6A5CE7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46F50"/>
    <w:multiLevelType w:val="hybridMultilevel"/>
    <w:tmpl w:val="5836943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4C2601"/>
    <w:multiLevelType w:val="hybridMultilevel"/>
    <w:tmpl w:val="6C86C5F4"/>
    <w:lvl w:ilvl="0" w:tplc="C7045A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5B34D9"/>
    <w:multiLevelType w:val="hybridMultilevel"/>
    <w:tmpl w:val="6D70FA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F5CA1"/>
    <w:multiLevelType w:val="hybridMultilevel"/>
    <w:tmpl w:val="A714536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460AB"/>
    <w:multiLevelType w:val="hybridMultilevel"/>
    <w:tmpl w:val="B0A2D50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0C54D7"/>
    <w:multiLevelType w:val="hybridMultilevel"/>
    <w:tmpl w:val="E408C4A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B17494"/>
    <w:multiLevelType w:val="hybridMultilevel"/>
    <w:tmpl w:val="5426A16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493402"/>
    <w:multiLevelType w:val="hybridMultilevel"/>
    <w:tmpl w:val="EB9E942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266A5A"/>
    <w:multiLevelType w:val="hybridMultilevel"/>
    <w:tmpl w:val="8A7E7BF6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13ADC"/>
    <w:multiLevelType w:val="hybridMultilevel"/>
    <w:tmpl w:val="B114E2C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9A2F12"/>
    <w:multiLevelType w:val="hybridMultilevel"/>
    <w:tmpl w:val="25B018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C194E"/>
    <w:multiLevelType w:val="multilevel"/>
    <w:tmpl w:val="0A56D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A1367E"/>
    <w:multiLevelType w:val="hybridMultilevel"/>
    <w:tmpl w:val="1D164C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D0F44"/>
    <w:multiLevelType w:val="hybridMultilevel"/>
    <w:tmpl w:val="B5F280B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BE6583"/>
    <w:multiLevelType w:val="hybridMultilevel"/>
    <w:tmpl w:val="851051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D00CB2"/>
    <w:multiLevelType w:val="hybridMultilevel"/>
    <w:tmpl w:val="9AC8869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AF2B59"/>
    <w:multiLevelType w:val="hybridMultilevel"/>
    <w:tmpl w:val="5F387AE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884267"/>
    <w:multiLevelType w:val="hybridMultilevel"/>
    <w:tmpl w:val="49884DE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BB5E7A"/>
    <w:multiLevelType w:val="hybridMultilevel"/>
    <w:tmpl w:val="55062F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1E0E89"/>
    <w:multiLevelType w:val="hybridMultilevel"/>
    <w:tmpl w:val="AE94F5D0"/>
    <w:lvl w:ilvl="0" w:tplc="C7045A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110B1D"/>
    <w:multiLevelType w:val="hybridMultilevel"/>
    <w:tmpl w:val="06CAD47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223CC7"/>
    <w:multiLevelType w:val="hybridMultilevel"/>
    <w:tmpl w:val="A67A142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2B7E37"/>
    <w:multiLevelType w:val="hybridMultilevel"/>
    <w:tmpl w:val="9F74A15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6B76AA"/>
    <w:multiLevelType w:val="hybridMultilevel"/>
    <w:tmpl w:val="3B0EED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836F97"/>
    <w:multiLevelType w:val="hybridMultilevel"/>
    <w:tmpl w:val="A93CF7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1D53A1"/>
    <w:multiLevelType w:val="hybridMultilevel"/>
    <w:tmpl w:val="062AC996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E31225"/>
    <w:multiLevelType w:val="hybridMultilevel"/>
    <w:tmpl w:val="9422552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EC4553A"/>
    <w:multiLevelType w:val="hybridMultilevel"/>
    <w:tmpl w:val="B532AC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953760"/>
    <w:multiLevelType w:val="hybridMultilevel"/>
    <w:tmpl w:val="5E381AEC"/>
    <w:lvl w:ilvl="0" w:tplc="0B367200">
      <w:start w:val="1"/>
      <w:numFmt w:val="decimal"/>
      <w:pStyle w:val="Nummeretliste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38E77E7"/>
    <w:multiLevelType w:val="hybridMultilevel"/>
    <w:tmpl w:val="44C6C6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8F3B97"/>
    <w:multiLevelType w:val="hybridMultilevel"/>
    <w:tmpl w:val="8904D9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D82FE4"/>
    <w:multiLevelType w:val="hybridMultilevel"/>
    <w:tmpl w:val="D3FA9B6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A4C2162"/>
    <w:multiLevelType w:val="hybridMultilevel"/>
    <w:tmpl w:val="E5CA0CBA"/>
    <w:lvl w:ilvl="0" w:tplc="E99EE1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C53BC0"/>
    <w:multiLevelType w:val="hybridMultilevel"/>
    <w:tmpl w:val="A9A82F84"/>
    <w:lvl w:ilvl="0" w:tplc="0C94C6AE">
      <w:start w:val="1"/>
      <w:numFmt w:val="decimal"/>
      <w:lvlText w:val="%1"/>
      <w:lvlJc w:val="left"/>
      <w:pPr>
        <w:ind w:left="1050" w:hanging="69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2C0D70"/>
    <w:multiLevelType w:val="hybridMultilevel"/>
    <w:tmpl w:val="8A7E7BF6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9E014D"/>
    <w:multiLevelType w:val="hybridMultilevel"/>
    <w:tmpl w:val="2A0A4CD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3FE2FED"/>
    <w:multiLevelType w:val="hybridMultilevel"/>
    <w:tmpl w:val="B420CEE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A5602B"/>
    <w:multiLevelType w:val="hybridMultilevel"/>
    <w:tmpl w:val="3E62C8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1F4588"/>
    <w:multiLevelType w:val="hybridMultilevel"/>
    <w:tmpl w:val="78A4AE3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1"/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32"/>
  </w:num>
  <w:num w:numId="6">
    <w:abstractNumId w:val="34"/>
  </w:num>
  <w:num w:numId="7">
    <w:abstractNumId w:val="3"/>
  </w:num>
  <w:num w:numId="8">
    <w:abstractNumId w:val="18"/>
  </w:num>
  <w:num w:numId="9">
    <w:abstractNumId w:val="25"/>
  </w:num>
  <w:num w:numId="10">
    <w:abstractNumId w:val="15"/>
  </w:num>
  <w:num w:numId="11">
    <w:abstractNumId w:val="35"/>
  </w:num>
  <w:num w:numId="12">
    <w:abstractNumId w:val="1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41"/>
  </w:num>
  <w:num w:numId="16">
    <w:abstractNumId w:val="17"/>
  </w:num>
  <w:num w:numId="17">
    <w:abstractNumId w:val="7"/>
  </w:num>
  <w:num w:numId="18">
    <w:abstractNumId w:val="28"/>
  </w:num>
  <w:num w:numId="19">
    <w:abstractNumId w:val="37"/>
  </w:num>
  <w:num w:numId="20">
    <w:abstractNumId w:val="30"/>
  </w:num>
  <w:num w:numId="21">
    <w:abstractNumId w:val="1"/>
  </w:num>
  <w:num w:numId="22">
    <w:abstractNumId w:val="39"/>
  </w:num>
  <w:num w:numId="23">
    <w:abstractNumId w:val="8"/>
  </w:num>
  <w:num w:numId="24">
    <w:abstractNumId w:val="11"/>
  </w:num>
  <w:num w:numId="25">
    <w:abstractNumId w:val="14"/>
  </w:num>
  <w:num w:numId="26">
    <w:abstractNumId w:val="16"/>
  </w:num>
  <w:num w:numId="27">
    <w:abstractNumId w:val="4"/>
  </w:num>
  <w:num w:numId="28">
    <w:abstractNumId w:val="22"/>
  </w:num>
  <w:num w:numId="29">
    <w:abstractNumId w:val="5"/>
  </w:num>
  <w:num w:numId="30">
    <w:abstractNumId w:val="27"/>
  </w:num>
  <w:num w:numId="31">
    <w:abstractNumId w:val="29"/>
  </w:num>
  <w:num w:numId="32">
    <w:abstractNumId w:val="38"/>
  </w:num>
  <w:num w:numId="33">
    <w:abstractNumId w:val="12"/>
  </w:num>
  <w:num w:numId="34">
    <w:abstractNumId w:val="19"/>
  </w:num>
  <w:num w:numId="35">
    <w:abstractNumId w:val="21"/>
  </w:num>
  <w:num w:numId="36">
    <w:abstractNumId w:val="9"/>
  </w:num>
  <w:num w:numId="37">
    <w:abstractNumId w:val="33"/>
  </w:num>
  <w:num w:numId="38">
    <w:abstractNumId w:val="40"/>
  </w:num>
  <w:num w:numId="39">
    <w:abstractNumId w:val="26"/>
  </w:num>
  <w:num w:numId="40">
    <w:abstractNumId w:val="2"/>
  </w:num>
  <w:num w:numId="41">
    <w:abstractNumId w:val="10"/>
  </w:num>
  <w:num w:numId="42">
    <w:abstractNumId w:val="20"/>
  </w:num>
  <w:num w:numId="43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2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226"/>
    <w:rsid w:val="000000DD"/>
    <w:rsid w:val="00000247"/>
    <w:rsid w:val="00000967"/>
    <w:rsid w:val="00000CD8"/>
    <w:rsid w:val="00001343"/>
    <w:rsid w:val="000018AC"/>
    <w:rsid w:val="00001D92"/>
    <w:rsid w:val="00002005"/>
    <w:rsid w:val="00002443"/>
    <w:rsid w:val="00003983"/>
    <w:rsid w:val="000043F2"/>
    <w:rsid w:val="00004587"/>
    <w:rsid w:val="000046E8"/>
    <w:rsid w:val="000047B3"/>
    <w:rsid w:val="0000487D"/>
    <w:rsid w:val="00004B39"/>
    <w:rsid w:val="000051F3"/>
    <w:rsid w:val="00005461"/>
    <w:rsid w:val="00005CC0"/>
    <w:rsid w:val="00005F0D"/>
    <w:rsid w:val="00006120"/>
    <w:rsid w:val="0000616C"/>
    <w:rsid w:val="0000693F"/>
    <w:rsid w:val="000075CA"/>
    <w:rsid w:val="0000772A"/>
    <w:rsid w:val="00007954"/>
    <w:rsid w:val="0001043F"/>
    <w:rsid w:val="000106F5"/>
    <w:rsid w:val="00010E6C"/>
    <w:rsid w:val="0001200E"/>
    <w:rsid w:val="00012412"/>
    <w:rsid w:val="00012581"/>
    <w:rsid w:val="00013291"/>
    <w:rsid w:val="0001383A"/>
    <w:rsid w:val="00013BA3"/>
    <w:rsid w:val="00015510"/>
    <w:rsid w:val="000167ED"/>
    <w:rsid w:val="00016FF5"/>
    <w:rsid w:val="00017EA9"/>
    <w:rsid w:val="00020292"/>
    <w:rsid w:val="000204B7"/>
    <w:rsid w:val="00020656"/>
    <w:rsid w:val="0002072C"/>
    <w:rsid w:val="00020B22"/>
    <w:rsid w:val="00020DE9"/>
    <w:rsid w:val="0002109F"/>
    <w:rsid w:val="0002129C"/>
    <w:rsid w:val="000216C1"/>
    <w:rsid w:val="0002185B"/>
    <w:rsid w:val="00023121"/>
    <w:rsid w:val="00023436"/>
    <w:rsid w:val="0002351B"/>
    <w:rsid w:val="00023AD7"/>
    <w:rsid w:val="00025232"/>
    <w:rsid w:val="000259CA"/>
    <w:rsid w:val="00025C85"/>
    <w:rsid w:val="00025E74"/>
    <w:rsid w:val="00026906"/>
    <w:rsid w:val="00026A87"/>
    <w:rsid w:val="00026B80"/>
    <w:rsid w:val="0002741C"/>
    <w:rsid w:val="0002757B"/>
    <w:rsid w:val="0002759B"/>
    <w:rsid w:val="000275C7"/>
    <w:rsid w:val="00027A7E"/>
    <w:rsid w:val="00027B2B"/>
    <w:rsid w:val="00027E4D"/>
    <w:rsid w:val="0003020B"/>
    <w:rsid w:val="00030504"/>
    <w:rsid w:val="00030B8A"/>
    <w:rsid w:val="00030EA1"/>
    <w:rsid w:val="000316E9"/>
    <w:rsid w:val="00031A06"/>
    <w:rsid w:val="00031B63"/>
    <w:rsid w:val="00031C70"/>
    <w:rsid w:val="000321F2"/>
    <w:rsid w:val="000322BF"/>
    <w:rsid w:val="0003242C"/>
    <w:rsid w:val="00032E3A"/>
    <w:rsid w:val="00032EFD"/>
    <w:rsid w:val="0003355B"/>
    <w:rsid w:val="000337A6"/>
    <w:rsid w:val="00034029"/>
    <w:rsid w:val="0003411C"/>
    <w:rsid w:val="00034D93"/>
    <w:rsid w:val="000350B2"/>
    <w:rsid w:val="0003534E"/>
    <w:rsid w:val="00035AEC"/>
    <w:rsid w:val="000368FF"/>
    <w:rsid w:val="00036A5B"/>
    <w:rsid w:val="00037705"/>
    <w:rsid w:val="00037B1B"/>
    <w:rsid w:val="000401A5"/>
    <w:rsid w:val="000408D4"/>
    <w:rsid w:val="00040A4D"/>
    <w:rsid w:val="00040DB6"/>
    <w:rsid w:val="00040F3D"/>
    <w:rsid w:val="00041041"/>
    <w:rsid w:val="000413D5"/>
    <w:rsid w:val="000416B2"/>
    <w:rsid w:val="000419C3"/>
    <w:rsid w:val="00041BE0"/>
    <w:rsid w:val="0004291A"/>
    <w:rsid w:val="000435F4"/>
    <w:rsid w:val="000436A3"/>
    <w:rsid w:val="0004387E"/>
    <w:rsid w:val="00043AC4"/>
    <w:rsid w:val="00043E17"/>
    <w:rsid w:val="00043E2F"/>
    <w:rsid w:val="00043E8F"/>
    <w:rsid w:val="00043FB9"/>
    <w:rsid w:val="000440D3"/>
    <w:rsid w:val="00044363"/>
    <w:rsid w:val="000443A1"/>
    <w:rsid w:val="0004450C"/>
    <w:rsid w:val="00044BE5"/>
    <w:rsid w:val="00044E67"/>
    <w:rsid w:val="00044F8C"/>
    <w:rsid w:val="000451FD"/>
    <w:rsid w:val="0004527C"/>
    <w:rsid w:val="00045ADA"/>
    <w:rsid w:val="00046255"/>
    <w:rsid w:val="00046934"/>
    <w:rsid w:val="00046F70"/>
    <w:rsid w:val="00047AA4"/>
    <w:rsid w:val="00047B28"/>
    <w:rsid w:val="00047B3A"/>
    <w:rsid w:val="000517F2"/>
    <w:rsid w:val="00052426"/>
    <w:rsid w:val="0005257B"/>
    <w:rsid w:val="00052646"/>
    <w:rsid w:val="000530CF"/>
    <w:rsid w:val="0005379D"/>
    <w:rsid w:val="000541E4"/>
    <w:rsid w:val="000543F1"/>
    <w:rsid w:val="00054400"/>
    <w:rsid w:val="00054896"/>
    <w:rsid w:val="00054C0D"/>
    <w:rsid w:val="00054D4E"/>
    <w:rsid w:val="000552E1"/>
    <w:rsid w:val="0005537C"/>
    <w:rsid w:val="00055B82"/>
    <w:rsid w:val="000562FD"/>
    <w:rsid w:val="00056675"/>
    <w:rsid w:val="0005700D"/>
    <w:rsid w:val="00060B41"/>
    <w:rsid w:val="000610C7"/>
    <w:rsid w:val="00061A13"/>
    <w:rsid w:val="00061A39"/>
    <w:rsid w:val="00062339"/>
    <w:rsid w:val="000625B6"/>
    <w:rsid w:val="00062B16"/>
    <w:rsid w:val="00063037"/>
    <w:rsid w:val="0006313D"/>
    <w:rsid w:val="00063B6A"/>
    <w:rsid w:val="00063B89"/>
    <w:rsid w:val="00064698"/>
    <w:rsid w:val="00064C10"/>
    <w:rsid w:val="00064EE6"/>
    <w:rsid w:val="00065091"/>
    <w:rsid w:val="00067A6A"/>
    <w:rsid w:val="00067F2C"/>
    <w:rsid w:val="00070149"/>
    <w:rsid w:val="000702F8"/>
    <w:rsid w:val="000706D8"/>
    <w:rsid w:val="00070EB3"/>
    <w:rsid w:val="00071DF0"/>
    <w:rsid w:val="000730FC"/>
    <w:rsid w:val="000731A2"/>
    <w:rsid w:val="000731AC"/>
    <w:rsid w:val="00073328"/>
    <w:rsid w:val="0007393C"/>
    <w:rsid w:val="00073D52"/>
    <w:rsid w:val="00073F1E"/>
    <w:rsid w:val="00073FA6"/>
    <w:rsid w:val="000743BE"/>
    <w:rsid w:val="00074670"/>
    <w:rsid w:val="00074EAB"/>
    <w:rsid w:val="00074F61"/>
    <w:rsid w:val="0007650F"/>
    <w:rsid w:val="00076A03"/>
    <w:rsid w:val="00076BCF"/>
    <w:rsid w:val="00076F3E"/>
    <w:rsid w:val="00077969"/>
    <w:rsid w:val="00080110"/>
    <w:rsid w:val="000807B9"/>
    <w:rsid w:val="00080B5B"/>
    <w:rsid w:val="000817FC"/>
    <w:rsid w:val="000819B3"/>
    <w:rsid w:val="0008216A"/>
    <w:rsid w:val="000822C2"/>
    <w:rsid w:val="00082627"/>
    <w:rsid w:val="00082748"/>
    <w:rsid w:val="00082834"/>
    <w:rsid w:val="0008347F"/>
    <w:rsid w:val="00083EB2"/>
    <w:rsid w:val="000845C6"/>
    <w:rsid w:val="00084F45"/>
    <w:rsid w:val="00086189"/>
    <w:rsid w:val="00086B93"/>
    <w:rsid w:val="0008712F"/>
    <w:rsid w:val="00087243"/>
    <w:rsid w:val="00087A91"/>
    <w:rsid w:val="000904CD"/>
    <w:rsid w:val="00090614"/>
    <w:rsid w:val="00090D26"/>
    <w:rsid w:val="00091138"/>
    <w:rsid w:val="000913C7"/>
    <w:rsid w:val="000914B5"/>
    <w:rsid w:val="000921AC"/>
    <w:rsid w:val="0009246B"/>
    <w:rsid w:val="000934AD"/>
    <w:rsid w:val="00094AD6"/>
    <w:rsid w:val="00094CB6"/>
    <w:rsid w:val="00095733"/>
    <w:rsid w:val="00095E98"/>
    <w:rsid w:val="00095EFA"/>
    <w:rsid w:val="000962C4"/>
    <w:rsid w:val="000975E5"/>
    <w:rsid w:val="000979DE"/>
    <w:rsid w:val="00097BA8"/>
    <w:rsid w:val="00097EC0"/>
    <w:rsid w:val="000A02E8"/>
    <w:rsid w:val="000A0462"/>
    <w:rsid w:val="000A053C"/>
    <w:rsid w:val="000A05C7"/>
    <w:rsid w:val="000A11E8"/>
    <w:rsid w:val="000A142E"/>
    <w:rsid w:val="000A15DC"/>
    <w:rsid w:val="000A1859"/>
    <w:rsid w:val="000A1E4F"/>
    <w:rsid w:val="000A1F5C"/>
    <w:rsid w:val="000A37B5"/>
    <w:rsid w:val="000A46BB"/>
    <w:rsid w:val="000A4DC0"/>
    <w:rsid w:val="000A53D1"/>
    <w:rsid w:val="000A7007"/>
    <w:rsid w:val="000A7756"/>
    <w:rsid w:val="000A797A"/>
    <w:rsid w:val="000B0F9E"/>
    <w:rsid w:val="000B107B"/>
    <w:rsid w:val="000B15A8"/>
    <w:rsid w:val="000B1CE4"/>
    <w:rsid w:val="000B1CED"/>
    <w:rsid w:val="000B1EF5"/>
    <w:rsid w:val="000B22A1"/>
    <w:rsid w:val="000B250E"/>
    <w:rsid w:val="000B288E"/>
    <w:rsid w:val="000B2931"/>
    <w:rsid w:val="000B2D46"/>
    <w:rsid w:val="000B2EE4"/>
    <w:rsid w:val="000B3137"/>
    <w:rsid w:val="000B3911"/>
    <w:rsid w:val="000B3AF5"/>
    <w:rsid w:val="000B4077"/>
    <w:rsid w:val="000B4292"/>
    <w:rsid w:val="000B4836"/>
    <w:rsid w:val="000B4871"/>
    <w:rsid w:val="000B4A64"/>
    <w:rsid w:val="000B4D23"/>
    <w:rsid w:val="000B4EB4"/>
    <w:rsid w:val="000B527E"/>
    <w:rsid w:val="000B5B9F"/>
    <w:rsid w:val="000B605B"/>
    <w:rsid w:val="000B618F"/>
    <w:rsid w:val="000B68AF"/>
    <w:rsid w:val="000B7688"/>
    <w:rsid w:val="000B7EA7"/>
    <w:rsid w:val="000C02A0"/>
    <w:rsid w:val="000C05FC"/>
    <w:rsid w:val="000C119F"/>
    <w:rsid w:val="000C16C2"/>
    <w:rsid w:val="000C21E3"/>
    <w:rsid w:val="000C22F2"/>
    <w:rsid w:val="000C25AE"/>
    <w:rsid w:val="000C2D76"/>
    <w:rsid w:val="000C2FE6"/>
    <w:rsid w:val="000C3520"/>
    <w:rsid w:val="000C38B8"/>
    <w:rsid w:val="000C3E2F"/>
    <w:rsid w:val="000C455C"/>
    <w:rsid w:val="000C4972"/>
    <w:rsid w:val="000C4B5D"/>
    <w:rsid w:val="000C531A"/>
    <w:rsid w:val="000C572F"/>
    <w:rsid w:val="000C6497"/>
    <w:rsid w:val="000C692E"/>
    <w:rsid w:val="000C6D35"/>
    <w:rsid w:val="000C70FA"/>
    <w:rsid w:val="000C731A"/>
    <w:rsid w:val="000D08C0"/>
    <w:rsid w:val="000D11A6"/>
    <w:rsid w:val="000D1397"/>
    <w:rsid w:val="000D162E"/>
    <w:rsid w:val="000D171C"/>
    <w:rsid w:val="000D204A"/>
    <w:rsid w:val="000D24C8"/>
    <w:rsid w:val="000D27E1"/>
    <w:rsid w:val="000D2820"/>
    <w:rsid w:val="000D3405"/>
    <w:rsid w:val="000D390F"/>
    <w:rsid w:val="000D39DC"/>
    <w:rsid w:val="000D3FD7"/>
    <w:rsid w:val="000D435E"/>
    <w:rsid w:val="000D437E"/>
    <w:rsid w:val="000D4597"/>
    <w:rsid w:val="000D485C"/>
    <w:rsid w:val="000D49BD"/>
    <w:rsid w:val="000D776E"/>
    <w:rsid w:val="000D7E96"/>
    <w:rsid w:val="000E0064"/>
    <w:rsid w:val="000E0290"/>
    <w:rsid w:val="000E09DB"/>
    <w:rsid w:val="000E0BD1"/>
    <w:rsid w:val="000E1115"/>
    <w:rsid w:val="000E1684"/>
    <w:rsid w:val="000E1A28"/>
    <w:rsid w:val="000E1AA5"/>
    <w:rsid w:val="000E1BA9"/>
    <w:rsid w:val="000E1DB8"/>
    <w:rsid w:val="000E1F91"/>
    <w:rsid w:val="000E22F0"/>
    <w:rsid w:val="000E2339"/>
    <w:rsid w:val="000E2997"/>
    <w:rsid w:val="000E3136"/>
    <w:rsid w:val="000E355B"/>
    <w:rsid w:val="000E3720"/>
    <w:rsid w:val="000E4274"/>
    <w:rsid w:val="000E42F2"/>
    <w:rsid w:val="000E4F35"/>
    <w:rsid w:val="000E56BC"/>
    <w:rsid w:val="000E5FB1"/>
    <w:rsid w:val="000E6FDF"/>
    <w:rsid w:val="000E75AD"/>
    <w:rsid w:val="000E77D7"/>
    <w:rsid w:val="000F1925"/>
    <w:rsid w:val="000F1DBC"/>
    <w:rsid w:val="000F222D"/>
    <w:rsid w:val="000F236C"/>
    <w:rsid w:val="000F2EB3"/>
    <w:rsid w:val="000F34D5"/>
    <w:rsid w:val="000F3D5A"/>
    <w:rsid w:val="000F544B"/>
    <w:rsid w:val="000F5981"/>
    <w:rsid w:val="000F59FA"/>
    <w:rsid w:val="000F5B60"/>
    <w:rsid w:val="000F5C95"/>
    <w:rsid w:val="000F6040"/>
    <w:rsid w:val="000F617F"/>
    <w:rsid w:val="000F62F9"/>
    <w:rsid w:val="000F645A"/>
    <w:rsid w:val="000F654A"/>
    <w:rsid w:val="000F673B"/>
    <w:rsid w:val="000F69E3"/>
    <w:rsid w:val="000F6C79"/>
    <w:rsid w:val="000F6D11"/>
    <w:rsid w:val="000F6F94"/>
    <w:rsid w:val="000F7390"/>
    <w:rsid w:val="000F7A8D"/>
    <w:rsid w:val="00100646"/>
    <w:rsid w:val="00101FED"/>
    <w:rsid w:val="00102285"/>
    <w:rsid w:val="00102456"/>
    <w:rsid w:val="001024AC"/>
    <w:rsid w:val="00102B64"/>
    <w:rsid w:val="001035E6"/>
    <w:rsid w:val="00103CB3"/>
    <w:rsid w:val="00103E94"/>
    <w:rsid w:val="00103F77"/>
    <w:rsid w:val="00104357"/>
    <w:rsid w:val="00104B8E"/>
    <w:rsid w:val="001056DA"/>
    <w:rsid w:val="00105FBB"/>
    <w:rsid w:val="00106739"/>
    <w:rsid w:val="001069F9"/>
    <w:rsid w:val="00107C8B"/>
    <w:rsid w:val="001102C0"/>
    <w:rsid w:val="001102F6"/>
    <w:rsid w:val="001110AF"/>
    <w:rsid w:val="00111481"/>
    <w:rsid w:val="00111741"/>
    <w:rsid w:val="00111CAF"/>
    <w:rsid w:val="00111E23"/>
    <w:rsid w:val="0011286E"/>
    <w:rsid w:val="00112952"/>
    <w:rsid w:val="00112AE0"/>
    <w:rsid w:val="00113490"/>
    <w:rsid w:val="00113638"/>
    <w:rsid w:val="00113A20"/>
    <w:rsid w:val="001142BE"/>
    <w:rsid w:val="00114BB6"/>
    <w:rsid w:val="001151A0"/>
    <w:rsid w:val="001155A6"/>
    <w:rsid w:val="00115651"/>
    <w:rsid w:val="00115D4A"/>
    <w:rsid w:val="00115F58"/>
    <w:rsid w:val="00116454"/>
    <w:rsid w:val="0011654A"/>
    <w:rsid w:val="0011658C"/>
    <w:rsid w:val="001168C6"/>
    <w:rsid w:val="00116CFB"/>
    <w:rsid w:val="001171FE"/>
    <w:rsid w:val="00117266"/>
    <w:rsid w:val="00117405"/>
    <w:rsid w:val="001207DA"/>
    <w:rsid w:val="001214DA"/>
    <w:rsid w:val="00121DC5"/>
    <w:rsid w:val="00121FDC"/>
    <w:rsid w:val="001225CE"/>
    <w:rsid w:val="001226F5"/>
    <w:rsid w:val="001234EE"/>
    <w:rsid w:val="00123D61"/>
    <w:rsid w:val="00123EA6"/>
    <w:rsid w:val="001242FE"/>
    <w:rsid w:val="00124357"/>
    <w:rsid w:val="00124608"/>
    <w:rsid w:val="0012460C"/>
    <w:rsid w:val="00124616"/>
    <w:rsid w:val="00124886"/>
    <w:rsid w:val="00124D83"/>
    <w:rsid w:val="001259F8"/>
    <w:rsid w:val="00125A96"/>
    <w:rsid w:val="00125B84"/>
    <w:rsid w:val="00126482"/>
    <w:rsid w:val="001277E9"/>
    <w:rsid w:val="00127E08"/>
    <w:rsid w:val="0013096C"/>
    <w:rsid w:val="00130C88"/>
    <w:rsid w:val="00130F38"/>
    <w:rsid w:val="00131619"/>
    <w:rsid w:val="001316C0"/>
    <w:rsid w:val="00131720"/>
    <w:rsid w:val="001317DB"/>
    <w:rsid w:val="00131C95"/>
    <w:rsid w:val="0013289B"/>
    <w:rsid w:val="001328DC"/>
    <w:rsid w:val="00132B4B"/>
    <w:rsid w:val="00132FCC"/>
    <w:rsid w:val="00133831"/>
    <w:rsid w:val="00134F0B"/>
    <w:rsid w:val="00134FB3"/>
    <w:rsid w:val="00135122"/>
    <w:rsid w:val="0013596C"/>
    <w:rsid w:val="00136200"/>
    <w:rsid w:val="001365CF"/>
    <w:rsid w:val="00136E74"/>
    <w:rsid w:val="00136E8E"/>
    <w:rsid w:val="00136F43"/>
    <w:rsid w:val="00137722"/>
    <w:rsid w:val="00137822"/>
    <w:rsid w:val="001401DA"/>
    <w:rsid w:val="001405F6"/>
    <w:rsid w:val="001406D3"/>
    <w:rsid w:val="00140837"/>
    <w:rsid w:val="00140EF2"/>
    <w:rsid w:val="001423B8"/>
    <w:rsid w:val="001423CA"/>
    <w:rsid w:val="00142437"/>
    <w:rsid w:val="0014287F"/>
    <w:rsid w:val="001428FF"/>
    <w:rsid w:val="00143238"/>
    <w:rsid w:val="00143BA2"/>
    <w:rsid w:val="0014447F"/>
    <w:rsid w:val="00145232"/>
    <w:rsid w:val="001458E9"/>
    <w:rsid w:val="00145CE0"/>
    <w:rsid w:val="00147170"/>
    <w:rsid w:val="0014728A"/>
    <w:rsid w:val="0014795D"/>
    <w:rsid w:val="00147ACD"/>
    <w:rsid w:val="00147D97"/>
    <w:rsid w:val="001502A0"/>
    <w:rsid w:val="001505F5"/>
    <w:rsid w:val="00150727"/>
    <w:rsid w:val="001509F6"/>
    <w:rsid w:val="00150B46"/>
    <w:rsid w:val="00150DF5"/>
    <w:rsid w:val="00151AC5"/>
    <w:rsid w:val="00152574"/>
    <w:rsid w:val="00152933"/>
    <w:rsid w:val="00152BE1"/>
    <w:rsid w:val="001530FD"/>
    <w:rsid w:val="00153B6C"/>
    <w:rsid w:val="00153CEA"/>
    <w:rsid w:val="00154319"/>
    <w:rsid w:val="001545CC"/>
    <w:rsid w:val="001550A4"/>
    <w:rsid w:val="001551CD"/>
    <w:rsid w:val="001552BA"/>
    <w:rsid w:val="00155528"/>
    <w:rsid w:val="0015580B"/>
    <w:rsid w:val="00155877"/>
    <w:rsid w:val="00155931"/>
    <w:rsid w:val="00155C27"/>
    <w:rsid w:val="00155C8B"/>
    <w:rsid w:val="0015600F"/>
    <w:rsid w:val="0015615F"/>
    <w:rsid w:val="0015616D"/>
    <w:rsid w:val="00156458"/>
    <w:rsid w:val="00156B0F"/>
    <w:rsid w:val="00156C9B"/>
    <w:rsid w:val="001570BB"/>
    <w:rsid w:val="001604FF"/>
    <w:rsid w:val="00160529"/>
    <w:rsid w:val="001609D0"/>
    <w:rsid w:val="00161B41"/>
    <w:rsid w:val="00163B29"/>
    <w:rsid w:val="00163C79"/>
    <w:rsid w:val="00163D3D"/>
    <w:rsid w:val="00164070"/>
    <w:rsid w:val="0016477A"/>
    <w:rsid w:val="00164BDA"/>
    <w:rsid w:val="00164CD6"/>
    <w:rsid w:val="00165094"/>
    <w:rsid w:val="00165203"/>
    <w:rsid w:val="001656B6"/>
    <w:rsid w:val="00165883"/>
    <w:rsid w:val="00165FB1"/>
    <w:rsid w:val="00166C01"/>
    <w:rsid w:val="00167031"/>
    <w:rsid w:val="00167A82"/>
    <w:rsid w:val="00167B0A"/>
    <w:rsid w:val="001703E1"/>
    <w:rsid w:val="001703F8"/>
    <w:rsid w:val="00170AB7"/>
    <w:rsid w:val="00170F88"/>
    <w:rsid w:val="001717C7"/>
    <w:rsid w:val="00171ABC"/>
    <w:rsid w:val="001722A5"/>
    <w:rsid w:val="001729F6"/>
    <w:rsid w:val="00172CA2"/>
    <w:rsid w:val="0017440B"/>
    <w:rsid w:val="00174836"/>
    <w:rsid w:val="001748C1"/>
    <w:rsid w:val="00175636"/>
    <w:rsid w:val="00176E7F"/>
    <w:rsid w:val="00180328"/>
    <w:rsid w:val="001804C9"/>
    <w:rsid w:val="001811C9"/>
    <w:rsid w:val="00181E59"/>
    <w:rsid w:val="00182993"/>
    <w:rsid w:val="00182F7A"/>
    <w:rsid w:val="001843EF"/>
    <w:rsid w:val="00184768"/>
    <w:rsid w:val="00184773"/>
    <w:rsid w:val="00185668"/>
    <w:rsid w:val="001856F4"/>
    <w:rsid w:val="00185B0D"/>
    <w:rsid w:val="00186414"/>
    <w:rsid w:val="001866F0"/>
    <w:rsid w:val="00186964"/>
    <w:rsid w:val="0018742B"/>
    <w:rsid w:val="00187473"/>
    <w:rsid w:val="001876EA"/>
    <w:rsid w:val="00187A18"/>
    <w:rsid w:val="00187B35"/>
    <w:rsid w:val="00187B9F"/>
    <w:rsid w:val="00187F02"/>
    <w:rsid w:val="00190765"/>
    <w:rsid w:val="001909D1"/>
    <w:rsid w:val="00190B46"/>
    <w:rsid w:val="00190DD7"/>
    <w:rsid w:val="00190E60"/>
    <w:rsid w:val="00191125"/>
    <w:rsid w:val="0019114E"/>
    <w:rsid w:val="00191F46"/>
    <w:rsid w:val="00192637"/>
    <w:rsid w:val="001931FA"/>
    <w:rsid w:val="0019346B"/>
    <w:rsid w:val="00193638"/>
    <w:rsid w:val="0019383A"/>
    <w:rsid w:val="00193AC5"/>
    <w:rsid w:val="001940D8"/>
    <w:rsid w:val="0019506A"/>
    <w:rsid w:val="001950B3"/>
    <w:rsid w:val="001956C3"/>
    <w:rsid w:val="001959C4"/>
    <w:rsid w:val="00195DAC"/>
    <w:rsid w:val="001972B4"/>
    <w:rsid w:val="001979FB"/>
    <w:rsid w:val="001A0BDA"/>
    <w:rsid w:val="001A0CFA"/>
    <w:rsid w:val="001A0E0F"/>
    <w:rsid w:val="001A1355"/>
    <w:rsid w:val="001A14CD"/>
    <w:rsid w:val="001A1AF9"/>
    <w:rsid w:val="001A1C79"/>
    <w:rsid w:val="001A2307"/>
    <w:rsid w:val="001A29C6"/>
    <w:rsid w:val="001A2E26"/>
    <w:rsid w:val="001A2EE2"/>
    <w:rsid w:val="001A3936"/>
    <w:rsid w:val="001A3C72"/>
    <w:rsid w:val="001A482C"/>
    <w:rsid w:val="001A482D"/>
    <w:rsid w:val="001A48F9"/>
    <w:rsid w:val="001A4B3E"/>
    <w:rsid w:val="001A4EFD"/>
    <w:rsid w:val="001A594A"/>
    <w:rsid w:val="001A5B40"/>
    <w:rsid w:val="001A5DC9"/>
    <w:rsid w:val="001A5DD9"/>
    <w:rsid w:val="001A651F"/>
    <w:rsid w:val="001A7377"/>
    <w:rsid w:val="001A7556"/>
    <w:rsid w:val="001B00F5"/>
    <w:rsid w:val="001B0A35"/>
    <w:rsid w:val="001B0DC8"/>
    <w:rsid w:val="001B1A67"/>
    <w:rsid w:val="001B1E63"/>
    <w:rsid w:val="001B2737"/>
    <w:rsid w:val="001B2AC2"/>
    <w:rsid w:val="001B2F94"/>
    <w:rsid w:val="001B3A96"/>
    <w:rsid w:val="001B3DDF"/>
    <w:rsid w:val="001B499E"/>
    <w:rsid w:val="001B4AAF"/>
    <w:rsid w:val="001B4D1A"/>
    <w:rsid w:val="001B4D27"/>
    <w:rsid w:val="001B5197"/>
    <w:rsid w:val="001B536F"/>
    <w:rsid w:val="001B5628"/>
    <w:rsid w:val="001B5821"/>
    <w:rsid w:val="001B59D8"/>
    <w:rsid w:val="001B5E4A"/>
    <w:rsid w:val="001B5F3A"/>
    <w:rsid w:val="001B5F42"/>
    <w:rsid w:val="001B5F84"/>
    <w:rsid w:val="001B61F9"/>
    <w:rsid w:val="001B656F"/>
    <w:rsid w:val="001B65A3"/>
    <w:rsid w:val="001B669E"/>
    <w:rsid w:val="001B66D2"/>
    <w:rsid w:val="001B6BA0"/>
    <w:rsid w:val="001B6E12"/>
    <w:rsid w:val="001B7621"/>
    <w:rsid w:val="001B78A9"/>
    <w:rsid w:val="001B79BF"/>
    <w:rsid w:val="001B7A29"/>
    <w:rsid w:val="001C0482"/>
    <w:rsid w:val="001C07E1"/>
    <w:rsid w:val="001C0E41"/>
    <w:rsid w:val="001C16A2"/>
    <w:rsid w:val="001C3DC3"/>
    <w:rsid w:val="001C3F0C"/>
    <w:rsid w:val="001C4107"/>
    <w:rsid w:val="001C5051"/>
    <w:rsid w:val="001C529C"/>
    <w:rsid w:val="001C5646"/>
    <w:rsid w:val="001C5DBD"/>
    <w:rsid w:val="001C5FBD"/>
    <w:rsid w:val="001C608B"/>
    <w:rsid w:val="001C6C3E"/>
    <w:rsid w:val="001C6D94"/>
    <w:rsid w:val="001C7045"/>
    <w:rsid w:val="001C728A"/>
    <w:rsid w:val="001C7DD1"/>
    <w:rsid w:val="001D054B"/>
    <w:rsid w:val="001D0AD0"/>
    <w:rsid w:val="001D0C5C"/>
    <w:rsid w:val="001D1241"/>
    <w:rsid w:val="001D1BB7"/>
    <w:rsid w:val="001D1F4F"/>
    <w:rsid w:val="001D2538"/>
    <w:rsid w:val="001D2781"/>
    <w:rsid w:val="001D2A9B"/>
    <w:rsid w:val="001D3255"/>
    <w:rsid w:val="001D3475"/>
    <w:rsid w:val="001D3CE2"/>
    <w:rsid w:val="001D3D09"/>
    <w:rsid w:val="001D5158"/>
    <w:rsid w:val="001D5BF5"/>
    <w:rsid w:val="001D5CDE"/>
    <w:rsid w:val="001D60D0"/>
    <w:rsid w:val="001D6780"/>
    <w:rsid w:val="001D6A03"/>
    <w:rsid w:val="001D6B6D"/>
    <w:rsid w:val="001D6E59"/>
    <w:rsid w:val="001D6FD1"/>
    <w:rsid w:val="001D72C6"/>
    <w:rsid w:val="001D735B"/>
    <w:rsid w:val="001D75EC"/>
    <w:rsid w:val="001D7708"/>
    <w:rsid w:val="001D7799"/>
    <w:rsid w:val="001D779B"/>
    <w:rsid w:val="001D78CC"/>
    <w:rsid w:val="001D7DF6"/>
    <w:rsid w:val="001E0F96"/>
    <w:rsid w:val="001E1290"/>
    <w:rsid w:val="001E1791"/>
    <w:rsid w:val="001E1CCE"/>
    <w:rsid w:val="001E1D7B"/>
    <w:rsid w:val="001E2016"/>
    <w:rsid w:val="001E21BD"/>
    <w:rsid w:val="001E240B"/>
    <w:rsid w:val="001E25D3"/>
    <w:rsid w:val="001E2A79"/>
    <w:rsid w:val="001E3239"/>
    <w:rsid w:val="001E33D5"/>
    <w:rsid w:val="001E37F3"/>
    <w:rsid w:val="001E3B2F"/>
    <w:rsid w:val="001E45F1"/>
    <w:rsid w:val="001E4757"/>
    <w:rsid w:val="001E4C4F"/>
    <w:rsid w:val="001E4E7F"/>
    <w:rsid w:val="001E5652"/>
    <w:rsid w:val="001E5D25"/>
    <w:rsid w:val="001E617C"/>
    <w:rsid w:val="001E6438"/>
    <w:rsid w:val="001E7611"/>
    <w:rsid w:val="001E76AD"/>
    <w:rsid w:val="001F0732"/>
    <w:rsid w:val="001F0CA4"/>
    <w:rsid w:val="001F128E"/>
    <w:rsid w:val="001F1584"/>
    <w:rsid w:val="001F17BD"/>
    <w:rsid w:val="001F23D0"/>
    <w:rsid w:val="001F2C04"/>
    <w:rsid w:val="001F3435"/>
    <w:rsid w:val="001F418E"/>
    <w:rsid w:val="001F41AB"/>
    <w:rsid w:val="001F4467"/>
    <w:rsid w:val="001F4F13"/>
    <w:rsid w:val="001F4F61"/>
    <w:rsid w:val="001F50E4"/>
    <w:rsid w:val="001F58AD"/>
    <w:rsid w:val="001F5CA5"/>
    <w:rsid w:val="001F5D54"/>
    <w:rsid w:val="001F6ACF"/>
    <w:rsid w:val="001F76D3"/>
    <w:rsid w:val="001F79DF"/>
    <w:rsid w:val="001F79E0"/>
    <w:rsid w:val="00200F2F"/>
    <w:rsid w:val="00201265"/>
    <w:rsid w:val="0020176F"/>
    <w:rsid w:val="00201D6A"/>
    <w:rsid w:val="00201DA1"/>
    <w:rsid w:val="00201EFE"/>
    <w:rsid w:val="00202419"/>
    <w:rsid w:val="00203AE6"/>
    <w:rsid w:val="00203E7C"/>
    <w:rsid w:val="00204815"/>
    <w:rsid w:val="00204F49"/>
    <w:rsid w:val="00204F60"/>
    <w:rsid w:val="0020516F"/>
    <w:rsid w:val="0020575C"/>
    <w:rsid w:val="00205848"/>
    <w:rsid w:val="00205B47"/>
    <w:rsid w:val="00206076"/>
    <w:rsid w:val="0020626E"/>
    <w:rsid w:val="002064D7"/>
    <w:rsid w:val="00206622"/>
    <w:rsid w:val="00206645"/>
    <w:rsid w:val="002067E1"/>
    <w:rsid w:val="00206FFF"/>
    <w:rsid w:val="0020750B"/>
    <w:rsid w:val="00207A20"/>
    <w:rsid w:val="00207EA4"/>
    <w:rsid w:val="00210306"/>
    <w:rsid w:val="002103F8"/>
    <w:rsid w:val="0021093C"/>
    <w:rsid w:val="00211064"/>
    <w:rsid w:val="00211356"/>
    <w:rsid w:val="00211E3E"/>
    <w:rsid w:val="002124C0"/>
    <w:rsid w:val="002126D7"/>
    <w:rsid w:val="002128BF"/>
    <w:rsid w:val="00212917"/>
    <w:rsid w:val="00212DA1"/>
    <w:rsid w:val="0021332C"/>
    <w:rsid w:val="002134BB"/>
    <w:rsid w:val="00214735"/>
    <w:rsid w:val="002155A8"/>
    <w:rsid w:val="00215908"/>
    <w:rsid w:val="00215F02"/>
    <w:rsid w:val="00216026"/>
    <w:rsid w:val="00216251"/>
    <w:rsid w:val="00216C66"/>
    <w:rsid w:val="00217661"/>
    <w:rsid w:val="00220503"/>
    <w:rsid w:val="00220BA5"/>
    <w:rsid w:val="002215BA"/>
    <w:rsid w:val="0022182D"/>
    <w:rsid w:val="00221E27"/>
    <w:rsid w:val="00221E55"/>
    <w:rsid w:val="00221FC9"/>
    <w:rsid w:val="0022207C"/>
    <w:rsid w:val="00222233"/>
    <w:rsid w:val="00222B33"/>
    <w:rsid w:val="00222F47"/>
    <w:rsid w:val="0022331F"/>
    <w:rsid w:val="0022350A"/>
    <w:rsid w:val="00223E8B"/>
    <w:rsid w:val="00224196"/>
    <w:rsid w:val="00224735"/>
    <w:rsid w:val="00224824"/>
    <w:rsid w:val="00224A10"/>
    <w:rsid w:val="00224C48"/>
    <w:rsid w:val="00224DD0"/>
    <w:rsid w:val="00224FF6"/>
    <w:rsid w:val="002252B7"/>
    <w:rsid w:val="00225310"/>
    <w:rsid w:val="00225532"/>
    <w:rsid w:val="00225868"/>
    <w:rsid w:val="002259C3"/>
    <w:rsid w:val="00225B82"/>
    <w:rsid w:val="00225CD6"/>
    <w:rsid w:val="00225FBD"/>
    <w:rsid w:val="0022645B"/>
    <w:rsid w:val="00226B68"/>
    <w:rsid w:val="00226FDC"/>
    <w:rsid w:val="00227161"/>
    <w:rsid w:val="00227239"/>
    <w:rsid w:val="00227381"/>
    <w:rsid w:val="002273E8"/>
    <w:rsid w:val="00227A67"/>
    <w:rsid w:val="00227D19"/>
    <w:rsid w:val="00230426"/>
    <w:rsid w:val="00230592"/>
    <w:rsid w:val="002305D3"/>
    <w:rsid w:val="00230A9A"/>
    <w:rsid w:val="002310BC"/>
    <w:rsid w:val="00231460"/>
    <w:rsid w:val="002314DE"/>
    <w:rsid w:val="002318B9"/>
    <w:rsid w:val="002320A1"/>
    <w:rsid w:val="002330E3"/>
    <w:rsid w:val="0023402A"/>
    <w:rsid w:val="00234214"/>
    <w:rsid w:val="0023435B"/>
    <w:rsid w:val="00234A97"/>
    <w:rsid w:val="00234F5A"/>
    <w:rsid w:val="00234FC8"/>
    <w:rsid w:val="0023533E"/>
    <w:rsid w:val="00235968"/>
    <w:rsid w:val="002364E1"/>
    <w:rsid w:val="002368D3"/>
    <w:rsid w:val="00236BA3"/>
    <w:rsid w:val="00237374"/>
    <w:rsid w:val="00240D6A"/>
    <w:rsid w:val="0024107D"/>
    <w:rsid w:val="00241360"/>
    <w:rsid w:val="002415C8"/>
    <w:rsid w:val="00241794"/>
    <w:rsid w:val="00241CCF"/>
    <w:rsid w:val="00242386"/>
    <w:rsid w:val="002428C2"/>
    <w:rsid w:val="00242B58"/>
    <w:rsid w:val="00244231"/>
    <w:rsid w:val="00244FC7"/>
    <w:rsid w:val="002451F0"/>
    <w:rsid w:val="00245264"/>
    <w:rsid w:val="002452C2"/>
    <w:rsid w:val="00247844"/>
    <w:rsid w:val="00247B19"/>
    <w:rsid w:val="00250083"/>
    <w:rsid w:val="00250345"/>
    <w:rsid w:val="0025044F"/>
    <w:rsid w:val="0025072A"/>
    <w:rsid w:val="00250772"/>
    <w:rsid w:val="00250801"/>
    <w:rsid w:val="0025092C"/>
    <w:rsid w:val="0025137C"/>
    <w:rsid w:val="00251449"/>
    <w:rsid w:val="0025161E"/>
    <w:rsid w:val="00251C0C"/>
    <w:rsid w:val="00251CE5"/>
    <w:rsid w:val="00251E48"/>
    <w:rsid w:val="00252397"/>
    <w:rsid w:val="00252679"/>
    <w:rsid w:val="00252A07"/>
    <w:rsid w:val="00252B8D"/>
    <w:rsid w:val="002538C3"/>
    <w:rsid w:val="00253A05"/>
    <w:rsid w:val="00254124"/>
    <w:rsid w:val="002546F7"/>
    <w:rsid w:val="00254C9C"/>
    <w:rsid w:val="0025507C"/>
    <w:rsid w:val="00255458"/>
    <w:rsid w:val="0025683F"/>
    <w:rsid w:val="00257023"/>
    <w:rsid w:val="00257378"/>
    <w:rsid w:val="002579EC"/>
    <w:rsid w:val="00257E76"/>
    <w:rsid w:val="0026022A"/>
    <w:rsid w:val="00260E20"/>
    <w:rsid w:val="00260F61"/>
    <w:rsid w:val="0026100D"/>
    <w:rsid w:val="0026164F"/>
    <w:rsid w:val="00261803"/>
    <w:rsid w:val="002624A3"/>
    <w:rsid w:val="00262FDB"/>
    <w:rsid w:val="00263C38"/>
    <w:rsid w:val="0026609C"/>
    <w:rsid w:val="002677DD"/>
    <w:rsid w:val="002709B2"/>
    <w:rsid w:val="002709F0"/>
    <w:rsid w:val="00270B0A"/>
    <w:rsid w:val="002712F8"/>
    <w:rsid w:val="002714A7"/>
    <w:rsid w:val="00271E3E"/>
    <w:rsid w:val="00271EB1"/>
    <w:rsid w:val="00272568"/>
    <w:rsid w:val="00272AAA"/>
    <w:rsid w:val="00272BE8"/>
    <w:rsid w:val="00272CCA"/>
    <w:rsid w:val="00272D68"/>
    <w:rsid w:val="002730DD"/>
    <w:rsid w:val="0027348D"/>
    <w:rsid w:val="00274C9D"/>
    <w:rsid w:val="00274F9B"/>
    <w:rsid w:val="002752A3"/>
    <w:rsid w:val="00275A37"/>
    <w:rsid w:val="00275BB4"/>
    <w:rsid w:val="00276FAE"/>
    <w:rsid w:val="00277A76"/>
    <w:rsid w:val="00277F1F"/>
    <w:rsid w:val="002801BC"/>
    <w:rsid w:val="00280A5C"/>
    <w:rsid w:val="00281469"/>
    <w:rsid w:val="00281A1D"/>
    <w:rsid w:val="00281ADF"/>
    <w:rsid w:val="00281F15"/>
    <w:rsid w:val="0028253C"/>
    <w:rsid w:val="002828A9"/>
    <w:rsid w:val="00282DF1"/>
    <w:rsid w:val="00282E89"/>
    <w:rsid w:val="002831CE"/>
    <w:rsid w:val="00283552"/>
    <w:rsid w:val="002835FD"/>
    <w:rsid w:val="002837F1"/>
    <w:rsid w:val="00283A62"/>
    <w:rsid w:val="00284005"/>
    <w:rsid w:val="002848EE"/>
    <w:rsid w:val="00285618"/>
    <w:rsid w:val="002859C7"/>
    <w:rsid w:val="00285BD2"/>
    <w:rsid w:val="00285CD5"/>
    <w:rsid w:val="0028617C"/>
    <w:rsid w:val="00286C5D"/>
    <w:rsid w:val="00286F56"/>
    <w:rsid w:val="002874EA"/>
    <w:rsid w:val="00287D39"/>
    <w:rsid w:val="00287D68"/>
    <w:rsid w:val="00290606"/>
    <w:rsid w:val="00290919"/>
    <w:rsid w:val="00290A39"/>
    <w:rsid w:val="0029119D"/>
    <w:rsid w:val="002915F1"/>
    <w:rsid w:val="00291873"/>
    <w:rsid w:val="002918B2"/>
    <w:rsid w:val="00291A48"/>
    <w:rsid w:val="00291C92"/>
    <w:rsid w:val="00291CEB"/>
    <w:rsid w:val="0029332B"/>
    <w:rsid w:val="00293BCA"/>
    <w:rsid w:val="00293C6B"/>
    <w:rsid w:val="0029400C"/>
    <w:rsid w:val="002941E8"/>
    <w:rsid w:val="002949CD"/>
    <w:rsid w:val="00294D3A"/>
    <w:rsid w:val="0029506F"/>
    <w:rsid w:val="0029568D"/>
    <w:rsid w:val="00295B7B"/>
    <w:rsid w:val="00295C8B"/>
    <w:rsid w:val="00296B57"/>
    <w:rsid w:val="00297223"/>
    <w:rsid w:val="002978E1"/>
    <w:rsid w:val="00297AC0"/>
    <w:rsid w:val="00297EC1"/>
    <w:rsid w:val="002A02D8"/>
    <w:rsid w:val="002A0466"/>
    <w:rsid w:val="002A125C"/>
    <w:rsid w:val="002A13D9"/>
    <w:rsid w:val="002A30AE"/>
    <w:rsid w:val="002A3210"/>
    <w:rsid w:val="002A3402"/>
    <w:rsid w:val="002A3855"/>
    <w:rsid w:val="002A3CC4"/>
    <w:rsid w:val="002A3D93"/>
    <w:rsid w:val="002A3E8D"/>
    <w:rsid w:val="002A3E9F"/>
    <w:rsid w:val="002A4489"/>
    <w:rsid w:val="002A49F3"/>
    <w:rsid w:val="002A5067"/>
    <w:rsid w:val="002A7237"/>
    <w:rsid w:val="002A732F"/>
    <w:rsid w:val="002A7A44"/>
    <w:rsid w:val="002A7CC5"/>
    <w:rsid w:val="002B096C"/>
    <w:rsid w:val="002B1126"/>
    <w:rsid w:val="002B1A9E"/>
    <w:rsid w:val="002B227D"/>
    <w:rsid w:val="002B240D"/>
    <w:rsid w:val="002B2B38"/>
    <w:rsid w:val="002B2CBE"/>
    <w:rsid w:val="002B2F05"/>
    <w:rsid w:val="002B2FF4"/>
    <w:rsid w:val="002B372F"/>
    <w:rsid w:val="002B3848"/>
    <w:rsid w:val="002B4301"/>
    <w:rsid w:val="002B44CE"/>
    <w:rsid w:val="002B4695"/>
    <w:rsid w:val="002B47A2"/>
    <w:rsid w:val="002B4E5B"/>
    <w:rsid w:val="002B682E"/>
    <w:rsid w:val="002B704A"/>
    <w:rsid w:val="002B7441"/>
    <w:rsid w:val="002B7445"/>
    <w:rsid w:val="002B76C1"/>
    <w:rsid w:val="002B778D"/>
    <w:rsid w:val="002B7A37"/>
    <w:rsid w:val="002B7A7A"/>
    <w:rsid w:val="002C08DB"/>
    <w:rsid w:val="002C0B39"/>
    <w:rsid w:val="002C0BD7"/>
    <w:rsid w:val="002C0CD4"/>
    <w:rsid w:val="002C0EF1"/>
    <w:rsid w:val="002C1BDE"/>
    <w:rsid w:val="002C1E35"/>
    <w:rsid w:val="002C2012"/>
    <w:rsid w:val="002C2041"/>
    <w:rsid w:val="002C220E"/>
    <w:rsid w:val="002C222C"/>
    <w:rsid w:val="002C282E"/>
    <w:rsid w:val="002C2994"/>
    <w:rsid w:val="002C2B2B"/>
    <w:rsid w:val="002C2D5B"/>
    <w:rsid w:val="002C2DAC"/>
    <w:rsid w:val="002C2F53"/>
    <w:rsid w:val="002C336D"/>
    <w:rsid w:val="002C341D"/>
    <w:rsid w:val="002C3938"/>
    <w:rsid w:val="002C399C"/>
    <w:rsid w:val="002C4620"/>
    <w:rsid w:val="002C4684"/>
    <w:rsid w:val="002C4BAB"/>
    <w:rsid w:val="002C4FB1"/>
    <w:rsid w:val="002C509E"/>
    <w:rsid w:val="002C5D12"/>
    <w:rsid w:val="002C5E46"/>
    <w:rsid w:val="002C619C"/>
    <w:rsid w:val="002C6E59"/>
    <w:rsid w:val="002C7231"/>
    <w:rsid w:val="002C77DC"/>
    <w:rsid w:val="002C7995"/>
    <w:rsid w:val="002D00F4"/>
    <w:rsid w:val="002D0533"/>
    <w:rsid w:val="002D0611"/>
    <w:rsid w:val="002D0B7B"/>
    <w:rsid w:val="002D11BB"/>
    <w:rsid w:val="002D1742"/>
    <w:rsid w:val="002D1AEB"/>
    <w:rsid w:val="002D1E04"/>
    <w:rsid w:val="002D2C8F"/>
    <w:rsid w:val="002D3044"/>
    <w:rsid w:val="002D34BE"/>
    <w:rsid w:val="002D3994"/>
    <w:rsid w:val="002D52B9"/>
    <w:rsid w:val="002D5603"/>
    <w:rsid w:val="002D569C"/>
    <w:rsid w:val="002D5D32"/>
    <w:rsid w:val="002D5F96"/>
    <w:rsid w:val="002D6023"/>
    <w:rsid w:val="002D64C9"/>
    <w:rsid w:val="002D6526"/>
    <w:rsid w:val="002D6D9D"/>
    <w:rsid w:val="002D755A"/>
    <w:rsid w:val="002D7BBA"/>
    <w:rsid w:val="002E020B"/>
    <w:rsid w:val="002E0D4C"/>
    <w:rsid w:val="002E0DFF"/>
    <w:rsid w:val="002E1236"/>
    <w:rsid w:val="002E1595"/>
    <w:rsid w:val="002E25F7"/>
    <w:rsid w:val="002E31C8"/>
    <w:rsid w:val="002E3497"/>
    <w:rsid w:val="002E3F94"/>
    <w:rsid w:val="002E3FCE"/>
    <w:rsid w:val="002E4E9E"/>
    <w:rsid w:val="002E5080"/>
    <w:rsid w:val="002E5C59"/>
    <w:rsid w:val="002E6560"/>
    <w:rsid w:val="002E65B0"/>
    <w:rsid w:val="002E66A3"/>
    <w:rsid w:val="002E6A8C"/>
    <w:rsid w:val="002E7332"/>
    <w:rsid w:val="002E7B59"/>
    <w:rsid w:val="002E7D80"/>
    <w:rsid w:val="002F01C6"/>
    <w:rsid w:val="002F0310"/>
    <w:rsid w:val="002F0CF2"/>
    <w:rsid w:val="002F1DA7"/>
    <w:rsid w:val="002F252A"/>
    <w:rsid w:val="002F281F"/>
    <w:rsid w:val="002F295C"/>
    <w:rsid w:val="002F2EEF"/>
    <w:rsid w:val="002F37F6"/>
    <w:rsid w:val="002F38BC"/>
    <w:rsid w:val="002F3B10"/>
    <w:rsid w:val="002F4366"/>
    <w:rsid w:val="002F43FF"/>
    <w:rsid w:val="002F4D20"/>
    <w:rsid w:val="002F4F4E"/>
    <w:rsid w:val="002F4FCF"/>
    <w:rsid w:val="002F52A3"/>
    <w:rsid w:val="002F540D"/>
    <w:rsid w:val="002F5A6F"/>
    <w:rsid w:val="002F5D6E"/>
    <w:rsid w:val="002F69C2"/>
    <w:rsid w:val="002F6DBC"/>
    <w:rsid w:val="002F7C62"/>
    <w:rsid w:val="00300796"/>
    <w:rsid w:val="00300AA0"/>
    <w:rsid w:val="00300C60"/>
    <w:rsid w:val="00301566"/>
    <w:rsid w:val="00301DCC"/>
    <w:rsid w:val="003024D8"/>
    <w:rsid w:val="003024F2"/>
    <w:rsid w:val="00302ECD"/>
    <w:rsid w:val="003033CF"/>
    <w:rsid w:val="0030357B"/>
    <w:rsid w:val="0030398C"/>
    <w:rsid w:val="00303C9E"/>
    <w:rsid w:val="0030474B"/>
    <w:rsid w:val="003064C0"/>
    <w:rsid w:val="003065D7"/>
    <w:rsid w:val="00306768"/>
    <w:rsid w:val="00306AA5"/>
    <w:rsid w:val="00306D8A"/>
    <w:rsid w:val="0030715B"/>
    <w:rsid w:val="0030751C"/>
    <w:rsid w:val="00307802"/>
    <w:rsid w:val="0030786E"/>
    <w:rsid w:val="00307E5B"/>
    <w:rsid w:val="00307F29"/>
    <w:rsid w:val="00307F5E"/>
    <w:rsid w:val="003109E3"/>
    <w:rsid w:val="00310AE6"/>
    <w:rsid w:val="00311121"/>
    <w:rsid w:val="00311FBC"/>
    <w:rsid w:val="0031227B"/>
    <w:rsid w:val="0031258F"/>
    <w:rsid w:val="00312820"/>
    <w:rsid w:val="00312CC9"/>
    <w:rsid w:val="00313DED"/>
    <w:rsid w:val="003149A2"/>
    <w:rsid w:val="00314AE2"/>
    <w:rsid w:val="00314B5D"/>
    <w:rsid w:val="00314B68"/>
    <w:rsid w:val="003150ED"/>
    <w:rsid w:val="00315555"/>
    <w:rsid w:val="003155F2"/>
    <w:rsid w:val="00315713"/>
    <w:rsid w:val="003157DC"/>
    <w:rsid w:val="0031591C"/>
    <w:rsid w:val="00315C58"/>
    <w:rsid w:val="00315FCC"/>
    <w:rsid w:val="00316871"/>
    <w:rsid w:val="00316B52"/>
    <w:rsid w:val="00316BD3"/>
    <w:rsid w:val="0031714A"/>
    <w:rsid w:val="003173CE"/>
    <w:rsid w:val="00317439"/>
    <w:rsid w:val="00320E85"/>
    <w:rsid w:val="00321392"/>
    <w:rsid w:val="00321409"/>
    <w:rsid w:val="003214FA"/>
    <w:rsid w:val="00321619"/>
    <w:rsid w:val="00321828"/>
    <w:rsid w:val="00322D8E"/>
    <w:rsid w:val="00322E5A"/>
    <w:rsid w:val="00322F6D"/>
    <w:rsid w:val="00322F9B"/>
    <w:rsid w:val="00323550"/>
    <w:rsid w:val="00323E0B"/>
    <w:rsid w:val="00324620"/>
    <w:rsid w:val="00324808"/>
    <w:rsid w:val="00324A9C"/>
    <w:rsid w:val="00324EFC"/>
    <w:rsid w:val="003250FF"/>
    <w:rsid w:val="0032568C"/>
    <w:rsid w:val="0032576C"/>
    <w:rsid w:val="00326737"/>
    <w:rsid w:val="00327B04"/>
    <w:rsid w:val="00327D74"/>
    <w:rsid w:val="00327F28"/>
    <w:rsid w:val="0033000A"/>
    <w:rsid w:val="003303BB"/>
    <w:rsid w:val="00330A22"/>
    <w:rsid w:val="00330B82"/>
    <w:rsid w:val="00330BA4"/>
    <w:rsid w:val="003314D3"/>
    <w:rsid w:val="003315C8"/>
    <w:rsid w:val="0033190E"/>
    <w:rsid w:val="00331E03"/>
    <w:rsid w:val="00331F41"/>
    <w:rsid w:val="00332569"/>
    <w:rsid w:val="003331A5"/>
    <w:rsid w:val="00333F6E"/>
    <w:rsid w:val="003342E5"/>
    <w:rsid w:val="00334490"/>
    <w:rsid w:val="003347EE"/>
    <w:rsid w:val="003353C1"/>
    <w:rsid w:val="0033559C"/>
    <w:rsid w:val="00335853"/>
    <w:rsid w:val="00335C20"/>
    <w:rsid w:val="003361D9"/>
    <w:rsid w:val="003366DF"/>
    <w:rsid w:val="003369B6"/>
    <w:rsid w:val="00336C18"/>
    <w:rsid w:val="00336EBA"/>
    <w:rsid w:val="00337062"/>
    <w:rsid w:val="00340539"/>
    <w:rsid w:val="00340775"/>
    <w:rsid w:val="003416F2"/>
    <w:rsid w:val="003419B2"/>
    <w:rsid w:val="00341E66"/>
    <w:rsid w:val="0034279C"/>
    <w:rsid w:val="003427D8"/>
    <w:rsid w:val="0034283F"/>
    <w:rsid w:val="00342AA2"/>
    <w:rsid w:val="00342B65"/>
    <w:rsid w:val="00342BCA"/>
    <w:rsid w:val="00342C7F"/>
    <w:rsid w:val="00343B92"/>
    <w:rsid w:val="00344420"/>
    <w:rsid w:val="003455B5"/>
    <w:rsid w:val="0034564E"/>
    <w:rsid w:val="00345792"/>
    <w:rsid w:val="00346587"/>
    <w:rsid w:val="00346FF0"/>
    <w:rsid w:val="003478BE"/>
    <w:rsid w:val="003504E6"/>
    <w:rsid w:val="00351014"/>
    <w:rsid w:val="0035155B"/>
    <w:rsid w:val="00351B43"/>
    <w:rsid w:val="003520A8"/>
    <w:rsid w:val="003520E8"/>
    <w:rsid w:val="00352726"/>
    <w:rsid w:val="00352ABA"/>
    <w:rsid w:val="00352E8B"/>
    <w:rsid w:val="00353235"/>
    <w:rsid w:val="0035363E"/>
    <w:rsid w:val="0035400C"/>
    <w:rsid w:val="00354147"/>
    <w:rsid w:val="00354361"/>
    <w:rsid w:val="00354D75"/>
    <w:rsid w:val="00354F14"/>
    <w:rsid w:val="0035553C"/>
    <w:rsid w:val="00356297"/>
    <w:rsid w:val="0035665F"/>
    <w:rsid w:val="003566F3"/>
    <w:rsid w:val="00356B9E"/>
    <w:rsid w:val="00357437"/>
    <w:rsid w:val="003576B1"/>
    <w:rsid w:val="00357D5A"/>
    <w:rsid w:val="00361963"/>
    <w:rsid w:val="003623D4"/>
    <w:rsid w:val="00362A4F"/>
    <w:rsid w:val="00362AAB"/>
    <w:rsid w:val="003631C2"/>
    <w:rsid w:val="0036436F"/>
    <w:rsid w:val="00365805"/>
    <w:rsid w:val="00365958"/>
    <w:rsid w:val="00365A60"/>
    <w:rsid w:val="00365CD1"/>
    <w:rsid w:val="00365CD8"/>
    <w:rsid w:val="003660D7"/>
    <w:rsid w:val="00366DB9"/>
    <w:rsid w:val="003671B5"/>
    <w:rsid w:val="00367D7B"/>
    <w:rsid w:val="00370217"/>
    <w:rsid w:val="003707A2"/>
    <w:rsid w:val="00370DC4"/>
    <w:rsid w:val="003713C4"/>
    <w:rsid w:val="00371807"/>
    <w:rsid w:val="003719C5"/>
    <w:rsid w:val="00371C6C"/>
    <w:rsid w:val="00371CEC"/>
    <w:rsid w:val="00373033"/>
    <w:rsid w:val="0037320A"/>
    <w:rsid w:val="00373278"/>
    <w:rsid w:val="00373899"/>
    <w:rsid w:val="00373B2C"/>
    <w:rsid w:val="00374871"/>
    <w:rsid w:val="00374F13"/>
    <w:rsid w:val="003753FC"/>
    <w:rsid w:val="00375AEE"/>
    <w:rsid w:val="00376883"/>
    <w:rsid w:val="00376D0E"/>
    <w:rsid w:val="003774A8"/>
    <w:rsid w:val="003777F9"/>
    <w:rsid w:val="00377BDE"/>
    <w:rsid w:val="00380B17"/>
    <w:rsid w:val="003818BD"/>
    <w:rsid w:val="00381B2D"/>
    <w:rsid w:val="00381C5A"/>
    <w:rsid w:val="00382386"/>
    <w:rsid w:val="0038270A"/>
    <w:rsid w:val="00382ECE"/>
    <w:rsid w:val="003830B4"/>
    <w:rsid w:val="0038355E"/>
    <w:rsid w:val="00383E12"/>
    <w:rsid w:val="00383FE8"/>
    <w:rsid w:val="0038466E"/>
    <w:rsid w:val="003849B4"/>
    <w:rsid w:val="0038551B"/>
    <w:rsid w:val="003857B8"/>
    <w:rsid w:val="00385855"/>
    <w:rsid w:val="003867EA"/>
    <w:rsid w:val="00386D64"/>
    <w:rsid w:val="00386DFF"/>
    <w:rsid w:val="003870D9"/>
    <w:rsid w:val="00387107"/>
    <w:rsid w:val="003872EB"/>
    <w:rsid w:val="00390090"/>
    <w:rsid w:val="00390148"/>
    <w:rsid w:val="003907D7"/>
    <w:rsid w:val="00390DC8"/>
    <w:rsid w:val="00391532"/>
    <w:rsid w:val="00391918"/>
    <w:rsid w:val="00391AAB"/>
    <w:rsid w:val="00392077"/>
    <w:rsid w:val="003920D3"/>
    <w:rsid w:val="0039251E"/>
    <w:rsid w:val="003928AB"/>
    <w:rsid w:val="00392AAD"/>
    <w:rsid w:val="0039335F"/>
    <w:rsid w:val="003935F6"/>
    <w:rsid w:val="00394450"/>
    <w:rsid w:val="003946E7"/>
    <w:rsid w:val="003958D9"/>
    <w:rsid w:val="00395DDA"/>
    <w:rsid w:val="003963D0"/>
    <w:rsid w:val="003964FC"/>
    <w:rsid w:val="00396971"/>
    <w:rsid w:val="00396BA9"/>
    <w:rsid w:val="00397127"/>
    <w:rsid w:val="00397855"/>
    <w:rsid w:val="0039788F"/>
    <w:rsid w:val="00397A22"/>
    <w:rsid w:val="00397DEC"/>
    <w:rsid w:val="00397E71"/>
    <w:rsid w:val="003A0058"/>
    <w:rsid w:val="003A06DC"/>
    <w:rsid w:val="003A08C0"/>
    <w:rsid w:val="003A0D73"/>
    <w:rsid w:val="003A0FF9"/>
    <w:rsid w:val="003A146E"/>
    <w:rsid w:val="003A1590"/>
    <w:rsid w:val="003A22A9"/>
    <w:rsid w:val="003A2E23"/>
    <w:rsid w:val="003A2E3A"/>
    <w:rsid w:val="003A301D"/>
    <w:rsid w:val="003A3313"/>
    <w:rsid w:val="003A371B"/>
    <w:rsid w:val="003A3743"/>
    <w:rsid w:val="003A3E61"/>
    <w:rsid w:val="003A4351"/>
    <w:rsid w:val="003A4C98"/>
    <w:rsid w:val="003A52EC"/>
    <w:rsid w:val="003A6016"/>
    <w:rsid w:val="003A7485"/>
    <w:rsid w:val="003A7B09"/>
    <w:rsid w:val="003A7B7A"/>
    <w:rsid w:val="003A7D59"/>
    <w:rsid w:val="003A7DB2"/>
    <w:rsid w:val="003A7F0B"/>
    <w:rsid w:val="003B07DF"/>
    <w:rsid w:val="003B0976"/>
    <w:rsid w:val="003B0B52"/>
    <w:rsid w:val="003B1272"/>
    <w:rsid w:val="003B12C7"/>
    <w:rsid w:val="003B160F"/>
    <w:rsid w:val="003B1AD1"/>
    <w:rsid w:val="003B219B"/>
    <w:rsid w:val="003B2ABD"/>
    <w:rsid w:val="003B2B83"/>
    <w:rsid w:val="003B2C84"/>
    <w:rsid w:val="003B32F1"/>
    <w:rsid w:val="003B37C6"/>
    <w:rsid w:val="003B3A0E"/>
    <w:rsid w:val="003B40D7"/>
    <w:rsid w:val="003B46BB"/>
    <w:rsid w:val="003B4DD4"/>
    <w:rsid w:val="003B5313"/>
    <w:rsid w:val="003B54C6"/>
    <w:rsid w:val="003B581F"/>
    <w:rsid w:val="003B6765"/>
    <w:rsid w:val="003B6F6D"/>
    <w:rsid w:val="003B74C9"/>
    <w:rsid w:val="003C00BE"/>
    <w:rsid w:val="003C04D7"/>
    <w:rsid w:val="003C0633"/>
    <w:rsid w:val="003C0805"/>
    <w:rsid w:val="003C099C"/>
    <w:rsid w:val="003C1484"/>
    <w:rsid w:val="003C1A0D"/>
    <w:rsid w:val="003C1C8D"/>
    <w:rsid w:val="003C1CF4"/>
    <w:rsid w:val="003C24AB"/>
    <w:rsid w:val="003C2554"/>
    <w:rsid w:val="003C27D0"/>
    <w:rsid w:val="003C2A5B"/>
    <w:rsid w:val="003C304F"/>
    <w:rsid w:val="003C3895"/>
    <w:rsid w:val="003C3B0A"/>
    <w:rsid w:val="003C3D86"/>
    <w:rsid w:val="003C4017"/>
    <w:rsid w:val="003C44B4"/>
    <w:rsid w:val="003C5D44"/>
    <w:rsid w:val="003C5E5A"/>
    <w:rsid w:val="003C6696"/>
    <w:rsid w:val="003C6A43"/>
    <w:rsid w:val="003C6A6F"/>
    <w:rsid w:val="003C716F"/>
    <w:rsid w:val="003C7813"/>
    <w:rsid w:val="003D01ED"/>
    <w:rsid w:val="003D13F6"/>
    <w:rsid w:val="003D1598"/>
    <w:rsid w:val="003D258F"/>
    <w:rsid w:val="003D3266"/>
    <w:rsid w:val="003D378D"/>
    <w:rsid w:val="003D390E"/>
    <w:rsid w:val="003D482B"/>
    <w:rsid w:val="003D530D"/>
    <w:rsid w:val="003D5A06"/>
    <w:rsid w:val="003D5ECD"/>
    <w:rsid w:val="003D6061"/>
    <w:rsid w:val="003D6B4E"/>
    <w:rsid w:val="003D6BC5"/>
    <w:rsid w:val="003D7380"/>
    <w:rsid w:val="003D7A5E"/>
    <w:rsid w:val="003E00C1"/>
    <w:rsid w:val="003E08B5"/>
    <w:rsid w:val="003E0A2B"/>
    <w:rsid w:val="003E0FFA"/>
    <w:rsid w:val="003E112B"/>
    <w:rsid w:val="003E130A"/>
    <w:rsid w:val="003E1422"/>
    <w:rsid w:val="003E1868"/>
    <w:rsid w:val="003E1E0A"/>
    <w:rsid w:val="003E1EBE"/>
    <w:rsid w:val="003E2255"/>
    <w:rsid w:val="003E2612"/>
    <w:rsid w:val="003E2CB9"/>
    <w:rsid w:val="003E34DE"/>
    <w:rsid w:val="003E3D2A"/>
    <w:rsid w:val="003E4357"/>
    <w:rsid w:val="003E472B"/>
    <w:rsid w:val="003E477A"/>
    <w:rsid w:val="003E4941"/>
    <w:rsid w:val="003E4B21"/>
    <w:rsid w:val="003E53F6"/>
    <w:rsid w:val="003E554F"/>
    <w:rsid w:val="003E58A0"/>
    <w:rsid w:val="003E5D83"/>
    <w:rsid w:val="003E5FDE"/>
    <w:rsid w:val="003E6138"/>
    <w:rsid w:val="003E62AD"/>
    <w:rsid w:val="003E62D0"/>
    <w:rsid w:val="003E631F"/>
    <w:rsid w:val="003E63DA"/>
    <w:rsid w:val="003E65A9"/>
    <w:rsid w:val="003E68A1"/>
    <w:rsid w:val="003E6E2C"/>
    <w:rsid w:val="003E75D9"/>
    <w:rsid w:val="003E780B"/>
    <w:rsid w:val="003E7EDD"/>
    <w:rsid w:val="003F0053"/>
    <w:rsid w:val="003F0237"/>
    <w:rsid w:val="003F0744"/>
    <w:rsid w:val="003F07BC"/>
    <w:rsid w:val="003F09C5"/>
    <w:rsid w:val="003F0B05"/>
    <w:rsid w:val="003F16CB"/>
    <w:rsid w:val="003F1FDE"/>
    <w:rsid w:val="003F2F62"/>
    <w:rsid w:val="003F3632"/>
    <w:rsid w:val="003F3826"/>
    <w:rsid w:val="003F3A28"/>
    <w:rsid w:val="003F40CD"/>
    <w:rsid w:val="003F43B7"/>
    <w:rsid w:val="003F4697"/>
    <w:rsid w:val="003F5088"/>
    <w:rsid w:val="003F5170"/>
    <w:rsid w:val="003F519F"/>
    <w:rsid w:val="003F5C37"/>
    <w:rsid w:val="003F5D07"/>
    <w:rsid w:val="003F6B2D"/>
    <w:rsid w:val="003F71C1"/>
    <w:rsid w:val="003F74BA"/>
    <w:rsid w:val="003F76DD"/>
    <w:rsid w:val="00400435"/>
    <w:rsid w:val="0040065D"/>
    <w:rsid w:val="00401A87"/>
    <w:rsid w:val="00402556"/>
    <w:rsid w:val="004027A9"/>
    <w:rsid w:val="00402BD6"/>
    <w:rsid w:val="00402EFC"/>
    <w:rsid w:val="00402F24"/>
    <w:rsid w:val="00404490"/>
    <w:rsid w:val="004048D1"/>
    <w:rsid w:val="00404F87"/>
    <w:rsid w:val="00405B8E"/>
    <w:rsid w:val="00405BEC"/>
    <w:rsid w:val="00406058"/>
    <w:rsid w:val="00406B58"/>
    <w:rsid w:val="00407AFF"/>
    <w:rsid w:val="004103C3"/>
    <w:rsid w:val="00410A99"/>
    <w:rsid w:val="00411106"/>
    <w:rsid w:val="00411401"/>
    <w:rsid w:val="00412665"/>
    <w:rsid w:val="0041285C"/>
    <w:rsid w:val="00412FB2"/>
    <w:rsid w:val="0041481A"/>
    <w:rsid w:val="004149D1"/>
    <w:rsid w:val="0041502F"/>
    <w:rsid w:val="00415532"/>
    <w:rsid w:val="00415EFD"/>
    <w:rsid w:val="0041630D"/>
    <w:rsid w:val="004164D3"/>
    <w:rsid w:val="00416B46"/>
    <w:rsid w:val="00416FF4"/>
    <w:rsid w:val="0041723E"/>
    <w:rsid w:val="004176AF"/>
    <w:rsid w:val="00417AE8"/>
    <w:rsid w:val="00417E8E"/>
    <w:rsid w:val="00420398"/>
    <w:rsid w:val="004205D7"/>
    <w:rsid w:val="0042060C"/>
    <w:rsid w:val="004209EF"/>
    <w:rsid w:val="0042100F"/>
    <w:rsid w:val="0042126D"/>
    <w:rsid w:val="00421F05"/>
    <w:rsid w:val="0042214A"/>
    <w:rsid w:val="00422DD1"/>
    <w:rsid w:val="00424018"/>
    <w:rsid w:val="00424110"/>
    <w:rsid w:val="004243BF"/>
    <w:rsid w:val="00424704"/>
    <w:rsid w:val="004248E9"/>
    <w:rsid w:val="00424A2B"/>
    <w:rsid w:val="004253E6"/>
    <w:rsid w:val="004254FC"/>
    <w:rsid w:val="0042566C"/>
    <w:rsid w:val="00425890"/>
    <w:rsid w:val="00425C57"/>
    <w:rsid w:val="00425C67"/>
    <w:rsid w:val="00426834"/>
    <w:rsid w:val="004275BD"/>
    <w:rsid w:val="00427734"/>
    <w:rsid w:val="00427B2D"/>
    <w:rsid w:val="00427DE9"/>
    <w:rsid w:val="0043001C"/>
    <w:rsid w:val="004300A3"/>
    <w:rsid w:val="00430B39"/>
    <w:rsid w:val="004310DE"/>
    <w:rsid w:val="00431CAB"/>
    <w:rsid w:val="00431CB1"/>
    <w:rsid w:val="00431D27"/>
    <w:rsid w:val="00431EF4"/>
    <w:rsid w:val="004324D1"/>
    <w:rsid w:val="00432D2F"/>
    <w:rsid w:val="00433C39"/>
    <w:rsid w:val="004341D9"/>
    <w:rsid w:val="00434541"/>
    <w:rsid w:val="004346E0"/>
    <w:rsid w:val="00434986"/>
    <w:rsid w:val="00434BCB"/>
    <w:rsid w:val="004357AC"/>
    <w:rsid w:val="0043589F"/>
    <w:rsid w:val="004364B2"/>
    <w:rsid w:val="00436BB0"/>
    <w:rsid w:val="00436DB0"/>
    <w:rsid w:val="0043731F"/>
    <w:rsid w:val="0043769A"/>
    <w:rsid w:val="00440715"/>
    <w:rsid w:val="00441546"/>
    <w:rsid w:val="00441A34"/>
    <w:rsid w:val="00441DDF"/>
    <w:rsid w:val="00441E1D"/>
    <w:rsid w:val="0044228C"/>
    <w:rsid w:val="0044283D"/>
    <w:rsid w:val="0044292C"/>
    <w:rsid w:val="00442F51"/>
    <w:rsid w:val="00443180"/>
    <w:rsid w:val="00443560"/>
    <w:rsid w:val="004438E1"/>
    <w:rsid w:val="004443F5"/>
    <w:rsid w:val="00444750"/>
    <w:rsid w:val="004448D7"/>
    <w:rsid w:val="0044503C"/>
    <w:rsid w:val="0044534F"/>
    <w:rsid w:val="0044538B"/>
    <w:rsid w:val="0044580D"/>
    <w:rsid w:val="0044590F"/>
    <w:rsid w:val="004460B1"/>
    <w:rsid w:val="0044778A"/>
    <w:rsid w:val="00450236"/>
    <w:rsid w:val="00451114"/>
    <w:rsid w:val="0045188A"/>
    <w:rsid w:val="0045207A"/>
    <w:rsid w:val="00452292"/>
    <w:rsid w:val="00452899"/>
    <w:rsid w:val="00453424"/>
    <w:rsid w:val="00453C56"/>
    <w:rsid w:val="00453FFA"/>
    <w:rsid w:val="00454380"/>
    <w:rsid w:val="004543F7"/>
    <w:rsid w:val="004544D8"/>
    <w:rsid w:val="004560E6"/>
    <w:rsid w:val="00456611"/>
    <w:rsid w:val="004566DE"/>
    <w:rsid w:val="00456A66"/>
    <w:rsid w:val="004572AE"/>
    <w:rsid w:val="00457660"/>
    <w:rsid w:val="00457833"/>
    <w:rsid w:val="00457970"/>
    <w:rsid w:val="00457EDE"/>
    <w:rsid w:val="00460EDC"/>
    <w:rsid w:val="0046152B"/>
    <w:rsid w:val="00461833"/>
    <w:rsid w:val="00462D6F"/>
    <w:rsid w:val="00462E5F"/>
    <w:rsid w:val="00463A99"/>
    <w:rsid w:val="004642C7"/>
    <w:rsid w:val="0046485A"/>
    <w:rsid w:val="00464C45"/>
    <w:rsid w:val="00464E11"/>
    <w:rsid w:val="004652D8"/>
    <w:rsid w:val="00465C93"/>
    <w:rsid w:val="00466F6C"/>
    <w:rsid w:val="00467525"/>
    <w:rsid w:val="0046762B"/>
    <w:rsid w:val="00467D81"/>
    <w:rsid w:val="00467E59"/>
    <w:rsid w:val="0047022A"/>
    <w:rsid w:val="00470273"/>
    <w:rsid w:val="00470BA7"/>
    <w:rsid w:val="00471F87"/>
    <w:rsid w:val="0047202D"/>
    <w:rsid w:val="004734C3"/>
    <w:rsid w:val="004736D7"/>
    <w:rsid w:val="00473759"/>
    <w:rsid w:val="00473CDA"/>
    <w:rsid w:val="0047423E"/>
    <w:rsid w:val="004748D3"/>
    <w:rsid w:val="004751C5"/>
    <w:rsid w:val="00475498"/>
    <w:rsid w:val="00475B2D"/>
    <w:rsid w:val="00476E49"/>
    <w:rsid w:val="00476FCF"/>
    <w:rsid w:val="004774DC"/>
    <w:rsid w:val="0047768F"/>
    <w:rsid w:val="00477C71"/>
    <w:rsid w:val="00480025"/>
    <w:rsid w:val="00480256"/>
    <w:rsid w:val="004805C3"/>
    <w:rsid w:val="004807D4"/>
    <w:rsid w:val="0048084F"/>
    <w:rsid w:val="0048196C"/>
    <w:rsid w:val="00482001"/>
    <w:rsid w:val="00483301"/>
    <w:rsid w:val="00483A90"/>
    <w:rsid w:val="00483BA2"/>
    <w:rsid w:val="0048448A"/>
    <w:rsid w:val="00484530"/>
    <w:rsid w:val="00484557"/>
    <w:rsid w:val="00484F74"/>
    <w:rsid w:val="00485246"/>
    <w:rsid w:val="004855B5"/>
    <w:rsid w:val="00485E43"/>
    <w:rsid w:val="00486856"/>
    <w:rsid w:val="00486E5C"/>
    <w:rsid w:val="00487078"/>
    <w:rsid w:val="00487262"/>
    <w:rsid w:val="004907C1"/>
    <w:rsid w:val="00490A2C"/>
    <w:rsid w:val="00490D78"/>
    <w:rsid w:val="00490D8A"/>
    <w:rsid w:val="00490E94"/>
    <w:rsid w:val="00490ECC"/>
    <w:rsid w:val="00491014"/>
    <w:rsid w:val="00492235"/>
    <w:rsid w:val="004922C1"/>
    <w:rsid w:val="004922E3"/>
    <w:rsid w:val="0049297E"/>
    <w:rsid w:val="004934F4"/>
    <w:rsid w:val="00493643"/>
    <w:rsid w:val="00493986"/>
    <w:rsid w:val="00493C55"/>
    <w:rsid w:val="00493C93"/>
    <w:rsid w:val="00493D64"/>
    <w:rsid w:val="0049431A"/>
    <w:rsid w:val="00494742"/>
    <w:rsid w:val="00494BA0"/>
    <w:rsid w:val="00494E92"/>
    <w:rsid w:val="00495ACC"/>
    <w:rsid w:val="00495B85"/>
    <w:rsid w:val="00495C7D"/>
    <w:rsid w:val="004963F1"/>
    <w:rsid w:val="00497B93"/>
    <w:rsid w:val="004A030C"/>
    <w:rsid w:val="004A0D06"/>
    <w:rsid w:val="004A0D20"/>
    <w:rsid w:val="004A1B77"/>
    <w:rsid w:val="004A1E3D"/>
    <w:rsid w:val="004A22A8"/>
    <w:rsid w:val="004A260C"/>
    <w:rsid w:val="004A28E3"/>
    <w:rsid w:val="004A2EDD"/>
    <w:rsid w:val="004A3A1A"/>
    <w:rsid w:val="004A3A88"/>
    <w:rsid w:val="004A448C"/>
    <w:rsid w:val="004A482B"/>
    <w:rsid w:val="004A6141"/>
    <w:rsid w:val="004A630A"/>
    <w:rsid w:val="004A655E"/>
    <w:rsid w:val="004A6B80"/>
    <w:rsid w:val="004A6C75"/>
    <w:rsid w:val="004A7981"/>
    <w:rsid w:val="004B04EE"/>
    <w:rsid w:val="004B078C"/>
    <w:rsid w:val="004B0D70"/>
    <w:rsid w:val="004B0DB5"/>
    <w:rsid w:val="004B0DED"/>
    <w:rsid w:val="004B0EDE"/>
    <w:rsid w:val="004B0F12"/>
    <w:rsid w:val="004B13D3"/>
    <w:rsid w:val="004B1B11"/>
    <w:rsid w:val="004B1EFC"/>
    <w:rsid w:val="004B24B9"/>
    <w:rsid w:val="004B25C0"/>
    <w:rsid w:val="004B2725"/>
    <w:rsid w:val="004B29DE"/>
    <w:rsid w:val="004B2A3C"/>
    <w:rsid w:val="004B2C43"/>
    <w:rsid w:val="004B2DF0"/>
    <w:rsid w:val="004B311B"/>
    <w:rsid w:val="004B35A2"/>
    <w:rsid w:val="004B3DCD"/>
    <w:rsid w:val="004B4001"/>
    <w:rsid w:val="004B53C4"/>
    <w:rsid w:val="004B53F7"/>
    <w:rsid w:val="004B56D2"/>
    <w:rsid w:val="004B58F9"/>
    <w:rsid w:val="004B5B2B"/>
    <w:rsid w:val="004B5E87"/>
    <w:rsid w:val="004B6021"/>
    <w:rsid w:val="004B65E6"/>
    <w:rsid w:val="004B685C"/>
    <w:rsid w:val="004B6F4B"/>
    <w:rsid w:val="004B6FF3"/>
    <w:rsid w:val="004B7BC8"/>
    <w:rsid w:val="004C0052"/>
    <w:rsid w:val="004C03F1"/>
    <w:rsid w:val="004C0CA5"/>
    <w:rsid w:val="004C0CC6"/>
    <w:rsid w:val="004C0DD8"/>
    <w:rsid w:val="004C0E4C"/>
    <w:rsid w:val="004C1196"/>
    <w:rsid w:val="004C12D7"/>
    <w:rsid w:val="004C13CA"/>
    <w:rsid w:val="004C1E18"/>
    <w:rsid w:val="004C29B6"/>
    <w:rsid w:val="004C3576"/>
    <w:rsid w:val="004C444A"/>
    <w:rsid w:val="004C4923"/>
    <w:rsid w:val="004C49A7"/>
    <w:rsid w:val="004C4A71"/>
    <w:rsid w:val="004C4C7F"/>
    <w:rsid w:val="004C5043"/>
    <w:rsid w:val="004C51AF"/>
    <w:rsid w:val="004C5986"/>
    <w:rsid w:val="004C5D50"/>
    <w:rsid w:val="004C6118"/>
    <w:rsid w:val="004C7131"/>
    <w:rsid w:val="004C713A"/>
    <w:rsid w:val="004C715D"/>
    <w:rsid w:val="004C750B"/>
    <w:rsid w:val="004C7B7F"/>
    <w:rsid w:val="004D005A"/>
    <w:rsid w:val="004D03E5"/>
    <w:rsid w:val="004D0CEB"/>
    <w:rsid w:val="004D0F78"/>
    <w:rsid w:val="004D0F94"/>
    <w:rsid w:val="004D1415"/>
    <w:rsid w:val="004D16F3"/>
    <w:rsid w:val="004D1CFA"/>
    <w:rsid w:val="004D21E0"/>
    <w:rsid w:val="004D21E2"/>
    <w:rsid w:val="004D21FF"/>
    <w:rsid w:val="004D2550"/>
    <w:rsid w:val="004D2805"/>
    <w:rsid w:val="004D2B1D"/>
    <w:rsid w:val="004D2CFD"/>
    <w:rsid w:val="004D315C"/>
    <w:rsid w:val="004D48DB"/>
    <w:rsid w:val="004D4D47"/>
    <w:rsid w:val="004D5111"/>
    <w:rsid w:val="004D5DA4"/>
    <w:rsid w:val="004D5E46"/>
    <w:rsid w:val="004D6167"/>
    <w:rsid w:val="004D6D15"/>
    <w:rsid w:val="004D72F7"/>
    <w:rsid w:val="004D7358"/>
    <w:rsid w:val="004D7768"/>
    <w:rsid w:val="004D78AE"/>
    <w:rsid w:val="004D7E4E"/>
    <w:rsid w:val="004E01BC"/>
    <w:rsid w:val="004E0568"/>
    <w:rsid w:val="004E16D3"/>
    <w:rsid w:val="004E1B45"/>
    <w:rsid w:val="004E2003"/>
    <w:rsid w:val="004E2FB8"/>
    <w:rsid w:val="004E38D2"/>
    <w:rsid w:val="004E38E9"/>
    <w:rsid w:val="004E3ABD"/>
    <w:rsid w:val="004E47E1"/>
    <w:rsid w:val="004E487A"/>
    <w:rsid w:val="004E4B43"/>
    <w:rsid w:val="004E4D63"/>
    <w:rsid w:val="004E4D6C"/>
    <w:rsid w:val="004E5041"/>
    <w:rsid w:val="004E5178"/>
    <w:rsid w:val="004E5799"/>
    <w:rsid w:val="004E5BD0"/>
    <w:rsid w:val="004E63B9"/>
    <w:rsid w:val="004E64FD"/>
    <w:rsid w:val="004E7ADF"/>
    <w:rsid w:val="004F046B"/>
    <w:rsid w:val="004F0527"/>
    <w:rsid w:val="004F0737"/>
    <w:rsid w:val="004F08E8"/>
    <w:rsid w:val="004F1345"/>
    <w:rsid w:val="004F142E"/>
    <w:rsid w:val="004F147D"/>
    <w:rsid w:val="004F16F8"/>
    <w:rsid w:val="004F1DE3"/>
    <w:rsid w:val="004F2277"/>
    <w:rsid w:val="004F266F"/>
    <w:rsid w:val="004F27F8"/>
    <w:rsid w:val="004F2FCD"/>
    <w:rsid w:val="004F3278"/>
    <w:rsid w:val="004F3F4F"/>
    <w:rsid w:val="004F4050"/>
    <w:rsid w:val="004F424F"/>
    <w:rsid w:val="004F428E"/>
    <w:rsid w:val="004F482D"/>
    <w:rsid w:val="004F4C8C"/>
    <w:rsid w:val="004F4F33"/>
    <w:rsid w:val="004F511F"/>
    <w:rsid w:val="004F5134"/>
    <w:rsid w:val="004F53EA"/>
    <w:rsid w:val="004F5AA1"/>
    <w:rsid w:val="004F5C85"/>
    <w:rsid w:val="004F619B"/>
    <w:rsid w:val="004F6D6F"/>
    <w:rsid w:val="004F6D91"/>
    <w:rsid w:val="004F6F77"/>
    <w:rsid w:val="004F71A4"/>
    <w:rsid w:val="005000FB"/>
    <w:rsid w:val="00500637"/>
    <w:rsid w:val="0050070A"/>
    <w:rsid w:val="00500DFD"/>
    <w:rsid w:val="005011A5"/>
    <w:rsid w:val="00501272"/>
    <w:rsid w:val="005012A9"/>
    <w:rsid w:val="00502064"/>
    <w:rsid w:val="005025BB"/>
    <w:rsid w:val="00502C1B"/>
    <w:rsid w:val="00502CE7"/>
    <w:rsid w:val="00503383"/>
    <w:rsid w:val="00503E56"/>
    <w:rsid w:val="00503EAF"/>
    <w:rsid w:val="00504A39"/>
    <w:rsid w:val="005054A6"/>
    <w:rsid w:val="005055C3"/>
    <w:rsid w:val="00505D0F"/>
    <w:rsid w:val="00505DA8"/>
    <w:rsid w:val="00505FC3"/>
    <w:rsid w:val="00506645"/>
    <w:rsid w:val="00507B87"/>
    <w:rsid w:val="00510807"/>
    <w:rsid w:val="00510AF8"/>
    <w:rsid w:val="00510BF7"/>
    <w:rsid w:val="00510C67"/>
    <w:rsid w:val="00510E52"/>
    <w:rsid w:val="005111D5"/>
    <w:rsid w:val="00511424"/>
    <w:rsid w:val="00512621"/>
    <w:rsid w:val="00512BCF"/>
    <w:rsid w:val="00513332"/>
    <w:rsid w:val="0051334F"/>
    <w:rsid w:val="00513420"/>
    <w:rsid w:val="00513462"/>
    <w:rsid w:val="00513D0A"/>
    <w:rsid w:val="005140CA"/>
    <w:rsid w:val="00514634"/>
    <w:rsid w:val="00514A5A"/>
    <w:rsid w:val="00514CB5"/>
    <w:rsid w:val="0051514B"/>
    <w:rsid w:val="0051621C"/>
    <w:rsid w:val="00516CC7"/>
    <w:rsid w:val="005171D4"/>
    <w:rsid w:val="005201F0"/>
    <w:rsid w:val="005206D6"/>
    <w:rsid w:val="005208BF"/>
    <w:rsid w:val="00520A24"/>
    <w:rsid w:val="00520B2B"/>
    <w:rsid w:val="005210ED"/>
    <w:rsid w:val="00521EF4"/>
    <w:rsid w:val="00522522"/>
    <w:rsid w:val="00522E69"/>
    <w:rsid w:val="005235EA"/>
    <w:rsid w:val="00523636"/>
    <w:rsid w:val="00523990"/>
    <w:rsid w:val="005240E0"/>
    <w:rsid w:val="0052570D"/>
    <w:rsid w:val="0052611C"/>
    <w:rsid w:val="00527481"/>
    <w:rsid w:val="00527825"/>
    <w:rsid w:val="00527A0F"/>
    <w:rsid w:val="00527ED0"/>
    <w:rsid w:val="00532697"/>
    <w:rsid w:val="005334ED"/>
    <w:rsid w:val="005335D8"/>
    <w:rsid w:val="00533F7E"/>
    <w:rsid w:val="00534A70"/>
    <w:rsid w:val="0053549F"/>
    <w:rsid w:val="0053560E"/>
    <w:rsid w:val="005360C8"/>
    <w:rsid w:val="005368E0"/>
    <w:rsid w:val="0053693E"/>
    <w:rsid w:val="005369F4"/>
    <w:rsid w:val="00536EBF"/>
    <w:rsid w:val="0053733F"/>
    <w:rsid w:val="00537AAA"/>
    <w:rsid w:val="00542608"/>
    <w:rsid w:val="0054279A"/>
    <w:rsid w:val="00542F5F"/>
    <w:rsid w:val="00544197"/>
    <w:rsid w:val="005453E5"/>
    <w:rsid w:val="005455A0"/>
    <w:rsid w:val="00546CC2"/>
    <w:rsid w:val="00546E22"/>
    <w:rsid w:val="00547F46"/>
    <w:rsid w:val="0055013B"/>
    <w:rsid w:val="00550378"/>
    <w:rsid w:val="0055074A"/>
    <w:rsid w:val="00550B11"/>
    <w:rsid w:val="005516AA"/>
    <w:rsid w:val="005517E3"/>
    <w:rsid w:val="0055180D"/>
    <w:rsid w:val="005521B3"/>
    <w:rsid w:val="005522E3"/>
    <w:rsid w:val="0055269B"/>
    <w:rsid w:val="00552AF8"/>
    <w:rsid w:val="00553313"/>
    <w:rsid w:val="00553582"/>
    <w:rsid w:val="005543E5"/>
    <w:rsid w:val="005549DD"/>
    <w:rsid w:val="00555AA9"/>
    <w:rsid w:val="00556046"/>
    <w:rsid w:val="00556201"/>
    <w:rsid w:val="00556FD5"/>
    <w:rsid w:val="00557CFE"/>
    <w:rsid w:val="005600A9"/>
    <w:rsid w:val="00560417"/>
    <w:rsid w:val="00560657"/>
    <w:rsid w:val="00560BCE"/>
    <w:rsid w:val="00561322"/>
    <w:rsid w:val="00561B9D"/>
    <w:rsid w:val="00561C3F"/>
    <w:rsid w:val="00561E04"/>
    <w:rsid w:val="00562290"/>
    <w:rsid w:val="00562723"/>
    <w:rsid w:val="00562972"/>
    <w:rsid w:val="00562B06"/>
    <w:rsid w:val="00562EC7"/>
    <w:rsid w:val="005630D6"/>
    <w:rsid w:val="0056425C"/>
    <w:rsid w:val="00564742"/>
    <w:rsid w:val="00564AF0"/>
    <w:rsid w:val="00564C75"/>
    <w:rsid w:val="00564E88"/>
    <w:rsid w:val="005652E2"/>
    <w:rsid w:val="005652E8"/>
    <w:rsid w:val="005657B2"/>
    <w:rsid w:val="00565864"/>
    <w:rsid w:val="00565FF7"/>
    <w:rsid w:val="00566360"/>
    <w:rsid w:val="00566488"/>
    <w:rsid w:val="00566828"/>
    <w:rsid w:val="00566CD8"/>
    <w:rsid w:val="005674A6"/>
    <w:rsid w:val="005678AD"/>
    <w:rsid w:val="00567AE6"/>
    <w:rsid w:val="00567E9A"/>
    <w:rsid w:val="00567F2D"/>
    <w:rsid w:val="00570181"/>
    <w:rsid w:val="00570753"/>
    <w:rsid w:val="00571517"/>
    <w:rsid w:val="00571675"/>
    <w:rsid w:val="00571EA5"/>
    <w:rsid w:val="00572768"/>
    <w:rsid w:val="00573B35"/>
    <w:rsid w:val="005748B2"/>
    <w:rsid w:val="00574BF7"/>
    <w:rsid w:val="00575234"/>
    <w:rsid w:val="00575A71"/>
    <w:rsid w:val="00575ED4"/>
    <w:rsid w:val="00576162"/>
    <w:rsid w:val="00576BFC"/>
    <w:rsid w:val="00576C1A"/>
    <w:rsid w:val="00576CD3"/>
    <w:rsid w:val="00577146"/>
    <w:rsid w:val="0057747F"/>
    <w:rsid w:val="0057772B"/>
    <w:rsid w:val="005779E3"/>
    <w:rsid w:val="00577A0A"/>
    <w:rsid w:val="0058001E"/>
    <w:rsid w:val="0058128A"/>
    <w:rsid w:val="00581881"/>
    <w:rsid w:val="00582157"/>
    <w:rsid w:val="00582257"/>
    <w:rsid w:val="00582B70"/>
    <w:rsid w:val="00583352"/>
    <w:rsid w:val="0058355B"/>
    <w:rsid w:val="00583AF3"/>
    <w:rsid w:val="00583C1A"/>
    <w:rsid w:val="00583EDA"/>
    <w:rsid w:val="005850D6"/>
    <w:rsid w:val="0058540C"/>
    <w:rsid w:val="00585573"/>
    <w:rsid w:val="00585622"/>
    <w:rsid w:val="0058601D"/>
    <w:rsid w:val="0058643B"/>
    <w:rsid w:val="00586563"/>
    <w:rsid w:val="00586650"/>
    <w:rsid w:val="00586720"/>
    <w:rsid w:val="005878EB"/>
    <w:rsid w:val="00590855"/>
    <w:rsid w:val="00590EEF"/>
    <w:rsid w:val="00590F37"/>
    <w:rsid w:val="00591155"/>
    <w:rsid w:val="00591DE1"/>
    <w:rsid w:val="0059256B"/>
    <w:rsid w:val="00592ADF"/>
    <w:rsid w:val="00592E92"/>
    <w:rsid w:val="005931C2"/>
    <w:rsid w:val="00593263"/>
    <w:rsid w:val="0059347F"/>
    <w:rsid w:val="0059366D"/>
    <w:rsid w:val="00593762"/>
    <w:rsid w:val="0059388D"/>
    <w:rsid w:val="00593A01"/>
    <w:rsid w:val="00593A3B"/>
    <w:rsid w:val="00593AFB"/>
    <w:rsid w:val="00593C02"/>
    <w:rsid w:val="00593E4A"/>
    <w:rsid w:val="00593EBC"/>
    <w:rsid w:val="00593FE1"/>
    <w:rsid w:val="00594183"/>
    <w:rsid w:val="0059440E"/>
    <w:rsid w:val="005953AE"/>
    <w:rsid w:val="00595A43"/>
    <w:rsid w:val="00596C1F"/>
    <w:rsid w:val="00596D80"/>
    <w:rsid w:val="00596EA4"/>
    <w:rsid w:val="00597100"/>
    <w:rsid w:val="005972F8"/>
    <w:rsid w:val="00597686"/>
    <w:rsid w:val="00597828"/>
    <w:rsid w:val="00597B80"/>
    <w:rsid w:val="005A005D"/>
    <w:rsid w:val="005A0452"/>
    <w:rsid w:val="005A1088"/>
    <w:rsid w:val="005A11AE"/>
    <w:rsid w:val="005A12EC"/>
    <w:rsid w:val="005A2604"/>
    <w:rsid w:val="005A26E3"/>
    <w:rsid w:val="005A27E0"/>
    <w:rsid w:val="005A2D84"/>
    <w:rsid w:val="005A2E19"/>
    <w:rsid w:val="005A2FC8"/>
    <w:rsid w:val="005A38BC"/>
    <w:rsid w:val="005A4B34"/>
    <w:rsid w:val="005A52A9"/>
    <w:rsid w:val="005A5485"/>
    <w:rsid w:val="005A5B43"/>
    <w:rsid w:val="005A6A1D"/>
    <w:rsid w:val="005A6D49"/>
    <w:rsid w:val="005A736A"/>
    <w:rsid w:val="005A74BE"/>
    <w:rsid w:val="005A7743"/>
    <w:rsid w:val="005A7BA3"/>
    <w:rsid w:val="005B0377"/>
    <w:rsid w:val="005B04F6"/>
    <w:rsid w:val="005B077F"/>
    <w:rsid w:val="005B0EF3"/>
    <w:rsid w:val="005B0F88"/>
    <w:rsid w:val="005B0FC9"/>
    <w:rsid w:val="005B1479"/>
    <w:rsid w:val="005B14EF"/>
    <w:rsid w:val="005B1BBE"/>
    <w:rsid w:val="005B1F4A"/>
    <w:rsid w:val="005B1F9E"/>
    <w:rsid w:val="005B2757"/>
    <w:rsid w:val="005B2BB5"/>
    <w:rsid w:val="005B2CC7"/>
    <w:rsid w:val="005B33F3"/>
    <w:rsid w:val="005B35C1"/>
    <w:rsid w:val="005B35D6"/>
    <w:rsid w:val="005B37D9"/>
    <w:rsid w:val="005B3C02"/>
    <w:rsid w:val="005B467F"/>
    <w:rsid w:val="005B48E1"/>
    <w:rsid w:val="005B5568"/>
    <w:rsid w:val="005B587F"/>
    <w:rsid w:val="005B5BD3"/>
    <w:rsid w:val="005B5D23"/>
    <w:rsid w:val="005B60BD"/>
    <w:rsid w:val="005B6468"/>
    <w:rsid w:val="005B6FC7"/>
    <w:rsid w:val="005B7E67"/>
    <w:rsid w:val="005C01C9"/>
    <w:rsid w:val="005C0344"/>
    <w:rsid w:val="005C05AF"/>
    <w:rsid w:val="005C072C"/>
    <w:rsid w:val="005C0872"/>
    <w:rsid w:val="005C0A04"/>
    <w:rsid w:val="005C116F"/>
    <w:rsid w:val="005C12CD"/>
    <w:rsid w:val="005C17F8"/>
    <w:rsid w:val="005C1900"/>
    <w:rsid w:val="005C1D51"/>
    <w:rsid w:val="005C21C1"/>
    <w:rsid w:val="005C2405"/>
    <w:rsid w:val="005C246B"/>
    <w:rsid w:val="005C2A6F"/>
    <w:rsid w:val="005C2B9E"/>
    <w:rsid w:val="005C31BF"/>
    <w:rsid w:val="005C33C2"/>
    <w:rsid w:val="005C449F"/>
    <w:rsid w:val="005C4794"/>
    <w:rsid w:val="005C4A15"/>
    <w:rsid w:val="005C5689"/>
    <w:rsid w:val="005C5818"/>
    <w:rsid w:val="005C61D5"/>
    <w:rsid w:val="005C65CD"/>
    <w:rsid w:val="005C693E"/>
    <w:rsid w:val="005C6A27"/>
    <w:rsid w:val="005C6A48"/>
    <w:rsid w:val="005C6D74"/>
    <w:rsid w:val="005C6DE7"/>
    <w:rsid w:val="005D05B0"/>
    <w:rsid w:val="005D062C"/>
    <w:rsid w:val="005D1401"/>
    <w:rsid w:val="005D206B"/>
    <w:rsid w:val="005D23F5"/>
    <w:rsid w:val="005D37E8"/>
    <w:rsid w:val="005D3C82"/>
    <w:rsid w:val="005D4D12"/>
    <w:rsid w:val="005D4E64"/>
    <w:rsid w:val="005D55BD"/>
    <w:rsid w:val="005D55F8"/>
    <w:rsid w:val="005D5A6B"/>
    <w:rsid w:val="005D5B81"/>
    <w:rsid w:val="005D5E45"/>
    <w:rsid w:val="005D62E2"/>
    <w:rsid w:val="005D6B08"/>
    <w:rsid w:val="005D7A86"/>
    <w:rsid w:val="005E0A7A"/>
    <w:rsid w:val="005E18FD"/>
    <w:rsid w:val="005E2089"/>
    <w:rsid w:val="005E256A"/>
    <w:rsid w:val="005E268D"/>
    <w:rsid w:val="005E2853"/>
    <w:rsid w:val="005E3521"/>
    <w:rsid w:val="005E3609"/>
    <w:rsid w:val="005E3B70"/>
    <w:rsid w:val="005E4AF7"/>
    <w:rsid w:val="005E5355"/>
    <w:rsid w:val="005E5C18"/>
    <w:rsid w:val="005E5D35"/>
    <w:rsid w:val="005E613E"/>
    <w:rsid w:val="005E65B8"/>
    <w:rsid w:val="005E6BC1"/>
    <w:rsid w:val="005E6CA9"/>
    <w:rsid w:val="005E6D13"/>
    <w:rsid w:val="005E797A"/>
    <w:rsid w:val="005E79E4"/>
    <w:rsid w:val="005F0C06"/>
    <w:rsid w:val="005F0CBA"/>
    <w:rsid w:val="005F0CE1"/>
    <w:rsid w:val="005F0FE6"/>
    <w:rsid w:val="005F1397"/>
    <w:rsid w:val="005F16CC"/>
    <w:rsid w:val="005F1927"/>
    <w:rsid w:val="005F1DC5"/>
    <w:rsid w:val="005F2125"/>
    <w:rsid w:val="005F22BA"/>
    <w:rsid w:val="005F28ED"/>
    <w:rsid w:val="005F2EE1"/>
    <w:rsid w:val="005F3E7A"/>
    <w:rsid w:val="005F41A0"/>
    <w:rsid w:val="005F4900"/>
    <w:rsid w:val="005F4BAE"/>
    <w:rsid w:val="005F4CF8"/>
    <w:rsid w:val="005F52CF"/>
    <w:rsid w:val="005F53BD"/>
    <w:rsid w:val="005F5716"/>
    <w:rsid w:val="005F63BB"/>
    <w:rsid w:val="005F65CE"/>
    <w:rsid w:val="005F6660"/>
    <w:rsid w:val="005F68A7"/>
    <w:rsid w:val="005F6F10"/>
    <w:rsid w:val="005F6FBA"/>
    <w:rsid w:val="005F75F9"/>
    <w:rsid w:val="00600048"/>
    <w:rsid w:val="00600A7E"/>
    <w:rsid w:val="00600C5B"/>
    <w:rsid w:val="00600D01"/>
    <w:rsid w:val="006013FB"/>
    <w:rsid w:val="00601AA3"/>
    <w:rsid w:val="0060211F"/>
    <w:rsid w:val="006023A8"/>
    <w:rsid w:val="006023F1"/>
    <w:rsid w:val="00603190"/>
    <w:rsid w:val="0060356F"/>
    <w:rsid w:val="0060427D"/>
    <w:rsid w:val="00604581"/>
    <w:rsid w:val="00604652"/>
    <w:rsid w:val="00605075"/>
    <w:rsid w:val="006050FB"/>
    <w:rsid w:val="0060586F"/>
    <w:rsid w:val="00605B6D"/>
    <w:rsid w:val="00605BB4"/>
    <w:rsid w:val="00606A47"/>
    <w:rsid w:val="006070E7"/>
    <w:rsid w:val="00610523"/>
    <w:rsid w:val="0061084A"/>
    <w:rsid w:val="00611440"/>
    <w:rsid w:val="00611B46"/>
    <w:rsid w:val="006125A2"/>
    <w:rsid w:val="00612F15"/>
    <w:rsid w:val="00613503"/>
    <w:rsid w:val="00613EB5"/>
    <w:rsid w:val="006146E1"/>
    <w:rsid w:val="00614C2C"/>
    <w:rsid w:val="00614EAF"/>
    <w:rsid w:val="00615577"/>
    <w:rsid w:val="00616284"/>
    <w:rsid w:val="00616619"/>
    <w:rsid w:val="00617357"/>
    <w:rsid w:val="0061740F"/>
    <w:rsid w:val="006174F0"/>
    <w:rsid w:val="00617960"/>
    <w:rsid w:val="00620002"/>
    <w:rsid w:val="00620770"/>
    <w:rsid w:val="0062099A"/>
    <w:rsid w:val="00620BD5"/>
    <w:rsid w:val="00621AE2"/>
    <w:rsid w:val="00622A6C"/>
    <w:rsid w:val="00622E15"/>
    <w:rsid w:val="00623352"/>
    <w:rsid w:val="00623C04"/>
    <w:rsid w:val="006240FF"/>
    <w:rsid w:val="0062416E"/>
    <w:rsid w:val="006249EA"/>
    <w:rsid w:val="00625656"/>
    <w:rsid w:val="00625789"/>
    <w:rsid w:val="00625CFF"/>
    <w:rsid w:val="006260EF"/>
    <w:rsid w:val="0062664B"/>
    <w:rsid w:val="006271AF"/>
    <w:rsid w:val="0062766A"/>
    <w:rsid w:val="006277BE"/>
    <w:rsid w:val="00627D3B"/>
    <w:rsid w:val="00627D91"/>
    <w:rsid w:val="00627FC1"/>
    <w:rsid w:val="006310A4"/>
    <w:rsid w:val="0063136E"/>
    <w:rsid w:val="006315D3"/>
    <w:rsid w:val="00631992"/>
    <w:rsid w:val="00631C16"/>
    <w:rsid w:val="00631F48"/>
    <w:rsid w:val="006323D5"/>
    <w:rsid w:val="0063241C"/>
    <w:rsid w:val="00632528"/>
    <w:rsid w:val="00632D2B"/>
    <w:rsid w:val="00633484"/>
    <w:rsid w:val="006334D1"/>
    <w:rsid w:val="00633840"/>
    <w:rsid w:val="00633CB5"/>
    <w:rsid w:val="006347A1"/>
    <w:rsid w:val="00634D87"/>
    <w:rsid w:val="006358AA"/>
    <w:rsid w:val="00635BB3"/>
    <w:rsid w:val="00635F1F"/>
    <w:rsid w:val="00635FAA"/>
    <w:rsid w:val="006363EE"/>
    <w:rsid w:val="00636C16"/>
    <w:rsid w:val="00637A54"/>
    <w:rsid w:val="00637AE8"/>
    <w:rsid w:val="006404DD"/>
    <w:rsid w:val="0064059D"/>
    <w:rsid w:val="006409A4"/>
    <w:rsid w:val="00641659"/>
    <w:rsid w:val="006429FA"/>
    <w:rsid w:val="00642FED"/>
    <w:rsid w:val="006435F3"/>
    <w:rsid w:val="006437BD"/>
    <w:rsid w:val="00643A1B"/>
    <w:rsid w:val="00643B8F"/>
    <w:rsid w:val="00644150"/>
    <w:rsid w:val="00644344"/>
    <w:rsid w:val="00644439"/>
    <w:rsid w:val="00644AC4"/>
    <w:rsid w:val="00646A9F"/>
    <w:rsid w:val="00646AAF"/>
    <w:rsid w:val="00646D7E"/>
    <w:rsid w:val="00646E10"/>
    <w:rsid w:val="006472A2"/>
    <w:rsid w:val="00647C6C"/>
    <w:rsid w:val="006501DF"/>
    <w:rsid w:val="00650977"/>
    <w:rsid w:val="0065099D"/>
    <w:rsid w:val="00650E2B"/>
    <w:rsid w:val="006518D8"/>
    <w:rsid w:val="0065215F"/>
    <w:rsid w:val="00652C4B"/>
    <w:rsid w:val="00652D63"/>
    <w:rsid w:val="00652EC8"/>
    <w:rsid w:val="0065337E"/>
    <w:rsid w:val="00653812"/>
    <w:rsid w:val="00653A66"/>
    <w:rsid w:val="00654A41"/>
    <w:rsid w:val="00655A33"/>
    <w:rsid w:val="00655EDC"/>
    <w:rsid w:val="006564AA"/>
    <w:rsid w:val="006565A8"/>
    <w:rsid w:val="006566D4"/>
    <w:rsid w:val="006567E3"/>
    <w:rsid w:val="00656B49"/>
    <w:rsid w:val="00656D40"/>
    <w:rsid w:val="00656F26"/>
    <w:rsid w:val="00657040"/>
    <w:rsid w:val="0065723B"/>
    <w:rsid w:val="00657249"/>
    <w:rsid w:val="006572B6"/>
    <w:rsid w:val="006574F6"/>
    <w:rsid w:val="00657C32"/>
    <w:rsid w:val="0066016F"/>
    <w:rsid w:val="00660521"/>
    <w:rsid w:val="00660E9E"/>
    <w:rsid w:val="00661376"/>
    <w:rsid w:val="00661562"/>
    <w:rsid w:val="0066223A"/>
    <w:rsid w:val="00662A54"/>
    <w:rsid w:val="00662E43"/>
    <w:rsid w:val="00662F65"/>
    <w:rsid w:val="00663729"/>
    <w:rsid w:val="00663F64"/>
    <w:rsid w:val="00664409"/>
    <w:rsid w:val="0066453A"/>
    <w:rsid w:val="006646A5"/>
    <w:rsid w:val="006667C2"/>
    <w:rsid w:val="00666A2F"/>
    <w:rsid w:val="00666F4C"/>
    <w:rsid w:val="00666FFC"/>
    <w:rsid w:val="00667340"/>
    <w:rsid w:val="00667799"/>
    <w:rsid w:val="0066782D"/>
    <w:rsid w:val="00667F00"/>
    <w:rsid w:val="00670900"/>
    <w:rsid w:val="00670DC0"/>
    <w:rsid w:val="00670F24"/>
    <w:rsid w:val="00670F33"/>
    <w:rsid w:val="00671093"/>
    <w:rsid w:val="00671FD5"/>
    <w:rsid w:val="00672194"/>
    <w:rsid w:val="00672AFE"/>
    <w:rsid w:val="0067390B"/>
    <w:rsid w:val="006744ED"/>
    <w:rsid w:val="00675AAB"/>
    <w:rsid w:val="006765BA"/>
    <w:rsid w:val="006765C2"/>
    <w:rsid w:val="00676916"/>
    <w:rsid w:val="006769DC"/>
    <w:rsid w:val="00680366"/>
    <w:rsid w:val="00680385"/>
    <w:rsid w:val="00680605"/>
    <w:rsid w:val="00680D14"/>
    <w:rsid w:val="00681172"/>
    <w:rsid w:val="00682293"/>
    <w:rsid w:val="0068267A"/>
    <w:rsid w:val="006829C6"/>
    <w:rsid w:val="0068388F"/>
    <w:rsid w:val="00683C3F"/>
    <w:rsid w:val="00684469"/>
    <w:rsid w:val="00684654"/>
    <w:rsid w:val="006846FF"/>
    <w:rsid w:val="0068578C"/>
    <w:rsid w:val="00685B0E"/>
    <w:rsid w:val="00685CD3"/>
    <w:rsid w:val="00685E5C"/>
    <w:rsid w:val="0068623D"/>
    <w:rsid w:val="00686533"/>
    <w:rsid w:val="00686E66"/>
    <w:rsid w:val="0068725A"/>
    <w:rsid w:val="00687905"/>
    <w:rsid w:val="00687E6B"/>
    <w:rsid w:val="006909C6"/>
    <w:rsid w:val="00690D79"/>
    <w:rsid w:val="006910C5"/>
    <w:rsid w:val="00691288"/>
    <w:rsid w:val="006912E9"/>
    <w:rsid w:val="00692FFF"/>
    <w:rsid w:val="00693A32"/>
    <w:rsid w:val="00694478"/>
    <w:rsid w:val="00694489"/>
    <w:rsid w:val="006950A0"/>
    <w:rsid w:val="00695B62"/>
    <w:rsid w:val="00695BCC"/>
    <w:rsid w:val="00696986"/>
    <w:rsid w:val="00696A15"/>
    <w:rsid w:val="00696B06"/>
    <w:rsid w:val="00696C20"/>
    <w:rsid w:val="00696EEB"/>
    <w:rsid w:val="00697076"/>
    <w:rsid w:val="0069784E"/>
    <w:rsid w:val="00697FE9"/>
    <w:rsid w:val="006A0407"/>
    <w:rsid w:val="006A0518"/>
    <w:rsid w:val="006A0AE3"/>
    <w:rsid w:val="006A1164"/>
    <w:rsid w:val="006A1249"/>
    <w:rsid w:val="006A18F6"/>
    <w:rsid w:val="006A1BC8"/>
    <w:rsid w:val="006A1ECA"/>
    <w:rsid w:val="006A2254"/>
    <w:rsid w:val="006A32C4"/>
    <w:rsid w:val="006A38B7"/>
    <w:rsid w:val="006A3E3C"/>
    <w:rsid w:val="006A3F30"/>
    <w:rsid w:val="006A4806"/>
    <w:rsid w:val="006A4A16"/>
    <w:rsid w:val="006A4FE3"/>
    <w:rsid w:val="006A578D"/>
    <w:rsid w:val="006A60BF"/>
    <w:rsid w:val="006A62BB"/>
    <w:rsid w:val="006A62C2"/>
    <w:rsid w:val="006A6BA3"/>
    <w:rsid w:val="006A6C30"/>
    <w:rsid w:val="006A6DA6"/>
    <w:rsid w:val="006A6DC7"/>
    <w:rsid w:val="006A7247"/>
    <w:rsid w:val="006A79E6"/>
    <w:rsid w:val="006A7AAA"/>
    <w:rsid w:val="006B0311"/>
    <w:rsid w:val="006B0F22"/>
    <w:rsid w:val="006B1CA2"/>
    <w:rsid w:val="006B257B"/>
    <w:rsid w:val="006B2627"/>
    <w:rsid w:val="006B2724"/>
    <w:rsid w:val="006B27FB"/>
    <w:rsid w:val="006B2D01"/>
    <w:rsid w:val="006B3160"/>
    <w:rsid w:val="006B36F2"/>
    <w:rsid w:val="006B39EF"/>
    <w:rsid w:val="006B3BE7"/>
    <w:rsid w:val="006B3F6A"/>
    <w:rsid w:val="006B4394"/>
    <w:rsid w:val="006B4B7B"/>
    <w:rsid w:val="006B4EBD"/>
    <w:rsid w:val="006B54C4"/>
    <w:rsid w:val="006B6746"/>
    <w:rsid w:val="006B689F"/>
    <w:rsid w:val="006B6D6C"/>
    <w:rsid w:val="006B757E"/>
    <w:rsid w:val="006B766F"/>
    <w:rsid w:val="006B7A4F"/>
    <w:rsid w:val="006C0379"/>
    <w:rsid w:val="006C0816"/>
    <w:rsid w:val="006C08B3"/>
    <w:rsid w:val="006C0A9C"/>
    <w:rsid w:val="006C0EC3"/>
    <w:rsid w:val="006C1270"/>
    <w:rsid w:val="006C1AA7"/>
    <w:rsid w:val="006C1E4B"/>
    <w:rsid w:val="006C1FC1"/>
    <w:rsid w:val="006C27F4"/>
    <w:rsid w:val="006C28A1"/>
    <w:rsid w:val="006C2A08"/>
    <w:rsid w:val="006C2A18"/>
    <w:rsid w:val="006C2AB6"/>
    <w:rsid w:val="006C379E"/>
    <w:rsid w:val="006C3D8A"/>
    <w:rsid w:val="006C3DAB"/>
    <w:rsid w:val="006C3DFA"/>
    <w:rsid w:val="006C456E"/>
    <w:rsid w:val="006C4CF2"/>
    <w:rsid w:val="006C4F8E"/>
    <w:rsid w:val="006C5288"/>
    <w:rsid w:val="006C52D3"/>
    <w:rsid w:val="006C54C4"/>
    <w:rsid w:val="006C5930"/>
    <w:rsid w:val="006C5FDF"/>
    <w:rsid w:val="006C66D1"/>
    <w:rsid w:val="006C7474"/>
    <w:rsid w:val="006C75C5"/>
    <w:rsid w:val="006D0090"/>
    <w:rsid w:val="006D016B"/>
    <w:rsid w:val="006D055E"/>
    <w:rsid w:val="006D0562"/>
    <w:rsid w:val="006D0D0E"/>
    <w:rsid w:val="006D0EF7"/>
    <w:rsid w:val="006D10D0"/>
    <w:rsid w:val="006D2EB6"/>
    <w:rsid w:val="006D3DD6"/>
    <w:rsid w:val="006D40F6"/>
    <w:rsid w:val="006D4511"/>
    <w:rsid w:val="006D47C1"/>
    <w:rsid w:val="006D4ACC"/>
    <w:rsid w:val="006D4B5C"/>
    <w:rsid w:val="006D4B60"/>
    <w:rsid w:val="006D5B86"/>
    <w:rsid w:val="006D653F"/>
    <w:rsid w:val="006D6641"/>
    <w:rsid w:val="006E0BF1"/>
    <w:rsid w:val="006E0C1F"/>
    <w:rsid w:val="006E14A5"/>
    <w:rsid w:val="006E26C5"/>
    <w:rsid w:val="006E31DB"/>
    <w:rsid w:val="006E40FD"/>
    <w:rsid w:val="006E48FB"/>
    <w:rsid w:val="006E4FC0"/>
    <w:rsid w:val="006E5F6D"/>
    <w:rsid w:val="006E6075"/>
    <w:rsid w:val="006E6FAF"/>
    <w:rsid w:val="006E7167"/>
    <w:rsid w:val="006E71E7"/>
    <w:rsid w:val="006E7556"/>
    <w:rsid w:val="006E7833"/>
    <w:rsid w:val="006E7BE8"/>
    <w:rsid w:val="006E7EA5"/>
    <w:rsid w:val="006E7F1A"/>
    <w:rsid w:val="006F0391"/>
    <w:rsid w:val="006F0483"/>
    <w:rsid w:val="006F06E3"/>
    <w:rsid w:val="006F098C"/>
    <w:rsid w:val="006F0DE5"/>
    <w:rsid w:val="006F0F6A"/>
    <w:rsid w:val="006F1891"/>
    <w:rsid w:val="006F1AB3"/>
    <w:rsid w:val="006F33A7"/>
    <w:rsid w:val="006F3754"/>
    <w:rsid w:val="006F4033"/>
    <w:rsid w:val="006F446C"/>
    <w:rsid w:val="006F47B9"/>
    <w:rsid w:val="006F4C60"/>
    <w:rsid w:val="006F5AA6"/>
    <w:rsid w:val="006F5C96"/>
    <w:rsid w:val="006F67F1"/>
    <w:rsid w:val="006F700D"/>
    <w:rsid w:val="006F7A10"/>
    <w:rsid w:val="006F7B6F"/>
    <w:rsid w:val="006F7EAE"/>
    <w:rsid w:val="00700032"/>
    <w:rsid w:val="00700217"/>
    <w:rsid w:val="007008FE"/>
    <w:rsid w:val="007009CF"/>
    <w:rsid w:val="00700D35"/>
    <w:rsid w:val="007015D4"/>
    <w:rsid w:val="00701711"/>
    <w:rsid w:val="00701866"/>
    <w:rsid w:val="007018FF"/>
    <w:rsid w:val="007019EB"/>
    <w:rsid w:val="00702668"/>
    <w:rsid w:val="007027A8"/>
    <w:rsid w:val="00703482"/>
    <w:rsid w:val="00703F0E"/>
    <w:rsid w:val="00704808"/>
    <w:rsid w:val="00704EFF"/>
    <w:rsid w:val="00705016"/>
    <w:rsid w:val="00705234"/>
    <w:rsid w:val="00705670"/>
    <w:rsid w:val="00706602"/>
    <w:rsid w:val="00706A36"/>
    <w:rsid w:val="00707277"/>
    <w:rsid w:val="00707CCC"/>
    <w:rsid w:val="00707F18"/>
    <w:rsid w:val="00710751"/>
    <w:rsid w:val="007107E5"/>
    <w:rsid w:val="007111B1"/>
    <w:rsid w:val="007113F6"/>
    <w:rsid w:val="007125E5"/>
    <w:rsid w:val="0071277B"/>
    <w:rsid w:val="00713568"/>
    <w:rsid w:val="007137D9"/>
    <w:rsid w:val="00713A15"/>
    <w:rsid w:val="00713AE6"/>
    <w:rsid w:val="00713D8F"/>
    <w:rsid w:val="00713FCA"/>
    <w:rsid w:val="00714A05"/>
    <w:rsid w:val="00715290"/>
    <w:rsid w:val="007153A2"/>
    <w:rsid w:val="0071553C"/>
    <w:rsid w:val="007163EA"/>
    <w:rsid w:val="007163EE"/>
    <w:rsid w:val="00716478"/>
    <w:rsid w:val="0071665D"/>
    <w:rsid w:val="00717083"/>
    <w:rsid w:val="007175B8"/>
    <w:rsid w:val="0071789E"/>
    <w:rsid w:val="00717AEB"/>
    <w:rsid w:val="0072036C"/>
    <w:rsid w:val="00720444"/>
    <w:rsid w:val="007205EC"/>
    <w:rsid w:val="00721560"/>
    <w:rsid w:val="007217F8"/>
    <w:rsid w:val="00721B33"/>
    <w:rsid w:val="0072200F"/>
    <w:rsid w:val="00722B91"/>
    <w:rsid w:val="00722D91"/>
    <w:rsid w:val="007239B4"/>
    <w:rsid w:val="00723ACD"/>
    <w:rsid w:val="00723F8E"/>
    <w:rsid w:val="007245AD"/>
    <w:rsid w:val="00724971"/>
    <w:rsid w:val="007258EC"/>
    <w:rsid w:val="00725958"/>
    <w:rsid w:val="00725E87"/>
    <w:rsid w:val="00726016"/>
    <w:rsid w:val="00726108"/>
    <w:rsid w:val="0072625E"/>
    <w:rsid w:val="00726706"/>
    <w:rsid w:val="007267F2"/>
    <w:rsid w:val="0072682C"/>
    <w:rsid w:val="00726BF5"/>
    <w:rsid w:val="00726E1A"/>
    <w:rsid w:val="00726EBA"/>
    <w:rsid w:val="00726FB5"/>
    <w:rsid w:val="0073083B"/>
    <w:rsid w:val="00730DF8"/>
    <w:rsid w:val="00731350"/>
    <w:rsid w:val="0073178C"/>
    <w:rsid w:val="00731ACB"/>
    <w:rsid w:val="0073237E"/>
    <w:rsid w:val="00732C81"/>
    <w:rsid w:val="00732DED"/>
    <w:rsid w:val="00732FF5"/>
    <w:rsid w:val="007332D5"/>
    <w:rsid w:val="00733CDD"/>
    <w:rsid w:val="00734525"/>
    <w:rsid w:val="00734849"/>
    <w:rsid w:val="00734FEC"/>
    <w:rsid w:val="00735CFC"/>
    <w:rsid w:val="007365ED"/>
    <w:rsid w:val="00740F9A"/>
    <w:rsid w:val="007415A0"/>
    <w:rsid w:val="00741A55"/>
    <w:rsid w:val="0074300C"/>
    <w:rsid w:val="007432D1"/>
    <w:rsid w:val="007444DC"/>
    <w:rsid w:val="00744688"/>
    <w:rsid w:val="00744925"/>
    <w:rsid w:val="00744EE5"/>
    <w:rsid w:val="00745860"/>
    <w:rsid w:val="00745C1D"/>
    <w:rsid w:val="00745CB2"/>
    <w:rsid w:val="00745E7F"/>
    <w:rsid w:val="007463D5"/>
    <w:rsid w:val="007465F5"/>
    <w:rsid w:val="0074663C"/>
    <w:rsid w:val="007466B6"/>
    <w:rsid w:val="00746990"/>
    <w:rsid w:val="00747644"/>
    <w:rsid w:val="00747DDC"/>
    <w:rsid w:val="007500F7"/>
    <w:rsid w:val="0075088D"/>
    <w:rsid w:val="00750F1B"/>
    <w:rsid w:val="0075100F"/>
    <w:rsid w:val="0075162B"/>
    <w:rsid w:val="00751757"/>
    <w:rsid w:val="00752418"/>
    <w:rsid w:val="00753EA7"/>
    <w:rsid w:val="00753F46"/>
    <w:rsid w:val="007541D1"/>
    <w:rsid w:val="007547B2"/>
    <w:rsid w:val="0075499E"/>
    <w:rsid w:val="00754A85"/>
    <w:rsid w:val="00755B50"/>
    <w:rsid w:val="00755ED4"/>
    <w:rsid w:val="00756062"/>
    <w:rsid w:val="007560D8"/>
    <w:rsid w:val="00756366"/>
    <w:rsid w:val="007564FE"/>
    <w:rsid w:val="0075683C"/>
    <w:rsid w:val="00756D9E"/>
    <w:rsid w:val="00757200"/>
    <w:rsid w:val="0075775A"/>
    <w:rsid w:val="00757E07"/>
    <w:rsid w:val="007600A3"/>
    <w:rsid w:val="00760493"/>
    <w:rsid w:val="00760711"/>
    <w:rsid w:val="00760764"/>
    <w:rsid w:val="007615F9"/>
    <w:rsid w:val="00761B05"/>
    <w:rsid w:val="00761F68"/>
    <w:rsid w:val="00762BAC"/>
    <w:rsid w:val="00763367"/>
    <w:rsid w:val="0076395B"/>
    <w:rsid w:val="0076403E"/>
    <w:rsid w:val="00764239"/>
    <w:rsid w:val="0076435C"/>
    <w:rsid w:val="00764765"/>
    <w:rsid w:val="00764B6C"/>
    <w:rsid w:val="00764C64"/>
    <w:rsid w:val="00765421"/>
    <w:rsid w:val="00765F54"/>
    <w:rsid w:val="00766355"/>
    <w:rsid w:val="007666A3"/>
    <w:rsid w:val="00766F3E"/>
    <w:rsid w:val="00767134"/>
    <w:rsid w:val="00767360"/>
    <w:rsid w:val="0076782D"/>
    <w:rsid w:val="0076786F"/>
    <w:rsid w:val="007678A3"/>
    <w:rsid w:val="00767D24"/>
    <w:rsid w:val="0077019B"/>
    <w:rsid w:val="00770250"/>
    <w:rsid w:val="00770375"/>
    <w:rsid w:val="0077045B"/>
    <w:rsid w:val="00770705"/>
    <w:rsid w:val="007707B5"/>
    <w:rsid w:val="00770F3D"/>
    <w:rsid w:val="00771840"/>
    <w:rsid w:val="00771CD7"/>
    <w:rsid w:val="0077226E"/>
    <w:rsid w:val="00772B09"/>
    <w:rsid w:val="00772EEF"/>
    <w:rsid w:val="00773131"/>
    <w:rsid w:val="00773C79"/>
    <w:rsid w:val="00773FD8"/>
    <w:rsid w:val="007749B8"/>
    <w:rsid w:val="0077515A"/>
    <w:rsid w:val="007756A8"/>
    <w:rsid w:val="00775712"/>
    <w:rsid w:val="00775B7B"/>
    <w:rsid w:val="00775EA1"/>
    <w:rsid w:val="0077670E"/>
    <w:rsid w:val="00776EDD"/>
    <w:rsid w:val="00777D8C"/>
    <w:rsid w:val="00777DF1"/>
    <w:rsid w:val="00780502"/>
    <w:rsid w:val="00780C64"/>
    <w:rsid w:val="007812AD"/>
    <w:rsid w:val="007812BB"/>
    <w:rsid w:val="007826D6"/>
    <w:rsid w:val="00782BF7"/>
    <w:rsid w:val="00782DDB"/>
    <w:rsid w:val="00783428"/>
    <w:rsid w:val="00783B92"/>
    <w:rsid w:val="00783FF4"/>
    <w:rsid w:val="00784522"/>
    <w:rsid w:val="00784711"/>
    <w:rsid w:val="00784AEB"/>
    <w:rsid w:val="00785A75"/>
    <w:rsid w:val="00785B02"/>
    <w:rsid w:val="00785B82"/>
    <w:rsid w:val="007861AD"/>
    <w:rsid w:val="007864D4"/>
    <w:rsid w:val="007865B2"/>
    <w:rsid w:val="007866AE"/>
    <w:rsid w:val="00786865"/>
    <w:rsid w:val="00787150"/>
    <w:rsid w:val="00787397"/>
    <w:rsid w:val="00787BFC"/>
    <w:rsid w:val="00790079"/>
    <w:rsid w:val="007900C4"/>
    <w:rsid w:val="007901BA"/>
    <w:rsid w:val="00790C4B"/>
    <w:rsid w:val="00790E95"/>
    <w:rsid w:val="00791026"/>
    <w:rsid w:val="007916DD"/>
    <w:rsid w:val="00791947"/>
    <w:rsid w:val="00791E9B"/>
    <w:rsid w:val="007926FC"/>
    <w:rsid w:val="00792FA6"/>
    <w:rsid w:val="007933D6"/>
    <w:rsid w:val="00793E30"/>
    <w:rsid w:val="00793E74"/>
    <w:rsid w:val="007946FA"/>
    <w:rsid w:val="0079571D"/>
    <w:rsid w:val="00795D12"/>
    <w:rsid w:val="00796742"/>
    <w:rsid w:val="0079713D"/>
    <w:rsid w:val="00797CF2"/>
    <w:rsid w:val="007A0085"/>
    <w:rsid w:val="007A04FC"/>
    <w:rsid w:val="007A0507"/>
    <w:rsid w:val="007A0CA1"/>
    <w:rsid w:val="007A0E63"/>
    <w:rsid w:val="007A16AE"/>
    <w:rsid w:val="007A1792"/>
    <w:rsid w:val="007A1851"/>
    <w:rsid w:val="007A1882"/>
    <w:rsid w:val="007A1F56"/>
    <w:rsid w:val="007A1FFE"/>
    <w:rsid w:val="007A25A5"/>
    <w:rsid w:val="007A2FF6"/>
    <w:rsid w:val="007A30F9"/>
    <w:rsid w:val="007A3917"/>
    <w:rsid w:val="007A3D6F"/>
    <w:rsid w:val="007A444D"/>
    <w:rsid w:val="007A44ED"/>
    <w:rsid w:val="007A45AE"/>
    <w:rsid w:val="007A5216"/>
    <w:rsid w:val="007A556A"/>
    <w:rsid w:val="007A55E6"/>
    <w:rsid w:val="007A6287"/>
    <w:rsid w:val="007A667A"/>
    <w:rsid w:val="007A6722"/>
    <w:rsid w:val="007A6DE6"/>
    <w:rsid w:val="007A6E0D"/>
    <w:rsid w:val="007A7249"/>
    <w:rsid w:val="007A7439"/>
    <w:rsid w:val="007B0209"/>
    <w:rsid w:val="007B02E6"/>
    <w:rsid w:val="007B0F0E"/>
    <w:rsid w:val="007B19D2"/>
    <w:rsid w:val="007B44A9"/>
    <w:rsid w:val="007B4717"/>
    <w:rsid w:val="007B55B3"/>
    <w:rsid w:val="007B5B7A"/>
    <w:rsid w:val="007B5F79"/>
    <w:rsid w:val="007B67BB"/>
    <w:rsid w:val="007B795F"/>
    <w:rsid w:val="007C00AA"/>
    <w:rsid w:val="007C071C"/>
    <w:rsid w:val="007C154E"/>
    <w:rsid w:val="007C1576"/>
    <w:rsid w:val="007C1CCD"/>
    <w:rsid w:val="007C1D20"/>
    <w:rsid w:val="007C23A1"/>
    <w:rsid w:val="007C2779"/>
    <w:rsid w:val="007C28B4"/>
    <w:rsid w:val="007C360A"/>
    <w:rsid w:val="007C4C04"/>
    <w:rsid w:val="007C4FE5"/>
    <w:rsid w:val="007C51B0"/>
    <w:rsid w:val="007C574C"/>
    <w:rsid w:val="007C5B96"/>
    <w:rsid w:val="007C6198"/>
    <w:rsid w:val="007C624F"/>
    <w:rsid w:val="007C67AA"/>
    <w:rsid w:val="007C68C8"/>
    <w:rsid w:val="007C7538"/>
    <w:rsid w:val="007C7B5A"/>
    <w:rsid w:val="007C7BB4"/>
    <w:rsid w:val="007D0EA7"/>
    <w:rsid w:val="007D1468"/>
    <w:rsid w:val="007D16A0"/>
    <w:rsid w:val="007D201A"/>
    <w:rsid w:val="007D2106"/>
    <w:rsid w:val="007D2CC8"/>
    <w:rsid w:val="007D3657"/>
    <w:rsid w:val="007D3CC0"/>
    <w:rsid w:val="007D3D8B"/>
    <w:rsid w:val="007D3FF4"/>
    <w:rsid w:val="007D44C9"/>
    <w:rsid w:val="007D45B4"/>
    <w:rsid w:val="007D4943"/>
    <w:rsid w:val="007D4B3B"/>
    <w:rsid w:val="007D55CE"/>
    <w:rsid w:val="007D5E4E"/>
    <w:rsid w:val="007D5EDA"/>
    <w:rsid w:val="007D5FB6"/>
    <w:rsid w:val="007D6BFD"/>
    <w:rsid w:val="007D763B"/>
    <w:rsid w:val="007D7DDC"/>
    <w:rsid w:val="007E0142"/>
    <w:rsid w:val="007E060C"/>
    <w:rsid w:val="007E07A4"/>
    <w:rsid w:val="007E0D00"/>
    <w:rsid w:val="007E0F50"/>
    <w:rsid w:val="007E154C"/>
    <w:rsid w:val="007E1660"/>
    <w:rsid w:val="007E174C"/>
    <w:rsid w:val="007E1943"/>
    <w:rsid w:val="007E1BD2"/>
    <w:rsid w:val="007E2640"/>
    <w:rsid w:val="007E2776"/>
    <w:rsid w:val="007E3478"/>
    <w:rsid w:val="007E35FC"/>
    <w:rsid w:val="007E5094"/>
    <w:rsid w:val="007E51F1"/>
    <w:rsid w:val="007E51FC"/>
    <w:rsid w:val="007E57F8"/>
    <w:rsid w:val="007E63E7"/>
    <w:rsid w:val="007F00EE"/>
    <w:rsid w:val="007F0ACC"/>
    <w:rsid w:val="007F0ED7"/>
    <w:rsid w:val="007F18B3"/>
    <w:rsid w:val="007F1F9F"/>
    <w:rsid w:val="007F252F"/>
    <w:rsid w:val="007F2B41"/>
    <w:rsid w:val="007F2B4F"/>
    <w:rsid w:val="007F2C95"/>
    <w:rsid w:val="007F2F00"/>
    <w:rsid w:val="007F3B80"/>
    <w:rsid w:val="007F3B8E"/>
    <w:rsid w:val="007F4CE8"/>
    <w:rsid w:val="007F4F53"/>
    <w:rsid w:val="007F575F"/>
    <w:rsid w:val="007F5D34"/>
    <w:rsid w:val="007F621E"/>
    <w:rsid w:val="007F6D7C"/>
    <w:rsid w:val="007F6E2F"/>
    <w:rsid w:val="007F71E2"/>
    <w:rsid w:val="008008B5"/>
    <w:rsid w:val="00801DD1"/>
    <w:rsid w:val="00801E50"/>
    <w:rsid w:val="008020D5"/>
    <w:rsid w:val="00802305"/>
    <w:rsid w:val="00802ADF"/>
    <w:rsid w:val="00802C96"/>
    <w:rsid w:val="00802D1A"/>
    <w:rsid w:val="008039DF"/>
    <w:rsid w:val="008039ED"/>
    <w:rsid w:val="00803A42"/>
    <w:rsid w:val="00803DAF"/>
    <w:rsid w:val="00803F3F"/>
    <w:rsid w:val="00804FEE"/>
    <w:rsid w:val="008058CE"/>
    <w:rsid w:val="00805CBC"/>
    <w:rsid w:val="0080624E"/>
    <w:rsid w:val="0080637F"/>
    <w:rsid w:val="00806D6F"/>
    <w:rsid w:val="00806FCE"/>
    <w:rsid w:val="00807011"/>
    <w:rsid w:val="0080766B"/>
    <w:rsid w:val="00807A53"/>
    <w:rsid w:val="0081041E"/>
    <w:rsid w:val="00810819"/>
    <w:rsid w:val="00810E77"/>
    <w:rsid w:val="00811A40"/>
    <w:rsid w:val="00811A70"/>
    <w:rsid w:val="008122A4"/>
    <w:rsid w:val="00812477"/>
    <w:rsid w:val="00812DC6"/>
    <w:rsid w:val="00813E1F"/>
    <w:rsid w:val="00814061"/>
    <w:rsid w:val="008141C5"/>
    <w:rsid w:val="00814870"/>
    <w:rsid w:val="00814C3B"/>
    <w:rsid w:val="00814D73"/>
    <w:rsid w:val="00814D95"/>
    <w:rsid w:val="00815123"/>
    <w:rsid w:val="00816399"/>
    <w:rsid w:val="00816568"/>
    <w:rsid w:val="008165BF"/>
    <w:rsid w:val="0081663A"/>
    <w:rsid w:val="00816E3E"/>
    <w:rsid w:val="00817737"/>
    <w:rsid w:val="00820374"/>
    <w:rsid w:val="00820AA9"/>
    <w:rsid w:val="0082113B"/>
    <w:rsid w:val="0082216A"/>
    <w:rsid w:val="00822595"/>
    <w:rsid w:val="008226B2"/>
    <w:rsid w:val="008226CF"/>
    <w:rsid w:val="008227D2"/>
    <w:rsid w:val="00822F6B"/>
    <w:rsid w:val="008230EA"/>
    <w:rsid w:val="0082475B"/>
    <w:rsid w:val="008247B7"/>
    <w:rsid w:val="00824F00"/>
    <w:rsid w:val="008254FD"/>
    <w:rsid w:val="00825530"/>
    <w:rsid w:val="00826252"/>
    <w:rsid w:val="00826541"/>
    <w:rsid w:val="0082750E"/>
    <w:rsid w:val="00830E73"/>
    <w:rsid w:val="008313EE"/>
    <w:rsid w:val="00831447"/>
    <w:rsid w:val="0083183C"/>
    <w:rsid w:val="008321CC"/>
    <w:rsid w:val="008323F9"/>
    <w:rsid w:val="008325B2"/>
    <w:rsid w:val="00832D74"/>
    <w:rsid w:val="008334FC"/>
    <w:rsid w:val="00834F23"/>
    <w:rsid w:val="008350BF"/>
    <w:rsid w:val="00835102"/>
    <w:rsid w:val="00837F64"/>
    <w:rsid w:val="008403A8"/>
    <w:rsid w:val="008403D5"/>
    <w:rsid w:val="008403F7"/>
    <w:rsid w:val="008408DD"/>
    <w:rsid w:val="00840C94"/>
    <w:rsid w:val="008410F0"/>
    <w:rsid w:val="008414C8"/>
    <w:rsid w:val="00841FB1"/>
    <w:rsid w:val="0084244B"/>
    <w:rsid w:val="008428F5"/>
    <w:rsid w:val="00842C89"/>
    <w:rsid w:val="00843974"/>
    <w:rsid w:val="00844273"/>
    <w:rsid w:val="00844600"/>
    <w:rsid w:val="008446B5"/>
    <w:rsid w:val="0084505C"/>
    <w:rsid w:val="008452B6"/>
    <w:rsid w:val="008455D1"/>
    <w:rsid w:val="00845827"/>
    <w:rsid w:val="00845C14"/>
    <w:rsid w:val="00845E01"/>
    <w:rsid w:val="0084668B"/>
    <w:rsid w:val="0084728B"/>
    <w:rsid w:val="0084741F"/>
    <w:rsid w:val="00847508"/>
    <w:rsid w:val="00847CEA"/>
    <w:rsid w:val="00847DC4"/>
    <w:rsid w:val="0085004C"/>
    <w:rsid w:val="008501D6"/>
    <w:rsid w:val="0085024F"/>
    <w:rsid w:val="008503C8"/>
    <w:rsid w:val="00850592"/>
    <w:rsid w:val="0085083D"/>
    <w:rsid w:val="00850E39"/>
    <w:rsid w:val="008512E9"/>
    <w:rsid w:val="0085177B"/>
    <w:rsid w:val="0085200D"/>
    <w:rsid w:val="00852210"/>
    <w:rsid w:val="00852E4E"/>
    <w:rsid w:val="00853037"/>
    <w:rsid w:val="00853AC2"/>
    <w:rsid w:val="00853AF3"/>
    <w:rsid w:val="00854320"/>
    <w:rsid w:val="008553C1"/>
    <w:rsid w:val="0085543E"/>
    <w:rsid w:val="00856748"/>
    <w:rsid w:val="00856923"/>
    <w:rsid w:val="00856984"/>
    <w:rsid w:val="00856DA4"/>
    <w:rsid w:val="00856E5B"/>
    <w:rsid w:val="008570F0"/>
    <w:rsid w:val="00857429"/>
    <w:rsid w:val="008574AA"/>
    <w:rsid w:val="008579E1"/>
    <w:rsid w:val="00860324"/>
    <w:rsid w:val="008603F0"/>
    <w:rsid w:val="0086092F"/>
    <w:rsid w:val="00860F06"/>
    <w:rsid w:val="00861022"/>
    <w:rsid w:val="008610C2"/>
    <w:rsid w:val="008615ED"/>
    <w:rsid w:val="0086192F"/>
    <w:rsid w:val="00862AFE"/>
    <w:rsid w:val="00862BBF"/>
    <w:rsid w:val="00862CD0"/>
    <w:rsid w:val="00862D8F"/>
    <w:rsid w:val="00863A76"/>
    <w:rsid w:val="00863EB0"/>
    <w:rsid w:val="00864036"/>
    <w:rsid w:val="0086418D"/>
    <w:rsid w:val="00864233"/>
    <w:rsid w:val="008642B4"/>
    <w:rsid w:val="008642EE"/>
    <w:rsid w:val="00864569"/>
    <w:rsid w:val="00864651"/>
    <w:rsid w:val="00864821"/>
    <w:rsid w:val="00864C7A"/>
    <w:rsid w:val="008652A0"/>
    <w:rsid w:val="00865F4D"/>
    <w:rsid w:val="0086626B"/>
    <w:rsid w:val="008665AE"/>
    <w:rsid w:val="008665E8"/>
    <w:rsid w:val="0086676C"/>
    <w:rsid w:val="00866DD6"/>
    <w:rsid w:val="0086723A"/>
    <w:rsid w:val="00867D11"/>
    <w:rsid w:val="00867DC4"/>
    <w:rsid w:val="008706ED"/>
    <w:rsid w:val="00871159"/>
    <w:rsid w:val="0087121E"/>
    <w:rsid w:val="0087130F"/>
    <w:rsid w:val="008714EE"/>
    <w:rsid w:val="0087171E"/>
    <w:rsid w:val="00872638"/>
    <w:rsid w:val="008726FA"/>
    <w:rsid w:val="00872801"/>
    <w:rsid w:val="00872E3C"/>
    <w:rsid w:val="008737CB"/>
    <w:rsid w:val="00874261"/>
    <w:rsid w:val="008746EB"/>
    <w:rsid w:val="008746ED"/>
    <w:rsid w:val="008753C1"/>
    <w:rsid w:val="00875ACD"/>
    <w:rsid w:val="008774BA"/>
    <w:rsid w:val="008775F4"/>
    <w:rsid w:val="00877CC4"/>
    <w:rsid w:val="00880421"/>
    <w:rsid w:val="00881F0F"/>
    <w:rsid w:val="00882230"/>
    <w:rsid w:val="008826AF"/>
    <w:rsid w:val="00882892"/>
    <w:rsid w:val="00882A3E"/>
    <w:rsid w:val="00882C35"/>
    <w:rsid w:val="008834D1"/>
    <w:rsid w:val="00883ADF"/>
    <w:rsid w:val="00884BE6"/>
    <w:rsid w:val="00885222"/>
    <w:rsid w:val="00885371"/>
    <w:rsid w:val="00885851"/>
    <w:rsid w:val="00885EDD"/>
    <w:rsid w:val="008860D8"/>
    <w:rsid w:val="0088634E"/>
    <w:rsid w:val="0088678C"/>
    <w:rsid w:val="00886DC0"/>
    <w:rsid w:val="008874A3"/>
    <w:rsid w:val="008901E3"/>
    <w:rsid w:val="008910E7"/>
    <w:rsid w:val="00891735"/>
    <w:rsid w:val="0089190A"/>
    <w:rsid w:val="008919BB"/>
    <w:rsid w:val="00891B20"/>
    <w:rsid w:val="00891C9E"/>
    <w:rsid w:val="008920A8"/>
    <w:rsid w:val="008920DC"/>
    <w:rsid w:val="00892457"/>
    <w:rsid w:val="008927B9"/>
    <w:rsid w:val="00892C14"/>
    <w:rsid w:val="00892C1D"/>
    <w:rsid w:val="00893300"/>
    <w:rsid w:val="00893A80"/>
    <w:rsid w:val="00893D4E"/>
    <w:rsid w:val="00894018"/>
    <w:rsid w:val="0089401C"/>
    <w:rsid w:val="00894B25"/>
    <w:rsid w:val="00894EB2"/>
    <w:rsid w:val="008950A1"/>
    <w:rsid w:val="00895261"/>
    <w:rsid w:val="00895CED"/>
    <w:rsid w:val="00896143"/>
    <w:rsid w:val="0089683C"/>
    <w:rsid w:val="00896E7F"/>
    <w:rsid w:val="00897F02"/>
    <w:rsid w:val="008A0160"/>
    <w:rsid w:val="008A0283"/>
    <w:rsid w:val="008A05E1"/>
    <w:rsid w:val="008A086A"/>
    <w:rsid w:val="008A0B1D"/>
    <w:rsid w:val="008A236A"/>
    <w:rsid w:val="008A2E15"/>
    <w:rsid w:val="008A2E98"/>
    <w:rsid w:val="008A36C8"/>
    <w:rsid w:val="008A3820"/>
    <w:rsid w:val="008A4CA0"/>
    <w:rsid w:val="008A4FB0"/>
    <w:rsid w:val="008A5562"/>
    <w:rsid w:val="008A5CF6"/>
    <w:rsid w:val="008A5D65"/>
    <w:rsid w:val="008A5FE5"/>
    <w:rsid w:val="008A634D"/>
    <w:rsid w:val="008A649D"/>
    <w:rsid w:val="008A6D25"/>
    <w:rsid w:val="008A76DB"/>
    <w:rsid w:val="008A7BCB"/>
    <w:rsid w:val="008B1C67"/>
    <w:rsid w:val="008B2C42"/>
    <w:rsid w:val="008B308F"/>
    <w:rsid w:val="008B33BC"/>
    <w:rsid w:val="008B3469"/>
    <w:rsid w:val="008B34E0"/>
    <w:rsid w:val="008B3543"/>
    <w:rsid w:val="008B441E"/>
    <w:rsid w:val="008B4856"/>
    <w:rsid w:val="008B4898"/>
    <w:rsid w:val="008B4A8D"/>
    <w:rsid w:val="008B5B4F"/>
    <w:rsid w:val="008B5C0A"/>
    <w:rsid w:val="008B5D31"/>
    <w:rsid w:val="008B69C0"/>
    <w:rsid w:val="008B6C8A"/>
    <w:rsid w:val="008B6CEE"/>
    <w:rsid w:val="008B71EE"/>
    <w:rsid w:val="008B77A5"/>
    <w:rsid w:val="008B7886"/>
    <w:rsid w:val="008B7BB3"/>
    <w:rsid w:val="008B7C9C"/>
    <w:rsid w:val="008C0394"/>
    <w:rsid w:val="008C05FB"/>
    <w:rsid w:val="008C05FF"/>
    <w:rsid w:val="008C0F73"/>
    <w:rsid w:val="008C114C"/>
    <w:rsid w:val="008C119C"/>
    <w:rsid w:val="008C3381"/>
    <w:rsid w:val="008C3CA8"/>
    <w:rsid w:val="008C3CE4"/>
    <w:rsid w:val="008C3D7D"/>
    <w:rsid w:val="008C467C"/>
    <w:rsid w:val="008C46F8"/>
    <w:rsid w:val="008C4905"/>
    <w:rsid w:val="008C4C6E"/>
    <w:rsid w:val="008C4D1B"/>
    <w:rsid w:val="008C6405"/>
    <w:rsid w:val="008C6ED2"/>
    <w:rsid w:val="008C7160"/>
    <w:rsid w:val="008C77E6"/>
    <w:rsid w:val="008C7D34"/>
    <w:rsid w:val="008C7EA0"/>
    <w:rsid w:val="008D131A"/>
    <w:rsid w:val="008D1459"/>
    <w:rsid w:val="008D1661"/>
    <w:rsid w:val="008D166B"/>
    <w:rsid w:val="008D1A6B"/>
    <w:rsid w:val="008D1B99"/>
    <w:rsid w:val="008D32C9"/>
    <w:rsid w:val="008D37D5"/>
    <w:rsid w:val="008D38B2"/>
    <w:rsid w:val="008D3EC0"/>
    <w:rsid w:val="008D4473"/>
    <w:rsid w:val="008D4B53"/>
    <w:rsid w:val="008D4E08"/>
    <w:rsid w:val="008D50BC"/>
    <w:rsid w:val="008D5826"/>
    <w:rsid w:val="008D5A9E"/>
    <w:rsid w:val="008D6541"/>
    <w:rsid w:val="008D6936"/>
    <w:rsid w:val="008D71EB"/>
    <w:rsid w:val="008D77B7"/>
    <w:rsid w:val="008E0626"/>
    <w:rsid w:val="008E0668"/>
    <w:rsid w:val="008E0BD8"/>
    <w:rsid w:val="008E0DE4"/>
    <w:rsid w:val="008E0F79"/>
    <w:rsid w:val="008E0F90"/>
    <w:rsid w:val="008E1103"/>
    <w:rsid w:val="008E11EE"/>
    <w:rsid w:val="008E149B"/>
    <w:rsid w:val="008E1D25"/>
    <w:rsid w:val="008E2D73"/>
    <w:rsid w:val="008E3B2D"/>
    <w:rsid w:val="008E3D66"/>
    <w:rsid w:val="008E49BC"/>
    <w:rsid w:val="008E523E"/>
    <w:rsid w:val="008E5519"/>
    <w:rsid w:val="008E5912"/>
    <w:rsid w:val="008E5E4C"/>
    <w:rsid w:val="008E668C"/>
    <w:rsid w:val="008E696E"/>
    <w:rsid w:val="008E6A6C"/>
    <w:rsid w:val="008E7252"/>
    <w:rsid w:val="008E7942"/>
    <w:rsid w:val="008E7AD8"/>
    <w:rsid w:val="008E7B89"/>
    <w:rsid w:val="008F028C"/>
    <w:rsid w:val="008F0599"/>
    <w:rsid w:val="008F0637"/>
    <w:rsid w:val="008F11E7"/>
    <w:rsid w:val="008F142E"/>
    <w:rsid w:val="008F15BC"/>
    <w:rsid w:val="008F166C"/>
    <w:rsid w:val="008F1B6F"/>
    <w:rsid w:val="008F2AD1"/>
    <w:rsid w:val="008F2C1D"/>
    <w:rsid w:val="008F2F55"/>
    <w:rsid w:val="008F2F6F"/>
    <w:rsid w:val="008F3BBA"/>
    <w:rsid w:val="008F3EC5"/>
    <w:rsid w:val="008F40BB"/>
    <w:rsid w:val="008F4212"/>
    <w:rsid w:val="008F4C2F"/>
    <w:rsid w:val="008F5547"/>
    <w:rsid w:val="008F5FE5"/>
    <w:rsid w:val="008F641E"/>
    <w:rsid w:val="008F67CD"/>
    <w:rsid w:val="008F6C20"/>
    <w:rsid w:val="008F7ABF"/>
    <w:rsid w:val="008F7D2F"/>
    <w:rsid w:val="008F7EED"/>
    <w:rsid w:val="00900000"/>
    <w:rsid w:val="0090029E"/>
    <w:rsid w:val="0090031E"/>
    <w:rsid w:val="0090049D"/>
    <w:rsid w:val="009005AE"/>
    <w:rsid w:val="00900871"/>
    <w:rsid w:val="00900D3E"/>
    <w:rsid w:val="00900E1C"/>
    <w:rsid w:val="009011A5"/>
    <w:rsid w:val="00901729"/>
    <w:rsid w:val="009017D3"/>
    <w:rsid w:val="00901981"/>
    <w:rsid w:val="00902131"/>
    <w:rsid w:val="00902379"/>
    <w:rsid w:val="009023C6"/>
    <w:rsid w:val="00902826"/>
    <w:rsid w:val="00902A3B"/>
    <w:rsid w:val="00902D6B"/>
    <w:rsid w:val="00903A94"/>
    <w:rsid w:val="00903F7C"/>
    <w:rsid w:val="00904260"/>
    <w:rsid w:val="00904549"/>
    <w:rsid w:val="00904968"/>
    <w:rsid w:val="00905023"/>
    <w:rsid w:val="00905045"/>
    <w:rsid w:val="0090551D"/>
    <w:rsid w:val="009055A6"/>
    <w:rsid w:val="00906066"/>
    <w:rsid w:val="0090617F"/>
    <w:rsid w:val="009069F4"/>
    <w:rsid w:val="00906B67"/>
    <w:rsid w:val="00906EBC"/>
    <w:rsid w:val="009071F5"/>
    <w:rsid w:val="009072DA"/>
    <w:rsid w:val="00907554"/>
    <w:rsid w:val="009104D7"/>
    <w:rsid w:val="0091068A"/>
    <w:rsid w:val="00910770"/>
    <w:rsid w:val="009107CF"/>
    <w:rsid w:val="00910868"/>
    <w:rsid w:val="00910A24"/>
    <w:rsid w:val="00910C4C"/>
    <w:rsid w:val="009115B5"/>
    <w:rsid w:val="009119D0"/>
    <w:rsid w:val="00911B67"/>
    <w:rsid w:val="009123A5"/>
    <w:rsid w:val="00912A3E"/>
    <w:rsid w:val="00912BB4"/>
    <w:rsid w:val="00912BE2"/>
    <w:rsid w:val="0091326C"/>
    <w:rsid w:val="00913A72"/>
    <w:rsid w:val="009140D6"/>
    <w:rsid w:val="00914149"/>
    <w:rsid w:val="00914481"/>
    <w:rsid w:val="00914489"/>
    <w:rsid w:val="00914850"/>
    <w:rsid w:val="00914877"/>
    <w:rsid w:val="009150C3"/>
    <w:rsid w:val="009151B9"/>
    <w:rsid w:val="009156BA"/>
    <w:rsid w:val="00916053"/>
    <w:rsid w:val="009161DE"/>
    <w:rsid w:val="0091648E"/>
    <w:rsid w:val="00916755"/>
    <w:rsid w:val="009169B4"/>
    <w:rsid w:val="00916E1E"/>
    <w:rsid w:val="00917252"/>
    <w:rsid w:val="00917F01"/>
    <w:rsid w:val="00917F59"/>
    <w:rsid w:val="00920298"/>
    <w:rsid w:val="009202DB"/>
    <w:rsid w:val="009209BB"/>
    <w:rsid w:val="009209CF"/>
    <w:rsid w:val="00920DAC"/>
    <w:rsid w:val="00921073"/>
    <w:rsid w:val="0092114A"/>
    <w:rsid w:val="009213E2"/>
    <w:rsid w:val="00921EF5"/>
    <w:rsid w:val="0092223F"/>
    <w:rsid w:val="009224F2"/>
    <w:rsid w:val="00922E29"/>
    <w:rsid w:val="00923958"/>
    <w:rsid w:val="00923DB5"/>
    <w:rsid w:val="0092454C"/>
    <w:rsid w:val="00924918"/>
    <w:rsid w:val="0092495A"/>
    <w:rsid w:val="00924D90"/>
    <w:rsid w:val="009251EA"/>
    <w:rsid w:val="00925CE8"/>
    <w:rsid w:val="00926901"/>
    <w:rsid w:val="009270FD"/>
    <w:rsid w:val="0092769E"/>
    <w:rsid w:val="0092775F"/>
    <w:rsid w:val="0092778E"/>
    <w:rsid w:val="009279A8"/>
    <w:rsid w:val="00927CE7"/>
    <w:rsid w:val="00927DC5"/>
    <w:rsid w:val="00930420"/>
    <w:rsid w:val="009305CC"/>
    <w:rsid w:val="00931FAA"/>
    <w:rsid w:val="0093293B"/>
    <w:rsid w:val="00932976"/>
    <w:rsid w:val="00932A01"/>
    <w:rsid w:val="00933256"/>
    <w:rsid w:val="00933335"/>
    <w:rsid w:val="00933783"/>
    <w:rsid w:val="00933A2B"/>
    <w:rsid w:val="00933B01"/>
    <w:rsid w:val="00934152"/>
    <w:rsid w:val="009345D8"/>
    <w:rsid w:val="00935584"/>
    <w:rsid w:val="0093574D"/>
    <w:rsid w:val="0093678D"/>
    <w:rsid w:val="00936C08"/>
    <w:rsid w:val="00936D6E"/>
    <w:rsid w:val="009375AD"/>
    <w:rsid w:val="009377E8"/>
    <w:rsid w:val="0093789B"/>
    <w:rsid w:val="00937983"/>
    <w:rsid w:val="00937C0F"/>
    <w:rsid w:val="009401F2"/>
    <w:rsid w:val="00940273"/>
    <w:rsid w:val="00940420"/>
    <w:rsid w:val="00940745"/>
    <w:rsid w:val="00940CD9"/>
    <w:rsid w:val="009421C7"/>
    <w:rsid w:val="00942707"/>
    <w:rsid w:val="00942723"/>
    <w:rsid w:val="0094297E"/>
    <w:rsid w:val="00942B13"/>
    <w:rsid w:val="00943154"/>
    <w:rsid w:val="00943526"/>
    <w:rsid w:val="00943A3F"/>
    <w:rsid w:val="00943B58"/>
    <w:rsid w:val="00944186"/>
    <w:rsid w:val="009448EB"/>
    <w:rsid w:val="00944FD5"/>
    <w:rsid w:val="00945A11"/>
    <w:rsid w:val="00945C10"/>
    <w:rsid w:val="00946DA2"/>
    <w:rsid w:val="0094709D"/>
    <w:rsid w:val="009473D1"/>
    <w:rsid w:val="0094767E"/>
    <w:rsid w:val="009478DF"/>
    <w:rsid w:val="0095001D"/>
    <w:rsid w:val="009500A1"/>
    <w:rsid w:val="009505C5"/>
    <w:rsid w:val="0095073B"/>
    <w:rsid w:val="009507A1"/>
    <w:rsid w:val="00950F62"/>
    <w:rsid w:val="00950F6F"/>
    <w:rsid w:val="00951BD9"/>
    <w:rsid w:val="009526F6"/>
    <w:rsid w:val="00952EE3"/>
    <w:rsid w:val="00953F13"/>
    <w:rsid w:val="00954105"/>
    <w:rsid w:val="009545BD"/>
    <w:rsid w:val="00954841"/>
    <w:rsid w:val="00954DB5"/>
    <w:rsid w:val="00954F3A"/>
    <w:rsid w:val="009551C5"/>
    <w:rsid w:val="00955202"/>
    <w:rsid w:val="0095525E"/>
    <w:rsid w:val="009553A4"/>
    <w:rsid w:val="00955B0C"/>
    <w:rsid w:val="00955D99"/>
    <w:rsid w:val="009560D7"/>
    <w:rsid w:val="00956333"/>
    <w:rsid w:val="00956A94"/>
    <w:rsid w:val="009570BD"/>
    <w:rsid w:val="009576A6"/>
    <w:rsid w:val="00957752"/>
    <w:rsid w:val="00957BA5"/>
    <w:rsid w:val="00960320"/>
    <w:rsid w:val="0096034D"/>
    <w:rsid w:val="00960926"/>
    <w:rsid w:val="00962630"/>
    <w:rsid w:val="0096299D"/>
    <w:rsid w:val="00963011"/>
    <w:rsid w:val="00963023"/>
    <w:rsid w:val="009642C9"/>
    <w:rsid w:val="00964522"/>
    <w:rsid w:val="009652C5"/>
    <w:rsid w:val="009654A5"/>
    <w:rsid w:val="00965630"/>
    <w:rsid w:val="009658AB"/>
    <w:rsid w:val="009658EA"/>
    <w:rsid w:val="00965AF6"/>
    <w:rsid w:val="00965D2C"/>
    <w:rsid w:val="009661E5"/>
    <w:rsid w:val="00966381"/>
    <w:rsid w:val="00966547"/>
    <w:rsid w:val="009668CC"/>
    <w:rsid w:val="00966A80"/>
    <w:rsid w:val="00966CD8"/>
    <w:rsid w:val="0096772C"/>
    <w:rsid w:val="0096782C"/>
    <w:rsid w:val="00970A46"/>
    <w:rsid w:val="00971122"/>
    <w:rsid w:val="009714D2"/>
    <w:rsid w:val="009718E1"/>
    <w:rsid w:val="00972130"/>
    <w:rsid w:val="009722EC"/>
    <w:rsid w:val="00973B68"/>
    <w:rsid w:val="00973C43"/>
    <w:rsid w:val="00973C67"/>
    <w:rsid w:val="00973E0C"/>
    <w:rsid w:val="00974325"/>
    <w:rsid w:val="00974D25"/>
    <w:rsid w:val="009752DB"/>
    <w:rsid w:val="0097564A"/>
    <w:rsid w:val="00976171"/>
    <w:rsid w:val="0097617E"/>
    <w:rsid w:val="0097631F"/>
    <w:rsid w:val="0097673D"/>
    <w:rsid w:val="0097797C"/>
    <w:rsid w:val="009810E9"/>
    <w:rsid w:val="00981EE5"/>
    <w:rsid w:val="0098242C"/>
    <w:rsid w:val="00983326"/>
    <w:rsid w:val="009833B0"/>
    <w:rsid w:val="0098355D"/>
    <w:rsid w:val="00983B8F"/>
    <w:rsid w:val="00983D6E"/>
    <w:rsid w:val="0098402F"/>
    <w:rsid w:val="009840BC"/>
    <w:rsid w:val="009844FB"/>
    <w:rsid w:val="00985369"/>
    <w:rsid w:val="00985387"/>
    <w:rsid w:val="009858CB"/>
    <w:rsid w:val="00985FD3"/>
    <w:rsid w:val="0098667A"/>
    <w:rsid w:val="00986B13"/>
    <w:rsid w:val="0098737F"/>
    <w:rsid w:val="009873BA"/>
    <w:rsid w:val="009875FD"/>
    <w:rsid w:val="009876A6"/>
    <w:rsid w:val="009902AD"/>
    <w:rsid w:val="00990567"/>
    <w:rsid w:val="00990932"/>
    <w:rsid w:val="00990B9E"/>
    <w:rsid w:val="00990BB6"/>
    <w:rsid w:val="00990D3A"/>
    <w:rsid w:val="00991B2B"/>
    <w:rsid w:val="00991EAC"/>
    <w:rsid w:val="00991EC3"/>
    <w:rsid w:val="00992447"/>
    <w:rsid w:val="009926E4"/>
    <w:rsid w:val="0099286B"/>
    <w:rsid w:val="00992EBC"/>
    <w:rsid w:val="00993135"/>
    <w:rsid w:val="009931F6"/>
    <w:rsid w:val="00993347"/>
    <w:rsid w:val="00993B0D"/>
    <w:rsid w:val="00995A7F"/>
    <w:rsid w:val="00995E1B"/>
    <w:rsid w:val="00995E57"/>
    <w:rsid w:val="00995E84"/>
    <w:rsid w:val="00995EA9"/>
    <w:rsid w:val="0099621D"/>
    <w:rsid w:val="009964C5"/>
    <w:rsid w:val="009966BD"/>
    <w:rsid w:val="009A0066"/>
    <w:rsid w:val="009A07C8"/>
    <w:rsid w:val="009A0BA9"/>
    <w:rsid w:val="009A0BC6"/>
    <w:rsid w:val="009A0DB1"/>
    <w:rsid w:val="009A0FEA"/>
    <w:rsid w:val="009A14D1"/>
    <w:rsid w:val="009A17BA"/>
    <w:rsid w:val="009A1947"/>
    <w:rsid w:val="009A199E"/>
    <w:rsid w:val="009A19E3"/>
    <w:rsid w:val="009A2615"/>
    <w:rsid w:val="009A2958"/>
    <w:rsid w:val="009A31F6"/>
    <w:rsid w:val="009A3589"/>
    <w:rsid w:val="009A372A"/>
    <w:rsid w:val="009A508A"/>
    <w:rsid w:val="009A53C9"/>
    <w:rsid w:val="009A574C"/>
    <w:rsid w:val="009A5872"/>
    <w:rsid w:val="009A5C65"/>
    <w:rsid w:val="009A5C89"/>
    <w:rsid w:val="009A646B"/>
    <w:rsid w:val="009A6F2D"/>
    <w:rsid w:val="009A7758"/>
    <w:rsid w:val="009B05FC"/>
    <w:rsid w:val="009B0A91"/>
    <w:rsid w:val="009B14DD"/>
    <w:rsid w:val="009B1512"/>
    <w:rsid w:val="009B19F7"/>
    <w:rsid w:val="009B2748"/>
    <w:rsid w:val="009B276C"/>
    <w:rsid w:val="009B2B02"/>
    <w:rsid w:val="009B42F7"/>
    <w:rsid w:val="009B4337"/>
    <w:rsid w:val="009B4BEB"/>
    <w:rsid w:val="009B4DB6"/>
    <w:rsid w:val="009B4E9D"/>
    <w:rsid w:val="009B52A9"/>
    <w:rsid w:val="009B52E3"/>
    <w:rsid w:val="009B55F5"/>
    <w:rsid w:val="009B5E3E"/>
    <w:rsid w:val="009B667D"/>
    <w:rsid w:val="009B690A"/>
    <w:rsid w:val="009B699B"/>
    <w:rsid w:val="009B6BA4"/>
    <w:rsid w:val="009B724B"/>
    <w:rsid w:val="009B725F"/>
    <w:rsid w:val="009B72BF"/>
    <w:rsid w:val="009C139B"/>
    <w:rsid w:val="009C1504"/>
    <w:rsid w:val="009C152C"/>
    <w:rsid w:val="009C22D7"/>
    <w:rsid w:val="009C2645"/>
    <w:rsid w:val="009C2667"/>
    <w:rsid w:val="009C2BC8"/>
    <w:rsid w:val="009C30B4"/>
    <w:rsid w:val="009C3C40"/>
    <w:rsid w:val="009C44B4"/>
    <w:rsid w:val="009C4C0F"/>
    <w:rsid w:val="009C4D96"/>
    <w:rsid w:val="009C547F"/>
    <w:rsid w:val="009C58C9"/>
    <w:rsid w:val="009C5BD8"/>
    <w:rsid w:val="009C6391"/>
    <w:rsid w:val="009C6AD3"/>
    <w:rsid w:val="009C6B30"/>
    <w:rsid w:val="009C6C74"/>
    <w:rsid w:val="009C6D94"/>
    <w:rsid w:val="009C7602"/>
    <w:rsid w:val="009C76A1"/>
    <w:rsid w:val="009C76C0"/>
    <w:rsid w:val="009C7904"/>
    <w:rsid w:val="009C7E66"/>
    <w:rsid w:val="009D02D2"/>
    <w:rsid w:val="009D0628"/>
    <w:rsid w:val="009D06F5"/>
    <w:rsid w:val="009D08A9"/>
    <w:rsid w:val="009D09F4"/>
    <w:rsid w:val="009D0DA3"/>
    <w:rsid w:val="009D11AE"/>
    <w:rsid w:val="009D1488"/>
    <w:rsid w:val="009D18AC"/>
    <w:rsid w:val="009D18CA"/>
    <w:rsid w:val="009D1CAC"/>
    <w:rsid w:val="009D25B9"/>
    <w:rsid w:val="009D2744"/>
    <w:rsid w:val="009D2927"/>
    <w:rsid w:val="009D344C"/>
    <w:rsid w:val="009D382A"/>
    <w:rsid w:val="009D3900"/>
    <w:rsid w:val="009D3A38"/>
    <w:rsid w:val="009D3C60"/>
    <w:rsid w:val="009D3EC4"/>
    <w:rsid w:val="009D44B8"/>
    <w:rsid w:val="009D477A"/>
    <w:rsid w:val="009D4BF5"/>
    <w:rsid w:val="009D4FDA"/>
    <w:rsid w:val="009D5109"/>
    <w:rsid w:val="009D5167"/>
    <w:rsid w:val="009D55BA"/>
    <w:rsid w:val="009D61B2"/>
    <w:rsid w:val="009D6DC1"/>
    <w:rsid w:val="009D7468"/>
    <w:rsid w:val="009E0365"/>
    <w:rsid w:val="009E0F78"/>
    <w:rsid w:val="009E132A"/>
    <w:rsid w:val="009E1392"/>
    <w:rsid w:val="009E1ADC"/>
    <w:rsid w:val="009E1E4D"/>
    <w:rsid w:val="009E23F9"/>
    <w:rsid w:val="009E2589"/>
    <w:rsid w:val="009E2D16"/>
    <w:rsid w:val="009E3073"/>
    <w:rsid w:val="009E359F"/>
    <w:rsid w:val="009E41C2"/>
    <w:rsid w:val="009E467A"/>
    <w:rsid w:val="009E4CBE"/>
    <w:rsid w:val="009E5285"/>
    <w:rsid w:val="009E56CD"/>
    <w:rsid w:val="009E5A38"/>
    <w:rsid w:val="009E5C26"/>
    <w:rsid w:val="009E6ED2"/>
    <w:rsid w:val="009E6EE7"/>
    <w:rsid w:val="009E738F"/>
    <w:rsid w:val="009E78ED"/>
    <w:rsid w:val="009F021A"/>
    <w:rsid w:val="009F0FE4"/>
    <w:rsid w:val="009F120E"/>
    <w:rsid w:val="009F1534"/>
    <w:rsid w:val="009F189C"/>
    <w:rsid w:val="009F1980"/>
    <w:rsid w:val="009F1CA4"/>
    <w:rsid w:val="009F20ED"/>
    <w:rsid w:val="009F3036"/>
    <w:rsid w:val="009F357D"/>
    <w:rsid w:val="009F3F87"/>
    <w:rsid w:val="009F47A6"/>
    <w:rsid w:val="009F47D2"/>
    <w:rsid w:val="009F47F0"/>
    <w:rsid w:val="009F51F7"/>
    <w:rsid w:val="009F5201"/>
    <w:rsid w:val="009F5257"/>
    <w:rsid w:val="009F6861"/>
    <w:rsid w:val="009F68D0"/>
    <w:rsid w:val="009F78D8"/>
    <w:rsid w:val="009F7FB2"/>
    <w:rsid w:val="00A0034D"/>
    <w:rsid w:val="00A00DF2"/>
    <w:rsid w:val="00A00EA4"/>
    <w:rsid w:val="00A0117D"/>
    <w:rsid w:val="00A01E8B"/>
    <w:rsid w:val="00A02593"/>
    <w:rsid w:val="00A028B6"/>
    <w:rsid w:val="00A02BFA"/>
    <w:rsid w:val="00A039CD"/>
    <w:rsid w:val="00A04019"/>
    <w:rsid w:val="00A04B11"/>
    <w:rsid w:val="00A04BC0"/>
    <w:rsid w:val="00A052A8"/>
    <w:rsid w:val="00A05846"/>
    <w:rsid w:val="00A05889"/>
    <w:rsid w:val="00A058B4"/>
    <w:rsid w:val="00A058BE"/>
    <w:rsid w:val="00A059C8"/>
    <w:rsid w:val="00A05EB8"/>
    <w:rsid w:val="00A063D6"/>
    <w:rsid w:val="00A067DF"/>
    <w:rsid w:val="00A0694F"/>
    <w:rsid w:val="00A0739A"/>
    <w:rsid w:val="00A078E5"/>
    <w:rsid w:val="00A07FF5"/>
    <w:rsid w:val="00A10D88"/>
    <w:rsid w:val="00A11008"/>
    <w:rsid w:val="00A1145E"/>
    <w:rsid w:val="00A119E3"/>
    <w:rsid w:val="00A1211E"/>
    <w:rsid w:val="00A12B73"/>
    <w:rsid w:val="00A1368D"/>
    <w:rsid w:val="00A14414"/>
    <w:rsid w:val="00A14E95"/>
    <w:rsid w:val="00A15601"/>
    <w:rsid w:val="00A15830"/>
    <w:rsid w:val="00A15970"/>
    <w:rsid w:val="00A15B4E"/>
    <w:rsid w:val="00A15BE7"/>
    <w:rsid w:val="00A15DB7"/>
    <w:rsid w:val="00A15DBC"/>
    <w:rsid w:val="00A16065"/>
    <w:rsid w:val="00A161A7"/>
    <w:rsid w:val="00A16573"/>
    <w:rsid w:val="00A165FA"/>
    <w:rsid w:val="00A16659"/>
    <w:rsid w:val="00A167E7"/>
    <w:rsid w:val="00A16A0F"/>
    <w:rsid w:val="00A1754C"/>
    <w:rsid w:val="00A1765E"/>
    <w:rsid w:val="00A17AD3"/>
    <w:rsid w:val="00A20691"/>
    <w:rsid w:val="00A20C58"/>
    <w:rsid w:val="00A20EB1"/>
    <w:rsid w:val="00A21162"/>
    <w:rsid w:val="00A213AB"/>
    <w:rsid w:val="00A217C6"/>
    <w:rsid w:val="00A218A9"/>
    <w:rsid w:val="00A2196F"/>
    <w:rsid w:val="00A21D18"/>
    <w:rsid w:val="00A22698"/>
    <w:rsid w:val="00A230B5"/>
    <w:rsid w:val="00A23809"/>
    <w:rsid w:val="00A23E0F"/>
    <w:rsid w:val="00A2400E"/>
    <w:rsid w:val="00A2406A"/>
    <w:rsid w:val="00A241AE"/>
    <w:rsid w:val="00A24FF1"/>
    <w:rsid w:val="00A25231"/>
    <w:rsid w:val="00A2585A"/>
    <w:rsid w:val="00A2653C"/>
    <w:rsid w:val="00A26C0E"/>
    <w:rsid w:val="00A26FC7"/>
    <w:rsid w:val="00A270F9"/>
    <w:rsid w:val="00A27628"/>
    <w:rsid w:val="00A276C7"/>
    <w:rsid w:val="00A27FCA"/>
    <w:rsid w:val="00A314B3"/>
    <w:rsid w:val="00A314F6"/>
    <w:rsid w:val="00A31855"/>
    <w:rsid w:val="00A32257"/>
    <w:rsid w:val="00A326E4"/>
    <w:rsid w:val="00A32763"/>
    <w:rsid w:val="00A33179"/>
    <w:rsid w:val="00A33652"/>
    <w:rsid w:val="00A338A6"/>
    <w:rsid w:val="00A33921"/>
    <w:rsid w:val="00A33A90"/>
    <w:rsid w:val="00A33B30"/>
    <w:rsid w:val="00A33B64"/>
    <w:rsid w:val="00A33BF2"/>
    <w:rsid w:val="00A33CE4"/>
    <w:rsid w:val="00A33E31"/>
    <w:rsid w:val="00A3475C"/>
    <w:rsid w:val="00A34D1C"/>
    <w:rsid w:val="00A34E0A"/>
    <w:rsid w:val="00A359D7"/>
    <w:rsid w:val="00A3619F"/>
    <w:rsid w:val="00A366CE"/>
    <w:rsid w:val="00A36B25"/>
    <w:rsid w:val="00A36CF0"/>
    <w:rsid w:val="00A37406"/>
    <w:rsid w:val="00A37F1A"/>
    <w:rsid w:val="00A401F6"/>
    <w:rsid w:val="00A402F5"/>
    <w:rsid w:val="00A4042E"/>
    <w:rsid w:val="00A4091D"/>
    <w:rsid w:val="00A40C97"/>
    <w:rsid w:val="00A4115E"/>
    <w:rsid w:val="00A4139D"/>
    <w:rsid w:val="00A41A1E"/>
    <w:rsid w:val="00A41A55"/>
    <w:rsid w:val="00A41E2F"/>
    <w:rsid w:val="00A4206B"/>
    <w:rsid w:val="00A421AF"/>
    <w:rsid w:val="00A42399"/>
    <w:rsid w:val="00A426AF"/>
    <w:rsid w:val="00A428ED"/>
    <w:rsid w:val="00A4383C"/>
    <w:rsid w:val="00A441B1"/>
    <w:rsid w:val="00A44376"/>
    <w:rsid w:val="00A4499C"/>
    <w:rsid w:val="00A45731"/>
    <w:rsid w:val="00A4577E"/>
    <w:rsid w:val="00A46017"/>
    <w:rsid w:val="00A46188"/>
    <w:rsid w:val="00A46AFC"/>
    <w:rsid w:val="00A46F57"/>
    <w:rsid w:val="00A47115"/>
    <w:rsid w:val="00A47209"/>
    <w:rsid w:val="00A4723C"/>
    <w:rsid w:val="00A476F7"/>
    <w:rsid w:val="00A47CDF"/>
    <w:rsid w:val="00A5024F"/>
    <w:rsid w:val="00A5028D"/>
    <w:rsid w:val="00A5054F"/>
    <w:rsid w:val="00A50662"/>
    <w:rsid w:val="00A50CC5"/>
    <w:rsid w:val="00A50E1D"/>
    <w:rsid w:val="00A510FF"/>
    <w:rsid w:val="00A5167C"/>
    <w:rsid w:val="00A5168F"/>
    <w:rsid w:val="00A51A4F"/>
    <w:rsid w:val="00A5275C"/>
    <w:rsid w:val="00A535F5"/>
    <w:rsid w:val="00A539F3"/>
    <w:rsid w:val="00A53E0D"/>
    <w:rsid w:val="00A541E9"/>
    <w:rsid w:val="00A54542"/>
    <w:rsid w:val="00A54CB6"/>
    <w:rsid w:val="00A5562A"/>
    <w:rsid w:val="00A55A3C"/>
    <w:rsid w:val="00A55CB8"/>
    <w:rsid w:val="00A55F3C"/>
    <w:rsid w:val="00A56634"/>
    <w:rsid w:val="00A574A6"/>
    <w:rsid w:val="00A5763A"/>
    <w:rsid w:val="00A6061C"/>
    <w:rsid w:val="00A6085B"/>
    <w:rsid w:val="00A609A5"/>
    <w:rsid w:val="00A61DF2"/>
    <w:rsid w:val="00A624DD"/>
    <w:rsid w:val="00A62EFC"/>
    <w:rsid w:val="00A636CB"/>
    <w:rsid w:val="00A63F7B"/>
    <w:rsid w:val="00A64125"/>
    <w:rsid w:val="00A6487A"/>
    <w:rsid w:val="00A65009"/>
    <w:rsid w:val="00A658D6"/>
    <w:rsid w:val="00A65D1F"/>
    <w:rsid w:val="00A65DAA"/>
    <w:rsid w:val="00A663C9"/>
    <w:rsid w:val="00A6649A"/>
    <w:rsid w:val="00A66616"/>
    <w:rsid w:val="00A66CC3"/>
    <w:rsid w:val="00A66DEC"/>
    <w:rsid w:val="00A66E1B"/>
    <w:rsid w:val="00A67012"/>
    <w:rsid w:val="00A674B7"/>
    <w:rsid w:val="00A67BC2"/>
    <w:rsid w:val="00A67C4A"/>
    <w:rsid w:val="00A7062A"/>
    <w:rsid w:val="00A709D5"/>
    <w:rsid w:val="00A70A25"/>
    <w:rsid w:val="00A710F2"/>
    <w:rsid w:val="00A714DE"/>
    <w:rsid w:val="00A71AA5"/>
    <w:rsid w:val="00A7213C"/>
    <w:rsid w:val="00A72FA8"/>
    <w:rsid w:val="00A73BD0"/>
    <w:rsid w:val="00A74809"/>
    <w:rsid w:val="00A74A5F"/>
    <w:rsid w:val="00A75339"/>
    <w:rsid w:val="00A7596F"/>
    <w:rsid w:val="00A75ED5"/>
    <w:rsid w:val="00A763C0"/>
    <w:rsid w:val="00A765E5"/>
    <w:rsid w:val="00A768E5"/>
    <w:rsid w:val="00A77040"/>
    <w:rsid w:val="00A772B0"/>
    <w:rsid w:val="00A77404"/>
    <w:rsid w:val="00A77935"/>
    <w:rsid w:val="00A80617"/>
    <w:rsid w:val="00A808F0"/>
    <w:rsid w:val="00A81063"/>
    <w:rsid w:val="00A8157E"/>
    <w:rsid w:val="00A81C9B"/>
    <w:rsid w:val="00A81CB9"/>
    <w:rsid w:val="00A81DDE"/>
    <w:rsid w:val="00A81E31"/>
    <w:rsid w:val="00A82257"/>
    <w:rsid w:val="00A825AB"/>
    <w:rsid w:val="00A82618"/>
    <w:rsid w:val="00A82F86"/>
    <w:rsid w:val="00A83100"/>
    <w:rsid w:val="00A83414"/>
    <w:rsid w:val="00A83874"/>
    <w:rsid w:val="00A8407D"/>
    <w:rsid w:val="00A842EE"/>
    <w:rsid w:val="00A84CED"/>
    <w:rsid w:val="00A84FD3"/>
    <w:rsid w:val="00A8584E"/>
    <w:rsid w:val="00A85CD5"/>
    <w:rsid w:val="00A85D1F"/>
    <w:rsid w:val="00A86127"/>
    <w:rsid w:val="00A861A2"/>
    <w:rsid w:val="00A86AA3"/>
    <w:rsid w:val="00A86BC4"/>
    <w:rsid w:val="00A86D35"/>
    <w:rsid w:val="00A871C3"/>
    <w:rsid w:val="00A87361"/>
    <w:rsid w:val="00A87DA1"/>
    <w:rsid w:val="00A90A0B"/>
    <w:rsid w:val="00A90A6A"/>
    <w:rsid w:val="00A914B7"/>
    <w:rsid w:val="00A919A9"/>
    <w:rsid w:val="00A91A87"/>
    <w:rsid w:val="00A91ADB"/>
    <w:rsid w:val="00A91CD2"/>
    <w:rsid w:val="00A92216"/>
    <w:rsid w:val="00A924B5"/>
    <w:rsid w:val="00A92510"/>
    <w:rsid w:val="00A930BC"/>
    <w:rsid w:val="00A93D5C"/>
    <w:rsid w:val="00A942D5"/>
    <w:rsid w:val="00A946A8"/>
    <w:rsid w:val="00A946FD"/>
    <w:rsid w:val="00A95364"/>
    <w:rsid w:val="00A95AE3"/>
    <w:rsid w:val="00A960C9"/>
    <w:rsid w:val="00A9671F"/>
    <w:rsid w:val="00A96809"/>
    <w:rsid w:val="00A96A5F"/>
    <w:rsid w:val="00A9719B"/>
    <w:rsid w:val="00A97273"/>
    <w:rsid w:val="00A976B5"/>
    <w:rsid w:val="00A9783B"/>
    <w:rsid w:val="00A97AE8"/>
    <w:rsid w:val="00AA1896"/>
    <w:rsid w:val="00AA28C1"/>
    <w:rsid w:val="00AA2BB0"/>
    <w:rsid w:val="00AA40BA"/>
    <w:rsid w:val="00AA415B"/>
    <w:rsid w:val="00AA4973"/>
    <w:rsid w:val="00AA4A01"/>
    <w:rsid w:val="00AA5037"/>
    <w:rsid w:val="00AA524D"/>
    <w:rsid w:val="00AA67D6"/>
    <w:rsid w:val="00AA6CD9"/>
    <w:rsid w:val="00AA70E5"/>
    <w:rsid w:val="00AA71D9"/>
    <w:rsid w:val="00AA746D"/>
    <w:rsid w:val="00AA78B1"/>
    <w:rsid w:val="00AA7C34"/>
    <w:rsid w:val="00AB00D8"/>
    <w:rsid w:val="00AB01F1"/>
    <w:rsid w:val="00AB0385"/>
    <w:rsid w:val="00AB1DD5"/>
    <w:rsid w:val="00AB2104"/>
    <w:rsid w:val="00AB21CE"/>
    <w:rsid w:val="00AB224A"/>
    <w:rsid w:val="00AB2282"/>
    <w:rsid w:val="00AB2288"/>
    <w:rsid w:val="00AB2358"/>
    <w:rsid w:val="00AB2632"/>
    <w:rsid w:val="00AB29AA"/>
    <w:rsid w:val="00AB2BBB"/>
    <w:rsid w:val="00AB3194"/>
    <w:rsid w:val="00AB3482"/>
    <w:rsid w:val="00AB45B9"/>
    <w:rsid w:val="00AB4691"/>
    <w:rsid w:val="00AB487A"/>
    <w:rsid w:val="00AB509C"/>
    <w:rsid w:val="00AB554A"/>
    <w:rsid w:val="00AB6BDD"/>
    <w:rsid w:val="00AB6C5B"/>
    <w:rsid w:val="00AB6DCA"/>
    <w:rsid w:val="00AB773A"/>
    <w:rsid w:val="00AC05CE"/>
    <w:rsid w:val="00AC07EB"/>
    <w:rsid w:val="00AC0BAF"/>
    <w:rsid w:val="00AC1064"/>
    <w:rsid w:val="00AC1213"/>
    <w:rsid w:val="00AC1A76"/>
    <w:rsid w:val="00AC25A7"/>
    <w:rsid w:val="00AC2B3C"/>
    <w:rsid w:val="00AC3796"/>
    <w:rsid w:val="00AC37D1"/>
    <w:rsid w:val="00AC3B85"/>
    <w:rsid w:val="00AC3C0B"/>
    <w:rsid w:val="00AC3C81"/>
    <w:rsid w:val="00AC3EBB"/>
    <w:rsid w:val="00AC47EE"/>
    <w:rsid w:val="00AC4803"/>
    <w:rsid w:val="00AC497B"/>
    <w:rsid w:val="00AC4C0C"/>
    <w:rsid w:val="00AC5106"/>
    <w:rsid w:val="00AC572E"/>
    <w:rsid w:val="00AC602E"/>
    <w:rsid w:val="00AC6D51"/>
    <w:rsid w:val="00AC71E8"/>
    <w:rsid w:val="00AC7682"/>
    <w:rsid w:val="00AC7836"/>
    <w:rsid w:val="00AC7F5D"/>
    <w:rsid w:val="00AD02A4"/>
    <w:rsid w:val="00AD05CE"/>
    <w:rsid w:val="00AD072C"/>
    <w:rsid w:val="00AD0747"/>
    <w:rsid w:val="00AD1296"/>
    <w:rsid w:val="00AD174F"/>
    <w:rsid w:val="00AD17A8"/>
    <w:rsid w:val="00AD1964"/>
    <w:rsid w:val="00AD1BD2"/>
    <w:rsid w:val="00AD1CDA"/>
    <w:rsid w:val="00AD217F"/>
    <w:rsid w:val="00AD2737"/>
    <w:rsid w:val="00AD2985"/>
    <w:rsid w:val="00AD3DE8"/>
    <w:rsid w:val="00AD3FB0"/>
    <w:rsid w:val="00AD4912"/>
    <w:rsid w:val="00AD564A"/>
    <w:rsid w:val="00AD5C78"/>
    <w:rsid w:val="00AD6073"/>
    <w:rsid w:val="00AD67C0"/>
    <w:rsid w:val="00AD684E"/>
    <w:rsid w:val="00AD687B"/>
    <w:rsid w:val="00AD7369"/>
    <w:rsid w:val="00AD736F"/>
    <w:rsid w:val="00AD7885"/>
    <w:rsid w:val="00AD7E78"/>
    <w:rsid w:val="00AE0153"/>
    <w:rsid w:val="00AE08AA"/>
    <w:rsid w:val="00AE13D7"/>
    <w:rsid w:val="00AE1F8E"/>
    <w:rsid w:val="00AE204D"/>
    <w:rsid w:val="00AE22A7"/>
    <w:rsid w:val="00AE29A8"/>
    <w:rsid w:val="00AE2B8E"/>
    <w:rsid w:val="00AE2EA2"/>
    <w:rsid w:val="00AE3216"/>
    <w:rsid w:val="00AE33B8"/>
    <w:rsid w:val="00AE34F6"/>
    <w:rsid w:val="00AE3973"/>
    <w:rsid w:val="00AE3AE3"/>
    <w:rsid w:val="00AE4712"/>
    <w:rsid w:val="00AE5E26"/>
    <w:rsid w:val="00AE7347"/>
    <w:rsid w:val="00AF0B81"/>
    <w:rsid w:val="00AF0BD6"/>
    <w:rsid w:val="00AF0D58"/>
    <w:rsid w:val="00AF1323"/>
    <w:rsid w:val="00AF13FD"/>
    <w:rsid w:val="00AF1B29"/>
    <w:rsid w:val="00AF1E48"/>
    <w:rsid w:val="00AF3593"/>
    <w:rsid w:val="00AF3788"/>
    <w:rsid w:val="00AF4457"/>
    <w:rsid w:val="00AF452F"/>
    <w:rsid w:val="00AF4B55"/>
    <w:rsid w:val="00AF5610"/>
    <w:rsid w:val="00AF5DB6"/>
    <w:rsid w:val="00AF601A"/>
    <w:rsid w:val="00AF68B5"/>
    <w:rsid w:val="00AF7EE4"/>
    <w:rsid w:val="00B00890"/>
    <w:rsid w:val="00B00FB9"/>
    <w:rsid w:val="00B01254"/>
    <w:rsid w:val="00B01A1B"/>
    <w:rsid w:val="00B01AA3"/>
    <w:rsid w:val="00B01B73"/>
    <w:rsid w:val="00B020D1"/>
    <w:rsid w:val="00B0250C"/>
    <w:rsid w:val="00B025D7"/>
    <w:rsid w:val="00B02629"/>
    <w:rsid w:val="00B02744"/>
    <w:rsid w:val="00B033E7"/>
    <w:rsid w:val="00B03609"/>
    <w:rsid w:val="00B03B4C"/>
    <w:rsid w:val="00B04832"/>
    <w:rsid w:val="00B0536C"/>
    <w:rsid w:val="00B057DA"/>
    <w:rsid w:val="00B067CC"/>
    <w:rsid w:val="00B06924"/>
    <w:rsid w:val="00B07144"/>
    <w:rsid w:val="00B074A5"/>
    <w:rsid w:val="00B07BF4"/>
    <w:rsid w:val="00B07C59"/>
    <w:rsid w:val="00B07C63"/>
    <w:rsid w:val="00B07C94"/>
    <w:rsid w:val="00B07F98"/>
    <w:rsid w:val="00B10111"/>
    <w:rsid w:val="00B10555"/>
    <w:rsid w:val="00B10CAA"/>
    <w:rsid w:val="00B10D8F"/>
    <w:rsid w:val="00B10DB2"/>
    <w:rsid w:val="00B110B8"/>
    <w:rsid w:val="00B11305"/>
    <w:rsid w:val="00B1183F"/>
    <w:rsid w:val="00B12253"/>
    <w:rsid w:val="00B12400"/>
    <w:rsid w:val="00B1262B"/>
    <w:rsid w:val="00B129F0"/>
    <w:rsid w:val="00B13157"/>
    <w:rsid w:val="00B13225"/>
    <w:rsid w:val="00B144E1"/>
    <w:rsid w:val="00B148DF"/>
    <w:rsid w:val="00B15645"/>
    <w:rsid w:val="00B156C5"/>
    <w:rsid w:val="00B1596A"/>
    <w:rsid w:val="00B16014"/>
    <w:rsid w:val="00B204CB"/>
    <w:rsid w:val="00B20708"/>
    <w:rsid w:val="00B20E33"/>
    <w:rsid w:val="00B213E0"/>
    <w:rsid w:val="00B21CC6"/>
    <w:rsid w:val="00B2225C"/>
    <w:rsid w:val="00B22AC5"/>
    <w:rsid w:val="00B22B56"/>
    <w:rsid w:val="00B2376E"/>
    <w:rsid w:val="00B23AFE"/>
    <w:rsid w:val="00B23D32"/>
    <w:rsid w:val="00B2415C"/>
    <w:rsid w:val="00B24B7B"/>
    <w:rsid w:val="00B25586"/>
    <w:rsid w:val="00B25618"/>
    <w:rsid w:val="00B25D7B"/>
    <w:rsid w:val="00B266D7"/>
    <w:rsid w:val="00B26923"/>
    <w:rsid w:val="00B26A85"/>
    <w:rsid w:val="00B2796F"/>
    <w:rsid w:val="00B27C0D"/>
    <w:rsid w:val="00B27E57"/>
    <w:rsid w:val="00B305CF"/>
    <w:rsid w:val="00B30C72"/>
    <w:rsid w:val="00B319BC"/>
    <w:rsid w:val="00B31B35"/>
    <w:rsid w:val="00B31B9F"/>
    <w:rsid w:val="00B325C2"/>
    <w:rsid w:val="00B328DA"/>
    <w:rsid w:val="00B328EA"/>
    <w:rsid w:val="00B32CAB"/>
    <w:rsid w:val="00B32CF8"/>
    <w:rsid w:val="00B34591"/>
    <w:rsid w:val="00B347B6"/>
    <w:rsid w:val="00B35209"/>
    <w:rsid w:val="00B3525B"/>
    <w:rsid w:val="00B352B3"/>
    <w:rsid w:val="00B35457"/>
    <w:rsid w:val="00B35775"/>
    <w:rsid w:val="00B357AF"/>
    <w:rsid w:val="00B3584A"/>
    <w:rsid w:val="00B35E4C"/>
    <w:rsid w:val="00B3606E"/>
    <w:rsid w:val="00B3618E"/>
    <w:rsid w:val="00B3687E"/>
    <w:rsid w:val="00B36A09"/>
    <w:rsid w:val="00B37BBB"/>
    <w:rsid w:val="00B37F70"/>
    <w:rsid w:val="00B400BA"/>
    <w:rsid w:val="00B400F2"/>
    <w:rsid w:val="00B40AD9"/>
    <w:rsid w:val="00B40EA8"/>
    <w:rsid w:val="00B41470"/>
    <w:rsid w:val="00B41663"/>
    <w:rsid w:val="00B41C71"/>
    <w:rsid w:val="00B42ED3"/>
    <w:rsid w:val="00B433AA"/>
    <w:rsid w:val="00B43420"/>
    <w:rsid w:val="00B43504"/>
    <w:rsid w:val="00B44097"/>
    <w:rsid w:val="00B440C5"/>
    <w:rsid w:val="00B4501F"/>
    <w:rsid w:val="00B45DD1"/>
    <w:rsid w:val="00B45EB5"/>
    <w:rsid w:val="00B45F68"/>
    <w:rsid w:val="00B46464"/>
    <w:rsid w:val="00B4714C"/>
    <w:rsid w:val="00B477CE"/>
    <w:rsid w:val="00B47927"/>
    <w:rsid w:val="00B505EA"/>
    <w:rsid w:val="00B5076E"/>
    <w:rsid w:val="00B50879"/>
    <w:rsid w:val="00B50C53"/>
    <w:rsid w:val="00B50E8E"/>
    <w:rsid w:val="00B51AD6"/>
    <w:rsid w:val="00B5236F"/>
    <w:rsid w:val="00B524C8"/>
    <w:rsid w:val="00B52A8C"/>
    <w:rsid w:val="00B530AF"/>
    <w:rsid w:val="00B53619"/>
    <w:rsid w:val="00B5384B"/>
    <w:rsid w:val="00B54202"/>
    <w:rsid w:val="00B545FA"/>
    <w:rsid w:val="00B54B2A"/>
    <w:rsid w:val="00B54F41"/>
    <w:rsid w:val="00B559D5"/>
    <w:rsid w:val="00B55F35"/>
    <w:rsid w:val="00B562E8"/>
    <w:rsid w:val="00B5653E"/>
    <w:rsid w:val="00B56694"/>
    <w:rsid w:val="00B56A06"/>
    <w:rsid w:val="00B56B09"/>
    <w:rsid w:val="00B573A1"/>
    <w:rsid w:val="00B57498"/>
    <w:rsid w:val="00B57666"/>
    <w:rsid w:val="00B5795E"/>
    <w:rsid w:val="00B607EF"/>
    <w:rsid w:val="00B60EF0"/>
    <w:rsid w:val="00B61274"/>
    <w:rsid w:val="00B626A6"/>
    <w:rsid w:val="00B626B7"/>
    <w:rsid w:val="00B63127"/>
    <w:rsid w:val="00B644CA"/>
    <w:rsid w:val="00B6497A"/>
    <w:rsid w:val="00B64A3A"/>
    <w:rsid w:val="00B64CE4"/>
    <w:rsid w:val="00B64EEF"/>
    <w:rsid w:val="00B650DD"/>
    <w:rsid w:val="00B65244"/>
    <w:rsid w:val="00B65D77"/>
    <w:rsid w:val="00B664FB"/>
    <w:rsid w:val="00B665C8"/>
    <w:rsid w:val="00B66EC3"/>
    <w:rsid w:val="00B671FD"/>
    <w:rsid w:val="00B67354"/>
    <w:rsid w:val="00B673DB"/>
    <w:rsid w:val="00B67508"/>
    <w:rsid w:val="00B67964"/>
    <w:rsid w:val="00B67C73"/>
    <w:rsid w:val="00B709D5"/>
    <w:rsid w:val="00B70CA9"/>
    <w:rsid w:val="00B710DB"/>
    <w:rsid w:val="00B71DE8"/>
    <w:rsid w:val="00B71F48"/>
    <w:rsid w:val="00B72423"/>
    <w:rsid w:val="00B72783"/>
    <w:rsid w:val="00B72A6F"/>
    <w:rsid w:val="00B72CF0"/>
    <w:rsid w:val="00B731D3"/>
    <w:rsid w:val="00B7427E"/>
    <w:rsid w:val="00B7489A"/>
    <w:rsid w:val="00B752F2"/>
    <w:rsid w:val="00B75BFF"/>
    <w:rsid w:val="00B75CBC"/>
    <w:rsid w:val="00B75E7B"/>
    <w:rsid w:val="00B75F95"/>
    <w:rsid w:val="00B764BF"/>
    <w:rsid w:val="00B769A1"/>
    <w:rsid w:val="00B76E58"/>
    <w:rsid w:val="00B773D2"/>
    <w:rsid w:val="00B77F9E"/>
    <w:rsid w:val="00B80132"/>
    <w:rsid w:val="00B8034F"/>
    <w:rsid w:val="00B8037F"/>
    <w:rsid w:val="00B80AB2"/>
    <w:rsid w:val="00B80AB8"/>
    <w:rsid w:val="00B80B77"/>
    <w:rsid w:val="00B80E13"/>
    <w:rsid w:val="00B81141"/>
    <w:rsid w:val="00B81193"/>
    <w:rsid w:val="00B8122E"/>
    <w:rsid w:val="00B813EA"/>
    <w:rsid w:val="00B820C0"/>
    <w:rsid w:val="00B8266D"/>
    <w:rsid w:val="00B82A94"/>
    <w:rsid w:val="00B82B6F"/>
    <w:rsid w:val="00B82C66"/>
    <w:rsid w:val="00B83013"/>
    <w:rsid w:val="00B83EA2"/>
    <w:rsid w:val="00B83F29"/>
    <w:rsid w:val="00B83F6C"/>
    <w:rsid w:val="00B84512"/>
    <w:rsid w:val="00B84DFE"/>
    <w:rsid w:val="00B8501B"/>
    <w:rsid w:val="00B850BC"/>
    <w:rsid w:val="00B85F83"/>
    <w:rsid w:val="00B86197"/>
    <w:rsid w:val="00B863A0"/>
    <w:rsid w:val="00B86841"/>
    <w:rsid w:val="00B86F46"/>
    <w:rsid w:val="00B87CF5"/>
    <w:rsid w:val="00B9045E"/>
    <w:rsid w:val="00B904E1"/>
    <w:rsid w:val="00B9085F"/>
    <w:rsid w:val="00B91D9B"/>
    <w:rsid w:val="00B91E44"/>
    <w:rsid w:val="00B92469"/>
    <w:rsid w:val="00B9307B"/>
    <w:rsid w:val="00B937DB"/>
    <w:rsid w:val="00B93C7C"/>
    <w:rsid w:val="00B94A18"/>
    <w:rsid w:val="00B95579"/>
    <w:rsid w:val="00B957C4"/>
    <w:rsid w:val="00B961CC"/>
    <w:rsid w:val="00B971EC"/>
    <w:rsid w:val="00B975D0"/>
    <w:rsid w:val="00B9760F"/>
    <w:rsid w:val="00B976C5"/>
    <w:rsid w:val="00B97A61"/>
    <w:rsid w:val="00B97B52"/>
    <w:rsid w:val="00BA06E0"/>
    <w:rsid w:val="00BA09CF"/>
    <w:rsid w:val="00BA0B34"/>
    <w:rsid w:val="00BA0BE0"/>
    <w:rsid w:val="00BA0C1C"/>
    <w:rsid w:val="00BA0CD8"/>
    <w:rsid w:val="00BA0D4F"/>
    <w:rsid w:val="00BA21EE"/>
    <w:rsid w:val="00BA26B7"/>
    <w:rsid w:val="00BA2C08"/>
    <w:rsid w:val="00BA35B3"/>
    <w:rsid w:val="00BA4674"/>
    <w:rsid w:val="00BA49EB"/>
    <w:rsid w:val="00BA4D2C"/>
    <w:rsid w:val="00BA5534"/>
    <w:rsid w:val="00BA5B97"/>
    <w:rsid w:val="00BA5E7D"/>
    <w:rsid w:val="00BA6C91"/>
    <w:rsid w:val="00BA6F57"/>
    <w:rsid w:val="00BA7684"/>
    <w:rsid w:val="00BA7E6B"/>
    <w:rsid w:val="00BB0228"/>
    <w:rsid w:val="00BB0950"/>
    <w:rsid w:val="00BB0E09"/>
    <w:rsid w:val="00BB1576"/>
    <w:rsid w:val="00BB1963"/>
    <w:rsid w:val="00BB2142"/>
    <w:rsid w:val="00BB2226"/>
    <w:rsid w:val="00BB2CCE"/>
    <w:rsid w:val="00BB2D64"/>
    <w:rsid w:val="00BB3547"/>
    <w:rsid w:val="00BB40B3"/>
    <w:rsid w:val="00BB46F1"/>
    <w:rsid w:val="00BB48D5"/>
    <w:rsid w:val="00BB4C8B"/>
    <w:rsid w:val="00BB504A"/>
    <w:rsid w:val="00BB504E"/>
    <w:rsid w:val="00BB58CF"/>
    <w:rsid w:val="00BB5C4D"/>
    <w:rsid w:val="00BB634B"/>
    <w:rsid w:val="00BB6C45"/>
    <w:rsid w:val="00BB70A8"/>
    <w:rsid w:val="00BB7235"/>
    <w:rsid w:val="00BB7F54"/>
    <w:rsid w:val="00BC0077"/>
    <w:rsid w:val="00BC00CC"/>
    <w:rsid w:val="00BC036B"/>
    <w:rsid w:val="00BC0DF1"/>
    <w:rsid w:val="00BC125B"/>
    <w:rsid w:val="00BC16F0"/>
    <w:rsid w:val="00BC1808"/>
    <w:rsid w:val="00BC1A98"/>
    <w:rsid w:val="00BC24A1"/>
    <w:rsid w:val="00BC2785"/>
    <w:rsid w:val="00BC2AB7"/>
    <w:rsid w:val="00BC30FD"/>
    <w:rsid w:val="00BC38C7"/>
    <w:rsid w:val="00BC4090"/>
    <w:rsid w:val="00BC4123"/>
    <w:rsid w:val="00BC4454"/>
    <w:rsid w:val="00BC47F3"/>
    <w:rsid w:val="00BC530B"/>
    <w:rsid w:val="00BC5508"/>
    <w:rsid w:val="00BC56D7"/>
    <w:rsid w:val="00BC5C31"/>
    <w:rsid w:val="00BC5D4D"/>
    <w:rsid w:val="00BC659B"/>
    <w:rsid w:val="00BC7AD3"/>
    <w:rsid w:val="00BD07B7"/>
    <w:rsid w:val="00BD0B04"/>
    <w:rsid w:val="00BD12BA"/>
    <w:rsid w:val="00BD1962"/>
    <w:rsid w:val="00BD1D04"/>
    <w:rsid w:val="00BD2024"/>
    <w:rsid w:val="00BD2149"/>
    <w:rsid w:val="00BD2235"/>
    <w:rsid w:val="00BD24EF"/>
    <w:rsid w:val="00BD2E76"/>
    <w:rsid w:val="00BD30E9"/>
    <w:rsid w:val="00BD349E"/>
    <w:rsid w:val="00BD39C7"/>
    <w:rsid w:val="00BD3AC2"/>
    <w:rsid w:val="00BD47E5"/>
    <w:rsid w:val="00BD5FBB"/>
    <w:rsid w:val="00BD5FE7"/>
    <w:rsid w:val="00BD62CB"/>
    <w:rsid w:val="00BD64C8"/>
    <w:rsid w:val="00BD658D"/>
    <w:rsid w:val="00BD66F1"/>
    <w:rsid w:val="00BD6949"/>
    <w:rsid w:val="00BD6A38"/>
    <w:rsid w:val="00BD7326"/>
    <w:rsid w:val="00BD732E"/>
    <w:rsid w:val="00BD7BB4"/>
    <w:rsid w:val="00BD7C0A"/>
    <w:rsid w:val="00BD7C10"/>
    <w:rsid w:val="00BD7D71"/>
    <w:rsid w:val="00BD7E69"/>
    <w:rsid w:val="00BE002F"/>
    <w:rsid w:val="00BE02D8"/>
    <w:rsid w:val="00BE09B0"/>
    <w:rsid w:val="00BE0D31"/>
    <w:rsid w:val="00BE1A04"/>
    <w:rsid w:val="00BE2090"/>
    <w:rsid w:val="00BE2409"/>
    <w:rsid w:val="00BE2ADD"/>
    <w:rsid w:val="00BE2C44"/>
    <w:rsid w:val="00BE313D"/>
    <w:rsid w:val="00BE321A"/>
    <w:rsid w:val="00BE3639"/>
    <w:rsid w:val="00BE417F"/>
    <w:rsid w:val="00BE4A59"/>
    <w:rsid w:val="00BE5153"/>
    <w:rsid w:val="00BE51F3"/>
    <w:rsid w:val="00BE52E9"/>
    <w:rsid w:val="00BE54C2"/>
    <w:rsid w:val="00BE664C"/>
    <w:rsid w:val="00BE66B0"/>
    <w:rsid w:val="00BE698C"/>
    <w:rsid w:val="00BE716D"/>
    <w:rsid w:val="00BF030B"/>
    <w:rsid w:val="00BF0D46"/>
    <w:rsid w:val="00BF0FBD"/>
    <w:rsid w:val="00BF1090"/>
    <w:rsid w:val="00BF116A"/>
    <w:rsid w:val="00BF1351"/>
    <w:rsid w:val="00BF178C"/>
    <w:rsid w:val="00BF1A4D"/>
    <w:rsid w:val="00BF1A55"/>
    <w:rsid w:val="00BF288D"/>
    <w:rsid w:val="00BF3278"/>
    <w:rsid w:val="00BF32FB"/>
    <w:rsid w:val="00BF3B9E"/>
    <w:rsid w:val="00BF3D69"/>
    <w:rsid w:val="00BF40F8"/>
    <w:rsid w:val="00BF4418"/>
    <w:rsid w:val="00BF498F"/>
    <w:rsid w:val="00BF4B31"/>
    <w:rsid w:val="00BF511D"/>
    <w:rsid w:val="00BF5E69"/>
    <w:rsid w:val="00BF625A"/>
    <w:rsid w:val="00BF678C"/>
    <w:rsid w:val="00BF6840"/>
    <w:rsid w:val="00BF70AE"/>
    <w:rsid w:val="00BF7152"/>
    <w:rsid w:val="00BF73C3"/>
    <w:rsid w:val="00BF778C"/>
    <w:rsid w:val="00BF780F"/>
    <w:rsid w:val="00BF7E9C"/>
    <w:rsid w:val="00C000AF"/>
    <w:rsid w:val="00C00619"/>
    <w:rsid w:val="00C0194B"/>
    <w:rsid w:val="00C01986"/>
    <w:rsid w:val="00C01B46"/>
    <w:rsid w:val="00C01DDE"/>
    <w:rsid w:val="00C029DF"/>
    <w:rsid w:val="00C03286"/>
    <w:rsid w:val="00C035CC"/>
    <w:rsid w:val="00C039D7"/>
    <w:rsid w:val="00C03A39"/>
    <w:rsid w:val="00C048E6"/>
    <w:rsid w:val="00C04C68"/>
    <w:rsid w:val="00C04DC6"/>
    <w:rsid w:val="00C05A08"/>
    <w:rsid w:val="00C05A16"/>
    <w:rsid w:val="00C05BC6"/>
    <w:rsid w:val="00C05C61"/>
    <w:rsid w:val="00C05D36"/>
    <w:rsid w:val="00C05E2D"/>
    <w:rsid w:val="00C05F63"/>
    <w:rsid w:val="00C06A74"/>
    <w:rsid w:val="00C06BC3"/>
    <w:rsid w:val="00C077C1"/>
    <w:rsid w:val="00C07B9D"/>
    <w:rsid w:val="00C07D40"/>
    <w:rsid w:val="00C1082B"/>
    <w:rsid w:val="00C10DAC"/>
    <w:rsid w:val="00C11487"/>
    <w:rsid w:val="00C1179E"/>
    <w:rsid w:val="00C11F04"/>
    <w:rsid w:val="00C1235A"/>
    <w:rsid w:val="00C125DA"/>
    <w:rsid w:val="00C1265D"/>
    <w:rsid w:val="00C127B9"/>
    <w:rsid w:val="00C12B20"/>
    <w:rsid w:val="00C12BE0"/>
    <w:rsid w:val="00C12F29"/>
    <w:rsid w:val="00C13440"/>
    <w:rsid w:val="00C1402D"/>
    <w:rsid w:val="00C141B3"/>
    <w:rsid w:val="00C1471E"/>
    <w:rsid w:val="00C147DB"/>
    <w:rsid w:val="00C14C9B"/>
    <w:rsid w:val="00C15043"/>
    <w:rsid w:val="00C1680E"/>
    <w:rsid w:val="00C168D6"/>
    <w:rsid w:val="00C16DEC"/>
    <w:rsid w:val="00C171D4"/>
    <w:rsid w:val="00C20137"/>
    <w:rsid w:val="00C201D4"/>
    <w:rsid w:val="00C202A9"/>
    <w:rsid w:val="00C2072F"/>
    <w:rsid w:val="00C2085F"/>
    <w:rsid w:val="00C20DD2"/>
    <w:rsid w:val="00C21026"/>
    <w:rsid w:val="00C211DF"/>
    <w:rsid w:val="00C22184"/>
    <w:rsid w:val="00C222AB"/>
    <w:rsid w:val="00C22820"/>
    <w:rsid w:val="00C22955"/>
    <w:rsid w:val="00C2330F"/>
    <w:rsid w:val="00C2333F"/>
    <w:rsid w:val="00C237B1"/>
    <w:rsid w:val="00C23D72"/>
    <w:rsid w:val="00C2417F"/>
    <w:rsid w:val="00C241D2"/>
    <w:rsid w:val="00C2434F"/>
    <w:rsid w:val="00C2457D"/>
    <w:rsid w:val="00C24A73"/>
    <w:rsid w:val="00C24B67"/>
    <w:rsid w:val="00C24F3A"/>
    <w:rsid w:val="00C25473"/>
    <w:rsid w:val="00C25A85"/>
    <w:rsid w:val="00C25ABA"/>
    <w:rsid w:val="00C261F1"/>
    <w:rsid w:val="00C27DB2"/>
    <w:rsid w:val="00C27F20"/>
    <w:rsid w:val="00C3025E"/>
    <w:rsid w:val="00C30700"/>
    <w:rsid w:val="00C309CE"/>
    <w:rsid w:val="00C30B75"/>
    <w:rsid w:val="00C30BBB"/>
    <w:rsid w:val="00C311E7"/>
    <w:rsid w:val="00C3176B"/>
    <w:rsid w:val="00C31B2E"/>
    <w:rsid w:val="00C3242A"/>
    <w:rsid w:val="00C32755"/>
    <w:rsid w:val="00C332E7"/>
    <w:rsid w:val="00C33C1F"/>
    <w:rsid w:val="00C34038"/>
    <w:rsid w:val="00C3423A"/>
    <w:rsid w:val="00C34B0C"/>
    <w:rsid w:val="00C35077"/>
    <w:rsid w:val="00C3578B"/>
    <w:rsid w:val="00C359DE"/>
    <w:rsid w:val="00C35B92"/>
    <w:rsid w:val="00C36151"/>
    <w:rsid w:val="00C361FD"/>
    <w:rsid w:val="00C36B32"/>
    <w:rsid w:val="00C36FFA"/>
    <w:rsid w:val="00C37425"/>
    <w:rsid w:val="00C37904"/>
    <w:rsid w:val="00C3791C"/>
    <w:rsid w:val="00C379C9"/>
    <w:rsid w:val="00C4025E"/>
    <w:rsid w:val="00C40AE0"/>
    <w:rsid w:val="00C40C77"/>
    <w:rsid w:val="00C4138B"/>
    <w:rsid w:val="00C4178C"/>
    <w:rsid w:val="00C41D6A"/>
    <w:rsid w:val="00C42239"/>
    <w:rsid w:val="00C429D0"/>
    <w:rsid w:val="00C42CC8"/>
    <w:rsid w:val="00C4311C"/>
    <w:rsid w:val="00C43AB6"/>
    <w:rsid w:val="00C43F5F"/>
    <w:rsid w:val="00C4460D"/>
    <w:rsid w:val="00C44852"/>
    <w:rsid w:val="00C44940"/>
    <w:rsid w:val="00C44988"/>
    <w:rsid w:val="00C45C75"/>
    <w:rsid w:val="00C46404"/>
    <w:rsid w:val="00C46DA7"/>
    <w:rsid w:val="00C4722D"/>
    <w:rsid w:val="00C47657"/>
    <w:rsid w:val="00C5025A"/>
    <w:rsid w:val="00C50690"/>
    <w:rsid w:val="00C507A0"/>
    <w:rsid w:val="00C51067"/>
    <w:rsid w:val="00C51D92"/>
    <w:rsid w:val="00C524A9"/>
    <w:rsid w:val="00C524B9"/>
    <w:rsid w:val="00C52EF9"/>
    <w:rsid w:val="00C52F52"/>
    <w:rsid w:val="00C539F4"/>
    <w:rsid w:val="00C54991"/>
    <w:rsid w:val="00C55BBC"/>
    <w:rsid w:val="00C5659F"/>
    <w:rsid w:val="00C568FA"/>
    <w:rsid w:val="00C575F0"/>
    <w:rsid w:val="00C57901"/>
    <w:rsid w:val="00C57F10"/>
    <w:rsid w:val="00C6059B"/>
    <w:rsid w:val="00C607CB"/>
    <w:rsid w:val="00C60A3B"/>
    <w:rsid w:val="00C6106F"/>
    <w:rsid w:val="00C610FF"/>
    <w:rsid w:val="00C617D5"/>
    <w:rsid w:val="00C61B15"/>
    <w:rsid w:val="00C6248D"/>
    <w:rsid w:val="00C6270E"/>
    <w:rsid w:val="00C628E7"/>
    <w:rsid w:val="00C636CB"/>
    <w:rsid w:val="00C64C41"/>
    <w:rsid w:val="00C64CEE"/>
    <w:rsid w:val="00C64E33"/>
    <w:rsid w:val="00C66B84"/>
    <w:rsid w:val="00C674A2"/>
    <w:rsid w:val="00C67561"/>
    <w:rsid w:val="00C67C4A"/>
    <w:rsid w:val="00C700EC"/>
    <w:rsid w:val="00C70897"/>
    <w:rsid w:val="00C71112"/>
    <w:rsid w:val="00C7150C"/>
    <w:rsid w:val="00C71799"/>
    <w:rsid w:val="00C7189D"/>
    <w:rsid w:val="00C71A06"/>
    <w:rsid w:val="00C71B3A"/>
    <w:rsid w:val="00C71FC2"/>
    <w:rsid w:val="00C729CF"/>
    <w:rsid w:val="00C72BB0"/>
    <w:rsid w:val="00C733CD"/>
    <w:rsid w:val="00C7404F"/>
    <w:rsid w:val="00C740D7"/>
    <w:rsid w:val="00C7424E"/>
    <w:rsid w:val="00C745FF"/>
    <w:rsid w:val="00C75587"/>
    <w:rsid w:val="00C75DFD"/>
    <w:rsid w:val="00C76484"/>
    <w:rsid w:val="00C76655"/>
    <w:rsid w:val="00C7665C"/>
    <w:rsid w:val="00C77205"/>
    <w:rsid w:val="00C77871"/>
    <w:rsid w:val="00C80085"/>
    <w:rsid w:val="00C8084C"/>
    <w:rsid w:val="00C81238"/>
    <w:rsid w:val="00C816B7"/>
    <w:rsid w:val="00C8200B"/>
    <w:rsid w:val="00C8207B"/>
    <w:rsid w:val="00C822D4"/>
    <w:rsid w:val="00C822FF"/>
    <w:rsid w:val="00C823BD"/>
    <w:rsid w:val="00C83263"/>
    <w:rsid w:val="00C8342E"/>
    <w:rsid w:val="00C83476"/>
    <w:rsid w:val="00C841B5"/>
    <w:rsid w:val="00C84445"/>
    <w:rsid w:val="00C87359"/>
    <w:rsid w:val="00C87BF9"/>
    <w:rsid w:val="00C90031"/>
    <w:rsid w:val="00C90672"/>
    <w:rsid w:val="00C90C97"/>
    <w:rsid w:val="00C9106D"/>
    <w:rsid w:val="00C91286"/>
    <w:rsid w:val="00C912C5"/>
    <w:rsid w:val="00C914DF"/>
    <w:rsid w:val="00C91567"/>
    <w:rsid w:val="00C91854"/>
    <w:rsid w:val="00C927A7"/>
    <w:rsid w:val="00C92C35"/>
    <w:rsid w:val="00C92C95"/>
    <w:rsid w:val="00C9333B"/>
    <w:rsid w:val="00C93570"/>
    <w:rsid w:val="00C93975"/>
    <w:rsid w:val="00C93C71"/>
    <w:rsid w:val="00C9407C"/>
    <w:rsid w:val="00C9431B"/>
    <w:rsid w:val="00C94453"/>
    <w:rsid w:val="00C94952"/>
    <w:rsid w:val="00C94C99"/>
    <w:rsid w:val="00C950E1"/>
    <w:rsid w:val="00C9568B"/>
    <w:rsid w:val="00C95C4E"/>
    <w:rsid w:val="00C95D50"/>
    <w:rsid w:val="00C96845"/>
    <w:rsid w:val="00C96CA1"/>
    <w:rsid w:val="00C97388"/>
    <w:rsid w:val="00C978D5"/>
    <w:rsid w:val="00C97B63"/>
    <w:rsid w:val="00C97D7E"/>
    <w:rsid w:val="00CA023E"/>
    <w:rsid w:val="00CA0D04"/>
    <w:rsid w:val="00CA0DBD"/>
    <w:rsid w:val="00CA11D5"/>
    <w:rsid w:val="00CA17CD"/>
    <w:rsid w:val="00CA187D"/>
    <w:rsid w:val="00CA1902"/>
    <w:rsid w:val="00CA2042"/>
    <w:rsid w:val="00CA2061"/>
    <w:rsid w:val="00CA25E0"/>
    <w:rsid w:val="00CA2737"/>
    <w:rsid w:val="00CA27A6"/>
    <w:rsid w:val="00CA2860"/>
    <w:rsid w:val="00CA2899"/>
    <w:rsid w:val="00CA3632"/>
    <w:rsid w:val="00CA3BB5"/>
    <w:rsid w:val="00CA4053"/>
    <w:rsid w:val="00CA443C"/>
    <w:rsid w:val="00CA44A0"/>
    <w:rsid w:val="00CA4B5C"/>
    <w:rsid w:val="00CA4E8B"/>
    <w:rsid w:val="00CA57CF"/>
    <w:rsid w:val="00CA611F"/>
    <w:rsid w:val="00CA643A"/>
    <w:rsid w:val="00CA673D"/>
    <w:rsid w:val="00CA678E"/>
    <w:rsid w:val="00CA68CE"/>
    <w:rsid w:val="00CA6C19"/>
    <w:rsid w:val="00CA707A"/>
    <w:rsid w:val="00CA7514"/>
    <w:rsid w:val="00CA754E"/>
    <w:rsid w:val="00CA756D"/>
    <w:rsid w:val="00CA765D"/>
    <w:rsid w:val="00CA7929"/>
    <w:rsid w:val="00CA7A5D"/>
    <w:rsid w:val="00CA7C2D"/>
    <w:rsid w:val="00CA7E40"/>
    <w:rsid w:val="00CB06A6"/>
    <w:rsid w:val="00CB08F0"/>
    <w:rsid w:val="00CB0B6E"/>
    <w:rsid w:val="00CB171F"/>
    <w:rsid w:val="00CB1E4C"/>
    <w:rsid w:val="00CB27FA"/>
    <w:rsid w:val="00CB2B07"/>
    <w:rsid w:val="00CB2B87"/>
    <w:rsid w:val="00CB317F"/>
    <w:rsid w:val="00CB37EF"/>
    <w:rsid w:val="00CB3A71"/>
    <w:rsid w:val="00CB3BA0"/>
    <w:rsid w:val="00CB3C61"/>
    <w:rsid w:val="00CB4698"/>
    <w:rsid w:val="00CB4790"/>
    <w:rsid w:val="00CB48E2"/>
    <w:rsid w:val="00CB4F71"/>
    <w:rsid w:val="00CB50EF"/>
    <w:rsid w:val="00CB54F9"/>
    <w:rsid w:val="00CB5729"/>
    <w:rsid w:val="00CB57BF"/>
    <w:rsid w:val="00CB5CC9"/>
    <w:rsid w:val="00CB5E77"/>
    <w:rsid w:val="00CB67CF"/>
    <w:rsid w:val="00CB67DC"/>
    <w:rsid w:val="00CB6B81"/>
    <w:rsid w:val="00CB6BA1"/>
    <w:rsid w:val="00CB753E"/>
    <w:rsid w:val="00CB7989"/>
    <w:rsid w:val="00CB7D28"/>
    <w:rsid w:val="00CC046C"/>
    <w:rsid w:val="00CC099F"/>
    <w:rsid w:val="00CC0E1A"/>
    <w:rsid w:val="00CC0E72"/>
    <w:rsid w:val="00CC1B49"/>
    <w:rsid w:val="00CC1D25"/>
    <w:rsid w:val="00CC23E1"/>
    <w:rsid w:val="00CC2539"/>
    <w:rsid w:val="00CC2C9A"/>
    <w:rsid w:val="00CC2EAE"/>
    <w:rsid w:val="00CC37D2"/>
    <w:rsid w:val="00CC3BAF"/>
    <w:rsid w:val="00CC3EFE"/>
    <w:rsid w:val="00CC4E41"/>
    <w:rsid w:val="00CC4FB9"/>
    <w:rsid w:val="00CC51DB"/>
    <w:rsid w:val="00CC631B"/>
    <w:rsid w:val="00CC640C"/>
    <w:rsid w:val="00CC661F"/>
    <w:rsid w:val="00CC6808"/>
    <w:rsid w:val="00CC6B11"/>
    <w:rsid w:val="00CC6DCA"/>
    <w:rsid w:val="00CD012C"/>
    <w:rsid w:val="00CD04FF"/>
    <w:rsid w:val="00CD0ACA"/>
    <w:rsid w:val="00CD0D1B"/>
    <w:rsid w:val="00CD1314"/>
    <w:rsid w:val="00CD1C77"/>
    <w:rsid w:val="00CD1F7B"/>
    <w:rsid w:val="00CD2301"/>
    <w:rsid w:val="00CD2EFA"/>
    <w:rsid w:val="00CD3157"/>
    <w:rsid w:val="00CD391B"/>
    <w:rsid w:val="00CD48C4"/>
    <w:rsid w:val="00CD4EA2"/>
    <w:rsid w:val="00CD54D7"/>
    <w:rsid w:val="00CD5674"/>
    <w:rsid w:val="00CD5900"/>
    <w:rsid w:val="00CD5A23"/>
    <w:rsid w:val="00CD6213"/>
    <w:rsid w:val="00CD6518"/>
    <w:rsid w:val="00CD689A"/>
    <w:rsid w:val="00CD69AF"/>
    <w:rsid w:val="00CD716A"/>
    <w:rsid w:val="00CD72A1"/>
    <w:rsid w:val="00CD76FB"/>
    <w:rsid w:val="00CD7D5B"/>
    <w:rsid w:val="00CD7FDD"/>
    <w:rsid w:val="00CE08F8"/>
    <w:rsid w:val="00CE0C10"/>
    <w:rsid w:val="00CE2775"/>
    <w:rsid w:val="00CE2917"/>
    <w:rsid w:val="00CE3294"/>
    <w:rsid w:val="00CE32B2"/>
    <w:rsid w:val="00CE32BD"/>
    <w:rsid w:val="00CE379E"/>
    <w:rsid w:val="00CE44DF"/>
    <w:rsid w:val="00CE4978"/>
    <w:rsid w:val="00CE6080"/>
    <w:rsid w:val="00CE6762"/>
    <w:rsid w:val="00CE6E6E"/>
    <w:rsid w:val="00CE71C6"/>
    <w:rsid w:val="00CE7956"/>
    <w:rsid w:val="00CE7D13"/>
    <w:rsid w:val="00CF01B8"/>
    <w:rsid w:val="00CF0741"/>
    <w:rsid w:val="00CF111C"/>
    <w:rsid w:val="00CF11FA"/>
    <w:rsid w:val="00CF164D"/>
    <w:rsid w:val="00CF194D"/>
    <w:rsid w:val="00CF21B0"/>
    <w:rsid w:val="00CF21D5"/>
    <w:rsid w:val="00CF2BAB"/>
    <w:rsid w:val="00CF2BAD"/>
    <w:rsid w:val="00CF3199"/>
    <w:rsid w:val="00CF3509"/>
    <w:rsid w:val="00CF394E"/>
    <w:rsid w:val="00CF3A78"/>
    <w:rsid w:val="00CF3ABC"/>
    <w:rsid w:val="00CF4869"/>
    <w:rsid w:val="00CF57D9"/>
    <w:rsid w:val="00CF5E2F"/>
    <w:rsid w:val="00CF6312"/>
    <w:rsid w:val="00CF6A1E"/>
    <w:rsid w:val="00CF6B0F"/>
    <w:rsid w:val="00CF6DD0"/>
    <w:rsid w:val="00CF735D"/>
    <w:rsid w:val="00CF7B7F"/>
    <w:rsid w:val="00CF7DC9"/>
    <w:rsid w:val="00D005C8"/>
    <w:rsid w:val="00D00728"/>
    <w:rsid w:val="00D0135F"/>
    <w:rsid w:val="00D015E4"/>
    <w:rsid w:val="00D015FC"/>
    <w:rsid w:val="00D01AA7"/>
    <w:rsid w:val="00D0209F"/>
    <w:rsid w:val="00D02631"/>
    <w:rsid w:val="00D03031"/>
    <w:rsid w:val="00D03E57"/>
    <w:rsid w:val="00D04B93"/>
    <w:rsid w:val="00D04D58"/>
    <w:rsid w:val="00D056EF"/>
    <w:rsid w:val="00D05FE3"/>
    <w:rsid w:val="00D06433"/>
    <w:rsid w:val="00D06833"/>
    <w:rsid w:val="00D06C2A"/>
    <w:rsid w:val="00D06D0D"/>
    <w:rsid w:val="00D06EB8"/>
    <w:rsid w:val="00D074F2"/>
    <w:rsid w:val="00D0752A"/>
    <w:rsid w:val="00D07992"/>
    <w:rsid w:val="00D102C6"/>
    <w:rsid w:val="00D10BAF"/>
    <w:rsid w:val="00D10FE9"/>
    <w:rsid w:val="00D1108D"/>
    <w:rsid w:val="00D11239"/>
    <w:rsid w:val="00D112D7"/>
    <w:rsid w:val="00D1247C"/>
    <w:rsid w:val="00D126A4"/>
    <w:rsid w:val="00D12AB9"/>
    <w:rsid w:val="00D13286"/>
    <w:rsid w:val="00D1329E"/>
    <w:rsid w:val="00D136CB"/>
    <w:rsid w:val="00D139FD"/>
    <w:rsid w:val="00D13C08"/>
    <w:rsid w:val="00D14A23"/>
    <w:rsid w:val="00D14FEC"/>
    <w:rsid w:val="00D155C9"/>
    <w:rsid w:val="00D171F9"/>
    <w:rsid w:val="00D17CD2"/>
    <w:rsid w:val="00D17DD5"/>
    <w:rsid w:val="00D2061C"/>
    <w:rsid w:val="00D20C98"/>
    <w:rsid w:val="00D21572"/>
    <w:rsid w:val="00D21BE7"/>
    <w:rsid w:val="00D21C01"/>
    <w:rsid w:val="00D226BE"/>
    <w:rsid w:val="00D22C25"/>
    <w:rsid w:val="00D22C46"/>
    <w:rsid w:val="00D23263"/>
    <w:rsid w:val="00D24149"/>
    <w:rsid w:val="00D247AF"/>
    <w:rsid w:val="00D253F7"/>
    <w:rsid w:val="00D2554A"/>
    <w:rsid w:val="00D2564E"/>
    <w:rsid w:val="00D25988"/>
    <w:rsid w:val="00D25A9B"/>
    <w:rsid w:val="00D26389"/>
    <w:rsid w:val="00D268FA"/>
    <w:rsid w:val="00D26E99"/>
    <w:rsid w:val="00D2715D"/>
    <w:rsid w:val="00D27CCB"/>
    <w:rsid w:val="00D27E15"/>
    <w:rsid w:val="00D307D5"/>
    <w:rsid w:val="00D308B5"/>
    <w:rsid w:val="00D30945"/>
    <w:rsid w:val="00D315ED"/>
    <w:rsid w:val="00D317FD"/>
    <w:rsid w:val="00D320E3"/>
    <w:rsid w:val="00D3232B"/>
    <w:rsid w:val="00D32721"/>
    <w:rsid w:val="00D33163"/>
    <w:rsid w:val="00D3340A"/>
    <w:rsid w:val="00D3340B"/>
    <w:rsid w:val="00D335A5"/>
    <w:rsid w:val="00D34435"/>
    <w:rsid w:val="00D35980"/>
    <w:rsid w:val="00D35FF9"/>
    <w:rsid w:val="00D369B3"/>
    <w:rsid w:val="00D3727C"/>
    <w:rsid w:val="00D3752C"/>
    <w:rsid w:val="00D3762D"/>
    <w:rsid w:val="00D37F25"/>
    <w:rsid w:val="00D40810"/>
    <w:rsid w:val="00D40F32"/>
    <w:rsid w:val="00D40F88"/>
    <w:rsid w:val="00D4108C"/>
    <w:rsid w:val="00D41489"/>
    <w:rsid w:val="00D42182"/>
    <w:rsid w:val="00D42695"/>
    <w:rsid w:val="00D426B5"/>
    <w:rsid w:val="00D429A2"/>
    <w:rsid w:val="00D42DE3"/>
    <w:rsid w:val="00D43211"/>
    <w:rsid w:val="00D43238"/>
    <w:rsid w:val="00D4410E"/>
    <w:rsid w:val="00D4484F"/>
    <w:rsid w:val="00D44AFA"/>
    <w:rsid w:val="00D44C17"/>
    <w:rsid w:val="00D44C44"/>
    <w:rsid w:val="00D44D53"/>
    <w:rsid w:val="00D44EE5"/>
    <w:rsid w:val="00D45092"/>
    <w:rsid w:val="00D45272"/>
    <w:rsid w:val="00D4531C"/>
    <w:rsid w:val="00D456C0"/>
    <w:rsid w:val="00D45CD8"/>
    <w:rsid w:val="00D45E1C"/>
    <w:rsid w:val="00D46698"/>
    <w:rsid w:val="00D46F9E"/>
    <w:rsid w:val="00D472BD"/>
    <w:rsid w:val="00D4744C"/>
    <w:rsid w:val="00D47942"/>
    <w:rsid w:val="00D47BCB"/>
    <w:rsid w:val="00D503CF"/>
    <w:rsid w:val="00D50A3C"/>
    <w:rsid w:val="00D50C22"/>
    <w:rsid w:val="00D50C47"/>
    <w:rsid w:val="00D50D2A"/>
    <w:rsid w:val="00D50F79"/>
    <w:rsid w:val="00D51687"/>
    <w:rsid w:val="00D51718"/>
    <w:rsid w:val="00D51C9E"/>
    <w:rsid w:val="00D51CE2"/>
    <w:rsid w:val="00D51EE2"/>
    <w:rsid w:val="00D52201"/>
    <w:rsid w:val="00D524DF"/>
    <w:rsid w:val="00D52BD7"/>
    <w:rsid w:val="00D52D0E"/>
    <w:rsid w:val="00D5331E"/>
    <w:rsid w:val="00D534B4"/>
    <w:rsid w:val="00D53A80"/>
    <w:rsid w:val="00D53F4F"/>
    <w:rsid w:val="00D5404C"/>
    <w:rsid w:val="00D543BF"/>
    <w:rsid w:val="00D54741"/>
    <w:rsid w:val="00D547A8"/>
    <w:rsid w:val="00D5579E"/>
    <w:rsid w:val="00D55CE6"/>
    <w:rsid w:val="00D569C0"/>
    <w:rsid w:val="00D56A3D"/>
    <w:rsid w:val="00D57399"/>
    <w:rsid w:val="00D57BC2"/>
    <w:rsid w:val="00D60498"/>
    <w:rsid w:val="00D60FF8"/>
    <w:rsid w:val="00D617CA"/>
    <w:rsid w:val="00D618FF"/>
    <w:rsid w:val="00D61ED1"/>
    <w:rsid w:val="00D62AB8"/>
    <w:rsid w:val="00D62CA1"/>
    <w:rsid w:val="00D63002"/>
    <w:rsid w:val="00D6315B"/>
    <w:rsid w:val="00D63473"/>
    <w:rsid w:val="00D63675"/>
    <w:rsid w:val="00D637E6"/>
    <w:rsid w:val="00D6408A"/>
    <w:rsid w:val="00D64257"/>
    <w:rsid w:val="00D64BBB"/>
    <w:rsid w:val="00D64F69"/>
    <w:rsid w:val="00D65560"/>
    <w:rsid w:val="00D65DAA"/>
    <w:rsid w:val="00D65ECD"/>
    <w:rsid w:val="00D66594"/>
    <w:rsid w:val="00D6700C"/>
    <w:rsid w:val="00D67F02"/>
    <w:rsid w:val="00D70595"/>
    <w:rsid w:val="00D716BF"/>
    <w:rsid w:val="00D71D68"/>
    <w:rsid w:val="00D72D2C"/>
    <w:rsid w:val="00D73288"/>
    <w:rsid w:val="00D732AB"/>
    <w:rsid w:val="00D736A4"/>
    <w:rsid w:val="00D736B0"/>
    <w:rsid w:val="00D7375C"/>
    <w:rsid w:val="00D74616"/>
    <w:rsid w:val="00D7473A"/>
    <w:rsid w:val="00D74A0C"/>
    <w:rsid w:val="00D74AC3"/>
    <w:rsid w:val="00D74BB3"/>
    <w:rsid w:val="00D75799"/>
    <w:rsid w:val="00D7599D"/>
    <w:rsid w:val="00D75AF5"/>
    <w:rsid w:val="00D75F31"/>
    <w:rsid w:val="00D764C7"/>
    <w:rsid w:val="00D76A68"/>
    <w:rsid w:val="00D76A7C"/>
    <w:rsid w:val="00D76AB3"/>
    <w:rsid w:val="00D76B7E"/>
    <w:rsid w:val="00D76BAD"/>
    <w:rsid w:val="00D76C6C"/>
    <w:rsid w:val="00D76F52"/>
    <w:rsid w:val="00D776A8"/>
    <w:rsid w:val="00D802EC"/>
    <w:rsid w:val="00D80C3B"/>
    <w:rsid w:val="00D81041"/>
    <w:rsid w:val="00D810CB"/>
    <w:rsid w:val="00D81523"/>
    <w:rsid w:val="00D81C83"/>
    <w:rsid w:val="00D81D58"/>
    <w:rsid w:val="00D81F6E"/>
    <w:rsid w:val="00D82126"/>
    <w:rsid w:val="00D82415"/>
    <w:rsid w:val="00D828E1"/>
    <w:rsid w:val="00D8295B"/>
    <w:rsid w:val="00D832EB"/>
    <w:rsid w:val="00D841C9"/>
    <w:rsid w:val="00D84306"/>
    <w:rsid w:val="00D8461F"/>
    <w:rsid w:val="00D84678"/>
    <w:rsid w:val="00D8542E"/>
    <w:rsid w:val="00D865E0"/>
    <w:rsid w:val="00D86FEE"/>
    <w:rsid w:val="00D8702F"/>
    <w:rsid w:val="00D87C43"/>
    <w:rsid w:val="00D90559"/>
    <w:rsid w:val="00D905A7"/>
    <w:rsid w:val="00D90923"/>
    <w:rsid w:val="00D90D78"/>
    <w:rsid w:val="00D914E0"/>
    <w:rsid w:val="00D916BC"/>
    <w:rsid w:val="00D917DE"/>
    <w:rsid w:val="00D9183C"/>
    <w:rsid w:val="00D91DB2"/>
    <w:rsid w:val="00D9214C"/>
    <w:rsid w:val="00D92228"/>
    <w:rsid w:val="00D923DE"/>
    <w:rsid w:val="00D9272C"/>
    <w:rsid w:val="00D92AE0"/>
    <w:rsid w:val="00D92B2B"/>
    <w:rsid w:val="00D92E3A"/>
    <w:rsid w:val="00D933E7"/>
    <w:rsid w:val="00D935C8"/>
    <w:rsid w:val="00D936C5"/>
    <w:rsid w:val="00D93ABA"/>
    <w:rsid w:val="00D93CB8"/>
    <w:rsid w:val="00D95975"/>
    <w:rsid w:val="00D95B35"/>
    <w:rsid w:val="00D95F7E"/>
    <w:rsid w:val="00D971E8"/>
    <w:rsid w:val="00D9757E"/>
    <w:rsid w:val="00D97DC8"/>
    <w:rsid w:val="00DA008D"/>
    <w:rsid w:val="00DA0155"/>
    <w:rsid w:val="00DA0287"/>
    <w:rsid w:val="00DA04C1"/>
    <w:rsid w:val="00DA04E5"/>
    <w:rsid w:val="00DA08B1"/>
    <w:rsid w:val="00DA0AEF"/>
    <w:rsid w:val="00DA1184"/>
    <w:rsid w:val="00DA15A0"/>
    <w:rsid w:val="00DA1605"/>
    <w:rsid w:val="00DA1EC1"/>
    <w:rsid w:val="00DA205C"/>
    <w:rsid w:val="00DA2C04"/>
    <w:rsid w:val="00DA3030"/>
    <w:rsid w:val="00DA3176"/>
    <w:rsid w:val="00DA37EB"/>
    <w:rsid w:val="00DA3DE6"/>
    <w:rsid w:val="00DA43E6"/>
    <w:rsid w:val="00DA4873"/>
    <w:rsid w:val="00DA5674"/>
    <w:rsid w:val="00DA5788"/>
    <w:rsid w:val="00DA612D"/>
    <w:rsid w:val="00DA697A"/>
    <w:rsid w:val="00DA748A"/>
    <w:rsid w:val="00DA7C98"/>
    <w:rsid w:val="00DB05F3"/>
    <w:rsid w:val="00DB0FF5"/>
    <w:rsid w:val="00DB13BB"/>
    <w:rsid w:val="00DB1576"/>
    <w:rsid w:val="00DB15EB"/>
    <w:rsid w:val="00DB1A4C"/>
    <w:rsid w:val="00DB1BDC"/>
    <w:rsid w:val="00DB1EE8"/>
    <w:rsid w:val="00DB1F79"/>
    <w:rsid w:val="00DB28E4"/>
    <w:rsid w:val="00DB3DD4"/>
    <w:rsid w:val="00DB485F"/>
    <w:rsid w:val="00DB4D9D"/>
    <w:rsid w:val="00DB5683"/>
    <w:rsid w:val="00DB6930"/>
    <w:rsid w:val="00DB69F7"/>
    <w:rsid w:val="00DB6B5A"/>
    <w:rsid w:val="00DB6D85"/>
    <w:rsid w:val="00DB6F7E"/>
    <w:rsid w:val="00DB6FA1"/>
    <w:rsid w:val="00DB78FE"/>
    <w:rsid w:val="00DC06B0"/>
    <w:rsid w:val="00DC0A32"/>
    <w:rsid w:val="00DC1A7E"/>
    <w:rsid w:val="00DC2538"/>
    <w:rsid w:val="00DC27DB"/>
    <w:rsid w:val="00DC2A3D"/>
    <w:rsid w:val="00DC337C"/>
    <w:rsid w:val="00DC34B4"/>
    <w:rsid w:val="00DC37C0"/>
    <w:rsid w:val="00DC3CBD"/>
    <w:rsid w:val="00DC42B1"/>
    <w:rsid w:val="00DC4520"/>
    <w:rsid w:val="00DC6579"/>
    <w:rsid w:val="00DC70DC"/>
    <w:rsid w:val="00DC7154"/>
    <w:rsid w:val="00DC749F"/>
    <w:rsid w:val="00DC7AF3"/>
    <w:rsid w:val="00DD0A7F"/>
    <w:rsid w:val="00DD0D10"/>
    <w:rsid w:val="00DD0F2A"/>
    <w:rsid w:val="00DD1479"/>
    <w:rsid w:val="00DD1655"/>
    <w:rsid w:val="00DD1850"/>
    <w:rsid w:val="00DD1EB4"/>
    <w:rsid w:val="00DD2A56"/>
    <w:rsid w:val="00DD2E64"/>
    <w:rsid w:val="00DD3261"/>
    <w:rsid w:val="00DD3BA7"/>
    <w:rsid w:val="00DD3D37"/>
    <w:rsid w:val="00DD3D66"/>
    <w:rsid w:val="00DD45A5"/>
    <w:rsid w:val="00DD45E8"/>
    <w:rsid w:val="00DD47CC"/>
    <w:rsid w:val="00DD49BC"/>
    <w:rsid w:val="00DD4BA2"/>
    <w:rsid w:val="00DD4BCB"/>
    <w:rsid w:val="00DD4C71"/>
    <w:rsid w:val="00DD4F9A"/>
    <w:rsid w:val="00DD56E1"/>
    <w:rsid w:val="00DD5E9D"/>
    <w:rsid w:val="00DD7947"/>
    <w:rsid w:val="00DE079D"/>
    <w:rsid w:val="00DE11EF"/>
    <w:rsid w:val="00DE1718"/>
    <w:rsid w:val="00DE19D1"/>
    <w:rsid w:val="00DE2DAF"/>
    <w:rsid w:val="00DE3D79"/>
    <w:rsid w:val="00DE5BF8"/>
    <w:rsid w:val="00DE5F5D"/>
    <w:rsid w:val="00DE60A7"/>
    <w:rsid w:val="00DE6577"/>
    <w:rsid w:val="00DE6BE9"/>
    <w:rsid w:val="00DE6D37"/>
    <w:rsid w:val="00DE6EB8"/>
    <w:rsid w:val="00DE71B5"/>
    <w:rsid w:val="00DE7561"/>
    <w:rsid w:val="00DE78DC"/>
    <w:rsid w:val="00DF0BF2"/>
    <w:rsid w:val="00DF1512"/>
    <w:rsid w:val="00DF1C47"/>
    <w:rsid w:val="00DF1D51"/>
    <w:rsid w:val="00DF2068"/>
    <w:rsid w:val="00DF254F"/>
    <w:rsid w:val="00DF2A14"/>
    <w:rsid w:val="00DF35A9"/>
    <w:rsid w:val="00DF39E2"/>
    <w:rsid w:val="00DF4514"/>
    <w:rsid w:val="00DF4516"/>
    <w:rsid w:val="00DF461E"/>
    <w:rsid w:val="00DF49B1"/>
    <w:rsid w:val="00DF4A9B"/>
    <w:rsid w:val="00DF4C5F"/>
    <w:rsid w:val="00DF4D9C"/>
    <w:rsid w:val="00DF5222"/>
    <w:rsid w:val="00DF5272"/>
    <w:rsid w:val="00DF553D"/>
    <w:rsid w:val="00DF67B2"/>
    <w:rsid w:val="00DF6A56"/>
    <w:rsid w:val="00DF6F9E"/>
    <w:rsid w:val="00DF7428"/>
    <w:rsid w:val="00DF7839"/>
    <w:rsid w:val="00E00696"/>
    <w:rsid w:val="00E009DB"/>
    <w:rsid w:val="00E00E50"/>
    <w:rsid w:val="00E01000"/>
    <w:rsid w:val="00E0154E"/>
    <w:rsid w:val="00E018D5"/>
    <w:rsid w:val="00E01952"/>
    <w:rsid w:val="00E01AD2"/>
    <w:rsid w:val="00E0203B"/>
    <w:rsid w:val="00E02687"/>
    <w:rsid w:val="00E02B62"/>
    <w:rsid w:val="00E02BE9"/>
    <w:rsid w:val="00E02DD5"/>
    <w:rsid w:val="00E03105"/>
    <w:rsid w:val="00E03B70"/>
    <w:rsid w:val="00E03E4E"/>
    <w:rsid w:val="00E04C43"/>
    <w:rsid w:val="00E04F55"/>
    <w:rsid w:val="00E057DD"/>
    <w:rsid w:val="00E05A68"/>
    <w:rsid w:val="00E06275"/>
    <w:rsid w:val="00E06732"/>
    <w:rsid w:val="00E07072"/>
    <w:rsid w:val="00E075A5"/>
    <w:rsid w:val="00E07FD5"/>
    <w:rsid w:val="00E10207"/>
    <w:rsid w:val="00E10349"/>
    <w:rsid w:val="00E10B61"/>
    <w:rsid w:val="00E10EBF"/>
    <w:rsid w:val="00E11174"/>
    <w:rsid w:val="00E115A0"/>
    <w:rsid w:val="00E119AE"/>
    <w:rsid w:val="00E11E7D"/>
    <w:rsid w:val="00E127D9"/>
    <w:rsid w:val="00E12BC1"/>
    <w:rsid w:val="00E13AF2"/>
    <w:rsid w:val="00E14390"/>
    <w:rsid w:val="00E145C5"/>
    <w:rsid w:val="00E14C9A"/>
    <w:rsid w:val="00E157D5"/>
    <w:rsid w:val="00E15C59"/>
    <w:rsid w:val="00E1665C"/>
    <w:rsid w:val="00E16A66"/>
    <w:rsid w:val="00E16F3C"/>
    <w:rsid w:val="00E206AC"/>
    <w:rsid w:val="00E208DB"/>
    <w:rsid w:val="00E20A72"/>
    <w:rsid w:val="00E20F39"/>
    <w:rsid w:val="00E210CC"/>
    <w:rsid w:val="00E217DC"/>
    <w:rsid w:val="00E21824"/>
    <w:rsid w:val="00E2185A"/>
    <w:rsid w:val="00E21B4D"/>
    <w:rsid w:val="00E2270B"/>
    <w:rsid w:val="00E228A0"/>
    <w:rsid w:val="00E234B3"/>
    <w:rsid w:val="00E23626"/>
    <w:rsid w:val="00E24123"/>
    <w:rsid w:val="00E25228"/>
    <w:rsid w:val="00E25A9F"/>
    <w:rsid w:val="00E25BB8"/>
    <w:rsid w:val="00E25CD5"/>
    <w:rsid w:val="00E2683D"/>
    <w:rsid w:val="00E26978"/>
    <w:rsid w:val="00E2700E"/>
    <w:rsid w:val="00E27015"/>
    <w:rsid w:val="00E27501"/>
    <w:rsid w:val="00E27841"/>
    <w:rsid w:val="00E27C64"/>
    <w:rsid w:val="00E30091"/>
    <w:rsid w:val="00E30334"/>
    <w:rsid w:val="00E31484"/>
    <w:rsid w:val="00E3153D"/>
    <w:rsid w:val="00E31652"/>
    <w:rsid w:val="00E3167A"/>
    <w:rsid w:val="00E321E8"/>
    <w:rsid w:val="00E32AB0"/>
    <w:rsid w:val="00E32DA9"/>
    <w:rsid w:val="00E335A8"/>
    <w:rsid w:val="00E33A81"/>
    <w:rsid w:val="00E33C18"/>
    <w:rsid w:val="00E33E3C"/>
    <w:rsid w:val="00E33EAE"/>
    <w:rsid w:val="00E341F1"/>
    <w:rsid w:val="00E34466"/>
    <w:rsid w:val="00E34950"/>
    <w:rsid w:val="00E34BE9"/>
    <w:rsid w:val="00E35034"/>
    <w:rsid w:val="00E35C06"/>
    <w:rsid w:val="00E35D1A"/>
    <w:rsid w:val="00E35EE7"/>
    <w:rsid w:val="00E36199"/>
    <w:rsid w:val="00E364C2"/>
    <w:rsid w:val="00E36787"/>
    <w:rsid w:val="00E3685F"/>
    <w:rsid w:val="00E36ADD"/>
    <w:rsid w:val="00E37FE0"/>
    <w:rsid w:val="00E40366"/>
    <w:rsid w:val="00E406EE"/>
    <w:rsid w:val="00E40762"/>
    <w:rsid w:val="00E4099A"/>
    <w:rsid w:val="00E40A40"/>
    <w:rsid w:val="00E40C2E"/>
    <w:rsid w:val="00E4148F"/>
    <w:rsid w:val="00E42B84"/>
    <w:rsid w:val="00E447C0"/>
    <w:rsid w:val="00E449D9"/>
    <w:rsid w:val="00E455BB"/>
    <w:rsid w:val="00E45AFE"/>
    <w:rsid w:val="00E45EF6"/>
    <w:rsid w:val="00E46DF2"/>
    <w:rsid w:val="00E47A78"/>
    <w:rsid w:val="00E500D9"/>
    <w:rsid w:val="00E50144"/>
    <w:rsid w:val="00E50582"/>
    <w:rsid w:val="00E50609"/>
    <w:rsid w:val="00E50F4D"/>
    <w:rsid w:val="00E51334"/>
    <w:rsid w:val="00E5185F"/>
    <w:rsid w:val="00E518EA"/>
    <w:rsid w:val="00E520CF"/>
    <w:rsid w:val="00E52531"/>
    <w:rsid w:val="00E526E2"/>
    <w:rsid w:val="00E52D3A"/>
    <w:rsid w:val="00E5322B"/>
    <w:rsid w:val="00E537AB"/>
    <w:rsid w:val="00E53C67"/>
    <w:rsid w:val="00E549A6"/>
    <w:rsid w:val="00E549DA"/>
    <w:rsid w:val="00E54E6E"/>
    <w:rsid w:val="00E55597"/>
    <w:rsid w:val="00E555A7"/>
    <w:rsid w:val="00E55674"/>
    <w:rsid w:val="00E55ACA"/>
    <w:rsid w:val="00E55FAA"/>
    <w:rsid w:val="00E560D8"/>
    <w:rsid w:val="00E56AAD"/>
    <w:rsid w:val="00E56BC0"/>
    <w:rsid w:val="00E57127"/>
    <w:rsid w:val="00E57AE9"/>
    <w:rsid w:val="00E6078D"/>
    <w:rsid w:val="00E60981"/>
    <w:rsid w:val="00E60AD2"/>
    <w:rsid w:val="00E6100A"/>
    <w:rsid w:val="00E612EC"/>
    <w:rsid w:val="00E615AC"/>
    <w:rsid w:val="00E61A38"/>
    <w:rsid w:val="00E61B87"/>
    <w:rsid w:val="00E61C0E"/>
    <w:rsid w:val="00E61F5E"/>
    <w:rsid w:val="00E6240B"/>
    <w:rsid w:val="00E62591"/>
    <w:rsid w:val="00E62606"/>
    <w:rsid w:val="00E628AE"/>
    <w:rsid w:val="00E6366D"/>
    <w:rsid w:val="00E63CBF"/>
    <w:rsid w:val="00E63D5A"/>
    <w:rsid w:val="00E642DC"/>
    <w:rsid w:val="00E64A85"/>
    <w:rsid w:val="00E64EC6"/>
    <w:rsid w:val="00E657EE"/>
    <w:rsid w:val="00E65BB9"/>
    <w:rsid w:val="00E65C2A"/>
    <w:rsid w:val="00E66E1A"/>
    <w:rsid w:val="00E672F8"/>
    <w:rsid w:val="00E673C0"/>
    <w:rsid w:val="00E67708"/>
    <w:rsid w:val="00E67828"/>
    <w:rsid w:val="00E70925"/>
    <w:rsid w:val="00E70953"/>
    <w:rsid w:val="00E70B9A"/>
    <w:rsid w:val="00E70F03"/>
    <w:rsid w:val="00E71471"/>
    <w:rsid w:val="00E71FC8"/>
    <w:rsid w:val="00E7223A"/>
    <w:rsid w:val="00E7344A"/>
    <w:rsid w:val="00E73487"/>
    <w:rsid w:val="00E736AF"/>
    <w:rsid w:val="00E73E49"/>
    <w:rsid w:val="00E74887"/>
    <w:rsid w:val="00E7498C"/>
    <w:rsid w:val="00E74ABB"/>
    <w:rsid w:val="00E74C44"/>
    <w:rsid w:val="00E74FC2"/>
    <w:rsid w:val="00E75791"/>
    <w:rsid w:val="00E7691E"/>
    <w:rsid w:val="00E77876"/>
    <w:rsid w:val="00E80716"/>
    <w:rsid w:val="00E81019"/>
    <w:rsid w:val="00E8196C"/>
    <w:rsid w:val="00E820B4"/>
    <w:rsid w:val="00E8216E"/>
    <w:rsid w:val="00E83360"/>
    <w:rsid w:val="00E83807"/>
    <w:rsid w:val="00E83F23"/>
    <w:rsid w:val="00E845B1"/>
    <w:rsid w:val="00E84A09"/>
    <w:rsid w:val="00E850A4"/>
    <w:rsid w:val="00E8555C"/>
    <w:rsid w:val="00E8593A"/>
    <w:rsid w:val="00E866DD"/>
    <w:rsid w:val="00E8673F"/>
    <w:rsid w:val="00E86F39"/>
    <w:rsid w:val="00E8703A"/>
    <w:rsid w:val="00E87E33"/>
    <w:rsid w:val="00E87F43"/>
    <w:rsid w:val="00E9042E"/>
    <w:rsid w:val="00E907C8"/>
    <w:rsid w:val="00E90902"/>
    <w:rsid w:val="00E90AE9"/>
    <w:rsid w:val="00E90B34"/>
    <w:rsid w:val="00E90C14"/>
    <w:rsid w:val="00E91711"/>
    <w:rsid w:val="00E919E6"/>
    <w:rsid w:val="00E91B9F"/>
    <w:rsid w:val="00E91CD7"/>
    <w:rsid w:val="00E92150"/>
    <w:rsid w:val="00E92735"/>
    <w:rsid w:val="00E92E30"/>
    <w:rsid w:val="00E92F0B"/>
    <w:rsid w:val="00E9385C"/>
    <w:rsid w:val="00E93A12"/>
    <w:rsid w:val="00E93B42"/>
    <w:rsid w:val="00E93E2B"/>
    <w:rsid w:val="00E9474D"/>
    <w:rsid w:val="00E94889"/>
    <w:rsid w:val="00E95547"/>
    <w:rsid w:val="00E957B6"/>
    <w:rsid w:val="00E95817"/>
    <w:rsid w:val="00E9585E"/>
    <w:rsid w:val="00E958FD"/>
    <w:rsid w:val="00E96D33"/>
    <w:rsid w:val="00E970AB"/>
    <w:rsid w:val="00E973DF"/>
    <w:rsid w:val="00E974AA"/>
    <w:rsid w:val="00E97983"/>
    <w:rsid w:val="00E97A4F"/>
    <w:rsid w:val="00EA0071"/>
    <w:rsid w:val="00EA0265"/>
    <w:rsid w:val="00EA0876"/>
    <w:rsid w:val="00EA0EC7"/>
    <w:rsid w:val="00EA1074"/>
    <w:rsid w:val="00EA1146"/>
    <w:rsid w:val="00EA279D"/>
    <w:rsid w:val="00EA27DB"/>
    <w:rsid w:val="00EA297F"/>
    <w:rsid w:val="00EA366B"/>
    <w:rsid w:val="00EA47E0"/>
    <w:rsid w:val="00EA4DEB"/>
    <w:rsid w:val="00EA4EA3"/>
    <w:rsid w:val="00EA5000"/>
    <w:rsid w:val="00EA51D7"/>
    <w:rsid w:val="00EA560E"/>
    <w:rsid w:val="00EA5A4C"/>
    <w:rsid w:val="00EA5AE4"/>
    <w:rsid w:val="00EA5CE4"/>
    <w:rsid w:val="00EA5D35"/>
    <w:rsid w:val="00EA601E"/>
    <w:rsid w:val="00EA615E"/>
    <w:rsid w:val="00EA7211"/>
    <w:rsid w:val="00EA75F6"/>
    <w:rsid w:val="00EA78DB"/>
    <w:rsid w:val="00EB014B"/>
    <w:rsid w:val="00EB1106"/>
    <w:rsid w:val="00EB1281"/>
    <w:rsid w:val="00EB12F7"/>
    <w:rsid w:val="00EB176D"/>
    <w:rsid w:val="00EB1E90"/>
    <w:rsid w:val="00EB2302"/>
    <w:rsid w:val="00EB27E0"/>
    <w:rsid w:val="00EB31EA"/>
    <w:rsid w:val="00EB37D5"/>
    <w:rsid w:val="00EB4966"/>
    <w:rsid w:val="00EB5525"/>
    <w:rsid w:val="00EB61F6"/>
    <w:rsid w:val="00EB6505"/>
    <w:rsid w:val="00EB6521"/>
    <w:rsid w:val="00EB7D51"/>
    <w:rsid w:val="00EC00B6"/>
    <w:rsid w:val="00EC129D"/>
    <w:rsid w:val="00EC244D"/>
    <w:rsid w:val="00EC256B"/>
    <w:rsid w:val="00EC28AB"/>
    <w:rsid w:val="00EC2C5B"/>
    <w:rsid w:val="00EC2E3C"/>
    <w:rsid w:val="00EC2EF1"/>
    <w:rsid w:val="00EC322D"/>
    <w:rsid w:val="00EC3484"/>
    <w:rsid w:val="00EC35FE"/>
    <w:rsid w:val="00EC47F2"/>
    <w:rsid w:val="00EC4F6B"/>
    <w:rsid w:val="00EC5BB3"/>
    <w:rsid w:val="00EC72F7"/>
    <w:rsid w:val="00EC73BE"/>
    <w:rsid w:val="00EC77C8"/>
    <w:rsid w:val="00ED054C"/>
    <w:rsid w:val="00ED056F"/>
    <w:rsid w:val="00ED0A0D"/>
    <w:rsid w:val="00ED0C43"/>
    <w:rsid w:val="00ED0FE5"/>
    <w:rsid w:val="00ED12B1"/>
    <w:rsid w:val="00ED1C95"/>
    <w:rsid w:val="00ED1DA4"/>
    <w:rsid w:val="00ED1FBC"/>
    <w:rsid w:val="00ED337D"/>
    <w:rsid w:val="00ED37BA"/>
    <w:rsid w:val="00ED3C7C"/>
    <w:rsid w:val="00ED440D"/>
    <w:rsid w:val="00ED552B"/>
    <w:rsid w:val="00ED5BF5"/>
    <w:rsid w:val="00ED5C43"/>
    <w:rsid w:val="00ED6019"/>
    <w:rsid w:val="00ED6398"/>
    <w:rsid w:val="00ED6D61"/>
    <w:rsid w:val="00ED7101"/>
    <w:rsid w:val="00ED75DC"/>
    <w:rsid w:val="00EE012E"/>
    <w:rsid w:val="00EE118D"/>
    <w:rsid w:val="00EE1390"/>
    <w:rsid w:val="00EE1972"/>
    <w:rsid w:val="00EE252E"/>
    <w:rsid w:val="00EE25D9"/>
    <w:rsid w:val="00EE266B"/>
    <w:rsid w:val="00EE2730"/>
    <w:rsid w:val="00EE30E3"/>
    <w:rsid w:val="00EE3967"/>
    <w:rsid w:val="00EE3B43"/>
    <w:rsid w:val="00EE46E8"/>
    <w:rsid w:val="00EE5190"/>
    <w:rsid w:val="00EE5580"/>
    <w:rsid w:val="00EE583F"/>
    <w:rsid w:val="00EE651A"/>
    <w:rsid w:val="00EE6559"/>
    <w:rsid w:val="00EE67DA"/>
    <w:rsid w:val="00EE6962"/>
    <w:rsid w:val="00EE6E3C"/>
    <w:rsid w:val="00EE71B0"/>
    <w:rsid w:val="00EE71EA"/>
    <w:rsid w:val="00EE7287"/>
    <w:rsid w:val="00EE7547"/>
    <w:rsid w:val="00EE7555"/>
    <w:rsid w:val="00EF0025"/>
    <w:rsid w:val="00EF00B2"/>
    <w:rsid w:val="00EF0558"/>
    <w:rsid w:val="00EF06CB"/>
    <w:rsid w:val="00EF1DC0"/>
    <w:rsid w:val="00EF28B0"/>
    <w:rsid w:val="00EF28F6"/>
    <w:rsid w:val="00EF29F3"/>
    <w:rsid w:val="00EF30A6"/>
    <w:rsid w:val="00EF42EF"/>
    <w:rsid w:val="00EF43B1"/>
    <w:rsid w:val="00EF4AEF"/>
    <w:rsid w:val="00EF4BE0"/>
    <w:rsid w:val="00EF5744"/>
    <w:rsid w:val="00EF5F1D"/>
    <w:rsid w:val="00EF61D2"/>
    <w:rsid w:val="00EF6207"/>
    <w:rsid w:val="00EF65B0"/>
    <w:rsid w:val="00EF66C5"/>
    <w:rsid w:val="00EF6804"/>
    <w:rsid w:val="00EF6D12"/>
    <w:rsid w:val="00EF70CC"/>
    <w:rsid w:val="00EF7AFE"/>
    <w:rsid w:val="00EF7B07"/>
    <w:rsid w:val="00F00107"/>
    <w:rsid w:val="00F0032C"/>
    <w:rsid w:val="00F007C7"/>
    <w:rsid w:val="00F0081F"/>
    <w:rsid w:val="00F00FA0"/>
    <w:rsid w:val="00F01558"/>
    <w:rsid w:val="00F02490"/>
    <w:rsid w:val="00F024C9"/>
    <w:rsid w:val="00F02643"/>
    <w:rsid w:val="00F0289A"/>
    <w:rsid w:val="00F02C46"/>
    <w:rsid w:val="00F02D9B"/>
    <w:rsid w:val="00F02E37"/>
    <w:rsid w:val="00F0345E"/>
    <w:rsid w:val="00F03D89"/>
    <w:rsid w:val="00F0415A"/>
    <w:rsid w:val="00F05219"/>
    <w:rsid w:val="00F052A1"/>
    <w:rsid w:val="00F055DB"/>
    <w:rsid w:val="00F06CD7"/>
    <w:rsid w:val="00F0770B"/>
    <w:rsid w:val="00F07DA8"/>
    <w:rsid w:val="00F10767"/>
    <w:rsid w:val="00F112E9"/>
    <w:rsid w:val="00F11C26"/>
    <w:rsid w:val="00F123D3"/>
    <w:rsid w:val="00F12B32"/>
    <w:rsid w:val="00F12D21"/>
    <w:rsid w:val="00F12FAC"/>
    <w:rsid w:val="00F13913"/>
    <w:rsid w:val="00F13B09"/>
    <w:rsid w:val="00F14B4D"/>
    <w:rsid w:val="00F15EEE"/>
    <w:rsid w:val="00F15FE3"/>
    <w:rsid w:val="00F164C7"/>
    <w:rsid w:val="00F16763"/>
    <w:rsid w:val="00F16949"/>
    <w:rsid w:val="00F16B41"/>
    <w:rsid w:val="00F173A4"/>
    <w:rsid w:val="00F17E01"/>
    <w:rsid w:val="00F17FB4"/>
    <w:rsid w:val="00F2024D"/>
    <w:rsid w:val="00F209A4"/>
    <w:rsid w:val="00F20AD9"/>
    <w:rsid w:val="00F20CD9"/>
    <w:rsid w:val="00F20D40"/>
    <w:rsid w:val="00F2113C"/>
    <w:rsid w:val="00F21C8F"/>
    <w:rsid w:val="00F21FA4"/>
    <w:rsid w:val="00F21FD0"/>
    <w:rsid w:val="00F22410"/>
    <w:rsid w:val="00F2287C"/>
    <w:rsid w:val="00F23401"/>
    <w:rsid w:val="00F234FD"/>
    <w:rsid w:val="00F23FCD"/>
    <w:rsid w:val="00F23FE6"/>
    <w:rsid w:val="00F240DE"/>
    <w:rsid w:val="00F242CF"/>
    <w:rsid w:val="00F250AB"/>
    <w:rsid w:val="00F25BBE"/>
    <w:rsid w:val="00F25E87"/>
    <w:rsid w:val="00F26083"/>
    <w:rsid w:val="00F260A2"/>
    <w:rsid w:val="00F2618D"/>
    <w:rsid w:val="00F26739"/>
    <w:rsid w:val="00F269DC"/>
    <w:rsid w:val="00F26D00"/>
    <w:rsid w:val="00F26D39"/>
    <w:rsid w:val="00F270CE"/>
    <w:rsid w:val="00F273DC"/>
    <w:rsid w:val="00F2763F"/>
    <w:rsid w:val="00F277C3"/>
    <w:rsid w:val="00F30994"/>
    <w:rsid w:val="00F321E8"/>
    <w:rsid w:val="00F32377"/>
    <w:rsid w:val="00F329B2"/>
    <w:rsid w:val="00F329E7"/>
    <w:rsid w:val="00F332A2"/>
    <w:rsid w:val="00F33F52"/>
    <w:rsid w:val="00F34133"/>
    <w:rsid w:val="00F344F8"/>
    <w:rsid w:val="00F34863"/>
    <w:rsid w:val="00F34FE1"/>
    <w:rsid w:val="00F35394"/>
    <w:rsid w:val="00F35658"/>
    <w:rsid w:val="00F3627E"/>
    <w:rsid w:val="00F364B0"/>
    <w:rsid w:val="00F3680D"/>
    <w:rsid w:val="00F369FB"/>
    <w:rsid w:val="00F36A6B"/>
    <w:rsid w:val="00F36AB4"/>
    <w:rsid w:val="00F36B9F"/>
    <w:rsid w:val="00F373CC"/>
    <w:rsid w:val="00F374D9"/>
    <w:rsid w:val="00F401BD"/>
    <w:rsid w:val="00F40D94"/>
    <w:rsid w:val="00F40EE9"/>
    <w:rsid w:val="00F4150D"/>
    <w:rsid w:val="00F4157D"/>
    <w:rsid w:val="00F41943"/>
    <w:rsid w:val="00F41C86"/>
    <w:rsid w:val="00F42ED3"/>
    <w:rsid w:val="00F430A0"/>
    <w:rsid w:val="00F43680"/>
    <w:rsid w:val="00F44648"/>
    <w:rsid w:val="00F44817"/>
    <w:rsid w:val="00F45618"/>
    <w:rsid w:val="00F45FFF"/>
    <w:rsid w:val="00F4615C"/>
    <w:rsid w:val="00F47090"/>
    <w:rsid w:val="00F4746D"/>
    <w:rsid w:val="00F47C27"/>
    <w:rsid w:val="00F47EAE"/>
    <w:rsid w:val="00F50767"/>
    <w:rsid w:val="00F508E5"/>
    <w:rsid w:val="00F5095D"/>
    <w:rsid w:val="00F50C1F"/>
    <w:rsid w:val="00F515C6"/>
    <w:rsid w:val="00F51FE9"/>
    <w:rsid w:val="00F52A92"/>
    <w:rsid w:val="00F52ED9"/>
    <w:rsid w:val="00F531F4"/>
    <w:rsid w:val="00F539B5"/>
    <w:rsid w:val="00F53BA0"/>
    <w:rsid w:val="00F54B7E"/>
    <w:rsid w:val="00F554B8"/>
    <w:rsid w:val="00F557A9"/>
    <w:rsid w:val="00F55E84"/>
    <w:rsid w:val="00F56058"/>
    <w:rsid w:val="00F56651"/>
    <w:rsid w:val="00F5673B"/>
    <w:rsid w:val="00F56CA7"/>
    <w:rsid w:val="00F5704F"/>
    <w:rsid w:val="00F603FB"/>
    <w:rsid w:val="00F6052E"/>
    <w:rsid w:val="00F6066F"/>
    <w:rsid w:val="00F60A3B"/>
    <w:rsid w:val="00F60C92"/>
    <w:rsid w:val="00F611AF"/>
    <w:rsid w:val="00F614DC"/>
    <w:rsid w:val="00F61A46"/>
    <w:rsid w:val="00F61C95"/>
    <w:rsid w:val="00F62829"/>
    <w:rsid w:val="00F628A8"/>
    <w:rsid w:val="00F6294F"/>
    <w:rsid w:val="00F632B0"/>
    <w:rsid w:val="00F63770"/>
    <w:rsid w:val="00F64787"/>
    <w:rsid w:val="00F647E1"/>
    <w:rsid w:val="00F64DB4"/>
    <w:rsid w:val="00F64F5A"/>
    <w:rsid w:val="00F65DDB"/>
    <w:rsid w:val="00F66720"/>
    <w:rsid w:val="00F66804"/>
    <w:rsid w:val="00F66D6A"/>
    <w:rsid w:val="00F67225"/>
    <w:rsid w:val="00F6763E"/>
    <w:rsid w:val="00F70165"/>
    <w:rsid w:val="00F702AD"/>
    <w:rsid w:val="00F70516"/>
    <w:rsid w:val="00F70909"/>
    <w:rsid w:val="00F70B88"/>
    <w:rsid w:val="00F71955"/>
    <w:rsid w:val="00F71F80"/>
    <w:rsid w:val="00F72098"/>
    <w:rsid w:val="00F72140"/>
    <w:rsid w:val="00F72718"/>
    <w:rsid w:val="00F7328D"/>
    <w:rsid w:val="00F73CE4"/>
    <w:rsid w:val="00F73EF0"/>
    <w:rsid w:val="00F73F3A"/>
    <w:rsid w:val="00F74B5E"/>
    <w:rsid w:val="00F74D12"/>
    <w:rsid w:val="00F74ECB"/>
    <w:rsid w:val="00F75081"/>
    <w:rsid w:val="00F75155"/>
    <w:rsid w:val="00F75CAA"/>
    <w:rsid w:val="00F75F1A"/>
    <w:rsid w:val="00F7600D"/>
    <w:rsid w:val="00F76C27"/>
    <w:rsid w:val="00F774D0"/>
    <w:rsid w:val="00F7769B"/>
    <w:rsid w:val="00F80C98"/>
    <w:rsid w:val="00F8127F"/>
    <w:rsid w:val="00F8180B"/>
    <w:rsid w:val="00F827EC"/>
    <w:rsid w:val="00F82AA0"/>
    <w:rsid w:val="00F82ABE"/>
    <w:rsid w:val="00F83096"/>
    <w:rsid w:val="00F8315B"/>
    <w:rsid w:val="00F83323"/>
    <w:rsid w:val="00F83BAD"/>
    <w:rsid w:val="00F844C3"/>
    <w:rsid w:val="00F84825"/>
    <w:rsid w:val="00F85066"/>
    <w:rsid w:val="00F85943"/>
    <w:rsid w:val="00F85E3F"/>
    <w:rsid w:val="00F86E8F"/>
    <w:rsid w:val="00F874C9"/>
    <w:rsid w:val="00F878BB"/>
    <w:rsid w:val="00F903B9"/>
    <w:rsid w:val="00F90EA1"/>
    <w:rsid w:val="00F91425"/>
    <w:rsid w:val="00F91DA1"/>
    <w:rsid w:val="00F92469"/>
    <w:rsid w:val="00F939F4"/>
    <w:rsid w:val="00F940CF"/>
    <w:rsid w:val="00F94403"/>
    <w:rsid w:val="00F94DD3"/>
    <w:rsid w:val="00F94ED7"/>
    <w:rsid w:val="00F95F10"/>
    <w:rsid w:val="00F96034"/>
    <w:rsid w:val="00F9603C"/>
    <w:rsid w:val="00F963A9"/>
    <w:rsid w:val="00F97396"/>
    <w:rsid w:val="00F97678"/>
    <w:rsid w:val="00FA0F48"/>
    <w:rsid w:val="00FA1166"/>
    <w:rsid w:val="00FA1C8F"/>
    <w:rsid w:val="00FA1E5E"/>
    <w:rsid w:val="00FA243F"/>
    <w:rsid w:val="00FA2615"/>
    <w:rsid w:val="00FA2C04"/>
    <w:rsid w:val="00FA33E0"/>
    <w:rsid w:val="00FA34CE"/>
    <w:rsid w:val="00FA3B3F"/>
    <w:rsid w:val="00FA3B6A"/>
    <w:rsid w:val="00FA3E8C"/>
    <w:rsid w:val="00FA580D"/>
    <w:rsid w:val="00FA5903"/>
    <w:rsid w:val="00FA59B0"/>
    <w:rsid w:val="00FA6BB4"/>
    <w:rsid w:val="00FA6C55"/>
    <w:rsid w:val="00FA73A6"/>
    <w:rsid w:val="00FA7427"/>
    <w:rsid w:val="00FA77B1"/>
    <w:rsid w:val="00FA7C93"/>
    <w:rsid w:val="00FA7FF7"/>
    <w:rsid w:val="00FB087F"/>
    <w:rsid w:val="00FB0CB6"/>
    <w:rsid w:val="00FB1240"/>
    <w:rsid w:val="00FB1886"/>
    <w:rsid w:val="00FB19A5"/>
    <w:rsid w:val="00FB269B"/>
    <w:rsid w:val="00FB2A03"/>
    <w:rsid w:val="00FB2A90"/>
    <w:rsid w:val="00FB368B"/>
    <w:rsid w:val="00FB379D"/>
    <w:rsid w:val="00FB3E60"/>
    <w:rsid w:val="00FB3F58"/>
    <w:rsid w:val="00FB490B"/>
    <w:rsid w:val="00FB4992"/>
    <w:rsid w:val="00FB5306"/>
    <w:rsid w:val="00FB58E1"/>
    <w:rsid w:val="00FB6DAF"/>
    <w:rsid w:val="00FB6FFF"/>
    <w:rsid w:val="00FB76B8"/>
    <w:rsid w:val="00FB7D7B"/>
    <w:rsid w:val="00FB7D88"/>
    <w:rsid w:val="00FB7FD0"/>
    <w:rsid w:val="00FC05B6"/>
    <w:rsid w:val="00FC0938"/>
    <w:rsid w:val="00FC0E5D"/>
    <w:rsid w:val="00FC2BF8"/>
    <w:rsid w:val="00FC42AB"/>
    <w:rsid w:val="00FC460C"/>
    <w:rsid w:val="00FC4780"/>
    <w:rsid w:val="00FC4BC7"/>
    <w:rsid w:val="00FC51D2"/>
    <w:rsid w:val="00FC55FD"/>
    <w:rsid w:val="00FC5861"/>
    <w:rsid w:val="00FC5C2A"/>
    <w:rsid w:val="00FC6088"/>
    <w:rsid w:val="00FC632F"/>
    <w:rsid w:val="00FC64D4"/>
    <w:rsid w:val="00FC7110"/>
    <w:rsid w:val="00FC7179"/>
    <w:rsid w:val="00FC72AE"/>
    <w:rsid w:val="00FD0531"/>
    <w:rsid w:val="00FD061C"/>
    <w:rsid w:val="00FD0625"/>
    <w:rsid w:val="00FD09C5"/>
    <w:rsid w:val="00FD1876"/>
    <w:rsid w:val="00FD1C25"/>
    <w:rsid w:val="00FD39D4"/>
    <w:rsid w:val="00FD3F81"/>
    <w:rsid w:val="00FD4211"/>
    <w:rsid w:val="00FD426E"/>
    <w:rsid w:val="00FD43BE"/>
    <w:rsid w:val="00FD5171"/>
    <w:rsid w:val="00FD54C4"/>
    <w:rsid w:val="00FD5906"/>
    <w:rsid w:val="00FD5994"/>
    <w:rsid w:val="00FD609F"/>
    <w:rsid w:val="00FD694E"/>
    <w:rsid w:val="00FD6B11"/>
    <w:rsid w:val="00FD6FC3"/>
    <w:rsid w:val="00FD7733"/>
    <w:rsid w:val="00FD7CD6"/>
    <w:rsid w:val="00FE041E"/>
    <w:rsid w:val="00FE07D3"/>
    <w:rsid w:val="00FE097C"/>
    <w:rsid w:val="00FE0B08"/>
    <w:rsid w:val="00FE12BF"/>
    <w:rsid w:val="00FE1673"/>
    <w:rsid w:val="00FE185A"/>
    <w:rsid w:val="00FE1950"/>
    <w:rsid w:val="00FE2BB1"/>
    <w:rsid w:val="00FE2D05"/>
    <w:rsid w:val="00FE2D4E"/>
    <w:rsid w:val="00FE36F2"/>
    <w:rsid w:val="00FE3CFF"/>
    <w:rsid w:val="00FE4425"/>
    <w:rsid w:val="00FE47FC"/>
    <w:rsid w:val="00FE4897"/>
    <w:rsid w:val="00FE4949"/>
    <w:rsid w:val="00FE4C8B"/>
    <w:rsid w:val="00FE4D9B"/>
    <w:rsid w:val="00FE5AEE"/>
    <w:rsid w:val="00FE5B1A"/>
    <w:rsid w:val="00FE5E7F"/>
    <w:rsid w:val="00FE6038"/>
    <w:rsid w:val="00FE6155"/>
    <w:rsid w:val="00FE6309"/>
    <w:rsid w:val="00FE6756"/>
    <w:rsid w:val="00FE6FAA"/>
    <w:rsid w:val="00FF0407"/>
    <w:rsid w:val="00FF063F"/>
    <w:rsid w:val="00FF10B6"/>
    <w:rsid w:val="00FF1164"/>
    <w:rsid w:val="00FF176B"/>
    <w:rsid w:val="00FF26D9"/>
    <w:rsid w:val="00FF4510"/>
    <w:rsid w:val="00FF45E1"/>
    <w:rsid w:val="00FF4A3B"/>
    <w:rsid w:val="00FF4ED9"/>
    <w:rsid w:val="00FF5C22"/>
    <w:rsid w:val="00FF5C65"/>
    <w:rsid w:val="00FF5FF7"/>
    <w:rsid w:val="00FF70B7"/>
    <w:rsid w:val="00FF7164"/>
    <w:rsid w:val="00FF721B"/>
    <w:rsid w:val="00FF7675"/>
    <w:rsid w:val="00FF7E44"/>
    <w:rsid w:val="00FF7F50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8EDC115"/>
  <w15:docId w15:val="{B46CB856-D8FB-41F4-99C1-FE2EBFD7A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4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807"/>
    <w:rPr>
      <w:rFonts w:ascii="Verdana" w:hAnsi="Verdana"/>
    </w:rPr>
  </w:style>
  <w:style w:type="paragraph" w:styleId="Overskrift1">
    <w:name w:val="heading 1"/>
    <w:basedOn w:val="Normal"/>
    <w:next w:val="Normal"/>
    <w:link w:val="Overskrift1Tegn"/>
    <w:qFormat/>
    <w:rsid w:val="008579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57BC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C25AB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087243"/>
    <w:pPr>
      <w:tabs>
        <w:tab w:val="center" w:pos="4819"/>
        <w:tab w:val="right" w:pos="9071"/>
      </w:tabs>
    </w:pPr>
    <w:rPr>
      <w:sz w:val="24"/>
    </w:rPr>
  </w:style>
  <w:style w:type="paragraph" w:customStyle="1" w:styleId="overskrift">
    <w:name w:val="overskrift"/>
    <w:basedOn w:val="Normal"/>
    <w:rsid w:val="00087243"/>
    <w:pPr>
      <w:tabs>
        <w:tab w:val="left" w:pos="4537"/>
        <w:tab w:val="left" w:pos="6804"/>
      </w:tabs>
    </w:pPr>
    <w:rPr>
      <w:b/>
      <w:caps/>
      <w:sz w:val="24"/>
    </w:rPr>
  </w:style>
  <w:style w:type="paragraph" w:styleId="Topptekst">
    <w:name w:val="header"/>
    <w:basedOn w:val="Normal"/>
    <w:link w:val="TopptekstTegn"/>
    <w:uiPriority w:val="99"/>
    <w:rsid w:val="00087243"/>
    <w:pPr>
      <w:tabs>
        <w:tab w:val="center" w:pos="4536"/>
        <w:tab w:val="right" w:pos="9072"/>
      </w:tabs>
    </w:pPr>
    <w:rPr>
      <w:sz w:val="24"/>
    </w:rPr>
  </w:style>
  <w:style w:type="character" w:styleId="Sidetall">
    <w:name w:val="page number"/>
    <w:basedOn w:val="Standardskriftforavsnitt"/>
    <w:uiPriority w:val="99"/>
    <w:rsid w:val="00087243"/>
  </w:style>
  <w:style w:type="table" w:styleId="Tabellrutenett">
    <w:name w:val="Table Grid"/>
    <w:basedOn w:val="Vanligtabell"/>
    <w:uiPriority w:val="39"/>
    <w:rsid w:val="009A1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semiHidden/>
    <w:rsid w:val="00087243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rsid w:val="008579E1"/>
    <w:rPr>
      <w:color w:val="0000FF"/>
      <w:u w:val="single"/>
    </w:rPr>
  </w:style>
  <w:style w:type="character" w:customStyle="1" w:styleId="Overskrift1Tegn">
    <w:name w:val="Overskrift 1 Tegn"/>
    <w:link w:val="Overskrift1"/>
    <w:rsid w:val="008579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Fulgthyperkobling">
    <w:name w:val="FollowedHyperlink"/>
    <w:rsid w:val="00DE079D"/>
    <w:rPr>
      <w:color w:val="800080"/>
      <w:u w:val="single"/>
    </w:rPr>
  </w:style>
  <w:style w:type="character" w:styleId="Sterk">
    <w:name w:val="Strong"/>
    <w:uiPriority w:val="22"/>
    <w:qFormat/>
    <w:rsid w:val="00816568"/>
    <w:rPr>
      <w:b/>
      <w:bCs/>
    </w:rPr>
  </w:style>
  <w:style w:type="paragraph" w:styleId="Listeavsnitt">
    <w:name w:val="List Paragraph"/>
    <w:basedOn w:val="Normal"/>
    <w:link w:val="ListeavsnittTegn"/>
    <w:uiPriority w:val="34"/>
    <w:qFormat/>
    <w:rsid w:val="0020626E"/>
    <w:pPr>
      <w:ind w:left="720"/>
    </w:pPr>
    <w:rPr>
      <w:rFonts w:ascii="Calibri" w:hAnsi="Calibri"/>
      <w:sz w:val="22"/>
      <w:szCs w:val="22"/>
    </w:rPr>
  </w:style>
  <w:style w:type="character" w:customStyle="1" w:styleId="Overskrift2Tegn">
    <w:name w:val="Overskrift 2 Tegn"/>
    <w:link w:val="Overskrift2"/>
    <w:uiPriority w:val="9"/>
    <w:rsid w:val="00D57BC2"/>
    <w:rPr>
      <w:rFonts w:ascii="Cambria" w:hAnsi="Cambria"/>
      <w:b/>
      <w:bCs/>
      <w:i/>
      <w:iCs/>
      <w:sz w:val="28"/>
      <w:szCs w:val="28"/>
    </w:rPr>
  </w:style>
  <w:style w:type="paragraph" w:styleId="Ingenmellomrom">
    <w:name w:val="No Spacing"/>
    <w:uiPriority w:val="1"/>
    <w:qFormat/>
    <w:rsid w:val="00186964"/>
    <w:rPr>
      <w:rFonts w:ascii="Calibri" w:eastAsia="Calibri" w:hAnsi="Calibri"/>
      <w:sz w:val="22"/>
      <w:szCs w:val="22"/>
      <w:lang w:eastAsia="en-US"/>
    </w:rPr>
  </w:style>
  <w:style w:type="character" w:styleId="Merknadsreferanse">
    <w:name w:val="annotation reference"/>
    <w:rsid w:val="000E6FDF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0E6FDF"/>
  </w:style>
  <w:style w:type="character" w:customStyle="1" w:styleId="MerknadstekstTegn">
    <w:name w:val="Merknadstekst Tegn"/>
    <w:basedOn w:val="Standardskriftforavsnitt"/>
    <w:link w:val="Merknadstekst"/>
    <w:rsid w:val="000E6FDF"/>
  </w:style>
  <w:style w:type="paragraph" w:styleId="Kommentaremne">
    <w:name w:val="annotation subject"/>
    <w:basedOn w:val="Merknadstekst"/>
    <w:next w:val="Merknadstekst"/>
    <w:link w:val="KommentaremneTegn"/>
    <w:rsid w:val="000E6FDF"/>
    <w:rPr>
      <w:b/>
      <w:bCs/>
    </w:rPr>
  </w:style>
  <w:style w:type="character" w:customStyle="1" w:styleId="KommentaremneTegn">
    <w:name w:val="Kommentaremne Tegn"/>
    <w:link w:val="Kommentaremne"/>
    <w:rsid w:val="000E6FDF"/>
    <w:rPr>
      <w:b/>
      <w:bCs/>
    </w:rPr>
  </w:style>
  <w:style w:type="paragraph" w:styleId="NormalWeb">
    <w:name w:val="Normal (Web)"/>
    <w:basedOn w:val="Normal"/>
    <w:uiPriority w:val="99"/>
    <w:unhideWhenUsed/>
    <w:rsid w:val="00152BE1"/>
    <w:pPr>
      <w:spacing w:before="100" w:beforeAutospacing="1" w:after="100" w:afterAutospacing="1"/>
    </w:pPr>
    <w:rPr>
      <w:rFonts w:ascii="Arial" w:eastAsia="Calibri" w:hAnsi="Arial" w:cs="Arial"/>
      <w:sz w:val="18"/>
      <w:szCs w:val="18"/>
    </w:rPr>
  </w:style>
  <w:style w:type="character" w:customStyle="1" w:styleId="tel6">
    <w:name w:val="tel6"/>
    <w:rsid w:val="00AE33B8"/>
  </w:style>
  <w:style w:type="paragraph" w:customStyle="1" w:styleId="Default">
    <w:name w:val="Default"/>
    <w:rsid w:val="009209C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TopptekstTegn">
    <w:name w:val="Topptekst Tegn"/>
    <w:link w:val="Topptekst"/>
    <w:uiPriority w:val="99"/>
    <w:rsid w:val="00966CD8"/>
    <w:rPr>
      <w:sz w:val="24"/>
    </w:rPr>
  </w:style>
  <w:style w:type="character" w:customStyle="1" w:styleId="Overskrift3Tegn">
    <w:name w:val="Overskrift 3 Tegn"/>
    <w:link w:val="Overskrift3"/>
    <w:semiHidden/>
    <w:rsid w:val="00C25ABA"/>
    <w:rPr>
      <w:rFonts w:ascii="Cambria" w:eastAsia="Times New Roman" w:hAnsi="Cambria" w:cs="Times New Roman"/>
      <w:b/>
      <w:bCs/>
      <w:sz w:val="26"/>
      <w:szCs w:val="26"/>
    </w:rPr>
  </w:style>
  <w:style w:type="character" w:styleId="Utheving">
    <w:name w:val="Emphasis"/>
    <w:basedOn w:val="Standardskriftforavsnitt"/>
    <w:qFormat/>
    <w:rsid w:val="009071F5"/>
    <w:rPr>
      <w:i/>
      <w:iCs/>
    </w:rPr>
  </w:style>
  <w:style w:type="character" w:customStyle="1" w:styleId="BunntekstTegn">
    <w:name w:val="Bunntekst Tegn"/>
    <w:basedOn w:val="Standardskriftforavsnitt"/>
    <w:link w:val="Bunntekst"/>
    <w:uiPriority w:val="99"/>
    <w:rsid w:val="001225CE"/>
    <w:rPr>
      <w:sz w:val="24"/>
    </w:rPr>
  </w:style>
  <w:style w:type="character" w:customStyle="1" w:styleId="BobletekstTegn">
    <w:name w:val="Bobletekst Tegn"/>
    <w:basedOn w:val="Standardskriftforavsnitt"/>
    <w:link w:val="Bobletekst"/>
    <w:semiHidden/>
    <w:rsid w:val="001225CE"/>
    <w:rPr>
      <w:rFonts w:ascii="Tahoma" w:hAnsi="Tahoma" w:cs="Tahoma"/>
      <w:sz w:val="16"/>
      <w:szCs w:val="16"/>
    </w:rPr>
  </w:style>
  <w:style w:type="paragraph" w:styleId="Rentekst">
    <w:name w:val="Plain Text"/>
    <w:basedOn w:val="Normal"/>
    <w:link w:val="RentekstTegn"/>
    <w:rsid w:val="001225CE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rsid w:val="001225CE"/>
    <w:rPr>
      <w:rFonts w:ascii="Consolas" w:hAnsi="Consolas"/>
      <w:sz w:val="21"/>
      <w:szCs w:val="21"/>
    </w:rPr>
  </w:style>
  <w:style w:type="paragraph" w:styleId="z-verstiskjemaet">
    <w:name w:val="HTML Top of Form"/>
    <w:basedOn w:val="Normal"/>
    <w:next w:val="Normal"/>
    <w:link w:val="z-verstiskjemaetTegn"/>
    <w:hidden/>
    <w:uiPriority w:val="99"/>
    <w:semiHidden/>
    <w:unhideWhenUsed/>
    <w:rsid w:val="007A008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erstiskjemaetTegn">
    <w:name w:val="z-Øverst i skjemaet Tegn"/>
    <w:basedOn w:val="Standardskriftforavsnitt"/>
    <w:link w:val="z-verstiskjemaet"/>
    <w:uiPriority w:val="99"/>
    <w:semiHidden/>
    <w:rsid w:val="007A0085"/>
    <w:rPr>
      <w:rFonts w:ascii="Arial" w:hAnsi="Arial" w:cs="Arial"/>
      <w:vanish/>
      <w:sz w:val="16"/>
      <w:szCs w:val="16"/>
    </w:rPr>
  </w:style>
  <w:style w:type="character" w:customStyle="1" w:styleId="label13">
    <w:name w:val="label13"/>
    <w:basedOn w:val="Standardskriftforavsnitt"/>
    <w:rsid w:val="007A0085"/>
    <w:rPr>
      <w:b/>
      <w:bCs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semiHidden/>
    <w:unhideWhenUsed/>
    <w:rsid w:val="007A008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NederstiskjemaetTegn">
    <w:name w:val="z-Nederst i skjemaet Tegn"/>
    <w:basedOn w:val="Standardskriftforavsnitt"/>
    <w:link w:val="z-Nederstiskjemaet"/>
    <w:uiPriority w:val="99"/>
    <w:semiHidden/>
    <w:rsid w:val="007A0085"/>
    <w:rPr>
      <w:rFonts w:ascii="Arial" w:hAnsi="Arial" w:cs="Arial"/>
      <w:vanish/>
      <w:sz w:val="16"/>
      <w:szCs w:val="1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1A1C79"/>
    <w:rPr>
      <w:rFonts w:ascii="Calibri" w:eastAsiaTheme="minorHAnsi" w:hAnsi="Calibri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1A1C79"/>
    <w:rPr>
      <w:rFonts w:ascii="Calibri" w:eastAsiaTheme="minorHAnsi" w:hAnsi="Calibri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1A1C79"/>
    <w:rPr>
      <w:vertAlign w:val="superscript"/>
    </w:rPr>
  </w:style>
  <w:style w:type="paragraph" w:styleId="Sitat">
    <w:name w:val="Quote"/>
    <w:basedOn w:val="Normal"/>
    <w:next w:val="Normal"/>
    <w:link w:val="SitatTegn"/>
    <w:uiPriority w:val="29"/>
    <w:qFormat/>
    <w:rsid w:val="00BE664C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BE664C"/>
    <w:rPr>
      <w:rFonts w:ascii="Verdana" w:hAnsi="Verdana"/>
      <w:i/>
      <w:iCs/>
      <w:color w:val="000000" w:themeColor="text1"/>
    </w:rPr>
  </w:style>
  <w:style w:type="paragraph" w:styleId="Revisjon">
    <w:name w:val="Revision"/>
    <w:hidden/>
    <w:uiPriority w:val="99"/>
    <w:semiHidden/>
    <w:rsid w:val="00C66B84"/>
    <w:rPr>
      <w:rFonts w:ascii="Verdana" w:hAnsi="Verdana"/>
    </w:rPr>
  </w:style>
  <w:style w:type="table" w:customStyle="1" w:styleId="Tabellrutenett1">
    <w:name w:val="Tabellrutenett1"/>
    <w:basedOn w:val="Vanligtabell"/>
    <w:next w:val="Tabellrutenett"/>
    <w:uiPriority w:val="39"/>
    <w:rsid w:val="00026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0">
    <w:name w:val="normalweb"/>
    <w:basedOn w:val="Normal"/>
    <w:rsid w:val="0038551B"/>
    <w:pPr>
      <w:spacing w:before="100" w:after="100"/>
    </w:pPr>
    <w:rPr>
      <w:rFonts w:ascii="Times New Roman" w:eastAsiaTheme="minorHAnsi" w:hAnsi="Times New Roman"/>
      <w:sz w:val="24"/>
      <w:szCs w:val="24"/>
    </w:rPr>
  </w:style>
  <w:style w:type="character" w:customStyle="1" w:styleId="hyperlink1">
    <w:name w:val="hyperlink1"/>
    <w:basedOn w:val="Standardskriftforavsnitt"/>
    <w:rsid w:val="0038551B"/>
    <w:rPr>
      <w:color w:val="0000FF"/>
      <w:u w:val="single"/>
    </w:rPr>
  </w:style>
  <w:style w:type="paragraph" w:customStyle="1" w:styleId="StilListeavsnittVerdana">
    <w:name w:val="Stil Listeavsnitt + Verdana"/>
    <w:basedOn w:val="Listeavsnitt"/>
    <w:rsid w:val="00A61DF2"/>
    <w:rPr>
      <w:rFonts w:ascii="Verdana" w:hAnsi="Verdana"/>
    </w:rPr>
  </w:style>
  <w:style w:type="paragraph" w:customStyle="1" w:styleId="Nummeretliste">
    <w:name w:val="Nummeret liste"/>
    <w:basedOn w:val="Nummerertliste"/>
    <w:next w:val="Nummerertliste"/>
    <w:link w:val="NummeretlisteTegn"/>
    <w:qFormat/>
    <w:rsid w:val="00EA297F"/>
    <w:pPr>
      <w:numPr>
        <w:numId w:val="2"/>
      </w:numPr>
      <w:ind w:left="360"/>
    </w:pPr>
  </w:style>
  <w:style w:type="paragraph" w:customStyle="1" w:styleId="StilListeavsnittVerdana10pkt1">
    <w:name w:val="Stil Listeavsnitt + Verdana 10 pkt1"/>
    <w:basedOn w:val="Overskrift1"/>
    <w:autoRedefine/>
    <w:qFormat/>
    <w:rsid w:val="00A61DF2"/>
    <w:rPr>
      <w:rFonts w:ascii="Verdana" w:hAnsi="Verdana"/>
      <w:sz w:val="20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EA297F"/>
    <w:rPr>
      <w:rFonts w:ascii="Calibri" w:hAnsi="Calibri"/>
      <w:sz w:val="22"/>
      <w:szCs w:val="22"/>
    </w:rPr>
  </w:style>
  <w:style w:type="character" w:customStyle="1" w:styleId="NummeretlisteTegn">
    <w:name w:val="Nummeret liste Tegn"/>
    <w:basedOn w:val="ListeavsnittTegn"/>
    <w:link w:val="Nummeretliste"/>
    <w:rsid w:val="00EA297F"/>
    <w:rPr>
      <w:rFonts w:ascii="Verdana" w:hAnsi="Verdana"/>
      <w:sz w:val="22"/>
      <w:szCs w:val="22"/>
    </w:rPr>
  </w:style>
  <w:style w:type="paragraph" w:styleId="Nummerertliste">
    <w:name w:val="List Number"/>
    <w:basedOn w:val="Normal"/>
    <w:rsid w:val="00EA297F"/>
    <w:pPr>
      <w:numPr>
        <w:numId w:val="1"/>
      </w:numPr>
      <w:contextualSpacing/>
    </w:pPr>
  </w:style>
  <w:style w:type="paragraph" w:styleId="Sluttnotetekst">
    <w:name w:val="endnote text"/>
    <w:basedOn w:val="Normal"/>
    <w:link w:val="SluttnotetekstTegn"/>
    <w:semiHidden/>
    <w:unhideWhenUsed/>
    <w:rsid w:val="00F4746D"/>
  </w:style>
  <w:style w:type="character" w:customStyle="1" w:styleId="SluttnotetekstTegn">
    <w:name w:val="Sluttnotetekst Tegn"/>
    <w:basedOn w:val="Standardskriftforavsnitt"/>
    <w:link w:val="Sluttnotetekst"/>
    <w:semiHidden/>
    <w:rsid w:val="00F4746D"/>
    <w:rPr>
      <w:rFonts w:ascii="Verdana" w:hAnsi="Verdana"/>
    </w:rPr>
  </w:style>
  <w:style w:type="character" w:styleId="Sluttnotereferanse">
    <w:name w:val="endnote reference"/>
    <w:basedOn w:val="Standardskriftforavsnitt"/>
    <w:semiHidden/>
    <w:unhideWhenUsed/>
    <w:rsid w:val="00F4746D"/>
    <w:rPr>
      <w:vertAlign w:val="superscript"/>
    </w:rPr>
  </w:style>
  <w:style w:type="paragraph" w:styleId="Brdtekst">
    <w:name w:val="Body Text"/>
    <w:basedOn w:val="Normal"/>
    <w:link w:val="BrdtekstTegn"/>
    <w:uiPriority w:val="99"/>
    <w:unhideWhenUsed/>
    <w:rsid w:val="00A55CB8"/>
    <w:pPr>
      <w:spacing w:after="1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BrdtekstTegn">
    <w:name w:val="Brødtekst Tegn"/>
    <w:basedOn w:val="Standardskriftforavsnitt"/>
    <w:link w:val="Brdtekst"/>
    <w:uiPriority w:val="99"/>
    <w:rsid w:val="00A55CB8"/>
    <w:rPr>
      <w:rFonts w:ascii="Calibri" w:eastAsiaTheme="minorHAnsi" w:hAnsi="Calibri" w:cs="Calibri"/>
      <w:sz w:val="22"/>
      <w:szCs w:val="22"/>
      <w:lang w:eastAsia="en-US"/>
    </w:rPr>
  </w:style>
  <w:style w:type="paragraph" w:styleId="Innledendehilsen">
    <w:name w:val="Salutation"/>
    <w:basedOn w:val="Normal"/>
    <w:next w:val="Normal"/>
    <w:link w:val="InnledendehilsenTegn"/>
    <w:uiPriority w:val="4"/>
    <w:unhideWhenUsed/>
    <w:qFormat/>
    <w:rsid w:val="000C25AE"/>
    <w:pPr>
      <w:spacing w:before="800" w:after="180"/>
    </w:pPr>
    <w:rPr>
      <w:rFonts w:asciiTheme="minorHAnsi" w:eastAsiaTheme="minorHAnsi" w:hAnsiTheme="minorHAnsi" w:cstheme="minorBidi"/>
      <w:b/>
      <w:bCs/>
      <w:color w:val="0D0D0D" w:themeColor="text1" w:themeTint="F2"/>
      <w:sz w:val="22"/>
      <w:szCs w:val="22"/>
      <w:lang w:eastAsia="en-US"/>
    </w:rPr>
  </w:style>
  <w:style w:type="character" w:customStyle="1" w:styleId="InnledendehilsenTegn">
    <w:name w:val="Innledende hilsen Tegn"/>
    <w:basedOn w:val="Standardskriftforavsnitt"/>
    <w:link w:val="Innledendehilsen"/>
    <w:uiPriority w:val="4"/>
    <w:rsid w:val="000C25AE"/>
    <w:rPr>
      <w:rFonts w:asciiTheme="minorHAnsi" w:eastAsiaTheme="minorHAnsi" w:hAnsiTheme="minorHAnsi" w:cstheme="minorBidi"/>
      <w:b/>
      <w:bCs/>
      <w:color w:val="0D0D0D" w:themeColor="text1" w:themeTint="F2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269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9457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53058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24897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1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85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62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868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2581">
              <w:marLeft w:val="0"/>
              <w:marRight w:val="0"/>
              <w:marTop w:val="0"/>
              <w:marBottom w:val="0"/>
              <w:divBdr>
                <w:top w:val="single" w:sz="18" w:space="0" w:color="B9B1A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1813">
                  <w:marLeft w:val="0"/>
                  <w:marRight w:val="9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0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2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9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2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177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24197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75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2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68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6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8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80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9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0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8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54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69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37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035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05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41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84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26729">
              <w:marLeft w:val="0"/>
              <w:marRight w:val="0"/>
              <w:marTop w:val="0"/>
              <w:marBottom w:val="0"/>
              <w:divBdr>
                <w:top w:val="single" w:sz="18" w:space="0" w:color="B9B1A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8673">
                  <w:marLeft w:val="0"/>
                  <w:marRight w:val="9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7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8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44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5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4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0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9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8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73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13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1805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3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6415">
          <w:marLeft w:val="0"/>
          <w:marRight w:val="0"/>
          <w:marTop w:val="3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46616">
              <w:marLeft w:val="0"/>
              <w:marRight w:val="0"/>
              <w:marTop w:val="0"/>
              <w:marBottom w:val="0"/>
              <w:divBdr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divBdr>
              <w:divsChild>
                <w:div w:id="137855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89145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43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17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906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1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4116">
          <w:marLeft w:val="0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58486">
              <w:marLeft w:val="0"/>
              <w:marRight w:val="0"/>
              <w:marTop w:val="0"/>
              <w:marBottom w:val="0"/>
              <w:divBdr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divBdr>
              <w:divsChild>
                <w:div w:id="28963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20480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76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3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58044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49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9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0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5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4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23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00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228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70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599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657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996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651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801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12" w:space="0" w:color="C7C8CA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675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5130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67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6665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39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1608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8594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9598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3793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129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477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8181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732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530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854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596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9665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6193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9005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5622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94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9855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2385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146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66420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56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3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8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5265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17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8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2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31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798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4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5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1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8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7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8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7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6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3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3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3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7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32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51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4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8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3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8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7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419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8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8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6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64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28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57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855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99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93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55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737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24822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595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184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9081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601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894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04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962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9470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1557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456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6256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2916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1890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3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6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9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8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8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8130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68519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6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279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8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5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79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74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3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59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93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900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554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876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18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9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44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70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7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4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17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4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1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2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7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1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0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7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8822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3345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6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2177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58252">
                          <w:marLeft w:val="15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96803">
                              <w:marLeft w:val="0"/>
                              <w:marRight w:val="15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5816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dashed" w:sz="6" w:space="12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5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293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19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9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5315">
          <w:marLeft w:val="0"/>
          <w:marRight w:val="0"/>
          <w:marTop w:val="3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3771">
              <w:marLeft w:val="0"/>
              <w:marRight w:val="0"/>
              <w:marTop w:val="0"/>
              <w:marBottom w:val="0"/>
              <w:divBdr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divBdr>
              <w:divsChild>
                <w:div w:id="156567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79691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9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71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4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99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8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3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5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32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7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7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1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51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96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03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41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1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5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7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1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6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5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7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71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17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80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071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02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71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321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2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0185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8773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40961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73542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81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285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5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48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8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8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9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16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2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4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5183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889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0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5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70577">
                          <w:marLeft w:val="0"/>
                          <w:marRight w:val="54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8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06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56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50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64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1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0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27213">
          <w:marLeft w:val="0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4858">
              <w:marLeft w:val="0"/>
              <w:marRight w:val="0"/>
              <w:marTop w:val="0"/>
              <w:marBottom w:val="0"/>
              <w:divBdr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divBdr>
              <w:divsChild>
                <w:div w:id="107794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48474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5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13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2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6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56279">
          <w:marLeft w:val="0"/>
          <w:marRight w:val="0"/>
          <w:marTop w:val="4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7951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190371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47371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6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82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0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31230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39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8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3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1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18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04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848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34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643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81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0991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028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276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5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4577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7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17595">
                          <w:marLeft w:val="15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49151">
                              <w:marLeft w:val="0"/>
                              <w:marRight w:val="15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001645">
                              <w:marLeft w:val="0"/>
                              <w:marRight w:val="15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880873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dashed" w:sz="6" w:space="12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83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59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035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419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5238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9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9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8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5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44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10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456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39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249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744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412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064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6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96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70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201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311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88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979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260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186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0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0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2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73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2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61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44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57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437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99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86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87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2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99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99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432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88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583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58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0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6528">
              <w:marLeft w:val="0"/>
              <w:marRight w:val="0"/>
              <w:marTop w:val="0"/>
              <w:marBottom w:val="0"/>
              <w:divBdr>
                <w:top w:val="single" w:sz="18" w:space="0" w:color="B9B1A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82166">
                  <w:marLeft w:val="0"/>
                  <w:marRight w:val="9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1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1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05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3963">
          <w:marLeft w:val="0"/>
          <w:marRight w:val="0"/>
          <w:marTop w:val="4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4748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189145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69877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33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88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04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08503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747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1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4939">
          <w:marLeft w:val="89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197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7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8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79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8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534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8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1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13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9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6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73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11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3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7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05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34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9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49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84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683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929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406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1391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3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87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7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27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79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86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884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95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47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02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23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058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195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5405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46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1918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4080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5653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40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050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6823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6129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058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12" w:space="0" w:color="C7C8CA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533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775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4630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4032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8885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2410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0083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5139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5326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773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1508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4121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5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70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289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99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4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87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4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06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7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5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5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2967">
          <w:marLeft w:val="0"/>
          <w:marRight w:val="0"/>
          <w:marTop w:val="3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2742">
              <w:marLeft w:val="0"/>
              <w:marRight w:val="0"/>
              <w:marTop w:val="0"/>
              <w:marBottom w:val="0"/>
              <w:divBdr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divBdr>
              <w:divsChild>
                <w:div w:id="10423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43786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8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33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52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2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2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43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6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67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62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0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9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0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0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31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45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6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2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23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15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40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297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56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223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173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5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1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5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633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0289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80635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9498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5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52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14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628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294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542073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9053">
          <w:marLeft w:val="0"/>
          <w:marRight w:val="0"/>
          <w:marTop w:val="3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4533">
              <w:marLeft w:val="0"/>
              <w:marRight w:val="0"/>
              <w:marTop w:val="0"/>
              <w:marBottom w:val="0"/>
              <w:divBdr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divBdr>
              <w:divsChild>
                <w:div w:id="136112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62200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0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0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8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0" w:color="E1E5B8"/>
                                    <w:right w:val="none" w:sz="0" w:space="0" w:color="auto"/>
                                  </w:divBdr>
                                </w:div>
                                <w:div w:id="192414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44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67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695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4672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271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8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4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74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86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70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6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5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1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25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00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897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32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831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86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71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4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2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9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7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74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0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3957">
          <w:marLeft w:val="49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997">
          <w:marLeft w:val="49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3427">
          <w:marLeft w:val="49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9164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37914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157091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08245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6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1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30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04007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160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4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27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42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3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0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1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8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9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3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46764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2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851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78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71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51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87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708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149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93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183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981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9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856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0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4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5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6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7250">
          <w:marLeft w:val="89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699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6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8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4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5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6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15662">
          <w:marLeft w:val="0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5550">
              <w:marLeft w:val="0"/>
              <w:marRight w:val="0"/>
              <w:marTop w:val="0"/>
              <w:marBottom w:val="0"/>
              <w:divBdr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divBdr>
              <w:divsChild>
                <w:div w:id="15586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12349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56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1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23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54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9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udir.no" TargetMode="External"/><Relationship Id="rId13" Type="http://schemas.openxmlformats.org/officeDocument/2006/relationships/hyperlink" Target="http://fagligerad.no/frel/innkallinger-og-referater/" TargetMode="External"/><Relationship Id="rId18" Type="http://schemas.openxmlformats.org/officeDocument/2006/relationships/hyperlink" Target="https://hoering.udir.no/Hoering/v2/338?notatId=674" TargetMode="External"/><Relationship Id="rId26" Type="http://schemas.openxmlformats.org/officeDocument/2006/relationships/hyperlink" Target="https://www.udir.no/sokertall2019" TargetMode="External"/><Relationship Id="rId3" Type="http://schemas.openxmlformats.org/officeDocument/2006/relationships/styles" Target="styles.xml"/><Relationship Id="rId21" Type="http://schemas.openxmlformats.org/officeDocument/2006/relationships/hyperlink" Target="http://fagligerad.azurewebsites.net/fellesdel-av-radsmoter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s://www.udir.no/laring-og-trivsel/lareplanverket/fagfornyelsen/skisser-til-ny-digital-lareplanvisning/" TargetMode="External"/><Relationship Id="rId25" Type="http://schemas.openxmlformats.org/officeDocument/2006/relationships/image" Target="media/image2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udir.no/laring-og-trivsel/lareplanverket/fagfornyelsen/hva-er-nytt-fagene-les-vare-korte-oppsummeringer" TargetMode="External"/><Relationship Id="rId20" Type="http://schemas.openxmlformats.org/officeDocument/2006/relationships/hyperlink" Target="https://hoering.udir.no/Hoering/v2/343?notatId=691" TargetMode="External"/><Relationship Id="rId29" Type="http://schemas.openxmlformats.org/officeDocument/2006/relationships/hyperlink" Target="https://www.udir.no/tall-og-forskning/statistikk/statistikk-videregaende-skole/fagvalg-i-videregaende-skole/fagvalg-vgs-fylker-skole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agligerad.no/" TargetMode="External"/><Relationship Id="rId24" Type="http://schemas.openxmlformats.org/officeDocument/2006/relationships/hyperlink" Target="https://www.udir.no/tall-og-forskning/finn-forskning/rapporter/evaluering-av-vekslingsmodeller-i-fag--og-yrkesopplaringen/" TargetMode="External"/><Relationship Id="rId32" Type="http://schemas.openxmlformats.org/officeDocument/2006/relationships/fontTable" Target="fontTable.xml"/><Relationship Id="rId37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https://www.udir.no/laring-og-trivsel/lareplanverket/fagfornyelsen/horing-nye-lareplaner" TargetMode="External"/><Relationship Id="rId23" Type="http://schemas.openxmlformats.org/officeDocument/2006/relationships/hyperlink" Target="https://www.udir.no/tall-og-forskning/statistikk/statistikk-videregaende-skole/sokere-vgs/sokere-utdanningsprogram/" TargetMode="External"/><Relationship Id="rId28" Type="http://schemas.openxmlformats.org/officeDocument/2006/relationships/hyperlink" Target="https://www.regjeringen.no/no/dokumenter/horing-om-endringer-i-forskrift-om-hoyere-yrkesfaglig-utdanning-og-forskrift-om-kvalitetssikring-og-kvalitetsutvikling-i-hoyere-utdanning-og-fagskoleutdanning/id2631613/" TargetMode="External"/><Relationship Id="rId10" Type="http://schemas.openxmlformats.org/officeDocument/2006/relationships/hyperlink" Target="http://www.utdanningsdirektoratet.no" TargetMode="External"/><Relationship Id="rId19" Type="http://schemas.openxmlformats.org/officeDocument/2006/relationships/hyperlink" Target="https://hoering.udir.no/Hoering/v2/346?notatId=683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ma@utdanningsdirektoratet.no" TargetMode="External"/><Relationship Id="rId14" Type="http://schemas.openxmlformats.org/officeDocument/2006/relationships/hyperlink" Target="https://hoering-publisering.udir.no/362" TargetMode="External"/><Relationship Id="rId22" Type="http://schemas.openxmlformats.org/officeDocument/2006/relationships/hyperlink" Target="https://www.liedutvalget.no/" TargetMode="External"/><Relationship Id="rId27" Type="http://schemas.openxmlformats.org/officeDocument/2006/relationships/hyperlink" Target="https://www.udir.no/tall-og-forskning/finn-forskning/rapporter/evaluering-av-vekslingsmodeller-i-fag--og-yrkesopplaringen/" TargetMode="External"/><Relationship Id="rId30" Type="http://schemas.openxmlformats.org/officeDocument/2006/relationships/hyperlink" Target="https://www.udir.no/tall-og-forskning/finn-forskning/tema/utdanningsspeilet/laereplass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CBD1D-04EF-4702-BF0A-7DD2B6C08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2301</Words>
  <Characters>15893</Characters>
  <Application>Microsoft Office Word</Application>
  <DocSecurity>0</DocSecurity>
  <Lines>132</Lines>
  <Paragraphs>36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</Company>
  <LinksUpToDate>false</LinksUpToDate>
  <CharactersWithSpaces>18158</CharactersWithSpaces>
  <SharedDoc>false</SharedDoc>
  <HLinks>
    <vt:vector size="162" baseType="variant">
      <vt:variant>
        <vt:i4>2687092</vt:i4>
      </vt:variant>
      <vt:variant>
        <vt:i4>78</vt:i4>
      </vt:variant>
      <vt:variant>
        <vt:i4>0</vt:i4>
      </vt:variant>
      <vt:variant>
        <vt:i4>5</vt:i4>
      </vt:variant>
      <vt:variant>
        <vt:lpwstr>http://www.udir.no/Spesielt-for/Fag-og-yrkesopplaring/Faglige-rad/Elektrofag/FREL/Innkallinger/</vt:lpwstr>
      </vt:variant>
      <vt:variant>
        <vt:lpwstr/>
      </vt:variant>
      <vt:variant>
        <vt:i4>720917</vt:i4>
      </vt:variant>
      <vt:variant>
        <vt:i4>75</vt:i4>
      </vt:variant>
      <vt:variant>
        <vt:i4>0</vt:i4>
      </vt:variant>
      <vt:variant>
        <vt:i4>5</vt:i4>
      </vt:variant>
      <vt:variant>
        <vt:lpwstr>http://www.rica.no/hotelbodo</vt:lpwstr>
      </vt:variant>
      <vt:variant>
        <vt:lpwstr/>
      </vt:variant>
      <vt:variant>
        <vt:i4>8192067</vt:i4>
      </vt:variant>
      <vt:variant>
        <vt:i4>72</vt:i4>
      </vt:variant>
      <vt:variant>
        <vt:i4>0</vt:i4>
      </vt:variant>
      <vt:variant>
        <vt:i4>5</vt:i4>
      </vt:variant>
      <vt:variant>
        <vt:lpwstr>mailto:geir.rune.johansen@rica.no</vt:lpwstr>
      </vt:variant>
      <vt:variant>
        <vt:lpwstr/>
      </vt:variant>
      <vt:variant>
        <vt:i4>6553722</vt:i4>
      </vt:variant>
      <vt:variant>
        <vt:i4>69</vt:i4>
      </vt:variant>
      <vt:variant>
        <vt:i4>0</vt:i4>
      </vt:variant>
      <vt:variant>
        <vt:i4>5</vt:i4>
      </vt:variant>
      <vt:variant>
        <vt:lpwstr>http://www.udir.no/Regelverk/Horinger/Saker-ute-pa-horing/Horing---endringer-i-lareplan-for-Vg2-transport-og-logistikk-og-Vg3-yrkessjafor/</vt:lpwstr>
      </vt:variant>
      <vt:variant>
        <vt:lpwstr/>
      </vt:variant>
      <vt:variant>
        <vt:i4>4456505</vt:i4>
      </vt:variant>
      <vt:variant>
        <vt:i4>66</vt:i4>
      </vt:variant>
      <vt:variant>
        <vt:i4>0</vt:i4>
      </vt:variant>
      <vt:variant>
        <vt:i4>5</vt:i4>
      </vt:variant>
      <vt:variant>
        <vt:lpwstr>http://lovdata.no/dokument/NL/lov/1998-07-17-61</vt:lpwstr>
      </vt:variant>
      <vt:variant>
        <vt:lpwstr>KAPITTEL_3</vt:lpwstr>
      </vt:variant>
      <vt:variant>
        <vt:i4>4456521</vt:i4>
      </vt:variant>
      <vt:variant>
        <vt:i4>63</vt:i4>
      </vt:variant>
      <vt:variant>
        <vt:i4>0</vt:i4>
      </vt:variant>
      <vt:variant>
        <vt:i4>5</vt:i4>
      </vt:variant>
      <vt:variant>
        <vt:lpwstr>http://www.udir.no/Regelverk/Horinger/Saker-ute-pa-horing/Horing--forslag-til-lareplan-i-byggdrifterfaget---nytt-fag/</vt:lpwstr>
      </vt:variant>
      <vt:variant>
        <vt:lpwstr/>
      </vt:variant>
      <vt:variant>
        <vt:i4>6553661</vt:i4>
      </vt:variant>
      <vt:variant>
        <vt:i4>60</vt:i4>
      </vt:variant>
      <vt:variant>
        <vt:i4>0</vt:i4>
      </vt:variant>
      <vt:variant>
        <vt:i4>5</vt:i4>
      </vt:variant>
      <vt:variant>
        <vt:lpwstr>http://www.udir.no/Regelverk/Horinger/Saker-ute-pa-horing/Horing---forslag-om-endringer-i-lareplan-for-Vg3-Fiske-og-fangst/</vt:lpwstr>
      </vt:variant>
      <vt:variant>
        <vt:lpwstr/>
      </vt:variant>
      <vt:variant>
        <vt:i4>7209016</vt:i4>
      </vt:variant>
      <vt:variant>
        <vt:i4>57</vt:i4>
      </vt:variant>
      <vt:variant>
        <vt:i4>0</vt:i4>
      </vt:variant>
      <vt:variant>
        <vt:i4>5</vt:i4>
      </vt:variant>
      <vt:variant>
        <vt:lpwstr>http://www.udir.no/kl06/EL/</vt:lpwstr>
      </vt:variant>
      <vt:variant>
        <vt:lpwstr/>
      </vt:variant>
      <vt:variant>
        <vt:i4>1507400</vt:i4>
      </vt:variant>
      <vt:variant>
        <vt:i4>54</vt:i4>
      </vt:variant>
      <vt:variant>
        <vt:i4>0</vt:i4>
      </vt:variant>
      <vt:variant>
        <vt:i4>5</vt:i4>
      </vt:variant>
      <vt:variant>
        <vt:lpwstr>http://www.vilbli.no/?Program=V.EL&amp;Kurs=V.ELELE1----&amp;Side=1.3</vt:lpwstr>
      </vt:variant>
      <vt:variant>
        <vt:lpwstr/>
      </vt:variant>
      <vt:variant>
        <vt:i4>4194339</vt:i4>
      </vt:variant>
      <vt:variant>
        <vt:i4>51</vt:i4>
      </vt:variant>
      <vt:variant>
        <vt:i4>0</vt:i4>
      </vt:variant>
      <vt:variant>
        <vt:i4>5</vt:i4>
      </vt:variant>
      <vt:variant>
        <vt:lpwstr>http://www.udir.no/Upload/Faglige r%c3%a5d/Elektrofag/Innkallinger/2013/M%c3%b8te 5/Kopi av Vedlegg 1_N%c3%b8kkeltall elektro.xlsx</vt:lpwstr>
      </vt:variant>
      <vt:variant>
        <vt:lpwstr/>
      </vt:variant>
      <vt:variant>
        <vt:i4>4063353</vt:i4>
      </vt:variant>
      <vt:variant>
        <vt:i4>48</vt:i4>
      </vt:variant>
      <vt:variant>
        <vt:i4>0</vt:i4>
      </vt:variant>
      <vt:variant>
        <vt:i4>5</vt:i4>
      </vt:variant>
      <vt:variant>
        <vt:lpwstr>http://www.udir.no/Upload/Faglige r%c3%a5d/Elektrofag/Innkallinger/2013/M%c3%b8te 5/Utviklingsredegj%c3%b8relse EL.docx</vt:lpwstr>
      </vt:variant>
      <vt:variant>
        <vt:lpwstr/>
      </vt:variant>
      <vt:variant>
        <vt:i4>5308502</vt:i4>
      </vt:variant>
      <vt:variant>
        <vt:i4>45</vt:i4>
      </vt:variant>
      <vt:variant>
        <vt:i4>0</vt:i4>
      </vt:variant>
      <vt:variant>
        <vt:i4>5</vt:i4>
      </vt:variant>
      <vt:variant>
        <vt:lpwstr>http://uvm.dk/Uddannelser-og-dagtilbud/Erhvervsuddannelser/Overblik-over-erhvervsuddannelser-og-indgange/~/media/UVM/Filer/Udd/Erhverv/PDF12/Udviklingsredegoerelser/031012 SAMLET Stroem styring og it.ashx</vt:lpwstr>
      </vt:variant>
      <vt:variant>
        <vt:lpwstr/>
      </vt:variant>
      <vt:variant>
        <vt:i4>3145849</vt:i4>
      </vt:variant>
      <vt:variant>
        <vt:i4>42</vt:i4>
      </vt:variant>
      <vt:variant>
        <vt:i4>0</vt:i4>
      </vt:variant>
      <vt:variant>
        <vt:i4>5</vt:i4>
      </vt:variant>
      <vt:variant>
        <vt:lpwstr>http://www.udir.no/PageFiles/41410/Vedlegg sak 76 - Prioritering av arbeid for faglig r%c3%a5d for elektrofag - 21.11.2012.doc</vt:lpwstr>
      </vt:variant>
      <vt:variant>
        <vt:lpwstr/>
      </vt:variant>
      <vt:variant>
        <vt:i4>7143522</vt:i4>
      </vt:variant>
      <vt:variant>
        <vt:i4>39</vt:i4>
      </vt:variant>
      <vt:variant>
        <vt:i4>0</vt:i4>
      </vt:variant>
      <vt:variant>
        <vt:i4>5</vt:i4>
      </vt:variant>
      <vt:variant>
        <vt:lpwstr>http://www.udir.no/Spesielt-for/Fag-og-yrkesopplaring/Samfunnskontrakten-/Indikatorrapport-for-Samfunnskontrakten-/</vt:lpwstr>
      </vt:variant>
      <vt:variant>
        <vt:lpwstr/>
      </vt:variant>
      <vt:variant>
        <vt:i4>1114143</vt:i4>
      </vt:variant>
      <vt:variant>
        <vt:i4>36</vt:i4>
      </vt:variant>
      <vt:variant>
        <vt:i4>0</vt:i4>
      </vt:variant>
      <vt:variant>
        <vt:i4>5</vt:i4>
      </vt:variant>
      <vt:variant>
        <vt:lpwstr>http://www.norden.org/sv/tema/haallbar-nordisk-vaelfaerd/utbildning-och-arbete-foer-vaelfaerd/laerande-paa-arbetsplatsen</vt:lpwstr>
      </vt:variant>
      <vt:variant>
        <vt:lpwstr/>
      </vt:variant>
      <vt:variant>
        <vt:i4>1114143</vt:i4>
      </vt:variant>
      <vt:variant>
        <vt:i4>33</vt:i4>
      </vt:variant>
      <vt:variant>
        <vt:i4>0</vt:i4>
      </vt:variant>
      <vt:variant>
        <vt:i4>5</vt:i4>
      </vt:variant>
      <vt:variant>
        <vt:lpwstr>http://www.norden.org/sv/tema/haallbar-nordisk-vaelfaerd/utbildning-och-arbete-foer-vaelfaerd/laerande-paa-arbetsplatsen</vt:lpwstr>
      </vt:variant>
      <vt:variant>
        <vt:lpwstr/>
      </vt:variant>
      <vt:variant>
        <vt:i4>4587612</vt:i4>
      </vt:variant>
      <vt:variant>
        <vt:i4>30</vt:i4>
      </vt:variant>
      <vt:variant>
        <vt:i4>0</vt:i4>
      </vt:variant>
      <vt:variant>
        <vt:i4>5</vt:i4>
      </vt:variant>
      <vt:variant>
        <vt:lpwstr>http://www.regjeringen.no/nn/dep/kd/Dokument/hoyringar/Hoyringsdokument/2014/horing--forslag-om-endringer-i-privatsko.html?id=749092&amp;WT.tsrc=epost&amp;WT.mc_id=epostvarsel_kd</vt:lpwstr>
      </vt:variant>
      <vt:variant>
        <vt:lpwstr/>
      </vt:variant>
      <vt:variant>
        <vt:i4>2490417</vt:i4>
      </vt:variant>
      <vt:variant>
        <vt:i4>27</vt:i4>
      </vt:variant>
      <vt:variant>
        <vt:i4>0</vt:i4>
      </vt:variant>
      <vt:variant>
        <vt:i4>5</vt:i4>
      </vt:variant>
      <vt:variant>
        <vt:lpwstr>https://event.nho.no/skjema/?event=2058</vt:lpwstr>
      </vt:variant>
      <vt:variant>
        <vt:lpwstr/>
      </vt:variant>
      <vt:variant>
        <vt:i4>2687078</vt:i4>
      </vt:variant>
      <vt:variant>
        <vt:i4>24</vt:i4>
      </vt:variant>
      <vt:variant>
        <vt:i4>0</vt:i4>
      </vt:variant>
      <vt:variant>
        <vt:i4>5</vt:i4>
      </vt:variant>
      <vt:variant>
        <vt:lpwstr>http://www.dn.no/talent/article2743837.ece</vt:lpwstr>
      </vt:variant>
      <vt:variant>
        <vt:lpwstr/>
      </vt:variant>
      <vt:variant>
        <vt:i4>7733283</vt:i4>
      </vt:variant>
      <vt:variant>
        <vt:i4>21</vt:i4>
      </vt:variant>
      <vt:variant>
        <vt:i4>0</vt:i4>
      </vt:variant>
      <vt:variant>
        <vt:i4>5</vt:i4>
      </vt:variant>
      <vt:variant>
        <vt:lpwstr>http://www.nifu.no/news/videregaende-opplaering-et-godt-grunnlag-for-arbeid-og-videre-studier/</vt:lpwstr>
      </vt:variant>
      <vt:variant>
        <vt:lpwstr/>
      </vt:variant>
      <vt:variant>
        <vt:i4>524411</vt:i4>
      </vt:variant>
      <vt:variant>
        <vt:i4>18</vt:i4>
      </vt:variant>
      <vt:variant>
        <vt:i4>0</vt:i4>
      </vt:variant>
      <vt:variant>
        <vt:i4>5</vt:i4>
      </vt:variant>
      <vt:variant>
        <vt:lpwstr>http://www.udir.no/Regelverk/artikler_regelverk/Godkjenning-av-utenlandsk-fagutdanning/</vt:lpwstr>
      </vt:variant>
      <vt:variant>
        <vt:lpwstr/>
      </vt:variant>
      <vt:variant>
        <vt:i4>6291575</vt:i4>
      </vt:variant>
      <vt:variant>
        <vt:i4>15</vt:i4>
      </vt:variant>
      <vt:variant>
        <vt:i4>0</vt:i4>
      </vt:variant>
      <vt:variant>
        <vt:i4>5</vt:i4>
      </vt:variant>
      <vt:variant>
        <vt:lpwstr>http://www.udir.no/Upload/Faglige r%c3%a5d/Elektrofag/Referater/2013/Referat 2-2013 Faglig r%c3%a5d for elektrofag.pdf</vt:lpwstr>
      </vt:variant>
      <vt:variant>
        <vt:lpwstr/>
      </vt:variant>
      <vt:variant>
        <vt:i4>6029368</vt:i4>
      </vt:variant>
      <vt:variant>
        <vt:i4>12</vt:i4>
      </vt:variant>
      <vt:variant>
        <vt:i4>0</vt:i4>
      </vt:variant>
      <vt:variant>
        <vt:i4>5</vt:i4>
      </vt:variant>
      <vt:variant>
        <vt:lpwstr>https://reiseplanlegger.ruter.no/no/Mellom/Fra/(1000027571)Oslo Sentralstasjon  (Oslo)/til/(1000018176)Etterstad videreg%C3%A5ende skole (Oslo)/for/260220141000</vt:lpwstr>
      </vt:variant>
      <vt:variant>
        <vt:lpwstr>2</vt:lpwstr>
      </vt:variant>
      <vt:variant>
        <vt:i4>1310831</vt:i4>
      </vt:variant>
      <vt:variant>
        <vt:i4>9</vt:i4>
      </vt:variant>
      <vt:variant>
        <vt:i4>0</vt:i4>
      </vt:variant>
      <vt:variant>
        <vt:i4>5</vt:i4>
      </vt:variant>
      <vt:variant>
        <vt:lpwstr>https://reiseplanlegger.ruter.no/no/Mellom/Fra/(2359302)Gardermoen flyterm. %5Bflybuss%5D (Ullensaker)/til/(1000018176)Etterstad videreg%C3%A5ende skole (Oslo)/for/260220141000</vt:lpwstr>
      </vt:variant>
      <vt:variant>
        <vt:lpwstr>4</vt:lpwstr>
      </vt:variant>
      <vt:variant>
        <vt:i4>852050</vt:i4>
      </vt:variant>
      <vt:variant>
        <vt:i4>6</vt:i4>
      </vt:variant>
      <vt:variant>
        <vt:i4>0</vt:i4>
      </vt:variant>
      <vt:variant>
        <vt:i4>5</vt:i4>
      </vt:variant>
      <vt:variant>
        <vt:lpwstr>http://www.utdanningsdirektoratet.no/</vt:lpwstr>
      </vt:variant>
      <vt:variant>
        <vt:lpwstr/>
      </vt:variant>
      <vt:variant>
        <vt:i4>5111909</vt:i4>
      </vt:variant>
      <vt:variant>
        <vt:i4>3</vt:i4>
      </vt:variant>
      <vt:variant>
        <vt:i4>0</vt:i4>
      </vt:variant>
      <vt:variant>
        <vt:i4>5</vt:i4>
      </vt:variant>
      <vt:variant>
        <vt:lpwstr>mailto:kma@utdanningsdirektoratet.no</vt:lpwstr>
      </vt:variant>
      <vt:variant>
        <vt:lpwstr/>
      </vt:variant>
      <vt:variant>
        <vt:i4>5832803</vt:i4>
      </vt:variant>
      <vt:variant>
        <vt:i4>0</vt:i4>
      </vt:variant>
      <vt:variant>
        <vt:i4>0</vt:i4>
      </vt:variant>
      <vt:variant>
        <vt:i4>5</vt:i4>
      </vt:variant>
      <vt:variant>
        <vt:lpwstr>mailto:post@udir.no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Knut maarud</dc:creator>
  <cp:lastModifiedBy>Knut Maarud</cp:lastModifiedBy>
  <cp:revision>5</cp:revision>
  <cp:lastPrinted>2017-02-03T09:16:00Z</cp:lastPrinted>
  <dcterms:created xsi:type="dcterms:W3CDTF">2019-05-13T13:54:00Z</dcterms:created>
  <dcterms:modified xsi:type="dcterms:W3CDTF">2019-05-16T08:10:00Z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C:\Users\kma\AppData\Local\Temp\257740_DOC.XML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http://arkiv.udir.no/ePhorteWeb/shared/aspx/Default/CheckInDocForm.aspx</vt:lpwstr>
  </property>
  <property fmtid="{D5CDD505-2E9C-101B-9397-08002B2CF9AE}" pid="5" name="DokType">
    <vt:lpwstr>U</vt:lpwstr>
  </property>
  <property fmtid="{D5CDD505-2E9C-101B-9397-08002B2CF9AE}" pid="6" name="DokID">
    <vt:i4>257643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http%3a%2f%2farkiv.udir.no%2fePhorteWeb%2fshared%2faspx%2fDefault%2fdetails.aspx%3ff%3dViewJP%26JP_ID%3d184089%26LoadDocHandling%3dtrue</vt:lpwstr>
  </property>
  <property fmtid="{D5CDD505-2E9C-101B-9397-08002B2CF9AE}" pid="11" name="WindowName">
    <vt:lpwstr>rbottom</vt:lpwstr>
  </property>
  <property fmtid="{D5CDD505-2E9C-101B-9397-08002B2CF9AE}" pid="12" name="FileName">
    <vt:lpwstr>C%3a%5cUsers%5ckma%5cAppData%5cLocal%5cTemp%5c257740.DOC</vt:lpwstr>
  </property>
  <property fmtid="{D5CDD505-2E9C-101B-9397-08002B2CF9AE}" pid="13" name="LinkId">
    <vt:i4>184089</vt:i4>
  </property>
</Properties>
</file>