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D3F4C" w14:textId="77777777" w:rsidR="00A14E9A" w:rsidRDefault="00A14E9A"/>
    <w:p w14:paraId="67523D5E" w14:textId="77777777" w:rsidR="006D13BC" w:rsidRDefault="006D13BC"/>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14:paraId="6EB42507" w14:textId="77777777" w:rsidTr="7771E36D">
        <w:tc>
          <w:tcPr>
            <w:tcW w:w="4786" w:type="dxa"/>
            <w:gridSpan w:val="3"/>
          </w:tcPr>
          <w:p w14:paraId="59093B9A" w14:textId="77777777" w:rsidR="00F16949" w:rsidRPr="00EC47F2" w:rsidRDefault="7771E36D" w:rsidP="001E1E2F">
            <w:pPr>
              <w:tabs>
                <w:tab w:val="left" w:pos="4537"/>
                <w:tab w:val="left" w:pos="6804"/>
              </w:tabs>
              <w:spacing w:before="240"/>
              <w:ind w:right="-74"/>
              <w:rPr>
                <w:rFonts w:ascii="Verdana" w:eastAsia="Verdana" w:hAnsi="Verdana" w:cs="Verdana"/>
                <w:noProof/>
                <w:sz w:val="16"/>
                <w:szCs w:val="16"/>
              </w:rPr>
            </w:pPr>
            <w:r w:rsidRPr="7771E36D">
              <w:rPr>
                <w:rFonts w:ascii="Verdana" w:eastAsia="Verdana" w:hAnsi="Verdana" w:cs="Verdana"/>
                <w:sz w:val="16"/>
                <w:szCs w:val="16"/>
              </w:rPr>
              <w:t xml:space="preserve">Vår saksbehandler: </w:t>
            </w:r>
            <w:r w:rsidR="00CB4786">
              <w:rPr>
                <w:rFonts w:ascii="Verdana" w:eastAsia="Verdana" w:hAnsi="Verdana" w:cs="Verdana"/>
                <w:sz w:val="16"/>
                <w:szCs w:val="16"/>
              </w:rPr>
              <w:t>Ingrid Georgsen</w:t>
            </w:r>
          </w:p>
        </w:tc>
        <w:tc>
          <w:tcPr>
            <w:tcW w:w="1276" w:type="dxa"/>
            <w:gridSpan w:val="2"/>
          </w:tcPr>
          <w:p w14:paraId="524077D5" w14:textId="77777777" w:rsidR="00F16949" w:rsidRPr="004736D7" w:rsidRDefault="00F16949" w:rsidP="7771E36D">
            <w:pPr>
              <w:rPr>
                <w:rFonts w:ascii="Verdana" w:hAnsi="Verdana"/>
              </w:rPr>
            </w:pPr>
          </w:p>
          <w:p w14:paraId="0E420E02" w14:textId="77777777" w:rsidR="00F16949" w:rsidRDefault="7771E36D" w:rsidP="7771E36D">
            <w:pPr>
              <w:rPr>
                <w:rFonts w:ascii="Verdana" w:eastAsia="Verdana" w:hAnsi="Verdana" w:cs="Verdana"/>
                <w:sz w:val="16"/>
                <w:szCs w:val="16"/>
              </w:rPr>
            </w:pPr>
            <w:r w:rsidRPr="7771E36D">
              <w:rPr>
                <w:rFonts w:ascii="Verdana" w:eastAsia="Verdana" w:hAnsi="Verdana" w:cs="Verdana"/>
                <w:sz w:val="16"/>
                <w:szCs w:val="16"/>
              </w:rPr>
              <w:t>Vår dato:</w:t>
            </w:r>
          </w:p>
          <w:p w14:paraId="17201E39" w14:textId="52AC8A0E" w:rsidR="008D2811" w:rsidRDefault="00E74359" w:rsidP="7771E36D">
            <w:pPr>
              <w:rPr>
                <w:rFonts w:ascii="Verdana" w:eastAsia="Verdana" w:hAnsi="Verdana" w:cs="Verdana"/>
                <w:sz w:val="16"/>
                <w:szCs w:val="16"/>
              </w:rPr>
            </w:pPr>
            <w:r>
              <w:rPr>
                <w:rFonts w:ascii="Verdana" w:eastAsia="Verdana" w:hAnsi="Verdana" w:cs="Verdana"/>
                <w:sz w:val="16"/>
                <w:szCs w:val="16"/>
              </w:rPr>
              <w:t>1</w:t>
            </w:r>
            <w:r w:rsidR="001A4B83">
              <w:rPr>
                <w:rFonts w:ascii="Verdana" w:eastAsia="Verdana" w:hAnsi="Verdana" w:cs="Verdana"/>
                <w:sz w:val="16"/>
                <w:szCs w:val="16"/>
              </w:rPr>
              <w:t>1</w:t>
            </w:r>
            <w:r w:rsidR="00696BA3">
              <w:rPr>
                <w:rFonts w:ascii="Verdana" w:eastAsia="Verdana" w:hAnsi="Verdana" w:cs="Verdana"/>
                <w:sz w:val="16"/>
                <w:szCs w:val="16"/>
              </w:rPr>
              <w:t>.0</w:t>
            </w:r>
            <w:r w:rsidR="001A4B83">
              <w:rPr>
                <w:rFonts w:ascii="Verdana" w:eastAsia="Verdana" w:hAnsi="Verdana" w:cs="Verdana"/>
                <w:sz w:val="16"/>
                <w:szCs w:val="16"/>
              </w:rPr>
              <w:t>9</w:t>
            </w:r>
            <w:r w:rsidR="7771E36D" w:rsidRPr="7771E36D">
              <w:rPr>
                <w:rFonts w:ascii="Verdana" w:eastAsia="Verdana" w:hAnsi="Verdana" w:cs="Verdana"/>
                <w:sz w:val="16"/>
                <w:szCs w:val="16"/>
              </w:rPr>
              <w:t>.2019</w:t>
            </w:r>
          </w:p>
          <w:p w14:paraId="46342CB9" w14:textId="77777777" w:rsidR="004736D7" w:rsidRPr="00EC47F2" w:rsidRDefault="7771E36D" w:rsidP="7771E36D">
            <w:pPr>
              <w:rPr>
                <w:rFonts w:ascii="Verdana" w:eastAsia="Verdana" w:hAnsi="Verdana" w:cs="Verdana"/>
                <w:sz w:val="16"/>
                <w:szCs w:val="16"/>
              </w:rPr>
            </w:pPr>
            <w:r w:rsidRPr="7771E36D">
              <w:rPr>
                <w:rFonts w:ascii="Verdana" w:eastAsia="Verdana" w:hAnsi="Verdana" w:cs="Verdana"/>
                <w:sz w:val="16"/>
                <w:szCs w:val="16"/>
              </w:rPr>
              <w:t>Vår referanse:</w:t>
            </w:r>
          </w:p>
          <w:p w14:paraId="5AA4A200" w14:textId="77777777" w:rsidR="004736D7" w:rsidRPr="007F3F9E" w:rsidRDefault="7771E36D" w:rsidP="7771E36D">
            <w:pPr>
              <w:rPr>
                <w:rFonts w:ascii="Verdana" w:hAnsi="Verdana"/>
                <w:noProof/>
                <w:sz w:val="16"/>
                <w:szCs w:val="16"/>
              </w:rPr>
            </w:pPr>
            <w:r w:rsidRPr="7771E36D">
              <w:rPr>
                <w:rFonts w:ascii="Verdana" w:hAnsi="Verdana"/>
                <w:noProof/>
                <w:sz w:val="16"/>
                <w:szCs w:val="16"/>
              </w:rPr>
              <w:t>2019/</w:t>
            </w:r>
          </w:p>
          <w:p w14:paraId="78E7D04F" w14:textId="77777777" w:rsidR="004736D7" w:rsidRPr="00EC47F2" w:rsidRDefault="7771E36D" w:rsidP="7771E36D">
            <w:pPr>
              <w:rPr>
                <w:rFonts w:ascii="Verdana" w:hAnsi="Verdana"/>
                <w:noProof/>
                <w:sz w:val="16"/>
                <w:szCs w:val="16"/>
              </w:rPr>
            </w:pPr>
            <w:r w:rsidRPr="7771E36D">
              <w:rPr>
                <w:rFonts w:ascii="Verdana" w:hAnsi="Verdana"/>
                <w:noProof/>
                <w:sz w:val="16"/>
                <w:szCs w:val="16"/>
              </w:rPr>
              <w:t>130</w:t>
            </w:r>
          </w:p>
        </w:tc>
        <w:tc>
          <w:tcPr>
            <w:tcW w:w="1276" w:type="dxa"/>
          </w:tcPr>
          <w:p w14:paraId="702F5FA2" w14:textId="77777777" w:rsidR="00F16949" w:rsidRPr="004736D7" w:rsidRDefault="00F16949">
            <w:pPr>
              <w:rPr>
                <w:rFonts w:ascii="Verdana" w:hAnsi="Verdana"/>
              </w:rPr>
            </w:pPr>
          </w:p>
          <w:p w14:paraId="6474AA48" w14:textId="58766627" w:rsidR="008D7A82" w:rsidRDefault="001A4B83" w:rsidP="734F17C8">
            <w:pPr>
              <w:rPr>
                <w:rFonts w:ascii="Verdana" w:eastAsia="Verdana" w:hAnsi="Verdana" w:cs="Verdana"/>
                <w:sz w:val="16"/>
                <w:szCs w:val="16"/>
              </w:rPr>
            </w:pPr>
            <w:r>
              <w:rPr>
                <w:rFonts w:ascii="Verdana" w:eastAsia="Verdana" w:hAnsi="Verdana" w:cs="Verdana"/>
                <w:sz w:val="16"/>
                <w:szCs w:val="16"/>
              </w:rPr>
              <w:t>Referat</w:t>
            </w:r>
            <w:r w:rsidR="00315F02">
              <w:rPr>
                <w:rFonts w:ascii="Verdana" w:eastAsia="Verdana" w:hAnsi="Verdana" w:cs="Verdana"/>
                <w:sz w:val="16"/>
                <w:szCs w:val="16"/>
              </w:rPr>
              <w:t xml:space="preserve"> oppdatert</w:t>
            </w:r>
            <w:r w:rsidR="008D7A82">
              <w:rPr>
                <w:rFonts w:ascii="Verdana" w:eastAsia="Verdana" w:hAnsi="Verdana" w:cs="Verdana"/>
                <w:sz w:val="16"/>
                <w:szCs w:val="16"/>
              </w:rPr>
              <w:t>:</w:t>
            </w:r>
          </w:p>
          <w:p w14:paraId="6AB583AA" w14:textId="3913E233" w:rsidR="004736D7" w:rsidRDefault="002218EE" w:rsidP="734F17C8">
            <w:pPr>
              <w:rPr>
                <w:rFonts w:ascii="Verdana" w:eastAsia="Verdana" w:hAnsi="Verdana" w:cs="Verdana"/>
                <w:sz w:val="16"/>
                <w:szCs w:val="16"/>
              </w:rPr>
            </w:pPr>
            <w:r>
              <w:rPr>
                <w:rFonts w:ascii="Verdana" w:eastAsia="Verdana" w:hAnsi="Verdana" w:cs="Verdana"/>
                <w:sz w:val="16"/>
                <w:szCs w:val="16"/>
              </w:rPr>
              <w:t>1</w:t>
            </w:r>
            <w:r w:rsidR="009A0235">
              <w:rPr>
                <w:rFonts w:ascii="Verdana" w:eastAsia="Verdana" w:hAnsi="Verdana" w:cs="Verdana"/>
                <w:sz w:val="16"/>
                <w:szCs w:val="16"/>
              </w:rPr>
              <w:t>6</w:t>
            </w:r>
            <w:r w:rsidR="00696BA3">
              <w:rPr>
                <w:rFonts w:ascii="Verdana" w:eastAsia="Verdana" w:hAnsi="Verdana" w:cs="Verdana"/>
                <w:sz w:val="16"/>
                <w:szCs w:val="16"/>
              </w:rPr>
              <w:t>.0</w:t>
            </w:r>
            <w:r w:rsidR="001865A3">
              <w:rPr>
                <w:rFonts w:ascii="Verdana" w:eastAsia="Verdana" w:hAnsi="Verdana" w:cs="Verdana"/>
                <w:sz w:val="16"/>
                <w:szCs w:val="16"/>
              </w:rPr>
              <w:t>9</w:t>
            </w:r>
            <w:r w:rsidR="00534921">
              <w:rPr>
                <w:rFonts w:ascii="Verdana" w:eastAsia="Verdana" w:hAnsi="Verdana" w:cs="Verdana"/>
                <w:sz w:val="16"/>
                <w:szCs w:val="16"/>
              </w:rPr>
              <w:t>.2019</w:t>
            </w:r>
          </w:p>
          <w:p w14:paraId="50890618" w14:textId="77777777" w:rsidR="00F16949" w:rsidRPr="00EC47F2" w:rsidRDefault="00F16949">
            <w:pPr>
              <w:rPr>
                <w:rFonts w:ascii="Verdana" w:hAnsi="Verdana"/>
                <w:sz w:val="16"/>
              </w:rPr>
            </w:pPr>
            <w:bookmarkStart w:id="0" w:name="REFDATO"/>
            <w:bookmarkEnd w:id="0"/>
          </w:p>
          <w:p w14:paraId="33BBB1CB" w14:textId="77777777" w:rsidR="00F16949" w:rsidRPr="00EC47F2" w:rsidRDefault="734F17C8" w:rsidP="734F17C8">
            <w:pPr>
              <w:rPr>
                <w:rFonts w:ascii="Verdana" w:eastAsia="Verdana" w:hAnsi="Verdana" w:cs="Verdana"/>
                <w:sz w:val="16"/>
                <w:szCs w:val="16"/>
              </w:rPr>
            </w:pPr>
            <w:r w:rsidRPr="734F17C8">
              <w:rPr>
                <w:rFonts w:ascii="Verdana" w:eastAsia="Verdana" w:hAnsi="Verdana" w:cs="Verdana"/>
                <w:sz w:val="16"/>
                <w:szCs w:val="16"/>
              </w:rPr>
              <w:t>Deres referanse:</w:t>
            </w:r>
          </w:p>
          <w:p w14:paraId="42A081E0" w14:textId="77777777" w:rsidR="00F16949" w:rsidRPr="00EC47F2" w:rsidRDefault="00F16949">
            <w:pPr>
              <w:rPr>
                <w:rFonts w:ascii="Verdana" w:hAnsi="Verdana"/>
                <w:noProof/>
                <w:sz w:val="16"/>
              </w:rPr>
            </w:pPr>
            <w:bookmarkStart w:id="1" w:name="REF"/>
            <w:bookmarkEnd w:id="1"/>
          </w:p>
        </w:tc>
        <w:tc>
          <w:tcPr>
            <w:tcW w:w="2870" w:type="dxa"/>
          </w:tcPr>
          <w:p w14:paraId="22A35301" w14:textId="77777777" w:rsidR="00F16949" w:rsidRPr="00EC47F2" w:rsidRDefault="001A7556" w:rsidP="000E3136">
            <w:pPr>
              <w:jc w:val="right"/>
              <w:rPr>
                <w:rFonts w:ascii="Verdana" w:hAnsi="Verdana"/>
                <w:sz w:val="16"/>
              </w:rPr>
            </w:pPr>
            <w:r>
              <w:rPr>
                <w:rFonts w:ascii="Verdana" w:hAnsi="Verdana"/>
                <w:noProof/>
                <w:sz w:val="16"/>
                <w:lang w:eastAsia="nb-NO"/>
              </w:rPr>
              <w:drawing>
                <wp:inline distT="0" distB="0" distL="0" distR="0" wp14:anchorId="6E88F5BD" wp14:editId="17484375">
                  <wp:extent cx="1685290" cy="1408430"/>
                  <wp:effectExtent l="19050" t="0" r="0" b="0"/>
                  <wp:docPr id="2" name="Bilde 1" descr="Bygg-og-anl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g-og-anlegg.png"/>
                          <pic:cNvPicPr/>
                        </pic:nvPicPr>
                        <pic:blipFill>
                          <a:blip r:embed="rId11"/>
                          <a:stretch>
                            <a:fillRect/>
                          </a:stretch>
                        </pic:blipFill>
                        <pic:spPr>
                          <a:xfrm>
                            <a:off x="0" y="0"/>
                            <a:ext cx="1685290" cy="1408430"/>
                          </a:xfrm>
                          <a:prstGeom prst="rect">
                            <a:avLst/>
                          </a:prstGeom>
                        </pic:spPr>
                      </pic:pic>
                    </a:graphicData>
                  </a:graphic>
                </wp:inline>
              </w:drawing>
            </w:r>
          </w:p>
        </w:tc>
      </w:tr>
      <w:tr w:rsidR="00F16949" w:rsidRPr="00EC47F2" w14:paraId="4FFD2C10" w14:textId="77777777" w:rsidTr="7771E36D">
        <w:tc>
          <w:tcPr>
            <w:tcW w:w="2461" w:type="dxa"/>
          </w:tcPr>
          <w:p w14:paraId="0FFD6B51" w14:textId="77777777" w:rsidR="00F16949" w:rsidRPr="00EC47F2" w:rsidRDefault="00F16949" w:rsidP="0032576C">
            <w:pPr>
              <w:jc w:val="right"/>
              <w:rPr>
                <w:rFonts w:ascii="Verdana" w:hAnsi="Verdana"/>
                <w:b/>
                <w:sz w:val="16"/>
              </w:rPr>
            </w:pPr>
          </w:p>
        </w:tc>
        <w:tc>
          <w:tcPr>
            <w:tcW w:w="1758" w:type="dxa"/>
          </w:tcPr>
          <w:p w14:paraId="080AB9F4" w14:textId="77777777" w:rsidR="00F16949" w:rsidRPr="00EC47F2" w:rsidRDefault="00F16949" w:rsidP="0032576C">
            <w:pPr>
              <w:jc w:val="right"/>
              <w:rPr>
                <w:rFonts w:ascii="Verdana" w:hAnsi="Verdana"/>
                <w:b/>
                <w:sz w:val="16"/>
              </w:rPr>
            </w:pPr>
          </w:p>
        </w:tc>
        <w:tc>
          <w:tcPr>
            <w:tcW w:w="1276" w:type="dxa"/>
            <w:gridSpan w:val="2"/>
          </w:tcPr>
          <w:p w14:paraId="1E8C699C" w14:textId="77777777" w:rsidR="00F16949" w:rsidRPr="00EC47F2" w:rsidRDefault="00F16949" w:rsidP="0032576C">
            <w:pPr>
              <w:jc w:val="right"/>
              <w:rPr>
                <w:rFonts w:ascii="Verdana" w:hAnsi="Verdana"/>
                <w:b/>
                <w:sz w:val="16"/>
              </w:rPr>
            </w:pPr>
          </w:p>
        </w:tc>
        <w:tc>
          <w:tcPr>
            <w:tcW w:w="4713" w:type="dxa"/>
            <w:gridSpan w:val="3"/>
          </w:tcPr>
          <w:p w14:paraId="0BBC4058" w14:textId="77777777" w:rsidR="00F16949" w:rsidRPr="00EC47F2" w:rsidRDefault="00F16949" w:rsidP="0032576C">
            <w:pPr>
              <w:jc w:val="right"/>
              <w:rPr>
                <w:rFonts w:ascii="Verdana" w:hAnsi="Verdana"/>
                <w:b/>
                <w:sz w:val="16"/>
              </w:rPr>
            </w:pPr>
            <w:bookmarkStart w:id="2" w:name="UOFFPARAGRAF"/>
            <w:bookmarkEnd w:id="2"/>
          </w:p>
        </w:tc>
      </w:tr>
    </w:tbl>
    <w:p w14:paraId="3E902F37" w14:textId="77777777" w:rsidR="00A41B0D" w:rsidRDefault="00A41B0D">
      <w:pPr>
        <w:rPr>
          <w:rFonts w:ascii="Verdana" w:hAnsi="Verdana"/>
        </w:rPr>
      </w:pPr>
      <w:bookmarkStart w:id="3" w:name="MOTTAKERNAVN"/>
    </w:p>
    <w:p w14:paraId="3C701CCF" w14:textId="77777777" w:rsidR="00BC5D37" w:rsidRDefault="00BC5D37" w:rsidP="00BA6216">
      <w:pPr>
        <w:pStyle w:val="Default"/>
        <w:rPr>
          <w:rFonts w:eastAsiaTheme="minorHAnsi" w:cs="Times New Roman"/>
          <w:b/>
          <w:color w:val="auto"/>
          <w:szCs w:val="22"/>
          <w:lang w:eastAsia="en-US"/>
        </w:rPr>
      </w:pPr>
      <w:bookmarkStart w:id="4" w:name="KONTAKT"/>
      <w:bookmarkEnd w:id="3"/>
      <w:bookmarkEnd w:id="4"/>
    </w:p>
    <w:p w14:paraId="340E0425" w14:textId="77777777" w:rsidR="00BC5D37" w:rsidRDefault="00BC5D37" w:rsidP="00BA6216">
      <w:pPr>
        <w:pStyle w:val="Default"/>
        <w:rPr>
          <w:rFonts w:eastAsiaTheme="minorHAnsi" w:cs="Times New Roman"/>
          <w:b/>
          <w:color w:val="auto"/>
          <w:szCs w:val="22"/>
          <w:lang w:eastAsia="en-US"/>
        </w:rPr>
      </w:pPr>
    </w:p>
    <w:p w14:paraId="18C1DC35" w14:textId="77777777" w:rsidR="00BC5D37" w:rsidRDefault="00BC5D37" w:rsidP="00BA6216">
      <w:pPr>
        <w:pStyle w:val="Default"/>
        <w:rPr>
          <w:rFonts w:eastAsiaTheme="minorHAnsi" w:cs="Times New Roman"/>
          <w:b/>
          <w:color w:val="auto"/>
          <w:szCs w:val="22"/>
          <w:lang w:eastAsia="en-US"/>
        </w:rPr>
      </w:pPr>
    </w:p>
    <w:p w14:paraId="60298BC8" w14:textId="2C1060E7" w:rsidR="00BA6216" w:rsidRPr="00E70D21" w:rsidRDefault="001A4B83" w:rsidP="734F17C8">
      <w:pPr>
        <w:pStyle w:val="Default"/>
        <w:rPr>
          <w:b/>
          <w:bCs/>
          <w:color w:val="000000" w:themeColor="text1"/>
          <w:sz w:val="32"/>
          <w:szCs w:val="32"/>
        </w:rPr>
      </w:pPr>
      <w:r>
        <w:rPr>
          <w:b/>
          <w:bCs/>
          <w:color w:val="000000" w:themeColor="text1"/>
          <w:sz w:val="32"/>
          <w:szCs w:val="32"/>
        </w:rPr>
        <w:t>Referat</w:t>
      </w:r>
      <w:r w:rsidR="001703DD">
        <w:rPr>
          <w:b/>
          <w:bCs/>
          <w:color w:val="000000" w:themeColor="text1"/>
          <w:sz w:val="32"/>
          <w:szCs w:val="32"/>
        </w:rPr>
        <w:t xml:space="preserve"> fra</w:t>
      </w:r>
      <w:r w:rsidR="001D665D">
        <w:rPr>
          <w:b/>
          <w:bCs/>
          <w:color w:val="000000" w:themeColor="text1"/>
          <w:sz w:val="32"/>
          <w:szCs w:val="32"/>
        </w:rPr>
        <w:t xml:space="preserve"> møte</w:t>
      </w:r>
      <w:r w:rsidR="734F17C8" w:rsidRPr="734F17C8">
        <w:rPr>
          <w:b/>
          <w:bCs/>
          <w:color w:val="000000" w:themeColor="text1"/>
          <w:sz w:val="32"/>
          <w:szCs w:val="32"/>
        </w:rPr>
        <w:t xml:space="preserve"> i Faglig råd for bygg- og anleggsteknikk</w:t>
      </w:r>
    </w:p>
    <w:p w14:paraId="34E47024" w14:textId="77777777" w:rsidR="007C3F5B" w:rsidRPr="00E70D21" w:rsidRDefault="007C3F5B" w:rsidP="007C3F5B">
      <w:pPr>
        <w:pStyle w:val="Default"/>
        <w:rPr>
          <w:color w:val="000000" w:themeColor="text1"/>
          <w:sz w:val="20"/>
          <w:szCs w:val="20"/>
        </w:rPr>
      </w:pPr>
    </w:p>
    <w:p w14:paraId="3AAEF1EA" w14:textId="77777777" w:rsidR="0009138C" w:rsidRDefault="007F3F9E" w:rsidP="734F17C8">
      <w:pPr>
        <w:pStyle w:val="Default"/>
        <w:rPr>
          <w:bCs/>
          <w:color w:val="auto"/>
          <w:sz w:val="20"/>
          <w:szCs w:val="20"/>
        </w:rPr>
      </w:pPr>
      <w:r w:rsidRPr="00BC77FF">
        <w:rPr>
          <w:bCs/>
          <w:color w:val="auto"/>
          <w:sz w:val="20"/>
          <w:szCs w:val="20"/>
        </w:rPr>
        <w:t xml:space="preserve">Onsdag </w:t>
      </w:r>
      <w:r w:rsidR="00E74359">
        <w:rPr>
          <w:bCs/>
          <w:color w:val="auto"/>
          <w:sz w:val="20"/>
          <w:szCs w:val="20"/>
        </w:rPr>
        <w:t>11</w:t>
      </w:r>
      <w:r w:rsidR="00BC77FF" w:rsidRPr="00BC77FF">
        <w:rPr>
          <w:bCs/>
          <w:color w:val="auto"/>
          <w:sz w:val="20"/>
          <w:szCs w:val="20"/>
        </w:rPr>
        <w:t xml:space="preserve">. </w:t>
      </w:r>
      <w:r w:rsidR="00E74359">
        <w:rPr>
          <w:bCs/>
          <w:color w:val="auto"/>
          <w:sz w:val="20"/>
          <w:szCs w:val="20"/>
        </w:rPr>
        <w:t>september</w:t>
      </w:r>
      <w:r w:rsidRPr="00BC77FF">
        <w:rPr>
          <w:bCs/>
          <w:color w:val="auto"/>
          <w:sz w:val="20"/>
          <w:szCs w:val="20"/>
        </w:rPr>
        <w:t xml:space="preserve"> 2019</w:t>
      </w:r>
    </w:p>
    <w:p w14:paraId="648379DE" w14:textId="34337109" w:rsidR="00D33718" w:rsidRPr="00BC77FF" w:rsidRDefault="000764D6" w:rsidP="734F17C8">
      <w:pPr>
        <w:pStyle w:val="Default"/>
        <w:rPr>
          <w:color w:val="auto"/>
          <w:sz w:val="20"/>
          <w:szCs w:val="20"/>
        </w:rPr>
      </w:pPr>
      <w:r w:rsidRPr="00BC77FF">
        <w:rPr>
          <w:color w:val="auto"/>
          <w:sz w:val="20"/>
          <w:szCs w:val="20"/>
        </w:rPr>
        <w:t>Utdanningsdirektoratet</w:t>
      </w:r>
      <w:r w:rsidR="00534B34">
        <w:rPr>
          <w:color w:val="auto"/>
          <w:sz w:val="20"/>
          <w:szCs w:val="20"/>
        </w:rPr>
        <w:t xml:space="preserve">, </w:t>
      </w:r>
      <w:r w:rsidR="001703DD">
        <w:rPr>
          <w:color w:val="auto"/>
          <w:sz w:val="20"/>
          <w:szCs w:val="20"/>
        </w:rPr>
        <w:t>Tollbygningen</w:t>
      </w:r>
      <w:r w:rsidR="00534B34">
        <w:rPr>
          <w:color w:val="auto"/>
          <w:sz w:val="20"/>
          <w:szCs w:val="20"/>
        </w:rPr>
        <w:t xml:space="preserve"> 1. </w:t>
      </w:r>
      <w:proofErr w:type="spellStart"/>
      <w:r w:rsidR="00534B34">
        <w:rPr>
          <w:color w:val="auto"/>
          <w:sz w:val="20"/>
          <w:szCs w:val="20"/>
        </w:rPr>
        <w:t>egt</w:t>
      </w:r>
      <w:proofErr w:type="spellEnd"/>
      <w:r w:rsidR="00534B34">
        <w:rPr>
          <w:color w:val="auto"/>
          <w:sz w:val="20"/>
          <w:szCs w:val="20"/>
        </w:rPr>
        <w:t xml:space="preserve">. </w:t>
      </w:r>
      <w:r w:rsidR="001B765B">
        <w:rPr>
          <w:color w:val="auto"/>
          <w:sz w:val="20"/>
          <w:szCs w:val="20"/>
        </w:rPr>
        <w:t>M</w:t>
      </w:r>
      <w:r w:rsidR="00BC7122">
        <w:rPr>
          <w:color w:val="auto"/>
          <w:sz w:val="20"/>
          <w:szCs w:val="20"/>
        </w:rPr>
        <w:t>øterom 3</w:t>
      </w:r>
    </w:p>
    <w:p w14:paraId="22E72E04" w14:textId="77777777" w:rsidR="000764D6" w:rsidRPr="00BC77FF" w:rsidRDefault="000764D6" w:rsidP="000764D6">
      <w:pPr>
        <w:pStyle w:val="Default"/>
        <w:rPr>
          <w:color w:val="auto"/>
          <w:sz w:val="20"/>
          <w:szCs w:val="20"/>
        </w:rPr>
      </w:pPr>
      <w:r w:rsidRPr="00BC77FF">
        <w:rPr>
          <w:color w:val="auto"/>
          <w:sz w:val="20"/>
          <w:szCs w:val="20"/>
        </w:rPr>
        <w:t>kl. 10.00-</w:t>
      </w:r>
      <w:r w:rsidR="00BC77FF" w:rsidRPr="00BC77FF">
        <w:rPr>
          <w:color w:val="auto"/>
          <w:sz w:val="20"/>
          <w:szCs w:val="20"/>
        </w:rPr>
        <w:t>16.00</w:t>
      </w:r>
    </w:p>
    <w:tbl>
      <w:tblPr>
        <w:tblW w:w="15735" w:type="dxa"/>
        <w:tblLayout w:type="fixed"/>
        <w:tblLook w:val="04A0" w:firstRow="1" w:lastRow="0" w:firstColumn="1" w:lastColumn="0" w:noHBand="0" w:noVBand="1"/>
      </w:tblPr>
      <w:tblGrid>
        <w:gridCol w:w="3828"/>
        <w:gridCol w:w="4394"/>
        <w:gridCol w:w="3544"/>
        <w:gridCol w:w="3969"/>
      </w:tblGrid>
      <w:tr w:rsidR="00996D89" w:rsidRPr="000C4A80" w14:paraId="78F7509B" w14:textId="777D694E" w:rsidTr="00996D89">
        <w:trPr>
          <w:gridAfter w:val="1"/>
          <w:wAfter w:w="3969" w:type="dxa"/>
          <w:trHeight w:val="330"/>
        </w:trPr>
        <w:tc>
          <w:tcPr>
            <w:tcW w:w="3828" w:type="dxa"/>
          </w:tcPr>
          <w:p w14:paraId="19DD064E" w14:textId="77777777" w:rsidR="00996D89" w:rsidRPr="000C4A80" w:rsidRDefault="00996D89" w:rsidP="00B008F5">
            <w:pPr>
              <w:pStyle w:val="Default"/>
              <w:spacing w:after="240"/>
              <w:rPr>
                <w:rFonts w:ascii="Calibri" w:hAnsi="Calibri" w:cs="Calibri"/>
                <w:b/>
                <w:bCs/>
                <w:color w:val="000000" w:themeColor="text1"/>
                <w:sz w:val="20"/>
                <w:szCs w:val="20"/>
              </w:rPr>
            </w:pPr>
          </w:p>
          <w:p w14:paraId="4F479050" w14:textId="77777777" w:rsidR="00996D89" w:rsidRPr="000C4A80" w:rsidRDefault="00996D89" w:rsidP="734F17C8">
            <w:pPr>
              <w:pStyle w:val="Default"/>
              <w:spacing w:after="240"/>
              <w:rPr>
                <w:rFonts w:ascii="Calibri" w:hAnsi="Calibri" w:cs="Calibri"/>
                <w:b/>
                <w:bCs/>
                <w:color w:val="000000" w:themeColor="text1"/>
                <w:sz w:val="20"/>
                <w:szCs w:val="20"/>
              </w:rPr>
            </w:pPr>
            <w:r>
              <w:rPr>
                <w:rFonts w:ascii="Calibri" w:hAnsi="Calibri" w:cs="Calibri"/>
                <w:b/>
                <w:bCs/>
                <w:color w:val="000000" w:themeColor="text1"/>
                <w:sz w:val="20"/>
                <w:szCs w:val="20"/>
              </w:rPr>
              <w:t xml:space="preserve">Innkalt: </w:t>
            </w:r>
          </w:p>
        </w:tc>
        <w:tc>
          <w:tcPr>
            <w:tcW w:w="4394" w:type="dxa"/>
          </w:tcPr>
          <w:p w14:paraId="07782CD3" w14:textId="77777777" w:rsidR="00996D89" w:rsidRDefault="00996D89" w:rsidP="000327CF">
            <w:pPr>
              <w:pStyle w:val="Default"/>
              <w:spacing w:after="240"/>
              <w:rPr>
                <w:rFonts w:ascii="Calibri" w:hAnsi="Calibri" w:cs="Calibri"/>
                <w:b/>
                <w:bCs/>
                <w:color w:val="000000" w:themeColor="text1"/>
                <w:sz w:val="20"/>
                <w:szCs w:val="20"/>
              </w:rPr>
            </w:pPr>
          </w:p>
          <w:p w14:paraId="285C5360" w14:textId="77777777" w:rsidR="00996D89" w:rsidRPr="000C4A80" w:rsidRDefault="00996D89" w:rsidP="000327CF">
            <w:pPr>
              <w:pStyle w:val="Default"/>
              <w:spacing w:after="240"/>
              <w:rPr>
                <w:rFonts w:ascii="Calibri" w:hAnsi="Calibri" w:cs="Calibri"/>
                <w:b/>
                <w:bCs/>
                <w:color w:val="000000" w:themeColor="text1"/>
                <w:sz w:val="20"/>
                <w:szCs w:val="20"/>
              </w:rPr>
            </w:pPr>
            <w:r>
              <w:rPr>
                <w:rFonts w:ascii="Calibri" w:hAnsi="Calibri" w:cs="Calibri"/>
                <w:b/>
                <w:bCs/>
                <w:color w:val="000000" w:themeColor="text1"/>
                <w:sz w:val="20"/>
                <w:szCs w:val="20"/>
              </w:rPr>
              <w:t>Representerer</w:t>
            </w:r>
          </w:p>
        </w:tc>
        <w:tc>
          <w:tcPr>
            <w:tcW w:w="3544" w:type="dxa"/>
          </w:tcPr>
          <w:p w14:paraId="213DBCD0" w14:textId="77777777" w:rsidR="00996D89" w:rsidRDefault="00996D89" w:rsidP="000327CF">
            <w:pPr>
              <w:pStyle w:val="Default"/>
              <w:spacing w:after="240"/>
              <w:rPr>
                <w:rFonts w:ascii="Calibri" w:hAnsi="Calibri" w:cs="Calibri"/>
                <w:b/>
                <w:bCs/>
                <w:color w:val="000000" w:themeColor="text1"/>
                <w:sz w:val="20"/>
                <w:szCs w:val="20"/>
              </w:rPr>
            </w:pPr>
          </w:p>
        </w:tc>
      </w:tr>
      <w:tr w:rsidR="00996D89" w:rsidRPr="000C4A80" w14:paraId="39DB3AE6" w14:textId="77777777" w:rsidTr="00996D89">
        <w:trPr>
          <w:trHeight w:val="99"/>
        </w:trPr>
        <w:tc>
          <w:tcPr>
            <w:tcW w:w="3828" w:type="dxa"/>
          </w:tcPr>
          <w:p w14:paraId="42DC3621" w14:textId="6FD68D07" w:rsidR="00996D89" w:rsidRPr="000C4A80" w:rsidRDefault="00996D89" w:rsidP="002471A1">
            <w:pPr>
              <w:rPr>
                <w:rFonts w:eastAsiaTheme="minorEastAsia" w:cs="Calibri"/>
                <w:sz w:val="20"/>
                <w:szCs w:val="20"/>
              </w:rPr>
            </w:pPr>
            <w:r w:rsidRPr="000C4A80">
              <w:rPr>
                <w:rFonts w:eastAsiaTheme="minorEastAsia" w:cs="Calibri"/>
                <w:sz w:val="20"/>
                <w:szCs w:val="20"/>
              </w:rPr>
              <w:t>Jørgen Leegaard</w:t>
            </w:r>
            <w:r>
              <w:rPr>
                <w:rFonts w:eastAsiaTheme="minorEastAsia" w:cs="Calibri"/>
                <w:sz w:val="20"/>
                <w:szCs w:val="20"/>
              </w:rPr>
              <w:t>, leder</w:t>
            </w:r>
          </w:p>
        </w:tc>
        <w:tc>
          <w:tcPr>
            <w:tcW w:w="4394" w:type="dxa"/>
          </w:tcPr>
          <w:p w14:paraId="15157884" w14:textId="77777777" w:rsidR="00996D89" w:rsidRPr="000C4A80" w:rsidRDefault="00996D89" w:rsidP="002471A1">
            <w:pPr>
              <w:rPr>
                <w:rFonts w:eastAsiaTheme="minorEastAsia" w:cs="Calibri"/>
                <w:sz w:val="20"/>
                <w:szCs w:val="20"/>
              </w:rPr>
            </w:pPr>
            <w:r w:rsidRPr="000C4A80">
              <w:rPr>
                <w:rFonts w:eastAsiaTheme="minorEastAsia" w:cs="Calibri"/>
                <w:sz w:val="20"/>
                <w:szCs w:val="20"/>
              </w:rPr>
              <w:t>BNL</w:t>
            </w:r>
          </w:p>
        </w:tc>
        <w:tc>
          <w:tcPr>
            <w:tcW w:w="3544" w:type="dxa"/>
          </w:tcPr>
          <w:p w14:paraId="02F0DAE0" w14:textId="77777777" w:rsidR="00996D89" w:rsidRPr="000C4A80" w:rsidRDefault="00996D89" w:rsidP="002471A1"/>
        </w:tc>
        <w:tc>
          <w:tcPr>
            <w:tcW w:w="3969" w:type="dxa"/>
          </w:tcPr>
          <w:p w14:paraId="73BD2256" w14:textId="71DB3E45" w:rsidR="00996D89" w:rsidRPr="000C4A80" w:rsidRDefault="00996D89" w:rsidP="002471A1"/>
        </w:tc>
      </w:tr>
      <w:tr w:rsidR="00996D89" w:rsidRPr="000C4A80" w14:paraId="4B3A0C6D" w14:textId="77777777" w:rsidTr="00996D89">
        <w:trPr>
          <w:trHeight w:val="99"/>
        </w:trPr>
        <w:tc>
          <w:tcPr>
            <w:tcW w:w="3828" w:type="dxa"/>
          </w:tcPr>
          <w:p w14:paraId="2A6F548F" w14:textId="77777777" w:rsidR="00996D89" w:rsidRPr="000C4A80" w:rsidRDefault="00996D89" w:rsidP="002471A1">
            <w:pPr>
              <w:rPr>
                <w:rFonts w:eastAsiaTheme="minorEastAsia" w:cs="Calibri"/>
                <w:color w:val="FF0000"/>
                <w:sz w:val="20"/>
                <w:szCs w:val="20"/>
              </w:rPr>
            </w:pPr>
            <w:r w:rsidRPr="000C4A80">
              <w:rPr>
                <w:rFonts w:eastAsiaTheme="minorEastAsia" w:cs="Calibri"/>
                <w:sz w:val="20"/>
                <w:szCs w:val="20"/>
              </w:rPr>
              <w:t>Hege Skulstad Espe</w:t>
            </w:r>
            <w:r>
              <w:rPr>
                <w:rFonts w:eastAsiaTheme="minorEastAsia" w:cs="Calibri"/>
                <w:sz w:val="20"/>
                <w:szCs w:val="20"/>
              </w:rPr>
              <w:t>, nestleder</w:t>
            </w:r>
          </w:p>
        </w:tc>
        <w:tc>
          <w:tcPr>
            <w:tcW w:w="4394" w:type="dxa"/>
          </w:tcPr>
          <w:p w14:paraId="0C0BC4F9" w14:textId="77777777" w:rsidR="00996D89" w:rsidRPr="000C4A80" w:rsidRDefault="00996D89" w:rsidP="002471A1">
            <w:pPr>
              <w:rPr>
                <w:rFonts w:eastAsiaTheme="minorEastAsia" w:cs="Calibri"/>
                <w:color w:val="FF0000"/>
                <w:sz w:val="20"/>
                <w:szCs w:val="20"/>
              </w:rPr>
            </w:pPr>
            <w:r>
              <w:rPr>
                <w:rFonts w:eastAsiaTheme="minorEastAsia" w:cs="Calibri"/>
                <w:sz w:val="20"/>
                <w:szCs w:val="20"/>
              </w:rPr>
              <w:t>Fellesforbundet</w:t>
            </w:r>
          </w:p>
        </w:tc>
        <w:tc>
          <w:tcPr>
            <w:tcW w:w="3544" w:type="dxa"/>
          </w:tcPr>
          <w:p w14:paraId="65C67397" w14:textId="77777777" w:rsidR="00996D89" w:rsidRPr="000C4A80" w:rsidRDefault="00996D89" w:rsidP="002471A1"/>
        </w:tc>
        <w:tc>
          <w:tcPr>
            <w:tcW w:w="3969" w:type="dxa"/>
          </w:tcPr>
          <w:p w14:paraId="3A9041D3" w14:textId="325AF06E" w:rsidR="00996D89" w:rsidRPr="000C4A80" w:rsidRDefault="00996D89" w:rsidP="002471A1"/>
        </w:tc>
      </w:tr>
      <w:tr w:rsidR="00996D89" w:rsidRPr="000C4A80" w14:paraId="061FC0EC" w14:textId="77777777" w:rsidTr="00996D89">
        <w:trPr>
          <w:trHeight w:val="99"/>
        </w:trPr>
        <w:tc>
          <w:tcPr>
            <w:tcW w:w="3828" w:type="dxa"/>
          </w:tcPr>
          <w:p w14:paraId="0CFB8419" w14:textId="60F1C43A" w:rsidR="00996D89" w:rsidRPr="000C4A80" w:rsidRDefault="00996D89" w:rsidP="002471A1">
            <w:pPr>
              <w:rPr>
                <w:rFonts w:eastAsiaTheme="minorEastAsia" w:cs="Calibri"/>
                <w:sz w:val="20"/>
                <w:szCs w:val="20"/>
              </w:rPr>
            </w:pPr>
            <w:r>
              <w:rPr>
                <w:rFonts w:eastAsiaTheme="minorEastAsia" w:cs="Calibri"/>
                <w:sz w:val="20"/>
                <w:szCs w:val="20"/>
              </w:rPr>
              <w:t>Kari S. Wilsgård (for Thomas Norland)</w:t>
            </w:r>
          </w:p>
        </w:tc>
        <w:tc>
          <w:tcPr>
            <w:tcW w:w="4394" w:type="dxa"/>
          </w:tcPr>
          <w:p w14:paraId="28076609" w14:textId="77777777" w:rsidR="00996D89" w:rsidRPr="000C4A80" w:rsidRDefault="00996D89" w:rsidP="002471A1">
            <w:pPr>
              <w:rPr>
                <w:rFonts w:eastAsiaTheme="minorEastAsia" w:cs="Calibri"/>
                <w:sz w:val="20"/>
                <w:szCs w:val="20"/>
              </w:rPr>
            </w:pPr>
            <w:r w:rsidRPr="000C4A80">
              <w:rPr>
                <w:rFonts w:eastAsiaTheme="minorEastAsia" w:cs="Calibri"/>
                <w:sz w:val="20"/>
                <w:szCs w:val="20"/>
              </w:rPr>
              <w:t>BNL</w:t>
            </w:r>
          </w:p>
        </w:tc>
        <w:tc>
          <w:tcPr>
            <w:tcW w:w="3544" w:type="dxa"/>
          </w:tcPr>
          <w:p w14:paraId="24B09779" w14:textId="77777777" w:rsidR="00996D89" w:rsidRPr="000C4A80" w:rsidRDefault="00996D89" w:rsidP="002471A1"/>
        </w:tc>
        <w:tc>
          <w:tcPr>
            <w:tcW w:w="3969" w:type="dxa"/>
          </w:tcPr>
          <w:p w14:paraId="3EE22E87" w14:textId="2E1CDF55" w:rsidR="00996D89" w:rsidRPr="000C4A80" w:rsidRDefault="00996D89" w:rsidP="002471A1"/>
        </w:tc>
      </w:tr>
      <w:tr w:rsidR="00996D89" w:rsidRPr="000C4A80" w14:paraId="7699FB20" w14:textId="77777777" w:rsidTr="00996D89">
        <w:trPr>
          <w:trHeight w:val="99"/>
        </w:trPr>
        <w:tc>
          <w:tcPr>
            <w:tcW w:w="3828" w:type="dxa"/>
          </w:tcPr>
          <w:p w14:paraId="0B38C2FA" w14:textId="386802B3" w:rsidR="00996D89" w:rsidRPr="000C4A80" w:rsidRDefault="00996D89" w:rsidP="002471A1">
            <w:pPr>
              <w:rPr>
                <w:rFonts w:eastAsiaTheme="minorEastAsia" w:cs="Calibri"/>
                <w:sz w:val="20"/>
                <w:szCs w:val="20"/>
              </w:rPr>
            </w:pPr>
            <w:r>
              <w:rPr>
                <w:rFonts w:eastAsiaTheme="minorEastAsia" w:cs="Calibri"/>
                <w:sz w:val="20"/>
                <w:szCs w:val="20"/>
              </w:rPr>
              <w:t>Frode Andersen (for Terje Eikevold)</w:t>
            </w:r>
          </w:p>
        </w:tc>
        <w:tc>
          <w:tcPr>
            <w:tcW w:w="4394" w:type="dxa"/>
          </w:tcPr>
          <w:p w14:paraId="1B9CAEDD" w14:textId="77777777" w:rsidR="00996D89" w:rsidRPr="000C4A80" w:rsidRDefault="00996D89" w:rsidP="002471A1">
            <w:pPr>
              <w:rPr>
                <w:rFonts w:eastAsiaTheme="minorEastAsia" w:cs="Calibri"/>
                <w:sz w:val="20"/>
                <w:szCs w:val="20"/>
              </w:rPr>
            </w:pPr>
            <w:r w:rsidRPr="000C4A80">
              <w:rPr>
                <w:rFonts w:eastAsiaTheme="minorEastAsia" w:cs="Calibri"/>
                <w:sz w:val="20"/>
                <w:szCs w:val="20"/>
              </w:rPr>
              <w:t>MEF</w:t>
            </w:r>
          </w:p>
        </w:tc>
        <w:tc>
          <w:tcPr>
            <w:tcW w:w="3544" w:type="dxa"/>
          </w:tcPr>
          <w:p w14:paraId="2E8198D9" w14:textId="77777777" w:rsidR="00996D89" w:rsidRPr="000C4A80" w:rsidRDefault="00996D89" w:rsidP="002471A1"/>
        </w:tc>
        <w:tc>
          <w:tcPr>
            <w:tcW w:w="3969" w:type="dxa"/>
          </w:tcPr>
          <w:p w14:paraId="64ED170B" w14:textId="756E961C" w:rsidR="00996D89" w:rsidRPr="000C4A80" w:rsidRDefault="00996D89" w:rsidP="002471A1"/>
        </w:tc>
      </w:tr>
      <w:tr w:rsidR="00996D89" w:rsidRPr="000C4A80" w14:paraId="47CD1356" w14:textId="77777777" w:rsidTr="00996D89">
        <w:trPr>
          <w:trHeight w:val="99"/>
        </w:trPr>
        <w:tc>
          <w:tcPr>
            <w:tcW w:w="3828" w:type="dxa"/>
          </w:tcPr>
          <w:p w14:paraId="0C43FDAE" w14:textId="278BB8DA" w:rsidR="00996D89" w:rsidRPr="000C4A80" w:rsidRDefault="00996D89" w:rsidP="002471A1">
            <w:pPr>
              <w:rPr>
                <w:rFonts w:eastAsiaTheme="minorEastAsia" w:cs="Calibri"/>
                <w:sz w:val="20"/>
                <w:szCs w:val="20"/>
              </w:rPr>
            </w:pPr>
            <w:r>
              <w:rPr>
                <w:rFonts w:eastAsiaTheme="minorEastAsia" w:cs="Calibri"/>
                <w:sz w:val="20"/>
                <w:szCs w:val="20"/>
              </w:rPr>
              <w:t>Cecilie Haga (for Rune Berg)</w:t>
            </w:r>
          </w:p>
        </w:tc>
        <w:tc>
          <w:tcPr>
            <w:tcW w:w="4394" w:type="dxa"/>
          </w:tcPr>
          <w:p w14:paraId="2767A3DA" w14:textId="53AD1052" w:rsidR="00996D89" w:rsidRPr="000C4A80" w:rsidRDefault="00996D89" w:rsidP="002471A1">
            <w:pPr>
              <w:rPr>
                <w:rFonts w:eastAsiaTheme="minorEastAsia" w:cs="Calibri"/>
                <w:sz w:val="20"/>
                <w:szCs w:val="20"/>
              </w:rPr>
            </w:pPr>
            <w:r>
              <w:rPr>
                <w:rFonts w:eastAsiaTheme="minorEastAsia" w:cs="Calibri"/>
                <w:sz w:val="20"/>
                <w:szCs w:val="20"/>
              </w:rPr>
              <w:t>YS</w:t>
            </w:r>
          </w:p>
        </w:tc>
        <w:tc>
          <w:tcPr>
            <w:tcW w:w="3544" w:type="dxa"/>
          </w:tcPr>
          <w:p w14:paraId="64301369" w14:textId="77777777" w:rsidR="00996D89" w:rsidRPr="000C4A80" w:rsidRDefault="00996D89" w:rsidP="002471A1"/>
        </w:tc>
        <w:tc>
          <w:tcPr>
            <w:tcW w:w="3969" w:type="dxa"/>
          </w:tcPr>
          <w:p w14:paraId="4E05990B" w14:textId="524CB7B2" w:rsidR="00996D89" w:rsidRPr="000C4A80" w:rsidRDefault="00996D89" w:rsidP="002471A1"/>
        </w:tc>
      </w:tr>
      <w:tr w:rsidR="00996D89" w:rsidRPr="000C4A80" w14:paraId="60BD7B0D" w14:textId="77777777" w:rsidTr="00996D89">
        <w:trPr>
          <w:trHeight w:val="99"/>
        </w:trPr>
        <w:tc>
          <w:tcPr>
            <w:tcW w:w="3828" w:type="dxa"/>
          </w:tcPr>
          <w:p w14:paraId="48FC2CFE" w14:textId="77777777" w:rsidR="00996D89" w:rsidRPr="000C4A80" w:rsidRDefault="00996D89" w:rsidP="002471A1">
            <w:pPr>
              <w:rPr>
                <w:rFonts w:eastAsiaTheme="minorEastAsia" w:cs="Calibri"/>
                <w:sz w:val="20"/>
                <w:szCs w:val="20"/>
              </w:rPr>
            </w:pPr>
            <w:r>
              <w:rPr>
                <w:rFonts w:eastAsiaTheme="minorEastAsia" w:cs="Calibri"/>
                <w:sz w:val="20"/>
                <w:szCs w:val="20"/>
              </w:rPr>
              <w:t>Petter Høglund</w:t>
            </w:r>
          </w:p>
        </w:tc>
        <w:tc>
          <w:tcPr>
            <w:tcW w:w="4394" w:type="dxa"/>
          </w:tcPr>
          <w:p w14:paraId="0D56EE0F" w14:textId="77777777" w:rsidR="00996D89" w:rsidRPr="000C4A80" w:rsidRDefault="00996D89" w:rsidP="002471A1">
            <w:pPr>
              <w:rPr>
                <w:rFonts w:eastAsiaTheme="minorEastAsia" w:cs="Calibri"/>
                <w:sz w:val="20"/>
                <w:szCs w:val="20"/>
              </w:rPr>
            </w:pPr>
            <w:r w:rsidRPr="000C4A80">
              <w:rPr>
                <w:rFonts w:eastAsiaTheme="minorEastAsia" w:cs="Calibri"/>
                <w:sz w:val="20"/>
                <w:szCs w:val="20"/>
              </w:rPr>
              <w:t>Utdanningsforbundet</w:t>
            </w:r>
          </w:p>
        </w:tc>
        <w:tc>
          <w:tcPr>
            <w:tcW w:w="3544" w:type="dxa"/>
          </w:tcPr>
          <w:p w14:paraId="74E98134" w14:textId="77777777" w:rsidR="00996D89" w:rsidRPr="000C4A80" w:rsidRDefault="00996D89" w:rsidP="002471A1"/>
        </w:tc>
        <w:tc>
          <w:tcPr>
            <w:tcW w:w="3969" w:type="dxa"/>
          </w:tcPr>
          <w:p w14:paraId="5AF76A7F" w14:textId="29DBEB95" w:rsidR="00996D89" w:rsidRPr="000C4A80" w:rsidRDefault="00996D89" w:rsidP="002471A1"/>
        </w:tc>
      </w:tr>
      <w:tr w:rsidR="00996D89" w:rsidRPr="000C4A80" w14:paraId="33EFA173" w14:textId="77777777" w:rsidTr="00996D89">
        <w:trPr>
          <w:trHeight w:val="99"/>
        </w:trPr>
        <w:tc>
          <w:tcPr>
            <w:tcW w:w="3828" w:type="dxa"/>
          </w:tcPr>
          <w:p w14:paraId="602697A8" w14:textId="77777777" w:rsidR="00996D89" w:rsidRPr="000C4A80" w:rsidRDefault="00996D89" w:rsidP="002471A1">
            <w:pPr>
              <w:rPr>
                <w:rFonts w:eastAsiaTheme="minorEastAsia" w:cs="Calibri"/>
                <w:sz w:val="20"/>
                <w:szCs w:val="20"/>
              </w:rPr>
            </w:pPr>
            <w:r w:rsidRPr="000C4A80">
              <w:rPr>
                <w:rFonts w:eastAsiaTheme="minorEastAsia" w:cs="Calibri"/>
                <w:sz w:val="20"/>
                <w:szCs w:val="20"/>
              </w:rPr>
              <w:t>Ola Ivar Eikebø</w:t>
            </w:r>
          </w:p>
        </w:tc>
        <w:tc>
          <w:tcPr>
            <w:tcW w:w="4394" w:type="dxa"/>
          </w:tcPr>
          <w:p w14:paraId="4395047D" w14:textId="77777777" w:rsidR="00996D89" w:rsidRPr="000C4A80" w:rsidRDefault="00996D89" w:rsidP="002471A1">
            <w:pPr>
              <w:rPr>
                <w:rFonts w:eastAsiaTheme="minorEastAsia" w:cs="Calibri"/>
                <w:sz w:val="20"/>
                <w:szCs w:val="20"/>
              </w:rPr>
            </w:pPr>
            <w:r w:rsidRPr="000C4A80">
              <w:rPr>
                <w:rFonts w:eastAsiaTheme="minorEastAsia" w:cs="Calibri"/>
                <w:sz w:val="20"/>
                <w:szCs w:val="20"/>
              </w:rPr>
              <w:t>KS</w:t>
            </w:r>
          </w:p>
        </w:tc>
        <w:tc>
          <w:tcPr>
            <w:tcW w:w="3544" w:type="dxa"/>
          </w:tcPr>
          <w:p w14:paraId="435A8220" w14:textId="77777777" w:rsidR="00996D89" w:rsidRPr="000C4A80" w:rsidRDefault="00996D89" w:rsidP="002471A1"/>
        </w:tc>
        <w:tc>
          <w:tcPr>
            <w:tcW w:w="3969" w:type="dxa"/>
          </w:tcPr>
          <w:p w14:paraId="46D9FDEF" w14:textId="5F7C6C7B" w:rsidR="00996D89" w:rsidRPr="000C4A80" w:rsidRDefault="00996D89" w:rsidP="002471A1"/>
        </w:tc>
      </w:tr>
      <w:tr w:rsidR="00996D89" w:rsidRPr="000C4A80" w14:paraId="69300E61" w14:textId="77777777" w:rsidTr="00996D89">
        <w:trPr>
          <w:trHeight w:val="99"/>
        </w:trPr>
        <w:tc>
          <w:tcPr>
            <w:tcW w:w="3828" w:type="dxa"/>
          </w:tcPr>
          <w:p w14:paraId="0B119AA3" w14:textId="77777777" w:rsidR="00996D89" w:rsidRPr="000C4A80" w:rsidRDefault="00996D89" w:rsidP="002471A1">
            <w:pPr>
              <w:rPr>
                <w:rFonts w:eastAsiaTheme="minorEastAsia" w:cs="Calibri"/>
                <w:sz w:val="20"/>
                <w:szCs w:val="20"/>
              </w:rPr>
            </w:pPr>
            <w:r>
              <w:rPr>
                <w:rFonts w:eastAsiaTheme="minorEastAsia" w:cs="Calibri"/>
                <w:sz w:val="20"/>
                <w:szCs w:val="20"/>
              </w:rPr>
              <w:t>Marit Rødsjø</w:t>
            </w:r>
          </w:p>
        </w:tc>
        <w:tc>
          <w:tcPr>
            <w:tcW w:w="4394" w:type="dxa"/>
          </w:tcPr>
          <w:p w14:paraId="3D661B3C" w14:textId="77777777" w:rsidR="00996D89" w:rsidRPr="000C4A80" w:rsidRDefault="00996D89" w:rsidP="002471A1">
            <w:pPr>
              <w:rPr>
                <w:rFonts w:eastAsiaTheme="minorEastAsia" w:cs="Calibri"/>
                <w:sz w:val="20"/>
                <w:szCs w:val="20"/>
              </w:rPr>
            </w:pPr>
            <w:r>
              <w:rPr>
                <w:rFonts w:eastAsiaTheme="minorEastAsia" w:cs="Calibri"/>
                <w:sz w:val="20"/>
                <w:szCs w:val="20"/>
              </w:rPr>
              <w:t>SL</w:t>
            </w:r>
          </w:p>
        </w:tc>
        <w:tc>
          <w:tcPr>
            <w:tcW w:w="3544" w:type="dxa"/>
          </w:tcPr>
          <w:p w14:paraId="1831954B" w14:textId="77777777" w:rsidR="00996D89" w:rsidRPr="000C4A80" w:rsidRDefault="00996D89" w:rsidP="002471A1"/>
        </w:tc>
        <w:tc>
          <w:tcPr>
            <w:tcW w:w="3969" w:type="dxa"/>
          </w:tcPr>
          <w:p w14:paraId="112F933C" w14:textId="77627BBA" w:rsidR="00996D89" w:rsidRPr="000C4A80" w:rsidRDefault="00996D89" w:rsidP="002471A1"/>
        </w:tc>
      </w:tr>
      <w:tr w:rsidR="00996D89" w:rsidRPr="000C4A80" w14:paraId="2B301D03" w14:textId="77777777" w:rsidTr="00996D89">
        <w:trPr>
          <w:trHeight w:val="66"/>
        </w:trPr>
        <w:tc>
          <w:tcPr>
            <w:tcW w:w="3828" w:type="dxa"/>
          </w:tcPr>
          <w:p w14:paraId="73A4982B" w14:textId="77777777" w:rsidR="00996D89" w:rsidRPr="000C4A80" w:rsidRDefault="00996D89" w:rsidP="00C572D6">
            <w:pPr>
              <w:rPr>
                <w:rFonts w:eastAsiaTheme="minorEastAsia" w:cs="Calibri"/>
                <w:sz w:val="20"/>
                <w:szCs w:val="20"/>
              </w:rPr>
            </w:pPr>
            <w:r>
              <w:rPr>
                <w:rFonts w:eastAsiaTheme="minorEastAsia" w:cs="Calibri"/>
                <w:sz w:val="20"/>
                <w:szCs w:val="20"/>
              </w:rPr>
              <w:t>Sara Houge</w:t>
            </w:r>
          </w:p>
        </w:tc>
        <w:tc>
          <w:tcPr>
            <w:tcW w:w="4394" w:type="dxa"/>
          </w:tcPr>
          <w:p w14:paraId="0C6EB045" w14:textId="77777777" w:rsidR="00996D89" w:rsidRPr="000C4A80" w:rsidRDefault="00996D89" w:rsidP="00C572D6">
            <w:pPr>
              <w:rPr>
                <w:rFonts w:eastAsiaTheme="minorEastAsia" w:cs="Calibri"/>
                <w:sz w:val="20"/>
                <w:szCs w:val="20"/>
              </w:rPr>
            </w:pPr>
            <w:r w:rsidRPr="000C4A80">
              <w:rPr>
                <w:rFonts w:eastAsiaTheme="minorEastAsia" w:cs="Calibri"/>
                <w:sz w:val="20"/>
                <w:szCs w:val="20"/>
              </w:rPr>
              <w:t>Elevorganisasjonen</w:t>
            </w:r>
          </w:p>
        </w:tc>
        <w:tc>
          <w:tcPr>
            <w:tcW w:w="3544" w:type="dxa"/>
          </w:tcPr>
          <w:p w14:paraId="643D59DA" w14:textId="77777777" w:rsidR="00996D89" w:rsidRPr="000C4A80" w:rsidRDefault="00996D89" w:rsidP="00C572D6"/>
        </w:tc>
        <w:tc>
          <w:tcPr>
            <w:tcW w:w="3969" w:type="dxa"/>
          </w:tcPr>
          <w:p w14:paraId="0D6D0A48" w14:textId="775DCAE3" w:rsidR="00996D89" w:rsidRPr="000C4A80" w:rsidRDefault="00996D89" w:rsidP="00C572D6"/>
        </w:tc>
      </w:tr>
      <w:tr w:rsidR="00996D89" w:rsidRPr="000C4A80" w14:paraId="4CA09DDB" w14:textId="77777777" w:rsidTr="00996D89">
        <w:trPr>
          <w:trHeight w:val="66"/>
        </w:trPr>
        <w:tc>
          <w:tcPr>
            <w:tcW w:w="3828" w:type="dxa"/>
          </w:tcPr>
          <w:p w14:paraId="6FD5C00C" w14:textId="77777777" w:rsidR="00996D89" w:rsidRPr="000C4A80" w:rsidRDefault="00996D89" w:rsidP="00C572D6">
            <w:pPr>
              <w:rPr>
                <w:rFonts w:eastAsiaTheme="minorEastAsia" w:cs="Calibri"/>
                <w:sz w:val="20"/>
                <w:szCs w:val="20"/>
              </w:rPr>
            </w:pPr>
            <w:r w:rsidRPr="000C4A80">
              <w:rPr>
                <w:rFonts w:eastAsiaTheme="minorEastAsia" w:cs="Calibri"/>
                <w:sz w:val="20"/>
                <w:szCs w:val="20"/>
              </w:rPr>
              <w:t>Turid Borud</w:t>
            </w:r>
          </w:p>
        </w:tc>
        <w:tc>
          <w:tcPr>
            <w:tcW w:w="4394" w:type="dxa"/>
          </w:tcPr>
          <w:p w14:paraId="763582E5" w14:textId="77777777" w:rsidR="00996D89" w:rsidRPr="000C4A80" w:rsidRDefault="00996D89" w:rsidP="00C572D6">
            <w:pPr>
              <w:rPr>
                <w:rFonts w:eastAsiaTheme="minorEastAsia" w:cs="Calibri"/>
                <w:sz w:val="20"/>
                <w:szCs w:val="20"/>
              </w:rPr>
            </w:pPr>
            <w:r w:rsidRPr="000C4A80">
              <w:rPr>
                <w:rFonts w:eastAsiaTheme="minorEastAsia" w:cs="Calibri"/>
                <w:sz w:val="20"/>
                <w:szCs w:val="20"/>
              </w:rPr>
              <w:t>KS</w:t>
            </w:r>
          </w:p>
        </w:tc>
        <w:tc>
          <w:tcPr>
            <w:tcW w:w="3544" w:type="dxa"/>
          </w:tcPr>
          <w:p w14:paraId="70341134" w14:textId="77777777" w:rsidR="00996D89" w:rsidRPr="000C4A80" w:rsidRDefault="00996D89" w:rsidP="00C572D6"/>
        </w:tc>
        <w:tc>
          <w:tcPr>
            <w:tcW w:w="3969" w:type="dxa"/>
          </w:tcPr>
          <w:p w14:paraId="7DEB72D0" w14:textId="328D4245" w:rsidR="00996D89" w:rsidRPr="000C4A80" w:rsidRDefault="00996D89" w:rsidP="00C572D6"/>
        </w:tc>
      </w:tr>
      <w:tr w:rsidR="00996D89" w:rsidRPr="000C4A80" w14:paraId="15579BC5" w14:textId="77777777" w:rsidTr="00996D89">
        <w:trPr>
          <w:trHeight w:val="99"/>
        </w:trPr>
        <w:tc>
          <w:tcPr>
            <w:tcW w:w="3828" w:type="dxa"/>
          </w:tcPr>
          <w:p w14:paraId="48D4C3FC" w14:textId="77777777" w:rsidR="00996D89" w:rsidRPr="000C4A80" w:rsidRDefault="00996D89" w:rsidP="00C572D6">
            <w:pPr>
              <w:rPr>
                <w:rFonts w:eastAsiaTheme="minorEastAsia" w:cs="Calibri"/>
                <w:sz w:val="20"/>
                <w:szCs w:val="20"/>
              </w:rPr>
            </w:pPr>
            <w:r>
              <w:rPr>
                <w:rFonts w:eastAsiaTheme="minorEastAsia" w:cs="Calibri"/>
                <w:sz w:val="20"/>
                <w:szCs w:val="20"/>
              </w:rPr>
              <w:t>Anne Jensen</w:t>
            </w:r>
          </w:p>
        </w:tc>
        <w:tc>
          <w:tcPr>
            <w:tcW w:w="4394" w:type="dxa"/>
          </w:tcPr>
          <w:p w14:paraId="256F63D4" w14:textId="77777777" w:rsidR="00996D89" w:rsidRPr="000C4A80" w:rsidRDefault="00996D89" w:rsidP="00C572D6">
            <w:pPr>
              <w:rPr>
                <w:rFonts w:eastAsiaTheme="minorEastAsia" w:cs="Calibri"/>
                <w:sz w:val="20"/>
                <w:szCs w:val="20"/>
              </w:rPr>
            </w:pPr>
            <w:r>
              <w:rPr>
                <w:rFonts w:eastAsiaTheme="minorEastAsia" w:cs="Calibri"/>
                <w:sz w:val="20"/>
                <w:szCs w:val="20"/>
              </w:rPr>
              <w:t>NHO service</w:t>
            </w:r>
          </w:p>
        </w:tc>
        <w:tc>
          <w:tcPr>
            <w:tcW w:w="3544" w:type="dxa"/>
          </w:tcPr>
          <w:p w14:paraId="55F4886E" w14:textId="77777777" w:rsidR="00996D89" w:rsidRPr="000C4A80" w:rsidRDefault="00996D89" w:rsidP="00C572D6"/>
        </w:tc>
        <w:tc>
          <w:tcPr>
            <w:tcW w:w="3969" w:type="dxa"/>
          </w:tcPr>
          <w:p w14:paraId="3D558838" w14:textId="1AB2BC75" w:rsidR="00996D89" w:rsidRPr="000C4A80" w:rsidRDefault="00996D89" w:rsidP="00C572D6"/>
        </w:tc>
      </w:tr>
      <w:tr w:rsidR="00996D89" w:rsidRPr="000C4A80" w14:paraId="7CCAF3C6" w14:textId="77777777" w:rsidTr="00996D89">
        <w:trPr>
          <w:trHeight w:val="66"/>
        </w:trPr>
        <w:tc>
          <w:tcPr>
            <w:tcW w:w="3828" w:type="dxa"/>
          </w:tcPr>
          <w:p w14:paraId="5CFF9CB9" w14:textId="77777777" w:rsidR="00996D89" w:rsidRPr="000C4A80" w:rsidRDefault="00996D89" w:rsidP="00C572D6">
            <w:pPr>
              <w:rPr>
                <w:rFonts w:eastAsiaTheme="minorEastAsia" w:cs="Calibri"/>
                <w:sz w:val="20"/>
                <w:szCs w:val="20"/>
              </w:rPr>
            </w:pPr>
            <w:r w:rsidRPr="000C4A80">
              <w:rPr>
                <w:rFonts w:eastAsiaTheme="minorEastAsia" w:cs="Calibri"/>
                <w:sz w:val="20"/>
                <w:szCs w:val="20"/>
              </w:rPr>
              <w:t>Brede Edvardsen</w:t>
            </w:r>
          </w:p>
        </w:tc>
        <w:tc>
          <w:tcPr>
            <w:tcW w:w="4394" w:type="dxa"/>
          </w:tcPr>
          <w:p w14:paraId="552C3BF9" w14:textId="77777777" w:rsidR="00996D89" w:rsidRPr="000C4A80" w:rsidRDefault="00996D89" w:rsidP="00C572D6">
            <w:pPr>
              <w:rPr>
                <w:rFonts w:eastAsiaTheme="minorEastAsia" w:cs="Calibri"/>
                <w:sz w:val="20"/>
                <w:szCs w:val="20"/>
              </w:rPr>
            </w:pPr>
            <w:r w:rsidRPr="000C4A80">
              <w:rPr>
                <w:rFonts w:eastAsiaTheme="minorEastAsia" w:cs="Calibri"/>
                <w:sz w:val="20"/>
                <w:szCs w:val="20"/>
              </w:rPr>
              <w:t xml:space="preserve">Norsk </w:t>
            </w:r>
            <w:proofErr w:type="spellStart"/>
            <w:r w:rsidRPr="000C4A80">
              <w:rPr>
                <w:rFonts w:eastAsiaTheme="minorEastAsia" w:cs="Calibri"/>
                <w:sz w:val="20"/>
                <w:szCs w:val="20"/>
              </w:rPr>
              <w:t>Arbeidsmandsforbund</w:t>
            </w:r>
            <w:proofErr w:type="spellEnd"/>
          </w:p>
        </w:tc>
        <w:tc>
          <w:tcPr>
            <w:tcW w:w="3544" w:type="dxa"/>
          </w:tcPr>
          <w:p w14:paraId="5C525BD4" w14:textId="77777777" w:rsidR="00996D89" w:rsidRPr="000C4A80" w:rsidRDefault="00996D89" w:rsidP="00C572D6"/>
        </w:tc>
        <w:tc>
          <w:tcPr>
            <w:tcW w:w="3969" w:type="dxa"/>
          </w:tcPr>
          <w:p w14:paraId="1D05A656" w14:textId="79DADCB7" w:rsidR="00996D89" w:rsidRPr="000C4A80" w:rsidRDefault="00996D89" w:rsidP="00C572D6"/>
        </w:tc>
      </w:tr>
      <w:tr w:rsidR="00996D89" w:rsidRPr="000C4A80" w14:paraId="798E941F" w14:textId="77777777" w:rsidTr="00996D89">
        <w:trPr>
          <w:trHeight w:val="66"/>
        </w:trPr>
        <w:tc>
          <w:tcPr>
            <w:tcW w:w="3828" w:type="dxa"/>
          </w:tcPr>
          <w:p w14:paraId="10F6FE86" w14:textId="77777777" w:rsidR="00996D89" w:rsidRPr="000C4A80" w:rsidRDefault="00996D89" w:rsidP="00C572D6">
            <w:pPr>
              <w:rPr>
                <w:rFonts w:eastAsiaTheme="minorEastAsia" w:cs="Calibri"/>
                <w:sz w:val="20"/>
                <w:szCs w:val="20"/>
              </w:rPr>
            </w:pPr>
            <w:r>
              <w:rPr>
                <w:rFonts w:eastAsiaTheme="minorEastAsia" w:cs="Calibri"/>
                <w:sz w:val="20"/>
                <w:szCs w:val="20"/>
              </w:rPr>
              <w:t>Inge Rasmussen</w:t>
            </w:r>
          </w:p>
        </w:tc>
        <w:tc>
          <w:tcPr>
            <w:tcW w:w="4394" w:type="dxa"/>
          </w:tcPr>
          <w:p w14:paraId="6E8F1D70" w14:textId="77777777" w:rsidR="00996D89" w:rsidRPr="000C4A80" w:rsidRDefault="00996D89" w:rsidP="00C572D6">
            <w:pPr>
              <w:rPr>
                <w:rFonts w:eastAsiaTheme="minorEastAsia" w:cs="Calibri"/>
                <w:sz w:val="20"/>
                <w:szCs w:val="20"/>
              </w:rPr>
            </w:pPr>
            <w:r>
              <w:rPr>
                <w:rFonts w:eastAsiaTheme="minorEastAsia" w:cs="Calibri"/>
                <w:sz w:val="20"/>
                <w:szCs w:val="20"/>
              </w:rPr>
              <w:t>Utdanningsforbundet</w:t>
            </w:r>
          </w:p>
        </w:tc>
        <w:tc>
          <w:tcPr>
            <w:tcW w:w="3544" w:type="dxa"/>
          </w:tcPr>
          <w:p w14:paraId="104CC446" w14:textId="77777777" w:rsidR="00996D89" w:rsidRPr="000C4A80" w:rsidRDefault="00996D89" w:rsidP="00C572D6"/>
        </w:tc>
        <w:tc>
          <w:tcPr>
            <w:tcW w:w="3969" w:type="dxa"/>
          </w:tcPr>
          <w:p w14:paraId="03694BD3" w14:textId="3E1A416D" w:rsidR="00996D89" w:rsidRPr="000C4A80" w:rsidRDefault="00996D89" w:rsidP="00C572D6"/>
        </w:tc>
      </w:tr>
      <w:tr w:rsidR="00996D89" w:rsidRPr="000C4A80" w14:paraId="6C6E6C0C" w14:textId="77777777" w:rsidTr="00996D89">
        <w:trPr>
          <w:trHeight w:val="66"/>
        </w:trPr>
        <w:tc>
          <w:tcPr>
            <w:tcW w:w="3828" w:type="dxa"/>
          </w:tcPr>
          <w:p w14:paraId="6DD56B7C" w14:textId="77777777" w:rsidR="00996D89" w:rsidRPr="000C4A80" w:rsidRDefault="00996D89" w:rsidP="00C572D6">
            <w:pPr>
              <w:rPr>
                <w:rFonts w:cs="Calibri"/>
                <w:sz w:val="20"/>
                <w:szCs w:val="20"/>
              </w:rPr>
            </w:pPr>
          </w:p>
        </w:tc>
        <w:tc>
          <w:tcPr>
            <w:tcW w:w="4394" w:type="dxa"/>
          </w:tcPr>
          <w:p w14:paraId="2F896890" w14:textId="77777777" w:rsidR="00996D89" w:rsidRPr="000C4A80" w:rsidRDefault="00996D89" w:rsidP="00C572D6">
            <w:pPr>
              <w:rPr>
                <w:rFonts w:cs="Calibri"/>
                <w:sz w:val="20"/>
                <w:szCs w:val="20"/>
              </w:rPr>
            </w:pPr>
          </w:p>
        </w:tc>
        <w:tc>
          <w:tcPr>
            <w:tcW w:w="3544" w:type="dxa"/>
          </w:tcPr>
          <w:p w14:paraId="48CC92EA" w14:textId="77777777" w:rsidR="00996D89" w:rsidRPr="000C4A80" w:rsidRDefault="00996D89" w:rsidP="00C572D6"/>
        </w:tc>
        <w:tc>
          <w:tcPr>
            <w:tcW w:w="3969" w:type="dxa"/>
          </w:tcPr>
          <w:p w14:paraId="457D212C" w14:textId="003693B1" w:rsidR="00996D89" w:rsidRPr="000C4A80" w:rsidRDefault="00996D89" w:rsidP="00C572D6"/>
        </w:tc>
      </w:tr>
      <w:tr w:rsidR="00996D89" w:rsidRPr="000C4A80" w14:paraId="19FAF733" w14:textId="77777777" w:rsidTr="00996D89">
        <w:trPr>
          <w:trHeight w:val="66"/>
        </w:trPr>
        <w:tc>
          <w:tcPr>
            <w:tcW w:w="3828" w:type="dxa"/>
          </w:tcPr>
          <w:p w14:paraId="63340B1C" w14:textId="77777777" w:rsidR="00996D89" w:rsidRPr="000C4A80" w:rsidRDefault="00996D89" w:rsidP="00C572D6">
            <w:pPr>
              <w:rPr>
                <w:rFonts w:eastAsiaTheme="minorEastAsia" w:cs="Calibri"/>
                <w:b/>
                <w:bCs/>
                <w:sz w:val="20"/>
                <w:szCs w:val="20"/>
              </w:rPr>
            </w:pPr>
            <w:r w:rsidRPr="000C4A80">
              <w:rPr>
                <w:rFonts w:eastAsiaTheme="minorEastAsia" w:cs="Calibri"/>
                <w:b/>
                <w:bCs/>
                <w:sz w:val="20"/>
                <w:szCs w:val="20"/>
              </w:rPr>
              <w:t>Fra Utdanningsdirektoratet</w:t>
            </w:r>
          </w:p>
        </w:tc>
        <w:tc>
          <w:tcPr>
            <w:tcW w:w="4394" w:type="dxa"/>
          </w:tcPr>
          <w:p w14:paraId="5E9B09A9" w14:textId="77777777" w:rsidR="00996D89" w:rsidRPr="000C4A80" w:rsidRDefault="00996D89" w:rsidP="00C572D6">
            <w:pPr>
              <w:rPr>
                <w:rFonts w:cs="Calibri"/>
                <w:sz w:val="20"/>
                <w:szCs w:val="20"/>
              </w:rPr>
            </w:pPr>
          </w:p>
        </w:tc>
        <w:tc>
          <w:tcPr>
            <w:tcW w:w="3544" w:type="dxa"/>
          </w:tcPr>
          <w:p w14:paraId="730769E7" w14:textId="77777777" w:rsidR="00996D89" w:rsidRPr="000C4A80" w:rsidRDefault="00996D89" w:rsidP="00C572D6"/>
        </w:tc>
        <w:tc>
          <w:tcPr>
            <w:tcW w:w="3969" w:type="dxa"/>
          </w:tcPr>
          <w:p w14:paraId="7CCE8616" w14:textId="17CEC926" w:rsidR="00996D89" w:rsidRPr="000C4A80" w:rsidRDefault="00996D89" w:rsidP="00C572D6"/>
        </w:tc>
      </w:tr>
      <w:tr w:rsidR="00996D89" w:rsidRPr="000C4A80" w14:paraId="5A4F5909" w14:textId="77777777" w:rsidTr="00996D89">
        <w:trPr>
          <w:trHeight w:val="66"/>
        </w:trPr>
        <w:tc>
          <w:tcPr>
            <w:tcW w:w="3828" w:type="dxa"/>
          </w:tcPr>
          <w:p w14:paraId="4BEA2715" w14:textId="77777777" w:rsidR="00996D89" w:rsidRPr="000C4A80" w:rsidRDefault="00996D89" w:rsidP="00C572D6">
            <w:pPr>
              <w:rPr>
                <w:rFonts w:eastAsiaTheme="minorEastAsia" w:cs="Calibri"/>
                <w:b/>
                <w:bCs/>
                <w:sz w:val="20"/>
                <w:szCs w:val="20"/>
              </w:rPr>
            </w:pPr>
            <w:r>
              <w:rPr>
                <w:rFonts w:eastAsiaTheme="minorEastAsia" w:cs="Calibri"/>
                <w:sz w:val="20"/>
                <w:szCs w:val="20"/>
              </w:rPr>
              <w:t>Ingrid Georgsen</w:t>
            </w:r>
          </w:p>
        </w:tc>
        <w:tc>
          <w:tcPr>
            <w:tcW w:w="4394" w:type="dxa"/>
          </w:tcPr>
          <w:p w14:paraId="70EA3C60" w14:textId="77777777" w:rsidR="00996D89" w:rsidRPr="000C4A80" w:rsidRDefault="00996D89" w:rsidP="00C572D6">
            <w:pPr>
              <w:rPr>
                <w:rFonts w:cs="Calibri"/>
                <w:sz w:val="20"/>
                <w:szCs w:val="20"/>
              </w:rPr>
            </w:pPr>
            <w:r w:rsidRPr="000C4A80">
              <w:rPr>
                <w:rFonts w:eastAsiaTheme="minorEastAsia" w:cs="Calibri"/>
                <w:sz w:val="20"/>
                <w:szCs w:val="20"/>
              </w:rPr>
              <w:t>Avdeling for</w:t>
            </w:r>
            <w:r>
              <w:rPr>
                <w:rFonts w:eastAsiaTheme="minorEastAsia" w:cs="Calibri"/>
                <w:sz w:val="20"/>
                <w:szCs w:val="20"/>
              </w:rPr>
              <w:t xml:space="preserve"> kunnskap, analyse og formidling</w:t>
            </w:r>
          </w:p>
        </w:tc>
        <w:tc>
          <w:tcPr>
            <w:tcW w:w="3544" w:type="dxa"/>
          </w:tcPr>
          <w:p w14:paraId="7F4A2064" w14:textId="77777777" w:rsidR="00996D89" w:rsidRPr="000C4A80" w:rsidRDefault="00996D89" w:rsidP="00C572D6"/>
        </w:tc>
        <w:tc>
          <w:tcPr>
            <w:tcW w:w="3969" w:type="dxa"/>
          </w:tcPr>
          <w:p w14:paraId="651B105B" w14:textId="4937DDF0" w:rsidR="00996D89" w:rsidRPr="000C4A80" w:rsidRDefault="00996D89" w:rsidP="00C572D6"/>
        </w:tc>
      </w:tr>
      <w:tr w:rsidR="00996D89" w:rsidRPr="000C4A80" w14:paraId="148AEA67" w14:textId="77777777" w:rsidTr="00996D89">
        <w:trPr>
          <w:trHeight w:val="66"/>
        </w:trPr>
        <w:tc>
          <w:tcPr>
            <w:tcW w:w="3828" w:type="dxa"/>
          </w:tcPr>
          <w:p w14:paraId="7EF0FF56" w14:textId="77777777" w:rsidR="00996D89" w:rsidRDefault="00996D89" w:rsidP="00C572D6">
            <w:pPr>
              <w:rPr>
                <w:rFonts w:eastAsiaTheme="minorEastAsia" w:cs="Calibri"/>
                <w:sz w:val="20"/>
                <w:szCs w:val="20"/>
              </w:rPr>
            </w:pPr>
            <w:r>
              <w:rPr>
                <w:rFonts w:eastAsiaTheme="minorEastAsia" w:cs="Calibri"/>
                <w:sz w:val="20"/>
                <w:szCs w:val="20"/>
              </w:rPr>
              <w:t>Bjørn Bjelke</w:t>
            </w:r>
          </w:p>
          <w:p w14:paraId="31179047" w14:textId="7328B32B" w:rsidR="00996D89" w:rsidRPr="000C4A80" w:rsidRDefault="00996D89" w:rsidP="00C572D6">
            <w:pPr>
              <w:rPr>
                <w:rFonts w:eastAsiaTheme="minorEastAsia" w:cs="Calibri"/>
                <w:b/>
                <w:bCs/>
                <w:sz w:val="20"/>
                <w:szCs w:val="20"/>
              </w:rPr>
            </w:pPr>
            <w:r>
              <w:rPr>
                <w:rFonts w:eastAsiaTheme="minorEastAsia" w:cs="Calibri"/>
                <w:sz w:val="20"/>
                <w:szCs w:val="20"/>
              </w:rPr>
              <w:t xml:space="preserve">Unni Teien </w:t>
            </w:r>
          </w:p>
        </w:tc>
        <w:tc>
          <w:tcPr>
            <w:tcW w:w="4394" w:type="dxa"/>
          </w:tcPr>
          <w:p w14:paraId="7006BDBF" w14:textId="25FAF271" w:rsidR="00996D89" w:rsidRPr="000C4A80" w:rsidRDefault="00996D89" w:rsidP="00C572D6">
            <w:pPr>
              <w:rPr>
                <w:rFonts w:cs="Calibri"/>
                <w:sz w:val="20"/>
                <w:szCs w:val="20"/>
              </w:rPr>
            </w:pPr>
            <w:r w:rsidRPr="000C4A80">
              <w:rPr>
                <w:rFonts w:eastAsiaTheme="minorEastAsia" w:cs="Calibri"/>
                <w:sz w:val="20"/>
                <w:szCs w:val="20"/>
              </w:rPr>
              <w:t>Avdeling for</w:t>
            </w:r>
            <w:r>
              <w:rPr>
                <w:rFonts w:eastAsiaTheme="minorEastAsia" w:cs="Calibri"/>
                <w:sz w:val="20"/>
                <w:szCs w:val="20"/>
              </w:rPr>
              <w:t xml:space="preserve"> læreplan videregående opplæring</w:t>
            </w:r>
            <w:r>
              <w:rPr>
                <w:rFonts w:eastAsiaTheme="minorEastAsia" w:cs="Calibri"/>
                <w:sz w:val="20"/>
                <w:szCs w:val="20"/>
              </w:rPr>
              <w:br/>
            </w:r>
            <w:r w:rsidR="008727A0" w:rsidRPr="008727A0">
              <w:rPr>
                <w:rFonts w:eastAsiaTheme="minorEastAsia" w:cs="Calibri"/>
                <w:sz w:val="20"/>
                <w:szCs w:val="20"/>
              </w:rPr>
              <w:t>Avdeling for læreplan videregående og voksenopplæring</w:t>
            </w:r>
          </w:p>
        </w:tc>
        <w:tc>
          <w:tcPr>
            <w:tcW w:w="3544" w:type="dxa"/>
          </w:tcPr>
          <w:p w14:paraId="6A5A4BAA" w14:textId="6A89AD81" w:rsidR="00996D89" w:rsidRPr="000C4A80" w:rsidRDefault="00996D89" w:rsidP="00C572D6"/>
        </w:tc>
        <w:tc>
          <w:tcPr>
            <w:tcW w:w="3969" w:type="dxa"/>
          </w:tcPr>
          <w:p w14:paraId="4DAA2CF1" w14:textId="1713B6D8" w:rsidR="00996D89" w:rsidRPr="000C4A80" w:rsidRDefault="00996D89" w:rsidP="00C572D6"/>
        </w:tc>
      </w:tr>
      <w:tr w:rsidR="00996D89" w:rsidRPr="00247779" w14:paraId="4EC55BCF" w14:textId="77777777" w:rsidTr="00996D89">
        <w:trPr>
          <w:trHeight w:val="66"/>
        </w:trPr>
        <w:tc>
          <w:tcPr>
            <w:tcW w:w="3828" w:type="dxa"/>
          </w:tcPr>
          <w:p w14:paraId="311825C8" w14:textId="77777777" w:rsidR="00DC7217" w:rsidRDefault="00DC7217" w:rsidP="00C572D6">
            <w:pPr>
              <w:rPr>
                <w:rFonts w:eastAsiaTheme="minorEastAsia" w:cs="Calibri"/>
                <w:b/>
                <w:sz w:val="20"/>
                <w:szCs w:val="20"/>
              </w:rPr>
            </w:pPr>
          </w:p>
          <w:p w14:paraId="6738D782" w14:textId="2A4841FC" w:rsidR="00996D89" w:rsidRPr="00247779" w:rsidRDefault="00996D89" w:rsidP="00C572D6">
            <w:pPr>
              <w:rPr>
                <w:rFonts w:eastAsiaTheme="minorEastAsia" w:cs="Calibri"/>
                <w:b/>
                <w:sz w:val="20"/>
                <w:szCs w:val="20"/>
              </w:rPr>
            </w:pPr>
            <w:r>
              <w:rPr>
                <w:rFonts w:eastAsiaTheme="minorEastAsia" w:cs="Calibri"/>
                <w:b/>
                <w:sz w:val="20"/>
                <w:szCs w:val="20"/>
              </w:rPr>
              <w:t>F</w:t>
            </w:r>
            <w:r w:rsidRPr="00247779">
              <w:rPr>
                <w:rFonts w:eastAsiaTheme="minorEastAsia" w:cs="Calibri"/>
                <w:b/>
                <w:sz w:val="20"/>
                <w:szCs w:val="20"/>
              </w:rPr>
              <w:t>orfall:</w:t>
            </w:r>
          </w:p>
        </w:tc>
        <w:tc>
          <w:tcPr>
            <w:tcW w:w="4394" w:type="dxa"/>
          </w:tcPr>
          <w:p w14:paraId="0AB0843A" w14:textId="77777777" w:rsidR="00996D89" w:rsidRPr="00247779" w:rsidRDefault="00996D89" w:rsidP="00C572D6">
            <w:pPr>
              <w:rPr>
                <w:rFonts w:eastAsiaTheme="minorEastAsia" w:cs="Calibri"/>
                <w:sz w:val="20"/>
                <w:szCs w:val="20"/>
              </w:rPr>
            </w:pPr>
          </w:p>
        </w:tc>
        <w:tc>
          <w:tcPr>
            <w:tcW w:w="3544" w:type="dxa"/>
          </w:tcPr>
          <w:p w14:paraId="78F717CB" w14:textId="77777777" w:rsidR="00996D89" w:rsidRPr="00247779" w:rsidRDefault="00996D89" w:rsidP="00C572D6"/>
        </w:tc>
        <w:tc>
          <w:tcPr>
            <w:tcW w:w="3969" w:type="dxa"/>
          </w:tcPr>
          <w:p w14:paraId="30CD4B0F" w14:textId="0027265B" w:rsidR="00996D89" w:rsidRPr="00247779" w:rsidRDefault="00996D89" w:rsidP="00C572D6"/>
        </w:tc>
      </w:tr>
      <w:tr w:rsidR="00996D89" w:rsidRPr="000C4A80" w14:paraId="2BBEB388" w14:textId="77777777" w:rsidTr="00996D89">
        <w:trPr>
          <w:trHeight w:val="66"/>
        </w:trPr>
        <w:tc>
          <w:tcPr>
            <w:tcW w:w="3828" w:type="dxa"/>
          </w:tcPr>
          <w:p w14:paraId="045FFA7B" w14:textId="1FB316C1" w:rsidR="00996D89" w:rsidRPr="000C4A80" w:rsidRDefault="00DC7217" w:rsidP="00F523ED">
            <w:pPr>
              <w:rPr>
                <w:rFonts w:eastAsiaTheme="minorEastAsia" w:cs="Calibri"/>
                <w:sz w:val="20"/>
                <w:szCs w:val="20"/>
              </w:rPr>
            </w:pPr>
            <w:r>
              <w:rPr>
                <w:rFonts w:eastAsiaTheme="minorEastAsia" w:cs="Calibri"/>
                <w:sz w:val="20"/>
                <w:szCs w:val="20"/>
              </w:rPr>
              <w:t>Marie Slåen Granøien</w:t>
            </w:r>
          </w:p>
        </w:tc>
        <w:tc>
          <w:tcPr>
            <w:tcW w:w="4394" w:type="dxa"/>
          </w:tcPr>
          <w:p w14:paraId="7118F1D5" w14:textId="38F5B4E4" w:rsidR="00996D89" w:rsidRDefault="00DC7217" w:rsidP="00F523ED">
            <w:pPr>
              <w:rPr>
                <w:rFonts w:eastAsiaTheme="minorEastAsia" w:cs="Calibri"/>
                <w:sz w:val="20"/>
                <w:szCs w:val="20"/>
              </w:rPr>
            </w:pPr>
            <w:r>
              <w:rPr>
                <w:rFonts w:eastAsiaTheme="minorEastAsia" w:cs="Calibri"/>
                <w:sz w:val="20"/>
                <w:szCs w:val="20"/>
              </w:rPr>
              <w:t>Fellesforbundet</w:t>
            </w:r>
          </w:p>
        </w:tc>
        <w:tc>
          <w:tcPr>
            <w:tcW w:w="3544" w:type="dxa"/>
          </w:tcPr>
          <w:p w14:paraId="4D6CA7F9" w14:textId="77777777" w:rsidR="00996D89" w:rsidRPr="000C4A80" w:rsidRDefault="00996D89" w:rsidP="00F523ED"/>
        </w:tc>
        <w:tc>
          <w:tcPr>
            <w:tcW w:w="3969" w:type="dxa"/>
          </w:tcPr>
          <w:p w14:paraId="65027E93" w14:textId="21F19EFA" w:rsidR="00996D89" w:rsidRPr="000C4A80" w:rsidRDefault="00996D89" w:rsidP="00F523ED"/>
        </w:tc>
      </w:tr>
      <w:tr w:rsidR="00996D89" w:rsidRPr="00094FBF" w14:paraId="008C5112" w14:textId="3ADE6D29" w:rsidTr="00996D89">
        <w:trPr>
          <w:gridAfter w:val="1"/>
          <w:wAfter w:w="3969" w:type="dxa"/>
          <w:trHeight w:val="66"/>
        </w:trPr>
        <w:tc>
          <w:tcPr>
            <w:tcW w:w="3828" w:type="dxa"/>
          </w:tcPr>
          <w:p w14:paraId="4DFA31FC" w14:textId="4C9C5F34" w:rsidR="00996D89" w:rsidRPr="000C4A80" w:rsidRDefault="00996D89" w:rsidP="00F523ED">
            <w:pPr>
              <w:rPr>
                <w:rFonts w:eastAsiaTheme="minorEastAsia" w:cs="Calibri"/>
                <w:sz w:val="20"/>
                <w:szCs w:val="20"/>
              </w:rPr>
            </w:pPr>
          </w:p>
        </w:tc>
        <w:tc>
          <w:tcPr>
            <w:tcW w:w="4394" w:type="dxa"/>
          </w:tcPr>
          <w:p w14:paraId="125C78A0" w14:textId="45294EE4" w:rsidR="00996D89" w:rsidRPr="00834CF5" w:rsidRDefault="00996D89" w:rsidP="00F523ED">
            <w:pPr>
              <w:rPr>
                <w:rFonts w:eastAsiaTheme="minorEastAsia" w:cs="Calibri"/>
                <w:sz w:val="20"/>
                <w:szCs w:val="20"/>
              </w:rPr>
            </w:pPr>
          </w:p>
        </w:tc>
        <w:tc>
          <w:tcPr>
            <w:tcW w:w="3544" w:type="dxa"/>
          </w:tcPr>
          <w:p w14:paraId="020E895A" w14:textId="77777777" w:rsidR="00996D89" w:rsidRDefault="00996D89" w:rsidP="00F523ED">
            <w:pPr>
              <w:rPr>
                <w:rFonts w:eastAsiaTheme="minorEastAsia" w:cs="Calibri"/>
                <w:sz w:val="20"/>
                <w:szCs w:val="20"/>
              </w:rPr>
            </w:pPr>
          </w:p>
        </w:tc>
      </w:tr>
    </w:tbl>
    <w:p w14:paraId="220EC2D5" w14:textId="77777777" w:rsidR="007B462B" w:rsidRPr="000C4A80" w:rsidRDefault="007B462B">
      <w:pPr>
        <w:rPr>
          <w:rFonts w:cs="Calibri"/>
          <w:sz w:val="20"/>
          <w:szCs w:val="20"/>
        </w:rPr>
      </w:pPr>
      <w:r w:rsidRPr="000C4A80">
        <w:rPr>
          <w:rFonts w:cs="Calibri"/>
          <w:sz w:val="20"/>
          <w:szCs w:val="20"/>
        </w:rPr>
        <w:br w:type="page"/>
      </w:r>
    </w:p>
    <w:p w14:paraId="2B552E10" w14:textId="77777777" w:rsidR="00B323D5" w:rsidRPr="000C4A80" w:rsidRDefault="734F17C8" w:rsidP="734F17C8">
      <w:pPr>
        <w:rPr>
          <w:rFonts w:eastAsia="Verdana" w:cs="Calibri"/>
          <w:b/>
          <w:bCs/>
          <w:sz w:val="20"/>
          <w:szCs w:val="20"/>
        </w:rPr>
      </w:pPr>
      <w:r w:rsidRPr="000C4A80">
        <w:rPr>
          <w:rFonts w:eastAsia="Verdana" w:cs="Calibri"/>
          <w:b/>
          <w:bCs/>
          <w:sz w:val="20"/>
          <w:szCs w:val="20"/>
        </w:rPr>
        <w:lastRenderedPageBreak/>
        <w:t>Dagsorden:</w:t>
      </w:r>
    </w:p>
    <w:p w14:paraId="7DD4E221" w14:textId="77777777" w:rsidR="00B323D5" w:rsidRPr="000C4A80" w:rsidRDefault="00B323D5" w:rsidP="00B323D5">
      <w:pPr>
        <w:rPr>
          <w:rFonts w:cs="Calibri"/>
          <w:sz w:val="20"/>
          <w:szCs w:val="20"/>
        </w:rPr>
      </w:pPr>
    </w:p>
    <w:tbl>
      <w:tblPr>
        <w:tblStyle w:val="Tabellrutenett"/>
        <w:tblW w:w="10138" w:type="dxa"/>
        <w:tblLayout w:type="fixed"/>
        <w:tblLook w:val="04A0" w:firstRow="1" w:lastRow="0" w:firstColumn="1" w:lastColumn="0" w:noHBand="0" w:noVBand="1"/>
      </w:tblPr>
      <w:tblGrid>
        <w:gridCol w:w="817"/>
        <w:gridCol w:w="9321"/>
      </w:tblGrid>
      <w:tr w:rsidR="00AF2B27" w:rsidRPr="000C4A80" w14:paraId="00175F77" w14:textId="77777777" w:rsidTr="415E7327">
        <w:tc>
          <w:tcPr>
            <w:tcW w:w="817" w:type="dxa"/>
          </w:tcPr>
          <w:p w14:paraId="6AF40B07" w14:textId="77777777" w:rsidR="00AF2B27" w:rsidRPr="000C4A80" w:rsidRDefault="00533A76" w:rsidP="734F17C8">
            <w:pPr>
              <w:rPr>
                <w:rFonts w:eastAsiaTheme="minorEastAsia" w:cs="Calibri"/>
                <w:color w:val="000000" w:themeColor="text1"/>
                <w:sz w:val="20"/>
                <w:szCs w:val="20"/>
              </w:rPr>
            </w:pPr>
            <w:r>
              <w:rPr>
                <w:rFonts w:eastAsiaTheme="minorEastAsia" w:cs="Calibri"/>
                <w:color w:val="000000" w:themeColor="text1"/>
                <w:sz w:val="20"/>
                <w:szCs w:val="20"/>
              </w:rPr>
              <w:t>51</w:t>
            </w:r>
            <w:r w:rsidR="00AF2B27" w:rsidRPr="000C4A80">
              <w:rPr>
                <w:rFonts w:eastAsiaTheme="minorEastAsia" w:cs="Calibri"/>
                <w:color w:val="000000" w:themeColor="text1"/>
                <w:sz w:val="20"/>
                <w:szCs w:val="20"/>
              </w:rPr>
              <w:t>-1</w:t>
            </w:r>
            <w:r w:rsidR="00AB2D09" w:rsidRPr="000C4A80">
              <w:rPr>
                <w:rFonts w:eastAsiaTheme="minorEastAsia" w:cs="Calibri"/>
                <w:color w:val="000000" w:themeColor="text1"/>
                <w:sz w:val="20"/>
                <w:szCs w:val="20"/>
              </w:rPr>
              <w:t>9</w:t>
            </w:r>
          </w:p>
        </w:tc>
        <w:tc>
          <w:tcPr>
            <w:tcW w:w="9321" w:type="dxa"/>
          </w:tcPr>
          <w:p w14:paraId="2F57F784" w14:textId="77777777" w:rsidR="00AF2B27" w:rsidRPr="00F523ED" w:rsidRDefault="00F94316" w:rsidP="00AF2B27">
            <w:pPr>
              <w:rPr>
                <w:rFonts w:eastAsiaTheme="minorEastAsia" w:cs="Calibri"/>
                <w:b/>
                <w:bCs/>
                <w:color w:val="000000" w:themeColor="text1"/>
                <w:szCs w:val="20"/>
              </w:rPr>
            </w:pPr>
            <w:r w:rsidRPr="00F523ED">
              <w:rPr>
                <w:rFonts w:eastAsiaTheme="minorEastAsia" w:cs="Calibri"/>
                <w:b/>
                <w:bCs/>
                <w:color w:val="000000" w:themeColor="text1"/>
                <w:szCs w:val="20"/>
              </w:rPr>
              <w:t>Godkjenne</w:t>
            </w:r>
            <w:r w:rsidR="00B85459" w:rsidRPr="00F523ED">
              <w:rPr>
                <w:rFonts w:eastAsiaTheme="minorEastAsia" w:cs="Calibri"/>
                <w:b/>
                <w:bCs/>
                <w:color w:val="000000" w:themeColor="text1"/>
                <w:szCs w:val="20"/>
              </w:rPr>
              <w:t xml:space="preserve"> referat og</w:t>
            </w:r>
            <w:r w:rsidRPr="00F523ED">
              <w:rPr>
                <w:rFonts w:eastAsiaTheme="minorEastAsia" w:cs="Calibri"/>
                <w:b/>
                <w:bCs/>
                <w:color w:val="000000" w:themeColor="text1"/>
                <w:szCs w:val="20"/>
              </w:rPr>
              <w:t xml:space="preserve"> innkalling</w:t>
            </w:r>
          </w:p>
          <w:p w14:paraId="5CBF530D" w14:textId="77777777" w:rsidR="001C410C" w:rsidRPr="00BF67B6" w:rsidRDefault="001C410C" w:rsidP="00AF2B27">
            <w:pPr>
              <w:rPr>
                <w:rFonts w:cs="Calibri"/>
                <w:i/>
                <w:color w:val="000000" w:themeColor="text1"/>
                <w:sz w:val="20"/>
                <w:szCs w:val="20"/>
              </w:rPr>
            </w:pPr>
          </w:p>
          <w:p w14:paraId="32E1FA3B" w14:textId="659A301F" w:rsidR="00AF2B27" w:rsidRPr="00F523ED" w:rsidRDefault="006D4C0F" w:rsidP="00AF2B27">
            <w:pPr>
              <w:rPr>
                <w:rFonts w:eastAsiaTheme="minorEastAsia" w:cs="Calibri"/>
                <w:i/>
                <w:iCs/>
                <w:color w:val="000000" w:themeColor="text1"/>
                <w:szCs w:val="20"/>
              </w:rPr>
            </w:pPr>
            <w:r>
              <w:rPr>
                <w:rFonts w:eastAsiaTheme="minorEastAsia" w:cs="Calibri"/>
                <w:i/>
                <w:iCs/>
                <w:color w:val="000000" w:themeColor="text1"/>
                <w:szCs w:val="20"/>
              </w:rPr>
              <w:t>Vedtak:</w:t>
            </w:r>
          </w:p>
          <w:p w14:paraId="2249817A" w14:textId="69A92B42" w:rsidR="00AF2B27" w:rsidRPr="00F523ED" w:rsidRDefault="00AF2B27" w:rsidP="00AF2B27">
            <w:pPr>
              <w:rPr>
                <w:rFonts w:eastAsiaTheme="minorEastAsia" w:cs="Calibri"/>
                <w:i/>
                <w:iCs/>
                <w:color w:val="000000" w:themeColor="text1"/>
                <w:szCs w:val="20"/>
              </w:rPr>
            </w:pPr>
            <w:r w:rsidRPr="00F523ED">
              <w:rPr>
                <w:rFonts w:eastAsiaTheme="minorEastAsia" w:cs="Calibri"/>
                <w:i/>
                <w:iCs/>
                <w:color w:val="000000" w:themeColor="text1"/>
                <w:szCs w:val="20"/>
              </w:rPr>
              <w:t xml:space="preserve">Rådet </w:t>
            </w:r>
            <w:r w:rsidR="006D4C0F">
              <w:rPr>
                <w:rFonts w:eastAsiaTheme="minorEastAsia" w:cs="Calibri"/>
                <w:i/>
                <w:iCs/>
                <w:color w:val="000000" w:themeColor="text1"/>
                <w:szCs w:val="20"/>
              </w:rPr>
              <w:t>godkjente</w:t>
            </w:r>
            <w:r w:rsidRPr="00F523ED">
              <w:rPr>
                <w:rFonts w:eastAsiaTheme="minorEastAsia" w:cs="Calibri"/>
                <w:i/>
                <w:iCs/>
                <w:color w:val="000000" w:themeColor="text1"/>
                <w:szCs w:val="20"/>
              </w:rPr>
              <w:t xml:space="preserve"> innkalling</w:t>
            </w:r>
            <w:r w:rsidR="00B85459" w:rsidRPr="00F523ED">
              <w:rPr>
                <w:rFonts w:eastAsiaTheme="minorEastAsia" w:cs="Calibri"/>
                <w:i/>
                <w:iCs/>
                <w:color w:val="000000" w:themeColor="text1"/>
                <w:szCs w:val="20"/>
              </w:rPr>
              <w:t xml:space="preserve"> og referat</w:t>
            </w:r>
            <w:r w:rsidR="0071294D">
              <w:rPr>
                <w:rFonts w:eastAsiaTheme="minorEastAsia" w:cs="Calibri"/>
                <w:i/>
                <w:iCs/>
                <w:color w:val="000000" w:themeColor="text1"/>
                <w:szCs w:val="20"/>
              </w:rPr>
              <w:t>.</w:t>
            </w:r>
          </w:p>
          <w:p w14:paraId="78F8E934" w14:textId="77777777" w:rsidR="00AF2B27" w:rsidRPr="000C4A80" w:rsidRDefault="00AF2B27" w:rsidP="734F17C8">
            <w:pPr>
              <w:rPr>
                <w:rFonts w:eastAsiaTheme="minorEastAsia" w:cs="Calibri"/>
                <w:b/>
                <w:bCs/>
                <w:i/>
                <w:color w:val="000000" w:themeColor="text1"/>
                <w:sz w:val="20"/>
                <w:szCs w:val="20"/>
              </w:rPr>
            </w:pPr>
          </w:p>
        </w:tc>
      </w:tr>
      <w:tr w:rsidR="00A6154E" w:rsidRPr="000C4A80" w14:paraId="4FAA81C6" w14:textId="77777777" w:rsidTr="415E7327">
        <w:tc>
          <w:tcPr>
            <w:tcW w:w="817" w:type="dxa"/>
          </w:tcPr>
          <w:p w14:paraId="1BB5F72E" w14:textId="77777777" w:rsidR="00A6154E" w:rsidRPr="000C4A80" w:rsidRDefault="00533A76" w:rsidP="734F17C8">
            <w:pPr>
              <w:rPr>
                <w:rFonts w:eastAsiaTheme="minorEastAsia" w:cs="Calibri"/>
                <w:color w:val="000000" w:themeColor="text1"/>
                <w:sz w:val="20"/>
                <w:szCs w:val="20"/>
              </w:rPr>
            </w:pPr>
            <w:r>
              <w:rPr>
                <w:rFonts w:eastAsiaTheme="minorEastAsia" w:cs="Calibri"/>
                <w:color w:val="000000" w:themeColor="text1"/>
                <w:sz w:val="20"/>
                <w:szCs w:val="20"/>
              </w:rPr>
              <w:t>52</w:t>
            </w:r>
            <w:r w:rsidR="734F17C8" w:rsidRPr="000C4A80">
              <w:rPr>
                <w:rFonts w:eastAsiaTheme="minorEastAsia" w:cs="Calibri"/>
                <w:color w:val="000000" w:themeColor="text1"/>
                <w:sz w:val="20"/>
                <w:szCs w:val="20"/>
              </w:rPr>
              <w:t>-1</w:t>
            </w:r>
            <w:r w:rsidR="00AB2D09" w:rsidRPr="000C4A80">
              <w:rPr>
                <w:rFonts w:eastAsiaTheme="minorEastAsia" w:cs="Calibri"/>
                <w:color w:val="000000" w:themeColor="text1"/>
                <w:sz w:val="20"/>
                <w:szCs w:val="20"/>
              </w:rPr>
              <w:t>9</w:t>
            </w:r>
          </w:p>
        </w:tc>
        <w:tc>
          <w:tcPr>
            <w:tcW w:w="9321" w:type="dxa"/>
          </w:tcPr>
          <w:p w14:paraId="2ED853DD" w14:textId="77777777" w:rsidR="00A6154E" w:rsidRPr="00DF258D" w:rsidRDefault="734F17C8" w:rsidP="734F17C8">
            <w:pPr>
              <w:rPr>
                <w:rFonts w:eastAsiaTheme="minorEastAsia" w:cs="Calibri"/>
                <w:b/>
                <w:bCs/>
                <w:color w:val="000000" w:themeColor="text1"/>
              </w:rPr>
            </w:pPr>
            <w:r w:rsidRPr="00DF258D">
              <w:rPr>
                <w:rFonts w:eastAsiaTheme="minorEastAsia" w:cs="Calibri"/>
                <w:b/>
                <w:bCs/>
                <w:color w:val="000000" w:themeColor="text1"/>
              </w:rPr>
              <w:t>Orienteringssaker:</w:t>
            </w:r>
          </w:p>
          <w:p w14:paraId="3C161695" w14:textId="77777777" w:rsidR="001C410C" w:rsidRDefault="001C410C" w:rsidP="00E61EB4">
            <w:pPr>
              <w:rPr>
                <w:rFonts w:cs="Calibri"/>
              </w:rPr>
            </w:pPr>
          </w:p>
          <w:p w14:paraId="366D2F0A" w14:textId="77777777" w:rsidR="00AC1290" w:rsidRDefault="00A36B7E" w:rsidP="00E61EB4">
            <w:pPr>
              <w:rPr>
                <w:rFonts w:cs="Calibri"/>
                <w:b/>
              </w:rPr>
            </w:pPr>
            <w:r>
              <w:rPr>
                <w:rFonts w:cs="Calibri"/>
                <w:b/>
              </w:rPr>
              <w:t>Innspill - l</w:t>
            </w:r>
            <w:r w:rsidR="00AC1290" w:rsidRPr="00AC1290">
              <w:rPr>
                <w:rFonts w:cs="Calibri"/>
                <w:b/>
              </w:rPr>
              <w:t xml:space="preserve">æreplan vg2 og vg3 bygg- og anleggsteknikk </w:t>
            </w:r>
          </w:p>
          <w:p w14:paraId="15B27577" w14:textId="3BA5BD3B" w:rsidR="00AC1290" w:rsidRDefault="00AC1290" w:rsidP="00E61EB4">
            <w:pPr>
              <w:rPr>
                <w:rFonts w:cs="Calibri"/>
              </w:rPr>
            </w:pPr>
            <w:r w:rsidRPr="005F2E93">
              <w:rPr>
                <w:rFonts w:cs="Calibri"/>
              </w:rPr>
              <w:t>Faglig råd for bygg- og anleggsteknikk har levert innspill til vg2 og vg3 bygg- og anleggsteknikk</w:t>
            </w:r>
            <w:r w:rsidR="0054042C" w:rsidRPr="005F2E93">
              <w:rPr>
                <w:rFonts w:cs="Calibri"/>
              </w:rPr>
              <w:t xml:space="preserve">. </w:t>
            </w:r>
            <w:r w:rsidR="00737451">
              <w:rPr>
                <w:rFonts w:cs="Calibri"/>
              </w:rPr>
              <w:t xml:space="preserve">Se vedlagt PowerPoint. </w:t>
            </w:r>
            <w:r w:rsidRPr="005F2E93">
              <w:rPr>
                <w:rFonts w:cs="Calibri"/>
              </w:rPr>
              <w:t xml:space="preserve">Innspillsrunden ble avsluttet 01.09. </w:t>
            </w:r>
            <w:r w:rsidR="007C448B" w:rsidRPr="005F2E93">
              <w:rPr>
                <w:rFonts w:cs="Calibri"/>
              </w:rPr>
              <w:t>Oversikt over innspillene</w:t>
            </w:r>
            <w:r w:rsidR="00832E4D" w:rsidRPr="005F2E93">
              <w:rPr>
                <w:rFonts w:cs="Calibri"/>
              </w:rPr>
              <w:t xml:space="preserve"> finnes </w:t>
            </w:r>
            <w:hyperlink r:id="rId12" w:history="1">
              <w:r w:rsidR="00832E4D" w:rsidRPr="005F2E93">
                <w:rPr>
                  <w:rStyle w:val="Hyperkobling"/>
                  <w:rFonts w:cs="Calibri"/>
                </w:rPr>
                <w:t>her</w:t>
              </w:r>
            </w:hyperlink>
            <w:r w:rsidR="006C3579" w:rsidRPr="005F2E93">
              <w:rPr>
                <w:rFonts w:cs="Calibri"/>
              </w:rPr>
              <w:t xml:space="preserve">. </w:t>
            </w:r>
          </w:p>
          <w:p w14:paraId="60595912" w14:textId="5EBB032B" w:rsidR="007E30C8" w:rsidRDefault="007E30C8" w:rsidP="00E61EB4">
            <w:pPr>
              <w:rPr>
                <w:rFonts w:cs="Calibri"/>
              </w:rPr>
            </w:pPr>
          </w:p>
          <w:p w14:paraId="47757D96" w14:textId="0D1A7606" w:rsidR="007E30C8" w:rsidRPr="007E30C8" w:rsidRDefault="007E30C8" w:rsidP="00E61EB4">
            <w:r>
              <w:t xml:space="preserve">Utdanningsdirektoratet har besluttet å utsette publiseringen av høringen for læreplanene på Vg2 og Vg3 til 1. februar 2020 med frist 2. mai 2020. Det vil bli utarbeidet en ny fremdriftsplan. </w:t>
            </w:r>
          </w:p>
          <w:p w14:paraId="7A51201B" w14:textId="77777777" w:rsidR="00AC1290" w:rsidRDefault="00AC1290" w:rsidP="00E61EB4">
            <w:pPr>
              <w:rPr>
                <w:rFonts w:cs="Calibri"/>
              </w:rPr>
            </w:pPr>
          </w:p>
          <w:p w14:paraId="1549AFC3" w14:textId="77777777" w:rsidR="00AC1290" w:rsidRPr="00414539" w:rsidRDefault="00DC43CC" w:rsidP="00AC1290">
            <w:r>
              <w:t>F</w:t>
            </w:r>
            <w:r w:rsidR="00AC1290" w:rsidRPr="00414539">
              <w:t>ramdriftsplan for fastsetting av læreplaner vg</w:t>
            </w:r>
            <w:r w:rsidR="00AC1290">
              <w:t>2 og vg3</w:t>
            </w:r>
            <w:r w:rsidR="00AC1290" w:rsidRPr="00414539">
              <w:t xml:space="preserve"> yrkesfag er:</w:t>
            </w:r>
          </w:p>
          <w:p w14:paraId="46E87A5F" w14:textId="4F126C1A" w:rsidR="00AC1290" w:rsidRPr="00414539" w:rsidRDefault="00AC1290" w:rsidP="00AC1290">
            <w:pPr>
              <w:ind w:left="360"/>
            </w:pPr>
            <w:r w:rsidRPr="00414539">
              <w:t>20. juni –til 1. sept. 2019</w:t>
            </w:r>
            <w:r w:rsidRPr="00414539">
              <w:tab/>
            </w:r>
            <w:r w:rsidRPr="00414539">
              <w:tab/>
            </w:r>
            <w:r>
              <w:tab/>
            </w:r>
            <w:proofErr w:type="spellStart"/>
            <w:r w:rsidRPr="00414539">
              <w:t>Innspillsrunde</w:t>
            </w:r>
            <w:proofErr w:type="spellEnd"/>
            <w:r w:rsidRPr="00414539">
              <w:t xml:space="preserve"> læreplaner</w:t>
            </w:r>
            <w:r w:rsidR="00832E4D">
              <w:t xml:space="preserve"> (avsluttet)</w:t>
            </w:r>
          </w:p>
          <w:p w14:paraId="5FAB60A2" w14:textId="32AEE8C9" w:rsidR="00AC1290" w:rsidRPr="00414539" w:rsidRDefault="00AC1290" w:rsidP="00AC1290">
            <w:pPr>
              <w:ind w:left="360"/>
            </w:pPr>
            <w:r w:rsidRPr="00414539">
              <w:t>1</w:t>
            </w:r>
            <w:r w:rsidR="000B3165">
              <w:t>.</w:t>
            </w:r>
            <w:r w:rsidRPr="00414539">
              <w:t xml:space="preserve"> </w:t>
            </w:r>
            <w:r w:rsidR="00A15DEA">
              <w:t>februar</w:t>
            </w:r>
            <w:r>
              <w:t xml:space="preserve"> </w:t>
            </w:r>
            <w:r w:rsidRPr="00414539">
              <w:t>20</w:t>
            </w:r>
            <w:r w:rsidR="00A15DEA">
              <w:t xml:space="preserve">20 </w:t>
            </w:r>
            <w:r w:rsidRPr="00414539">
              <w:t xml:space="preserve">til </w:t>
            </w:r>
            <w:r w:rsidR="007D492C">
              <w:t>2</w:t>
            </w:r>
            <w:r w:rsidRPr="00414539">
              <w:t>. ma</w:t>
            </w:r>
            <w:r w:rsidR="007D492C">
              <w:t>i</w:t>
            </w:r>
            <w:r w:rsidRPr="00414539">
              <w:t xml:space="preserve"> 2020</w:t>
            </w:r>
            <w:r w:rsidRPr="00414539">
              <w:tab/>
            </w:r>
            <w:r>
              <w:tab/>
            </w:r>
            <w:r w:rsidRPr="00414539">
              <w:t xml:space="preserve">Høre læreplaner </w:t>
            </w:r>
          </w:p>
          <w:p w14:paraId="4CA703B0" w14:textId="55E7AEFB" w:rsidR="00AC1290" w:rsidRDefault="00AC1290" w:rsidP="00AC1290">
            <w:pPr>
              <w:ind w:left="360"/>
            </w:pPr>
            <w:r w:rsidRPr="00414539">
              <w:t>1. august 2020</w:t>
            </w:r>
            <w:r w:rsidRPr="00414539">
              <w:tab/>
            </w:r>
            <w:r w:rsidRPr="00414539">
              <w:tab/>
            </w:r>
            <w:r w:rsidRPr="00414539">
              <w:tab/>
            </w:r>
            <w:r>
              <w:tab/>
            </w:r>
            <w:r w:rsidRPr="00414539">
              <w:t xml:space="preserve">Fastsette læreplaner </w:t>
            </w:r>
          </w:p>
          <w:p w14:paraId="3E4552CD" w14:textId="7A99221D" w:rsidR="00AC1290" w:rsidRDefault="00AC1290" w:rsidP="00E61EB4">
            <w:pPr>
              <w:rPr>
                <w:rFonts w:cs="Calibri"/>
              </w:rPr>
            </w:pPr>
          </w:p>
          <w:p w14:paraId="5FBEA9BF" w14:textId="0B603B64" w:rsidR="002F2345" w:rsidRPr="002F2345" w:rsidRDefault="002F2345" w:rsidP="00E61EB4">
            <w:pPr>
              <w:rPr>
                <w:rFonts w:cs="Calibri"/>
                <w:b/>
              </w:rPr>
            </w:pPr>
            <w:proofErr w:type="spellStart"/>
            <w:r w:rsidRPr="002F2345">
              <w:rPr>
                <w:rFonts w:cs="Calibri"/>
                <w:b/>
              </w:rPr>
              <w:t>Byggmontasje</w:t>
            </w:r>
            <w:proofErr w:type="spellEnd"/>
            <w:r w:rsidR="003A3174">
              <w:rPr>
                <w:rFonts w:cs="Calibri"/>
                <w:b/>
              </w:rPr>
              <w:t xml:space="preserve"> vg3</w:t>
            </w:r>
            <w:r w:rsidRPr="002F2345">
              <w:rPr>
                <w:rFonts w:cs="Calibri"/>
                <w:b/>
              </w:rPr>
              <w:t xml:space="preserve"> – brev til Udir</w:t>
            </w:r>
          </w:p>
          <w:p w14:paraId="77712F67" w14:textId="3351A011" w:rsidR="002F2345" w:rsidRDefault="002F2345" w:rsidP="00E61EB4">
            <w:pPr>
              <w:rPr>
                <w:rFonts w:cs="Calibri"/>
              </w:rPr>
            </w:pPr>
            <w:r>
              <w:rPr>
                <w:rFonts w:cs="Calibri"/>
              </w:rPr>
              <w:t>Brev til Utdanningsdirektoratet</w:t>
            </w:r>
            <w:r w:rsidR="004B4E86">
              <w:rPr>
                <w:rFonts w:cs="Calibri"/>
              </w:rPr>
              <w:t xml:space="preserve"> </w:t>
            </w:r>
            <w:r w:rsidR="006E7A28">
              <w:rPr>
                <w:rFonts w:cs="Calibri"/>
              </w:rPr>
              <w:t>–</w:t>
            </w:r>
            <w:r w:rsidR="004B4E86">
              <w:rPr>
                <w:rFonts w:cs="Calibri"/>
              </w:rPr>
              <w:t xml:space="preserve"> vedlagt</w:t>
            </w:r>
            <w:r w:rsidR="006E7A28">
              <w:rPr>
                <w:rFonts w:cs="Calibri"/>
              </w:rPr>
              <w:t>.</w:t>
            </w:r>
          </w:p>
          <w:p w14:paraId="3FAB6F43" w14:textId="77777777" w:rsidR="002F2345" w:rsidRDefault="002F2345" w:rsidP="00E61EB4">
            <w:pPr>
              <w:rPr>
                <w:rFonts w:cs="Calibri"/>
              </w:rPr>
            </w:pPr>
          </w:p>
          <w:p w14:paraId="73F7B547" w14:textId="5BF11AEB" w:rsidR="002F2345" w:rsidRPr="002F2345" w:rsidRDefault="002F2345" w:rsidP="00E61EB4">
            <w:pPr>
              <w:rPr>
                <w:rFonts w:cs="Calibri"/>
                <w:b/>
              </w:rPr>
            </w:pPr>
            <w:r w:rsidRPr="002F2345">
              <w:rPr>
                <w:rFonts w:cs="Calibri"/>
                <w:b/>
              </w:rPr>
              <w:t xml:space="preserve">Evaluering for yrkesfag </w:t>
            </w:r>
          </w:p>
          <w:p w14:paraId="71162BBF" w14:textId="2D72FBC8" w:rsidR="002F2345" w:rsidRDefault="004B4E86" w:rsidP="00E61EB4">
            <w:pPr>
              <w:rPr>
                <w:rFonts w:cs="Calibri"/>
              </w:rPr>
            </w:pPr>
            <w:r>
              <w:rPr>
                <w:rFonts w:cs="Calibri"/>
              </w:rPr>
              <w:t xml:space="preserve">Brev til Utdanningsdirektoratet </w:t>
            </w:r>
            <w:r w:rsidR="006E7A28">
              <w:rPr>
                <w:rFonts w:cs="Calibri"/>
              </w:rPr>
              <w:t>–</w:t>
            </w:r>
            <w:r>
              <w:rPr>
                <w:rFonts w:cs="Calibri"/>
              </w:rPr>
              <w:t xml:space="preserve"> vedlagt</w:t>
            </w:r>
            <w:r w:rsidR="00347DCC">
              <w:rPr>
                <w:rFonts w:cs="Calibri"/>
              </w:rPr>
              <w:t>.</w:t>
            </w:r>
          </w:p>
          <w:p w14:paraId="51B4E995" w14:textId="77777777" w:rsidR="002F2345" w:rsidRDefault="002F2345" w:rsidP="00E61EB4">
            <w:pPr>
              <w:rPr>
                <w:rFonts w:cs="Calibri"/>
              </w:rPr>
            </w:pPr>
          </w:p>
          <w:p w14:paraId="0486507A" w14:textId="77777777" w:rsidR="00551CB5" w:rsidRDefault="00A43CEA" w:rsidP="734F17C8">
            <w:pPr>
              <w:rPr>
                <w:rFonts w:eastAsiaTheme="minorEastAsia" w:cs="Calibri"/>
                <w:b/>
                <w:bCs/>
                <w:color w:val="000000" w:themeColor="text1"/>
              </w:rPr>
            </w:pPr>
            <w:r w:rsidRPr="00DF258D">
              <w:rPr>
                <w:rFonts w:eastAsiaTheme="minorEastAsia" w:cs="Calibri"/>
                <w:b/>
                <w:bCs/>
                <w:color w:val="000000" w:themeColor="text1"/>
              </w:rPr>
              <w:t>M</w:t>
            </w:r>
            <w:r w:rsidR="00551CB5" w:rsidRPr="00DF258D">
              <w:rPr>
                <w:rFonts w:eastAsiaTheme="minorEastAsia" w:cs="Calibri"/>
                <w:b/>
                <w:bCs/>
                <w:color w:val="000000" w:themeColor="text1"/>
              </w:rPr>
              <w:t>øtedatoer i 2019</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2"/>
              <w:gridCol w:w="2977"/>
            </w:tblGrid>
            <w:tr w:rsidR="00C77322" w:rsidRPr="00DF258D" w14:paraId="31C20920" w14:textId="77777777" w:rsidTr="00D40DCD">
              <w:tc>
                <w:tcPr>
                  <w:tcW w:w="5872" w:type="dxa"/>
                </w:tcPr>
                <w:p w14:paraId="2FCA0F2B" w14:textId="77777777" w:rsidR="00C77322" w:rsidRPr="00DF258D" w:rsidRDefault="00C77322" w:rsidP="00C77322">
                  <w:pPr>
                    <w:rPr>
                      <w:rFonts w:eastAsiaTheme="minorEastAsia" w:cs="Calibri"/>
                      <w:bCs/>
                      <w:color w:val="000000" w:themeColor="text1"/>
                    </w:rPr>
                  </w:pPr>
                  <w:r w:rsidRPr="00DF258D">
                    <w:rPr>
                      <w:rFonts w:eastAsiaTheme="minorEastAsia" w:cs="Calibri"/>
                      <w:bCs/>
                      <w:color w:val="000000" w:themeColor="text1"/>
                    </w:rPr>
                    <w:t>Rådsmøte</w:t>
                  </w:r>
                </w:p>
              </w:tc>
              <w:tc>
                <w:tcPr>
                  <w:tcW w:w="2977" w:type="dxa"/>
                </w:tcPr>
                <w:p w14:paraId="75B4BCF5" w14:textId="77777777" w:rsidR="00C77322" w:rsidRPr="00DF258D" w:rsidRDefault="00C77322" w:rsidP="00C77322">
                  <w:pPr>
                    <w:rPr>
                      <w:rFonts w:eastAsiaTheme="minorEastAsia" w:cs="Calibri"/>
                      <w:bCs/>
                      <w:color w:val="000000" w:themeColor="text1"/>
                    </w:rPr>
                  </w:pPr>
                  <w:r w:rsidRPr="00DF258D">
                    <w:rPr>
                      <w:rFonts w:eastAsiaTheme="minorEastAsia" w:cs="Calibri"/>
                      <w:bCs/>
                      <w:color w:val="000000" w:themeColor="text1"/>
                    </w:rPr>
                    <w:t>11.09.2019</w:t>
                  </w:r>
                </w:p>
              </w:tc>
            </w:tr>
            <w:tr w:rsidR="00C77322" w:rsidRPr="00DF258D" w14:paraId="63414795" w14:textId="77777777" w:rsidTr="00D40DCD">
              <w:tc>
                <w:tcPr>
                  <w:tcW w:w="5872" w:type="dxa"/>
                </w:tcPr>
                <w:p w14:paraId="7BE4EFDB" w14:textId="77777777" w:rsidR="00C77322" w:rsidRPr="00DF258D" w:rsidRDefault="00C77322" w:rsidP="00C77322">
                  <w:pPr>
                    <w:rPr>
                      <w:rFonts w:eastAsiaTheme="minorEastAsia" w:cs="Calibri"/>
                      <w:bCs/>
                      <w:color w:val="000000" w:themeColor="text1"/>
                    </w:rPr>
                  </w:pPr>
                  <w:r w:rsidRPr="00DF258D">
                    <w:rPr>
                      <w:rFonts w:eastAsiaTheme="minorEastAsia" w:cs="Calibri"/>
                      <w:bCs/>
                      <w:color w:val="000000" w:themeColor="text1"/>
                    </w:rPr>
                    <w:t>Fylkesbesøk til Finnmark</w:t>
                  </w:r>
                </w:p>
              </w:tc>
              <w:tc>
                <w:tcPr>
                  <w:tcW w:w="2977" w:type="dxa"/>
                </w:tcPr>
                <w:p w14:paraId="18D29F98" w14:textId="77777777" w:rsidR="00C77322" w:rsidRPr="00DF258D" w:rsidRDefault="00C77322" w:rsidP="00C77322">
                  <w:pPr>
                    <w:rPr>
                      <w:rFonts w:eastAsiaTheme="minorEastAsia" w:cs="Calibri"/>
                      <w:bCs/>
                      <w:color w:val="000000" w:themeColor="text1"/>
                    </w:rPr>
                  </w:pPr>
                  <w:r w:rsidRPr="00DF258D">
                    <w:rPr>
                      <w:rFonts w:eastAsiaTheme="minorEastAsia" w:cs="Calibri"/>
                      <w:bCs/>
                      <w:color w:val="000000" w:themeColor="text1"/>
                    </w:rPr>
                    <w:t>21-23.10.2019</w:t>
                  </w:r>
                </w:p>
              </w:tc>
            </w:tr>
            <w:tr w:rsidR="00C77322" w:rsidRPr="00DF258D" w14:paraId="23B5DAD8" w14:textId="77777777" w:rsidTr="00D40DCD">
              <w:tc>
                <w:tcPr>
                  <w:tcW w:w="5872" w:type="dxa"/>
                </w:tcPr>
                <w:p w14:paraId="5A641643" w14:textId="77777777" w:rsidR="00C77322" w:rsidRPr="00DF258D" w:rsidRDefault="00C77322" w:rsidP="00C77322">
                  <w:pPr>
                    <w:rPr>
                      <w:rFonts w:eastAsiaTheme="minorEastAsia" w:cs="Calibri"/>
                      <w:bCs/>
                      <w:color w:val="000000" w:themeColor="text1"/>
                    </w:rPr>
                  </w:pPr>
                  <w:r w:rsidRPr="00DF258D">
                    <w:rPr>
                      <w:rFonts w:eastAsiaTheme="minorEastAsia" w:cs="Calibri"/>
                      <w:bCs/>
                      <w:color w:val="000000" w:themeColor="text1"/>
                    </w:rPr>
                    <w:t>Rådsmøte</w:t>
                  </w:r>
                </w:p>
              </w:tc>
              <w:tc>
                <w:tcPr>
                  <w:tcW w:w="2977" w:type="dxa"/>
                </w:tcPr>
                <w:p w14:paraId="4CB70133" w14:textId="77777777" w:rsidR="00C77322" w:rsidRPr="00DF258D" w:rsidRDefault="00C77322" w:rsidP="00C77322">
                  <w:pPr>
                    <w:rPr>
                      <w:rFonts w:eastAsiaTheme="minorEastAsia" w:cs="Calibri"/>
                      <w:bCs/>
                      <w:color w:val="000000" w:themeColor="text1"/>
                    </w:rPr>
                  </w:pPr>
                  <w:r w:rsidRPr="00DF258D">
                    <w:rPr>
                      <w:rFonts w:eastAsiaTheme="minorEastAsia" w:cs="Calibri"/>
                      <w:bCs/>
                      <w:color w:val="000000" w:themeColor="text1"/>
                    </w:rPr>
                    <w:t>28.11.2019</w:t>
                  </w:r>
                </w:p>
              </w:tc>
            </w:tr>
            <w:tr w:rsidR="00C77322" w:rsidRPr="00DF258D" w14:paraId="2F6954DC" w14:textId="77777777" w:rsidTr="00D40DCD">
              <w:tc>
                <w:tcPr>
                  <w:tcW w:w="5872" w:type="dxa"/>
                </w:tcPr>
                <w:p w14:paraId="1FC74A72" w14:textId="4E837507" w:rsidR="00EF5746" w:rsidRPr="00DF258D" w:rsidRDefault="00EF5746" w:rsidP="00C77322">
                  <w:pPr>
                    <w:rPr>
                      <w:rFonts w:eastAsiaTheme="minorEastAsia" w:cs="Calibri"/>
                      <w:bCs/>
                      <w:color w:val="000000" w:themeColor="text1"/>
                    </w:rPr>
                  </w:pPr>
                </w:p>
              </w:tc>
              <w:tc>
                <w:tcPr>
                  <w:tcW w:w="2977" w:type="dxa"/>
                </w:tcPr>
                <w:p w14:paraId="3B7FC304" w14:textId="77777777" w:rsidR="00C77322" w:rsidRPr="00DF258D" w:rsidRDefault="00C77322" w:rsidP="00C77322">
                  <w:pPr>
                    <w:rPr>
                      <w:rFonts w:eastAsiaTheme="minorEastAsia" w:cs="Calibri"/>
                      <w:bCs/>
                      <w:color w:val="000000" w:themeColor="text1"/>
                    </w:rPr>
                  </w:pPr>
                </w:p>
              </w:tc>
            </w:tr>
          </w:tbl>
          <w:p w14:paraId="76E93EAE" w14:textId="047E0F83" w:rsidR="003219F7" w:rsidRPr="00DF258D" w:rsidRDefault="00086FEB" w:rsidP="003219F7">
            <w:pPr>
              <w:rPr>
                <w:rFonts w:eastAsiaTheme="minorEastAsia" w:cs="Calibri"/>
                <w:i/>
                <w:iCs/>
                <w:color w:val="000000" w:themeColor="text1"/>
              </w:rPr>
            </w:pPr>
            <w:r>
              <w:rPr>
                <w:rFonts w:eastAsiaTheme="minorEastAsia" w:cs="Calibri"/>
                <w:i/>
                <w:iCs/>
                <w:color w:val="000000" w:themeColor="text1"/>
              </w:rPr>
              <w:t>V</w:t>
            </w:r>
            <w:r w:rsidR="00315F02">
              <w:rPr>
                <w:rFonts w:eastAsiaTheme="minorEastAsia" w:cs="Calibri"/>
                <w:i/>
                <w:iCs/>
                <w:color w:val="000000" w:themeColor="text1"/>
              </w:rPr>
              <w:t>edtak:</w:t>
            </w:r>
          </w:p>
          <w:p w14:paraId="6D169357" w14:textId="2780CD52" w:rsidR="00551CB5" w:rsidRDefault="003219F7" w:rsidP="00B85459">
            <w:pPr>
              <w:rPr>
                <w:rFonts w:eastAsiaTheme="minorEastAsia" w:cs="Calibri"/>
                <w:i/>
                <w:iCs/>
                <w:color w:val="000000" w:themeColor="text1"/>
              </w:rPr>
            </w:pPr>
            <w:r w:rsidRPr="00DF258D">
              <w:rPr>
                <w:rFonts w:eastAsiaTheme="minorEastAsia" w:cs="Calibri"/>
                <w:i/>
                <w:iCs/>
                <w:color w:val="000000" w:themeColor="text1"/>
              </w:rPr>
              <w:t xml:space="preserve">Rådet </w:t>
            </w:r>
            <w:r w:rsidR="003B1319">
              <w:rPr>
                <w:rFonts w:eastAsiaTheme="minorEastAsia" w:cs="Calibri"/>
                <w:i/>
                <w:iCs/>
                <w:color w:val="000000" w:themeColor="text1"/>
              </w:rPr>
              <w:t>tok</w:t>
            </w:r>
            <w:r w:rsidRPr="00DF258D">
              <w:rPr>
                <w:rFonts w:eastAsiaTheme="minorEastAsia" w:cs="Calibri"/>
                <w:i/>
                <w:iCs/>
                <w:color w:val="000000" w:themeColor="text1"/>
              </w:rPr>
              <w:t xml:space="preserve"> sakene til orientering</w:t>
            </w:r>
            <w:r w:rsidR="00315F02">
              <w:rPr>
                <w:rFonts w:eastAsiaTheme="minorEastAsia" w:cs="Calibri"/>
                <w:i/>
                <w:iCs/>
                <w:color w:val="000000" w:themeColor="text1"/>
              </w:rPr>
              <w:t>.</w:t>
            </w:r>
            <w:r w:rsidR="00C478F6">
              <w:rPr>
                <w:rFonts w:eastAsiaTheme="minorEastAsia" w:cs="Calibri"/>
                <w:i/>
                <w:iCs/>
                <w:color w:val="000000" w:themeColor="text1"/>
              </w:rPr>
              <w:t xml:space="preserve"> Rådet sender</w:t>
            </w:r>
            <w:r w:rsidR="00FE15A1">
              <w:rPr>
                <w:rFonts w:eastAsiaTheme="minorEastAsia" w:cs="Calibri"/>
                <w:i/>
                <w:iCs/>
                <w:color w:val="000000" w:themeColor="text1"/>
              </w:rPr>
              <w:t xml:space="preserve"> eventuelle</w:t>
            </w:r>
            <w:r w:rsidR="00C478F6">
              <w:rPr>
                <w:rFonts w:eastAsiaTheme="minorEastAsia" w:cs="Calibri"/>
                <w:i/>
                <w:iCs/>
                <w:color w:val="000000" w:themeColor="text1"/>
              </w:rPr>
              <w:t xml:space="preserve"> innspill til brev om </w:t>
            </w:r>
            <w:proofErr w:type="spellStart"/>
            <w:r w:rsidR="00C478F6">
              <w:rPr>
                <w:rFonts w:eastAsiaTheme="minorEastAsia" w:cs="Calibri"/>
                <w:i/>
                <w:iCs/>
                <w:color w:val="000000" w:themeColor="text1"/>
              </w:rPr>
              <w:t>byggmontasje</w:t>
            </w:r>
            <w:proofErr w:type="spellEnd"/>
            <w:r w:rsidR="00FE15A1">
              <w:rPr>
                <w:rFonts w:eastAsiaTheme="minorEastAsia" w:cs="Calibri"/>
                <w:i/>
                <w:iCs/>
                <w:color w:val="000000" w:themeColor="text1"/>
              </w:rPr>
              <w:t xml:space="preserve"> og</w:t>
            </w:r>
            <w:r w:rsidR="00C478F6">
              <w:rPr>
                <w:rFonts w:eastAsiaTheme="minorEastAsia" w:cs="Calibri"/>
                <w:i/>
                <w:iCs/>
                <w:color w:val="000000" w:themeColor="text1"/>
              </w:rPr>
              <w:t xml:space="preserve"> evaluering for yrkesfag på e-post</w:t>
            </w:r>
            <w:r w:rsidR="00FE15A1">
              <w:rPr>
                <w:rFonts w:eastAsiaTheme="minorEastAsia" w:cs="Calibri"/>
                <w:i/>
                <w:iCs/>
                <w:color w:val="000000" w:themeColor="text1"/>
              </w:rPr>
              <w:t xml:space="preserve"> til leder Jørgen Leegård. </w:t>
            </w:r>
          </w:p>
          <w:p w14:paraId="161F73CF" w14:textId="44D24B14" w:rsidR="004148B7" w:rsidRPr="004148B7" w:rsidRDefault="004148B7" w:rsidP="002F2345">
            <w:pPr>
              <w:rPr>
                <w:rFonts w:eastAsiaTheme="minorEastAsia" w:cs="Calibri"/>
                <w:iCs/>
                <w:color w:val="000000" w:themeColor="text1"/>
              </w:rPr>
            </w:pPr>
          </w:p>
        </w:tc>
      </w:tr>
      <w:tr w:rsidR="00F523ED" w:rsidRPr="000C4A80" w14:paraId="234D2B65" w14:textId="77777777" w:rsidTr="415E7327">
        <w:tc>
          <w:tcPr>
            <w:tcW w:w="817" w:type="dxa"/>
          </w:tcPr>
          <w:p w14:paraId="5B415DE6" w14:textId="77777777" w:rsidR="00F523ED" w:rsidRDefault="00533A76" w:rsidP="734F17C8">
            <w:pPr>
              <w:rPr>
                <w:rFonts w:eastAsiaTheme="minorEastAsia" w:cs="Calibri"/>
                <w:color w:val="000000" w:themeColor="text1"/>
                <w:sz w:val="20"/>
                <w:szCs w:val="20"/>
              </w:rPr>
            </w:pPr>
            <w:r>
              <w:rPr>
                <w:rFonts w:eastAsiaTheme="minorEastAsia" w:cs="Calibri"/>
                <w:color w:val="000000" w:themeColor="text1"/>
                <w:sz w:val="20"/>
                <w:szCs w:val="20"/>
              </w:rPr>
              <w:t>53</w:t>
            </w:r>
            <w:r w:rsidR="00AC1290">
              <w:rPr>
                <w:rFonts w:eastAsiaTheme="minorEastAsia" w:cs="Calibri"/>
                <w:color w:val="000000" w:themeColor="text1"/>
                <w:sz w:val="20"/>
                <w:szCs w:val="20"/>
              </w:rPr>
              <w:t>-19</w:t>
            </w:r>
          </w:p>
        </w:tc>
        <w:tc>
          <w:tcPr>
            <w:tcW w:w="9321" w:type="dxa"/>
          </w:tcPr>
          <w:p w14:paraId="75BC19A4" w14:textId="77777777" w:rsidR="00F523ED" w:rsidRPr="000F7863" w:rsidRDefault="00F523ED" w:rsidP="00F523ED">
            <w:pPr>
              <w:rPr>
                <w:b/>
              </w:rPr>
            </w:pPr>
            <w:r>
              <w:rPr>
                <w:b/>
              </w:rPr>
              <w:t>Høring - l</w:t>
            </w:r>
            <w:r w:rsidRPr="000F7863">
              <w:rPr>
                <w:b/>
              </w:rPr>
              <w:t xml:space="preserve">æreplan for vg1 </w:t>
            </w:r>
            <w:r>
              <w:rPr>
                <w:b/>
              </w:rPr>
              <w:t>bygg- og anleggsteknikk</w:t>
            </w:r>
            <w:r w:rsidRPr="000F7863">
              <w:rPr>
                <w:b/>
              </w:rPr>
              <w:t xml:space="preserve"> </w:t>
            </w:r>
          </w:p>
          <w:p w14:paraId="4C30A7A8" w14:textId="3472CCA1" w:rsidR="00F523ED" w:rsidRDefault="00F523ED" w:rsidP="00F523ED">
            <w:pPr>
              <w:rPr>
                <w:rStyle w:val="Hyperkobling"/>
              </w:rPr>
            </w:pPr>
            <w:r>
              <w:t xml:space="preserve">Andre </w:t>
            </w:r>
            <w:proofErr w:type="spellStart"/>
            <w:r>
              <w:t>innspillsrunde</w:t>
            </w:r>
            <w:proofErr w:type="spellEnd"/>
            <w:r>
              <w:t xml:space="preserve"> ble avsluttet 01.05.2019. Det kom 45 uttalelser. </w:t>
            </w:r>
            <w:hyperlink r:id="rId13" w:history="1">
              <w:r w:rsidRPr="00393EE3">
                <w:rPr>
                  <w:rStyle w:val="Hyperkobling"/>
                </w:rPr>
                <w:t>Lenke</w:t>
              </w:r>
            </w:hyperlink>
            <w:r>
              <w:t xml:space="preserve"> Læreplanen sendes på høring 1. juli, med høringsfrist </w:t>
            </w:r>
            <w:r w:rsidRPr="00414539">
              <w:t>1.</w:t>
            </w:r>
            <w:r w:rsidR="001358EE">
              <w:t xml:space="preserve"> </w:t>
            </w:r>
            <w:r w:rsidRPr="00414539">
              <w:t>nov. 2019</w:t>
            </w:r>
            <w:r>
              <w:t xml:space="preserve">. Planen skal fastsettes innen 1. februar 2020.: </w:t>
            </w:r>
            <w:hyperlink r:id="rId14" w:history="1">
              <w:r w:rsidRPr="0003002F">
                <w:rPr>
                  <w:rStyle w:val="Hyperkobling"/>
                </w:rPr>
                <w:t>https://www.udir.no/om-udir/hoyringar/</w:t>
              </w:r>
            </w:hyperlink>
            <w:r w:rsidR="000A579D">
              <w:rPr>
                <w:rStyle w:val="Hyperkobling"/>
              </w:rPr>
              <w:t>.</w:t>
            </w:r>
            <w:r>
              <w:rPr>
                <w:rStyle w:val="Hyperkobling"/>
              </w:rPr>
              <w:t xml:space="preserve"> </w:t>
            </w:r>
          </w:p>
          <w:p w14:paraId="019CB446" w14:textId="77777777" w:rsidR="0076480A" w:rsidRDefault="0076480A" w:rsidP="00F523ED">
            <w:pPr>
              <w:rPr>
                <w:rFonts w:cs="Calibri"/>
                <w:color w:val="000000" w:themeColor="text1"/>
              </w:rPr>
            </w:pPr>
          </w:p>
          <w:p w14:paraId="73BC858B" w14:textId="1D5D3BEC" w:rsidR="00855F8A" w:rsidRDefault="00855F8A" w:rsidP="00F523ED">
            <w:pPr>
              <w:rPr>
                <w:rFonts w:cs="Calibri"/>
                <w:color w:val="000000" w:themeColor="text1"/>
              </w:rPr>
            </w:pPr>
            <w:r>
              <w:rPr>
                <w:rFonts w:cs="Calibri"/>
                <w:color w:val="000000" w:themeColor="text1"/>
              </w:rPr>
              <w:t xml:space="preserve">Rådet </w:t>
            </w:r>
            <w:r w:rsidR="00646BE2">
              <w:rPr>
                <w:rFonts w:cs="Calibri"/>
                <w:color w:val="000000" w:themeColor="text1"/>
              </w:rPr>
              <w:t>gjennomgikk</w:t>
            </w:r>
            <w:r>
              <w:rPr>
                <w:rFonts w:cs="Calibri"/>
                <w:color w:val="000000" w:themeColor="text1"/>
              </w:rPr>
              <w:t xml:space="preserve"> høringen i møtet</w:t>
            </w:r>
            <w:r w:rsidR="00646BE2" w:rsidRPr="00F322D5">
              <w:rPr>
                <w:rFonts w:cs="Calibri"/>
                <w:color w:val="000000" w:themeColor="text1"/>
              </w:rPr>
              <w:t xml:space="preserve">. </w:t>
            </w:r>
            <w:r w:rsidR="00F322D5" w:rsidRPr="00F322D5">
              <w:rPr>
                <w:rFonts w:eastAsiaTheme="minorEastAsia" w:cs="Calibri"/>
                <w:iCs/>
                <w:color w:val="000000" w:themeColor="text1"/>
                <w:szCs w:val="20"/>
              </w:rPr>
              <w:t xml:space="preserve">Rådet får tilsendt PowerPoint med </w:t>
            </w:r>
            <w:r w:rsidR="005C4C80">
              <w:rPr>
                <w:rFonts w:eastAsiaTheme="minorEastAsia" w:cs="Calibri"/>
                <w:iCs/>
                <w:color w:val="000000" w:themeColor="text1"/>
                <w:szCs w:val="20"/>
              </w:rPr>
              <w:t>innspillene</w:t>
            </w:r>
            <w:r w:rsidR="00F322D5" w:rsidRPr="00F322D5">
              <w:rPr>
                <w:rFonts w:eastAsiaTheme="minorEastAsia" w:cs="Calibri"/>
                <w:iCs/>
                <w:color w:val="000000" w:themeColor="text1"/>
                <w:szCs w:val="20"/>
              </w:rPr>
              <w:t xml:space="preserve"> </w:t>
            </w:r>
            <w:r w:rsidR="005C4C80">
              <w:rPr>
                <w:rFonts w:eastAsiaTheme="minorEastAsia" w:cs="Calibri"/>
                <w:iCs/>
                <w:color w:val="000000" w:themeColor="text1"/>
                <w:szCs w:val="20"/>
              </w:rPr>
              <w:t xml:space="preserve">som ble </w:t>
            </w:r>
            <w:r w:rsidR="00AE2E22">
              <w:rPr>
                <w:rFonts w:eastAsiaTheme="minorEastAsia" w:cs="Calibri"/>
                <w:iCs/>
                <w:color w:val="000000" w:themeColor="text1"/>
                <w:szCs w:val="20"/>
              </w:rPr>
              <w:t xml:space="preserve">gitt </w:t>
            </w:r>
            <w:proofErr w:type="gramStart"/>
            <w:r w:rsidR="00AE2E22">
              <w:rPr>
                <w:rFonts w:eastAsiaTheme="minorEastAsia" w:cs="Calibri"/>
                <w:iCs/>
                <w:color w:val="000000" w:themeColor="text1"/>
                <w:szCs w:val="20"/>
              </w:rPr>
              <w:t xml:space="preserve">i </w:t>
            </w:r>
            <w:r w:rsidR="00F322D5" w:rsidRPr="00F322D5">
              <w:rPr>
                <w:rFonts w:eastAsiaTheme="minorEastAsia" w:cs="Calibri"/>
                <w:iCs/>
                <w:color w:val="000000" w:themeColor="text1"/>
                <w:szCs w:val="20"/>
              </w:rPr>
              <w:t xml:space="preserve"> rådsmøtet</w:t>
            </w:r>
            <w:proofErr w:type="gramEnd"/>
            <w:r w:rsidR="00D34978">
              <w:rPr>
                <w:rFonts w:eastAsiaTheme="minorEastAsia" w:cs="Calibri"/>
                <w:iCs/>
                <w:color w:val="000000" w:themeColor="text1"/>
                <w:szCs w:val="20"/>
              </w:rPr>
              <w:t xml:space="preserve"> på e-post. </w:t>
            </w:r>
            <w:r w:rsidR="00F322D5" w:rsidRPr="00F322D5">
              <w:rPr>
                <w:rFonts w:eastAsiaTheme="minorEastAsia" w:cs="Calibri"/>
                <w:iCs/>
                <w:color w:val="000000" w:themeColor="text1"/>
                <w:szCs w:val="20"/>
              </w:rPr>
              <w:t>Rådsmedlemmene sender deretter sine kommentarer til Ingrid Georgsen, med Jørgen Leegård på kopi</w:t>
            </w:r>
            <w:r w:rsidR="00962D0A">
              <w:rPr>
                <w:rFonts w:eastAsiaTheme="minorEastAsia" w:cs="Calibri"/>
                <w:iCs/>
                <w:color w:val="000000" w:themeColor="text1"/>
                <w:szCs w:val="20"/>
              </w:rPr>
              <w:t xml:space="preserve">. </w:t>
            </w:r>
          </w:p>
          <w:p w14:paraId="225C1478" w14:textId="77777777" w:rsidR="00FE581D" w:rsidRDefault="00FE581D" w:rsidP="00F523ED">
            <w:pPr>
              <w:rPr>
                <w:rFonts w:cs="Calibri"/>
                <w:color w:val="000000" w:themeColor="text1"/>
              </w:rPr>
            </w:pPr>
          </w:p>
          <w:p w14:paraId="4189FF0F" w14:textId="76A7E266" w:rsidR="00F523ED" w:rsidRPr="00F523ED" w:rsidRDefault="007369A5" w:rsidP="00F523ED">
            <w:pPr>
              <w:rPr>
                <w:rFonts w:eastAsiaTheme="minorEastAsia" w:cs="Calibri"/>
                <w:i/>
                <w:iCs/>
                <w:color w:val="000000" w:themeColor="text1"/>
                <w:szCs w:val="20"/>
              </w:rPr>
            </w:pPr>
            <w:r>
              <w:rPr>
                <w:rFonts w:eastAsiaTheme="minorEastAsia" w:cs="Calibri"/>
                <w:i/>
                <w:iCs/>
                <w:color w:val="000000" w:themeColor="text1"/>
                <w:szCs w:val="20"/>
              </w:rPr>
              <w:t xml:space="preserve">Vedtak: </w:t>
            </w:r>
          </w:p>
          <w:p w14:paraId="660AB684" w14:textId="0385FDB4" w:rsidR="00AC1290" w:rsidRPr="00F523ED" w:rsidRDefault="000C2DBE" w:rsidP="734F17C8">
            <w:pPr>
              <w:rPr>
                <w:rFonts w:eastAsiaTheme="minorEastAsia" w:cs="Calibri"/>
                <w:i/>
                <w:iCs/>
                <w:color w:val="000000" w:themeColor="text1"/>
                <w:szCs w:val="20"/>
              </w:rPr>
            </w:pPr>
            <w:r>
              <w:rPr>
                <w:rFonts w:eastAsiaTheme="minorEastAsia" w:cs="Calibri"/>
                <w:i/>
                <w:iCs/>
                <w:color w:val="000000" w:themeColor="text1"/>
                <w:szCs w:val="20"/>
              </w:rPr>
              <w:t xml:space="preserve">Faglig råd for bygg- og anleggsteknikk sender samlet innspill til læreplan vg1 </w:t>
            </w:r>
            <w:r w:rsidR="00822A18">
              <w:rPr>
                <w:rFonts w:eastAsiaTheme="minorEastAsia" w:cs="Calibri"/>
                <w:i/>
                <w:iCs/>
                <w:color w:val="000000" w:themeColor="text1"/>
                <w:szCs w:val="20"/>
              </w:rPr>
              <w:t>innen 1. november.</w:t>
            </w:r>
          </w:p>
          <w:p w14:paraId="4408DE83" w14:textId="77777777" w:rsidR="00F523ED" w:rsidRPr="00DF258D" w:rsidRDefault="00F523ED" w:rsidP="734F17C8">
            <w:pPr>
              <w:rPr>
                <w:rFonts w:eastAsiaTheme="minorEastAsia" w:cs="Calibri"/>
                <w:b/>
                <w:bCs/>
                <w:color w:val="000000" w:themeColor="text1"/>
              </w:rPr>
            </w:pPr>
          </w:p>
        </w:tc>
      </w:tr>
      <w:tr w:rsidR="00AC1290" w:rsidRPr="000C4A80" w14:paraId="6D97492C" w14:textId="77777777" w:rsidTr="415E7327">
        <w:tc>
          <w:tcPr>
            <w:tcW w:w="817" w:type="dxa"/>
          </w:tcPr>
          <w:p w14:paraId="6286996E" w14:textId="77777777" w:rsidR="00AC1290" w:rsidRDefault="00533A76" w:rsidP="0083601C">
            <w:pPr>
              <w:rPr>
                <w:rFonts w:eastAsiaTheme="minorEastAsia" w:cs="Calibri"/>
                <w:color w:val="000000" w:themeColor="text1"/>
                <w:sz w:val="20"/>
                <w:szCs w:val="20"/>
              </w:rPr>
            </w:pPr>
            <w:r>
              <w:rPr>
                <w:rFonts w:eastAsiaTheme="minorEastAsia" w:cs="Calibri"/>
                <w:color w:val="000000" w:themeColor="text1"/>
                <w:sz w:val="20"/>
                <w:szCs w:val="20"/>
              </w:rPr>
              <w:t>54</w:t>
            </w:r>
            <w:r w:rsidR="00AC1290">
              <w:rPr>
                <w:rFonts w:eastAsiaTheme="minorEastAsia" w:cs="Calibri"/>
                <w:color w:val="000000" w:themeColor="text1"/>
                <w:sz w:val="20"/>
                <w:szCs w:val="20"/>
              </w:rPr>
              <w:t>-19</w:t>
            </w:r>
          </w:p>
        </w:tc>
        <w:tc>
          <w:tcPr>
            <w:tcW w:w="9321" w:type="dxa"/>
          </w:tcPr>
          <w:p w14:paraId="60B905B3" w14:textId="77777777" w:rsidR="00AC1290" w:rsidRPr="0030772F" w:rsidRDefault="00AC1290" w:rsidP="007034CA">
            <w:pPr>
              <w:rPr>
                <w:rFonts w:cs="Calibri"/>
                <w:b/>
              </w:rPr>
            </w:pPr>
            <w:proofErr w:type="spellStart"/>
            <w:r w:rsidRPr="0030772F">
              <w:rPr>
                <w:rFonts w:cs="Calibri"/>
                <w:b/>
              </w:rPr>
              <w:t>Uttalelse</w:t>
            </w:r>
            <w:proofErr w:type="spellEnd"/>
            <w:r w:rsidRPr="0030772F">
              <w:rPr>
                <w:rFonts w:cs="Calibri"/>
                <w:b/>
              </w:rPr>
              <w:t xml:space="preserve"> til Liedutvalget</w:t>
            </w:r>
          </w:p>
          <w:p w14:paraId="351C7DB8" w14:textId="516EF112" w:rsidR="00AC1290" w:rsidRDefault="00AC1290" w:rsidP="007034CA">
            <w:r w:rsidRPr="0030772F">
              <w:rPr>
                <w:rFonts w:cs="Calibri"/>
              </w:rPr>
              <w:t xml:space="preserve">Det ble arrangert møte mellom faglige råd og representanter fra Liedutvalget torsdag 9. mai 2019. Informasjon om utvalgets arbeid finnes her: </w:t>
            </w:r>
            <w:hyperlink r:id="rId15" w:history="1">
              <w:r w:rsidRPr="0030772F">
                <w:rPr>
                  <w:rStyle w:val="Hyperkobling"/>
                  <w:rFonts w:cs="Calibri"/>
                </w:rPr>
                <w:t>https://www.liedutvalget.no/</w:t>
              </w:r>
            </w:hyperlink>
            <w:r w:rsidRPr="0030772F">
              <w:rPr>
                <w:rStyle w:val="Hyperkobling"/>
                <w:rFonts w:cs="Calibri"/>
              </w:rPr>
              <w:t xml:space="preserve"> </w:t>
            </w:r>
            <w:r w:rsidRPr="0030772F">
              <w:rPr>
                <w:rFonts w:cs="Calibri"/>
              </w:rPr>
              <w:t xml:space="preserve">Rådet deltok med to representanter: Inge Rasmussen og Thomas Norland. Rådene er invitert til å komme med innspill til utvalgets arbeid. I </w:t>
            </w:r>
            <w:r w:rsidRPr="0030772F">
              <w:t>tillegg til innspill på seminaret/ene, ber Liedutvalget om at de faglige rådene sender inn skriftlige innspill til utvalg</w:t>
            </w:r>
            <w:r w:rsidR="004A06A9">
              <w:t>e</w:t>
            </w:r>
            <w:r w:rsidR="0007252A">
              <w:t>t</w:t>
            </w:r>
            <w:r w:rsidR="00AD473F">
              <w:t xml:space="preserve">. </w:t>
            </w:r>
          </w:p>
          <w:p w14:paraId="210FBF95" w14:textId="77777777" w:rsidR="00AC1290" w:rsidRDefault="00AC1290" w:rsidP="007034CA"/>
          <w:p w14:paraId="62165A53" w14:textId="77777777" w:rsidR="00496E1D" w:rsidRDefault="00086F2C" w:rsidP="007034CA">
            <w:r>
              <w:lastRenderedPageBreak/>
              <w:t xml:space="preserve">Vedlagt Utdanningsforbundets og </w:t>
            </w:r>
            <w:proofErr w:type="spellStart"/>
            <w:r>
              <w:t>BNLs</w:t>
            </w:r>
            <w:proofErr w:type="spellEnd"/>
            <w:r>
              <w:t xml:space="preserve"> innspill til Liedutvalget.</w:t>
            </w:r>
          </w:p>
          <w:p w14:paraId="633BF723" w14:textId="77777777" w:rsidR="00496E1D" w:rsidRDefault="00496E1D" w:rsidP="007034CA"/>
          <w:p w14:paraId="5E5B318C" w14:textId="3927BC77" w:rsidR="006C71B1" w:rsidRDefault="00A6449B" w:rsidP="006C71B1">
            <w:r>
              <w:t>Rådet drøft</w:t>
            </w:r>
            <w:r w:rsidR="00CB11DE">
              <w:t>et</w:t>
            </w:r>
            <w:r>
              <w:t xml:space="preserve"> innspill til Lied</w:t>
            </w:r>
            <w:r w:rsidR="00114233">
              <w:t>utvalget</w:t>
            </w:r>
            <w:r>
              <w:t xml:space="preserve"> i møtet, med utgangspunkt i deltakernes synspunkter og det skriftlige tilsendte materiale</w:t>
            </w:r>
            <w:r w:rsidR="00B75369">
              <w:t>t.</w:t>
            </w:r>
            <w:r w:rsidR="00114233">
              <w:t xml:space="preserve"> </w:t>
            </w:r>
            <w:r w:rsidR="00496E1D">
              <w:t xml:space="preserve">Rådet </w:t>
            </w:r>
            <w:r w:rsidR="006C71B1">
              <w:t>ønsker</w:t>
            </w:r>
            <w:r w:rsidR="00D85A44">
              <w:t xml:space="preserve"> </w:t>
            </w:r>
            <w:r w:rsidR="006C71B1">
              <w:t xml:space="preserve">å fremheve </w:t>
            </w:r>
            <w:proofErr w:type="spellStart"/>
            <w:r w:rsidR="00D85A44">
              <w:t>betydninigen</w:t>
            </w:r>
            <w:proofErr w:type="spellEnd"/>
            <w:r w:rsidR="006C71B1">
              <w:t xml:space="preserve"> av </w:t>
            </w:r>
            <w:r w:rsidR="00D85A44">
              <w:t>et</w:t>
            </w:r>
            <w:r w:rsidR="006C71B1">
              <w:t xml:space="preserve"> styrket rådgivningstilbud</w:t>
            </w:r>
            <w:r w:rsidR="004E4D20">
              <w:t xml:space="preserve"> i sitt innspill. </w:t>
            </w:r>
          </w:p>
          <w:p w14:paraId="73ABE0DF" w14:textId="77777777" w:rsidR="00A6449B" w:rsidRPr="0030772F" w:rsidRDefault="00A6449B" w:rsidP="007034CA">
            <w:pPr>
              <w:rPr>
                <w:rFonts w:cs="Calibri"/>
              </w:rPr>
            </w:pPr>
          </w:p>
          <w:p w14:paraId="60B9B45A" w14:textId="019D02C6" w:rsidR="00AC1290" w:rsidRPr="00315F02" w:rsidRDefault="00475878" w:rsidP="00AB0374">
            <w:pPr>
              <w:rPr>
                <w:i/>
                <w:iCs/>
              </w:rPr>
            </w:pPr>
            <w:r>
              <w:rPr>
                <w:rFonts w:eastAsiaTheme="minorEastAsia" w:cs="Calibri"/>
                <w:i/>
                <w:iCs/>
                <w:color w:val="000000" w:themeColor="text1"/>
              </w:rPr>
              <w:t>V</w:t>
            </w:r>
            <w:r w:rsidR="00AC1290">
              <w:rPr>
                <w:rFonts w:eastAsiaTheme="minorEastAsia" w:cs="Calibri"/>
                <w:i/>
                <w:iCs/>
                <w:color w:val="000000" w:themeColor="text1"/>
              </w:rPr>
              <w:t>edtak:</w:t>
            </w:r>
          </w:p>
          <w:p w14:paraId="4F48BD75" w14:textId="6A4DA224" w:rsidR="00AC1290" w:rsidRDefault="00FB78A5" w:rsidP="00744A1D">
            <w:pPr>
              <w:rPr>
                <w:rFonts w:cs="Calibri"/>
                <w:i/>
              </w:rPr>
            </w:pPr>
            <w:r>
              <w:rPr>
                <w:rFonts w:cs="Calibri"/>
                <w:i/>
              </w:rPr>
              <w:t xml:space="preserve">Leder </w:t>
            </w:r>
            <w:r w:rsidR="007D65D0">
              <w:rPr>
                <w:rFonts w:cs="Calibri"/>
                <w:i/>
              </w:rPr>
              <w:t xml:space="preserve">Jørgen Leegård </w:t>
            </w:r>
            <w:r>
              <w:rPr>
                <w:rFonts w:cs="Calibri"/>
                <w:i/>
              </w:rPr>
              <w:t>og nestleder</w:t>
            </w:r>
            <w:r w:rsidR="007D65D0">
              <w:rPr>
                <w:rFonts w:cs="Calibri"/>
                <w:i/>
              </w:rPr>
              <w:t xml:space="preserve"> Hege Espe</w:t>
            </w:r>
            <w:r>
              <w:rPr>
                <w:rFonts w:cs="Calibri"/>
                <w:i/>
              </w:rPr>
              <w:t xml:space="preserve"> utformer til innspill</w:t>
            </w:r>
            <w:r w:rsidR="000501DF">
              <w:rPr>
                <w:rFonts w:cs="Calibri"/>
                <w:i/>
              </w:rPr>
              <w:t xml:space="preserve"> til Liedutvalget</w:t>
            </w:r>
            <w:r>
              <w:rPr>
                <w:rFonts w:cs="Calibri"/>
                <w:i/>
              </w:rPr>
              <w:t xml:space="preserve"> fra Faglig råd</w:t>
            </w:r>
            <w:r w:rsidR="007370F0">
              <w:rPr>
                <w:rFonts w:cs="Calibri"/>
                <w:i/>
              </w:rPr>
              <w:t xml:space="preserve"> i bygg- og </w:t>
            </w:r>
            <w:proofErr w:type="spellStart"/>
            <w:r w:rsidR="007370F0">
              <w:rPr>
                <w:rFonts w:cs="Calibri"/>
                <w:i/>
              </w:rPr>
              <w:t>anlegsteknikk</w:t>
            </w:r>
            <w:proofErr w:type="spellEnd"/>
            <w:r w:rsidR="00994244">
              <w:rPr>
                <w:rFonts w:cs="Calibri"/>
                <w:i/>
              </w:rPr>
              <w:t xml:space="preserve"> som oversendes rådet</w:t>
            </w:r>
            <w:r w:rsidR="006A1584">
              <w:rPr>
                <w:rFonts w:cs="Calibri"/>
                <w:i/>
              </w:rPr>
              <w:t xml:space="preserve"> for kommentarer. </w:t>
            </w:r>
            <w:r w:rsidR="00994244">
              <w:rPr>
                <w:rFonts w:cs="Calibri"/>
                <w:i/>
              </w:rPr>
              <w:t xml:space="preserve">Det endelige innspillet oversendes Liedutvalget </w:t>
            </w:r>
            <w:r w:rsidR="006A1584">
              <w:rPr>
                <w:rFonts w:cs="Calibri"/>
                <w:i/>
              </w:rPr>
              <w:t>innen</w:t>
            </w:r>
            <w:r w:rsidR="00994244">
              <w:rPr>
                <w:rFonts w:cs="Calibri"/>
                <w:i/>
              </w:rPr>
              <w:t xml:space="preserve"> 1. oktober.</w:t>
            </w:r>
            <w:bookmarkStart w:id="5" w:name="_GoBack"/>
            <w:bookmarkEnd w:id="5"/>
          </w:p>
          <w:p w14:paraId="34990666" w14:textId="77777777" w:rsidR="00AC1290" w:rsidRPr="00AC1290" w:rsidRDefault="00AC1290" w:rsidP="00AC1290">
            <w:pPr>
              <w:rPr>
                <w:i/>
              </w:rPr>
            </w:pPr>
          </w:p>
        </w:tc>
      </w:tr>
      <w:tr w:rsidR="00AC1290" w:rsidRPr="000C4A80" w14:paraId="0475925A" w14:textId="77777777" w:rsidTr="415E7327">
        <w:tc>
          <w:tcPr>
            <w:tcW w:w="817" w:type="dxa"/>
          </w:tcPr>
          <w:p w14:paraId="5FDF202F" w14:textId="77777777" w:rsidR="00AC1290" w:rsidRPr="0030772F" w:rsidRDefault="00533A76" w:rsidP="003A3E3D">
            <w:pPr>
              <w:rPr>
                <w:rFonts w:eastAsiaTheme="minorEastAsia" w:cs="Calibri"/>
                <w:color w:val="000000" w:themeColor="text1"/>
                <w:sz w:val="20"/>
                <w:szCs w:val="20"/>
              </w:rPr>
            </w:pPr>
            <w:r>
              <w:rPr>
                <w:rFonts w:eastAsiaTheme="minorEastAsia" w:cs="Calibri"/>
                <w:color w:val="000000" w:themeColor="text1"/>
                <w:sz w:val="20"/>
                <w:szCs w:val="20"/>
              </w:rPr>
              <w:lastRenderedPageBreak/>
              <w:t>55</w:t>
            </w:r>
            <w:r w:rsidR="00AC1290" w:rsidRPr="0030772F">
              <w:rPr>
                <w:rFonts w:eastAsiaTheme="minorEastAsia" w:cs="Calibri"/>
                <w:color w:val="000000" w:themeColor="text1"/>
                <w:sz w:val="20"/>
                <w:szCs w:val="20"/>
              </w:rPr>
              <w:t>-19</w:t>
            </w:r>
          </w:p>
        </w:tc>
        <w:tc>
          <w:tcPr>
            <w:tcW w:w="9321" w:type="dxa"/>
          </w:tcPr>
          <w:p w14:paraId="0DE28704" w14:textId="77777777" w:rsidR="00AC1290" w:rsidRDefault="00AC1290" w:rsidP="005C0AC7">
            <w:pPr>
              <w:rPr>
                <w:rFonts w:cs="Calibri"/>
                <w:b/>
              </w:rPr>
            </w:pPr>
            <w:r>
              <w:rPr>
                <w:rFonts w:cs="Calibri"/>
                <w:b/>
              </w:rPr>
              <w:t>Forslag om endret struktur i stillasbyggerfaget fra 2020</w:t>
            </w:r>
          </w:p>
          <w:p w14:paraId="4662530F" w14:textId="13771729" w:rsidR="00AC1290" w:rsidRDefault="00AC1290" w:rsidP="005C0AC7">
            <w:pPr>
              <w:rPr>
                <w:rFonts w:cs="Calibri"/>
              </w:rPr>
            </w:pPr>
            <w:r>
              <w:rPr>
                <w:rFonts w:cs="Calibri"/>
              </w:rPr>
              <w:t>Stillasbyggerfaget er i ny struktur fra 2020 foreslått som særløpsfag. Korrosjons- isolerings- og stillasentreprenørenes forening (KIS) ber i e-post datert 18.03.2019 om at strukturen for stillasbyggerfaget skal fortsette å være et 2 + 2 løp. Faget anbefales å bygge på vg2 betong og mur, alternativt vg2 tømrer. Foreningen begrunner dette med at stillas etter alt å dømme vi være en del av læreplanen på vg2 betong og mur og vg2 tømrer, og at både betongfagarbeidere, murere og tømrere er brukere av stillaser. Foreningen mener også at både fellesfag og programfag på vg2 mur og betong og tømrer vil være relevante for stillasbyggere. Et tredje forhold er aldersbestemmelser som kompliserer opplæring når lærlingene kommer direkte fra vg1. KIS har i søknaden også omtalt ønsket om etablering av nasjonale sentre i faget</w:t>
            </w:r>
            <w:r w:rsidR="00717E30">
              <w:rPr>
                <w:rFonts w:cs="Calibri"/>
              </w:rPr>
              <w:t>.</w:t>
            </w:r>
          </w:p>
          <w:p w14:paraId="45193F8A" w14:textId="77777777" w:rsidR="00AC1290" w:rsidRDefault="00AC1290" w:rsidP="005C0AC7">
            <w:pPr>
              <w:rPr>
                <w:rFonts w:cs="Calibri"/>
              </w:rPr>
            </w:pPr>
          </w:p>
          <w:p w14:paraId="74A769D8" w14:textId="651CE9E8" w:rsidR="00AC1290" w:rsidRDefault="00AC1290" w:rsidP="005C0AC7">
            <w:pPr>
              <w:rPr>
                <w:rFonts w:cs="Calibri"/>
              </w:rPr>
            </w:pPr>
            <w:r w:rsidRPr="005C0AC7">
              <w:rPr>
                <w:rFonts w:cs="Calibri"/>
              </w:rPr>
              <w:t xml:space="preserve">Rådet vedtok i møte 5. juni </w:t>
            </w:r>
            <w:r>
              <w:rPr>
                <w:rFonts w:cs="Calibri"/>
              </w:rPr>
              <w:t xml:space="preserve">ikke å følge KIS sin anmodning, men </w:t>
            </w:r>
            <w:r w:rsidRPr="005C0AC7">
              <w:rPr>
                <w:rFonts w:cs="Calibri"/>
              </w:rPr>
              <w:t>anbefal</w:t>
            </w:r>
            <w:r>
              <w:rPr>
                <w:rFonts w:cs="Calibri"/>
              </w:rPr>
              <w:t>t</w:t>
            </w:r>
            <w:r w:rsidRPr="005C0AC7">
              <w:rPr>
                <w:rFonts w:cs="Calibri"/>
              </w:rPr>
              <w:t>e etablering av et eget vg2 for stillasfaget. Etter rådets møte, har Nors</w:t>
            </w:r>
            <w:r>
              <w:rPr>
                <w:rFonts w:cs="Calibri"/>
              </w:rPr>
              <w:t>k</w:t>
            </w:r>
            <w:r w:rsidRPr="005C0AC7">
              <w:rPr>
                <w:rFonts w:cs="Calibri"/>
              </w:rPr>
              <w:t xml:space="preserve"> Industri tatt initiativ til drøftingsmøte om saken. </w:t>
            </w:r>
          </w:p>
          <w:p w14:paraId="55948611" w14:textId="77777777" w:rsidR="00AC1290" w:rsidRDefault="00AC1290" w:rsidP="005C0AC7">
            <w:pPr>
              <w:rPr>
                <w:rFonts w:cs="Calibri"/>
              </w:rPr>
            </w:pPr>
          </w:p>
          <w:p w14:paraId="3DE82B18" w14:textId="77777777" w:rsidR="00AC1290" w:rsidRPr="005C0AC7" w:rsidRDefault="00AC1290" w:rsidP="005C0AC7">
            <w:pPr>
              <w:rPr>
                <w:rFonts w:cs="Calibri"/>
              </w:rPr>
            </w:pPr>
            <w:r>
              <w:rPr>
                <w:rFonts w:cs="Calibri"/>
              </w:rPr>
              <w:t xml:space="preserve">I 2018 ble det inngått 22 nye lærekontrakter i faget, og avlagt 51 fagprøver. </w:t>
            </w:r>
            <w:hyperlink r:id="rId16" w:history="1">
              <w:r w:rsidRPr="00412BDB">
                <w:rPr>
                  <w:rStyle w:val="Hyperkobling"/>
                  <w:rFonts w:cs="Calibri"/>
                </w:rPr>
                <w:t>lenke</w:t>
              </w:r>
            </w:hyperlink>
          </w:p>
          <w:p w14:paraId="0ECA074C" w14:textId="77777777" w:rsidR="00AC1290" w:rsidRDefault="00AC1290" w:rsidP="005C0AC7">
            <w:pPr>
              <w:rPr>
                <w:rFonts w:cs="Calibri"/>
                <w:i/>
              </w:rPr>
            </w:pPr>
          </w:p>
          <w:p w14:paraId="4C186D75" w14:textId="0653695E" w:rsidR="006E07BC" w:rsidRDefault="00C16987" w:rsidP="005C0AC7">
            <w:pPr>
              <w:rPr>
                <w:rFonts w:cs="Calibri"/>
              </w:rPr>
            </w:pPr>
            <w:r>
              <w:rPr>
                <w:rFonts w:cs="Calibri"/>
              </w:rPr>
              <w:t>Nestl</w:t>
            </w:r>
            <w:r w:rsidR="00A36B7E">
              <w:rPr>
                <w:rFonts w:cs="Calibri"/>
              </w:rPr>
              <w:t>eder</w:t>
            </w:r>
            <w:r>
              <w:rPr>
                <w:rFonts w:cs="Calibri"/>
              </w:rPr>
              <w:t xml:space="preserve"> Hege Espe</w:t>
            </w:r>
            <w:r w:rsidR="00A36B7E">
              <w:rPr>
                <w:rFonts w:cs="Calibri"/>
              </w:rPr>
              <w:t xml:space="preserve"> </w:t>
            </w:r>
            <w:r w:rsidR="00333A6F">
              <w:rPr>
                <w:rFonts w:cs="Calibri"/>
              </w:rPr>
              <w:t>orienterte</w:t>
            </w:r>
            <w:r w:rsidR="00A36B7E">
              <w:rPr>
                <w:rFonts w:cs="Calibri"/>
              </w:rPr>
              <w:t xml:space="preserve"> fra</w:t>
            </w:r>
            <w:r w:rsidR="00AC1290">
              <w:rPr>
                <w:rFonts w:cs="Calibri"/>
              </w:rPr>
              <w:t xml:space="preserve"> m</w:t>
            </w:r>
            <w:r w:rsidR="00AC1290" w:rsidRPr="00315F02">
              <w:rPr>
                <w:rFonts w:cs="Calibri"/>
              </w:rPr>
              <w:t>øte 30. august mellom</w:t>
            </w:r>
            <w:r w:rsidR="00855F8A" w:rsidRPr="00315F02">
              <w:rPr>
                <w:rFonts w:cs="Calibri"/>
              </w:rPr>
              <w:t xml:space="preserve"> E</w:t>
            </w:r>
            <w:r w:rsidR="00855F8A">
              <w:rPr>
                <w:rFonts w:cs="Calibri"/>
              </w:rPr>
              <w:t>ntreprenørforeningen – Bygg og Anlegg</w:t>
            </w:r>
            <w:r w:rsidR="00BB5E04">
              <w:rPr>
                <w:rFonts w:cs="Calibri"/>
              </w:rPr>
              <w:t xml:space="preserve"> (EBA)</w:t>
            </w:r>
            <w:r w:rsidR="00855F8A" w:rsidRPr="00315F02">
              <w:rPr>
                <w:rFonts w:cs="Calibri"/>
              </w:rPr>
              <w:t>, Norsk industri</w:t>
            </w:r>
            <w:r w:rsidR="00BB5E04">
              <w:rPr>
                <w:rFonts w:cs="Calibri"/>
              </w:rPr>
              <w:t xml:space="preserve"> med KIS</w:t>
            </w:r>
            <w:r w:rsidR="00855F8A">
              <w:rPr>
                <w:rFonts w:cs="Calibri"/>
              </w:rPr>
              <w:t xml:space="preserve">, </w:t>
            </w:r>
            <w:r w:rsidR="00855F8A" w:rsidRPr="00315F02">
              <w:rPr>
                <w:rFonts w:cs="Calibri"/>
              </w:rPr>
              <w:t>Fellesforbundet og BNL</w:t>
            </w:r>
            <w:r w:rsidR="00BB5E04">
              <w:rPr>
                <w:rFonts w:cs="Calibri"/>
              </w:rPr>
              <w:t xml:space="preserve"> (som også representerte Murermesterne</w:t>
            </w:r>
            <w:r w:rsidR="00717E30">
              <w:rPr>
                <w:rFonts w:cs="Calibri"/>
              </w:rPr>
              <w:t>)</w:t>
            </w:r>
            <w:r w:rsidR="00654137">
              <w:rPr>
                <w:rFonts w:cs="Calibri"/>
              </w:rPr>
              <w:t>.</w:t>
            </w:r>
            <w:r w:rsidR="006F0C44">
              <w:rPr>
                <w:rFonts w:cs="Calibri"/>
              </w:rPr>
              <w:t xml:space="preserve"> </w:t>
            </w:r>
            <w:r w:rsidR="008C3F69">
              <w:rPr>
                <w:rFonts w:cs="Calibri"/>
              </w:rPr>
              <w:br/>
            </w:r>
            <w:r w:rsidR="008C3F69">
              <w:rPr>
                <w:rFonts w:cs="Calibri"/>
              </w:rPr>
              <w:br/>
              <w:t>Unni Teien</w:t>
            </w:r>
            <w:r w:rsidR="006E07BC">
              <w:rPr>
                <w:rFonts w:cs="Calibri"/>
              </w:rPr>
              <w:t xml:space="preserve"> orienterte kort om bestillingen fra Utdanningsdirektoratet</w:t>
            </w:r>
            <w:r w:rsidR="008C3F69">
              <w:rPr>
                <w:rFonts w:cs="Calibri"/>
              </w:rPr>
              <w:t>.</w:t>
            </w:r>
          </w:p>
          <w:p w14:paraId="4C15C224" w14:textId="77777777" w:rsidR="006E07BC" w:rsidRDefault="006E07BC" w:rsidP="005C0AC7">
            <w:pPr>
              <w:rPr>
                <w:rFonts w:cs="Calibri"/>
              </w:rPr>
            </w:pPr>
          </w:p>
          <w:p w14:paraId="38C62337" w14:textId="162C3C9D" w:rsidR="00436329" w:rsidRPr="000A232D" w:rsidRDefault="003D17FE" w:rsidP="005C0AC7">
            <w:pPr>
              <w:rPr>
                <w:rFonts w:cs="Calibri"/>
              </w:rPr>
            </w:pPr>
            <w:r>
              <w:rPr>
                <w:rFonts w:cs="Calibri"/>
              </w:rPr>
              <w:t xml:space="preserve">Rådet drøftet utkast til </w:t>
            </w:r>
            <w:r w:rsidR="00B74B68">
              <w:rPr>
                <w:rFonts w:cs="Calibri"/>
              </w:rPr>
              <w:t>svar</w:t>
            </w:r>
            <w:r>
              <w:rPr>
                <w:rFonts w:cs="Calibri"/>
              </w:rPr>
              <w:t xml:space="preserve">brev i møtet. </w:t>
            </w:r>
            <w:r w:rsidR="00014424">
              <w:rPr>
                <w:rFonts w:cs="Calibri"/>
              </w:rPr>
              <w:t>Rådet ønsker</w:t>
            </w:r>
            <w:r w:rsidR="00702E8D">
              <w:rPr>
                <w:rFonts w:cs="Calibri"/>
              </w:rPr>
              <w:t xml:space="preserve"> å etablere</w:t>
            </w:r>
            <w:r w:rsidR="00014424">
              <w:rPr>
                <w:rFonts w:cs="Calibri"/>
              </w:rPr>
              <w:t xml:space="preserve"> felles Vg2 for stillasbyggerfaget og </w:t>
            </w:r>
            <w:proofErr w:type="spellStart"/>
            <w:r w:rsidR="00014424">
              <w:rPr>
                <w:rFonts w:cs="Calibri"/>
              </w:rPr>
              <w:t>byggmontasje</w:t>
            </w:r>
            <w:proofErr w:type="spellEnd"/>
            <w:r w:rsidR="00702E8D">
              <w:rPr>
                <w:rFonts w:cs="Calibri"/>
              </w:rPr>
              <w:t xml:space="preserve"> fra høst 2020</w:t>
            </w:r>
            <w:r w:rsidR="00B40E31">
              <w:rPr>
                <w:rFonts w:cs="Calibri"/>
              </w:rPr>
              <w:t>.</w:t>
            </w:r>
            <w:r w:rsidR="003875F7">
              <w:rPr>
                <w:rFonts w:cs="Calibri"/>
              </w:rPr>
              <w:t xml:space="preserve"> </w:t>
            </w:r>
          </w:p>
          <w:p w14:paraId="059CC2A6" w14:textId="77777777" w:rsidR="00FF72BE" w:rsidRDefault="00FF72BE" w:rsidP="005C0AC7">
            <w:pPr>
              <w:rPr>
                <w:rFonts w:cs="Calibri"/>
              </w:rPr>
            </w:pPr>
          </w:p>
          <w:p w14:paraId="66DD5F9D" w14:textId="1F078524" w:rsidR="00AC1290" w:rsidRPr="00F92985" w:rsidRDefault="000E75BA" w:rsidP="005C0AC7">
            <w:pPr>
              <w:rPr>
                <w:rFonts w:cs="Calibri"/>
                <w:i/>
              </w:rPr>
            </w:pPr>
            <w:r>
              <w:rPr>
                <w:rFonts w:cs="Calibri"/>
                <w:i/>
              </w:rPr>
              <w:t xml:space="preserve">Vedtak: </w:t>
            </w:r>
          </w:p>
          <w:p w14:paraId="26FEA208" w14:textId="2F139C0E" w:rsidR="00DB4119" w:rsidRPr="007D65D0" w:rsidRDefault="007D65D0" w:rsidP="00DB4119">
            <w:pPr>
              <w:rPr>
                <w:rFonts w:cs="Calibri"/>
                <w:i/>
              </w:rPr>
            </w:pPr>
            <w:r w:rsidRPr="007D65D0">
              <w:rPr>
                <w:rFonts w:cs="Calibri"/>
                <w:i/>
              </w:rPr>
              <w:t xml:space="preserve">Leder Jørgen Leegård og nestleder Hege Espe </w:t>
            </w:r>
            <w:r>
              <w:rPr>
                <w:rFonts w:cs="Calibri"/>
                <w:i/>
              </w:rPr>
              <w:t>utformer</w:t>
            </w:r>
            <w:r w:rsidRPr="007D65D0">
              <w:rPr>
                <w:rFonts w:cs="Calibri"/>
                <w:i/>
              </w:rPr>
              <w:t xml:space="preserve"> </w:t>
            </w:r>
            <w:r>
              <w:rPr>
                <w:rFonts w:cs="Calibri"/>
                <w:i/>
              </w:rPr>
              <w:t>svar</w:t>
            </w:r>
            <w:r w:rsidRPr="007D65D0">
              <w:rPr>
                <w:rFonts w:cs="Calibri"/>
                <w:i/>
              </w:rPr>
              <w:t xml:space="preserve">brev. </w:t>
            </w:r>
            <w:r w:rsidRPr="007D65D0">
              <w:rPr>
                <w:rFonts w:eastAsiaTheme="minorEastAsia" w:cs="Calibri"/>
                <w:i/>
                <w:iCs/>
                <w:color w:val="000000" w:themeColor="text1"/>
              </w:rPr>
              <w:t xml:space="preserve">Rådet </w:t>
            </w:r>
            <w:r>
              <w:rPr>
                <w:rFonts w:eastAsiaTheme="minorEastAsia" w:cs="Calibri"/>
                <w:i/>
                <w:iCs/>
                <w:color w:val="000000" w:themeColor="text1"/>
              </w:rPr>
              <w:t>over</w:t>
            </w:r>
            <w:r w:rsidRPr="007D65D0">
              <w:rPr>
                <w:rFonts w:eastAsiaTheme="minorEastAsia" w:cs="Calibri"/>
                <w:i/>
                <w:iCs/>
                <w:color w:val="000000" w:themeColor="text1"/>
              </w:rPr>
              <w:t>sender innspill til brev</w:t>
            </w:r>
            <w:r>
              <w:rPr>
                <w:rFonts w:eastAsiaTheme="minorEastAsia" w:cs="Calibri"/>
                <w:i/>
                <w:iCs/>
                <w:color w:val="000000" w:themeColor="text1"/>
              </w:rPr>
              <w:t>et</w:t>
            </w:r>
            <w:r w:rsidRPr="007D65D0">
              <w:rPr>
                <w:rFonts w:eastAsiaTheme="minorEastAsia" w:cs="Calibri"/>
                <w:i/>
                <w:iCs/>
                <w:color w:val="000000" w:themeColor="text1"/>
              </w:rPr>
              <w:t xml:space="preserve"> på e-post til Jørgen Leegård. </w:t>
            </w:r>
            <w:r w:rsidR="008121E3" w:rsidRPr="007D65D0">
              <w:rPr>
                <w:rFonts w:cs="Calibri"/>
                <w:i/>
              </w:rPr>
              <w:t>Rådet gir tilbakemelding til Utdanningsdirektoratet innen 20. septembe</w:t>
            </w:r>
            <w:r w:rsidR="004861B9" w:rsidRPr="007D65D0">
              <w:rPr>
                <w:rFonts w:cs="Calibri"/>
                <w:i/>
              </w:rPr>
              <w:t>r</w:t>
            </w:r>
            <w:r w:rsidR="00654137" w:rsidRPr="007D65D0">
              <w:rPr>
                <w:rFonts w:cs="Calibri"/>
                <w:i/>
              </w:rPr>
              <w:t xml:space="preserve">. </w:t>
            </w:r>
          </w:p>
          <w:p w14:paraId="72CB8336" w14:textId="0B35B8C9" w:rsidR="00F30D32" w:rsidRPr="00CC31D7" w:rsidRDefault="00F30D32" w:rsidP="00DB4119">
            <w:pPr>
              <w:rPr>
                <w:rFonts w:cs="Calibri"/>
              </w:rPr>
            </w:pPr>
          </w:p>
        </w:tc>
      </w:tr>
      <w:tr w:rsidR="00DA1DE6" w:rsidRPr="000C4A80" w14:paraId="5DBB7851" w14:textId="77777777" w:rsidTr="415E7327">
        <w:tc>
          <w:tcPr>
            <w:tcW w:w="817" w:type="dxa"/>
          </w:tcPr>
          <w:p w14:paraId="2D7C312E" w14:textId="77777777" w:rsidR="00DA1DE6" w:rsidRPr="0030772F" w:rsidRDefault="00533A76" w:rsidP="003A3E3D">
            <w:pPr>
              <w:rPr>
                <w:rFonts w:eastAsiaTheme="minorEastAsia" w:cs="Calibri"/>
                <w:color w:val="000000" w:themeColor="text1"/>
                <w:sz w:val="20"/>
                <w:szCs w:val="20"/>
              </w:rPr>
            </w:pPr>
            <w:r>
              <w:rPr>
                <w:rFonts w:eastAsiaTheme="minorEastAsia" w:cs="Calibri"/>
                <w:color w:val="000000" w:themeColor="text1"/>
                <w:sz w:val="20"/>
                <w:szCs w:val="20"/>
              </w:rPr>
              <w:t>56-19</w:t>
            </w:r>
          </w:p>
        </w:tc>
        <w:tc>
          <w:tcPr>
            <w:tcW w:w="9321" w:type="dxa"/>
          </w:tcPr>
          <w:p w14:paraId="47A71AF2" w14:textId="63472727" w:rsidR="00494586" w:rsidRDefault="00494586" w:rsidP="00494586">
            <w:pPr>
              <w:rPr>
                <w:rFonts w:eastAsiaTheme="minorEastAsia" w:cs="Calibri"/>
                <w:b/>
                <w:bCs/>
                <w:color w:val="000000" w:themeColor="text1"/>
                <w:szCs w:val="20"/>
              </w:rPr>
            </w:pPr>
            <w:r>
              <w:rPr>
                <w:rFonts w:eastAsiaTheme="minorEastAsia" w:cs="Calibri"/>
                <w:b/>
                <w:bCs/>
                <w:color w:val="000000" w:themeColor="text1"/>
                <w:szCs w:val="20"/>
              </w:rPr>
              <w:t>Bruk av droner i lærefagene</w:t>
            </w:r>
          </w:p>
          <w:p w14:paraId="16B589DE" w14:textId="692003D8" w:rsidR="00F80596" w:rsidRDefault="00494586" w:rsidP="00494586">
            <w:pPr>
              <w:rPr>
                <w:bCs/>
              </w:rPr>
            </w:pPr>
            <w:r w:rsidRPr="002F2345">
              <w:t xml:space="preserve">Rådet bes gi tilbakemelding </w:t>
            </w:r>
            <w:r w:rsidRPr="002F2345">
              <w:rPr>
                <w:bCs/>
              </w:rPr>
              <w:t xml:space="preserve">innen 1. oktober </w:t>
            </w:r>
            <w:r w:rsidR="000709DA">
              <w:rPr>
                <w:bCs/>
              </w:rPr>
              <w:t>2019.</w:t>
            </w:r>
          </w:p>
          <w:p w14:paraId="0C405AA0" w14:textId="5584CEC3" w:rsidR="00124EC6" w:rsidRDefault="00124EC6" w:rsidP="00494586">
            <w:pPr>
              <w:rPr>
                <w:bCs/>
              </w:rPr>
            </w:pPr>
          </w:p>
          <w:p w14:paraId="24DD36FF" w14:textId="77777777" w:rsidR="00124EC6" w:rsidRPr="00124EC6" w:rsidRDefault="00124EC6" w:rsidP="00124EC6">
            <w:pPr>
              <w:rPr>
                <w:b/>
                <w:bCs/>
              </w:rPr>
            </w:pPr>
            <w:r w:rsidRPr="00124EC6">
              <w:rPr>
                <w:b/>
                <w:bCs/>
              </w:rPr>
              <w:t>Utredning – nytt fagbrev i robotikk</w:t>
            </w:r>
          </w:p>
          <w:p w14:paraId="62FCDFE9" w14:textId="55939526" w:rsidR="00124EC6" w:rsidRDefault="00124EC6" w:rsidP="00124EC6">
            <w:pPr>
              <w:rPr>
                <w:bCs/>
              </w:rPr>
            </w:pPr>
            <w:r w:rsidRPr="00124EC6">
              <w:rPr>
                <w:bCs/>
              </w:rPr>
              <w:t>Rådet bes gi tilbakemelding innen 18. september 2019.</w:t>
            </w:r>
          </w:p>
          <w:p w14:paraId="46114D21" w14:textId="77777777" w:rsidR="00ED14F4" w:rsidRPr="003448E8" w:rsidRDefault="00ED14F4" w:rsidP="00494586">
            <w:pPr>
              <w:rPr>
                <w:bCs/>
              </w:rPr>
            </w:pPr>
          </w:p>
          <w:p w14:paraId="72DE27AD" w14:textId="50683259" w:rsidR="00E578D6" w:rsidRPr="00E578D6" w:rsidRDefault="0054351E" w:rsidP="00494586">
            <w:pPr>
              <w:rPr>
                <w:rFonts w:eastAsiaTheme="minorEastAsia" w:cs="Calibri"/>
                <w:bCs/>
                <w:color w:val="000000" w:themeColor="text1"/>
                <w:szCs w:val="20"/>
              </w:rPr>
            </w:pPr>
            <w:r>
              <w:rPr>
                <w:rFonts w:eastAsiaTheme="minorEastAsia" w:cs="Calibri"/>
                <w:bCs/>
                <w:color w:val="000000" w:themeColor="text1"/>
                <w:szCs w:val="20"/>
              </w:rPr>
              <w:t xml:space="preserve">Rådets oppfatning </w:t>
            </w:r>
            <w:r w:rsidR="008156F1">
              <w:rPr>
                <w:rFonts w:eastAsiaTheme="minorEastAsia" w:cs="Calibri"/>
                <w:bCs/>
                <w:color w:val="000000" w:themeColor="text1"/>
                <w:szCs w:val="20"/>
              </w:rPr>
              <w:t>er at</w:t>
            </w:r>
            <w:r>
              <w:rPr>
                <w:rFonts w:eastAsiaTheme="minorEastAsia" w:cs="Calibri"/>
                <w:bCs/>
                <w:color w:val="000000" w:themeColor="text1"/>
                <w:szCs w:val="20"/>
              </w:rPr>
              <w:t xml:space="preserve"> </w:t>
            </w:r>
            <w:r w:rsidR="00F93A99">
              <w:rPr>
                <w:rFonts w:eastAsiaTheme="minorEastAsia" w:cs="Calibri"/>
                <w:bCs/>
                <w:color w:val="000000" w:themeColor="text1"/>
                <w:szCs w:val="20"/>
              </w:rPr>
              <w:t>b</w:t>
            </w:r>
            <w:r w:rsidR="00E578D6">
              <w:rPr>
                <w:rFonts w:eastAsiaTheme="minorEastAsia" w:cs="Calibri"/>
                <w:bCs/>
                <w:color w:val="000000" w:themeColor="text1"/>
                <w:szCs w:val="20"/>
              </w:rPr>
              <w:t>ransjen</w:t>
            </w:r>
            <w:r>
              <w:rPr>
                <w:rFonts w:eastAsiaTheme="minorEastAsia" w:cs="Calibri"/>
                <w:bCs/>
                <w:color w:val="000000" w:themeColor="text1"/>
                <w:szCs w:val="20"/>
              </w:rPr>
              <w:t xml:space="preserve"> ikke har et selvstendig behov for droneutdanning</w:t>
            </w:r>
            <w:r w:rsidR="006E5D8A">
              <w:rPr>
                <w:rFonts w:eastAsiaTheme="minorEastAsia" w:cs="Calibri"/>
                <w:bCs/>
                <w:color w:val="000000" w:themeColor="text1"/>
                <w:szCs w:val="20"/>
              </w:rPr>
              <w:t xml:space="preserve"> eller </w:t>
            </w:r>
            <w:r w:rsidR="00ED14F4">
              <w:rPr>
                <w:rFonts w:eastAsiaTheme="minorEastAsia" w:cs="Calibri"/>
                <w:bCs/>
                <w:color w:val="000000" w:themeColor="text1"/>
                <w:szCs w:val="20"/>
              </w:rPr>
              <w:t>droneoperatører</w:t>
            </w:r>
            <w:r>
              <w:rPr>
                <w:rFonts w:eastAsiaTheme="minorEastAsia" w:cs="Calibri"/>
                <w:bCs/>
                <w:color w:val="000000" w:themeColor="text1"/>
                <w:szCs w:val="20"/>
              </w:rPr>
              <w:t xml:space="preserve">, </w:t>
            </w:r>
            <w:r w:rsidR="006E5D8A">
              <w:rPr>
                <w:rFonts w:eastAsiaTheme="minorEastAsia" w:cs="Calibri"/>
                <w:bCs/>
                <w:color w:val="000000" w:themeColor="text1"/>
                <w:szCs w:val="20"/>
              </w:rPr>
              <w:t>men at</w:t>
            </w:r>
            <w:r>
              <w:rPr>
                <w:rFonts w:eastAsiaTheme="minorEastAsia" w:cs="Calibri"/>
                <w:bCs/>
                <w:color w:val="000000" w:themeColor="text1"/>
                <w:szCs w:val="20"/>
              </w:rPr>
              <w:t xml:space="preserve"> droner </w:t>
            </w:r>
            <w:r w:rsidR="00ED14F4">
              <w:rPr>
                <w:rFonts w:eastAsiaTheme="minorEastAsia" w:cs="Calibri"/>
                <w:bCs/>
                <w:color w:val="000000" w:themeColor="text1"/>
                <w:szCs w:val="20"/>
              </w:rPr>
              <w:t xml:space="preserve">er verktøy for faget. </w:t>
            </w:r>
            <w:r w:rsidR="003E12C4">
              <w:rPr>
                <w:rFonts w:eastAsiaTheme="minorEastAsia" w:cs="Calibri"/>
                <w:bCs/>
                <w:color w:val="000000" w:themeColor="text1"/>
                <w:szCs w:val="20"/>
              </w:rPr>
              <w:t>Det er v</w:t>
            </w:r>
            <w:r w:rsidR="00ED14F4">
              <w:rPr>
                <w:rFonts w:eastAsiaTheme="minorEastAsia" w:cs="Calibri"/>
                <w:bCs/>
                <w:color w:val="000000" w:themeColor="text1"/>
                <w:szCs w:val="20"/>
              </w:rPr>
              <w:t>iktig at</w:t>
            </w:r>
            <w:r w:rsidR="003E12C4">
              <w:rPr>
                <w:rFonts w:eastAsiaTheme="minorEastAsia" w:cs="Calibri"/>
                <w:bCs/>
                <w:color w:val="000000" w:themeColor="text1"/>
                <w:szCs w:val="20"/>
              </w:rPr>
              <w:t xml:space="preserve"> fremtidens</w:t>
            </w:r>
            <w:r w:rsidR="00ED14F4">
              <w:rPr>
                <w:rFonts w:eastAsiaTheme="minorEastAsia" w:cs="Calibri"/>
                <w:bCs/>
                <w:color w:val="000000" w:themeColor="text1"/>
                <w:szCs w:val="20"/>
              </w:rPr>
              <w:t xml:space="preserve"> tek</w:t>
            </w:r>
            <w:r w:rsidR="00593E73">
              <w:rPr>
                <w:rFonts w:eastAsiaTheme="minorEastAsia" w:cs="Calibri"/>
                <w:bCs/>
                <w:color w:val="000000" w:themeColor="text1"/>
                <w:szCs w:val="20"/>
              </w:rPr>
              <w:t xml:space="preserve">nologiske løsninger er omfattet av </w:t>
            </w:r>
            <w:r w:rsidR="006E5D8A">
              <w:rPr>
                <w:rFonts w:eastAsiaTheme="minorEastAsia" w:cs="Calibri"/>
                <w:bCs/>
                <w:color w:val="000000" w:themeColor="text1"/>
                <w:szCs w:val="20"/>
              </w:rPr>
              <w:t>ny Vg3-</w:t>
            </w:r>
            <w:r w:rsidR="00593E73">
              <w:rPr>
                <w:rFonts w:eastAsiaTheme="minorEastAsia" w:cs="Calibri"/>
                <w:bCs/>
                <w:color w:val="000000" w:themeColor="text1"/>
                <w:szCs w:val="20"/>
              </w:rPr>
              <w:t>læreplan</w:t>
            </w:r>
            <w:r w:rsidR="006E5D8A">
              <w:rPr>
                <w:rFonts w:eastAsiaTheme="minorEastAsia" w:cs="Calibri"/>
                <w:bCs/>
                <w:color w:val="000000" w:themeColor="text1"/>
                <w:szCs w:val="20"/>
              </w:rPr>
              <w:t>.</w:t>
            </w:r>
            <w:r w:rsidR="00593E73">
              <w:rPr>
                <w:rFonts w:eastAsiaTheme="minorEastAsia" w:cs="Calibri"/>
                <w:bCs/>
                <w:color w:val="000000" w:themeColor="text1"/>
                <w:szCs w:val="20"/>
              </w:rPr>
              <w:t xml:space="preserve"> </w:t>
            </w:r>
            <w:r w:rsidR="00F93A99">
              <w:rPr>
                <w:rFonts w:eastAsiaTheme="minorEastAsia" w:cs="Calibri"/>
                <w:bCs/>
                <w:color w:val="000000" w:themeColor="text1"/>
                <w:szCs w:val="20"/>
              </w:rPr>
              <w:t xml:space="preserve">Rådet ønsker også å bemerke at det er </w:t>
            </w:r>
            <w:r w:rsidR="00A65FDE">
              <w:rPr>
                <w:rFonts w:eastAsiaTheme="minorEastAsia" w:cs="Calibri"/>
                <w:bCs/>
                <w:color w:val="000000" w:themeColor="text1"/>
                <w:szCs w:val="20"/>
              </w:rPr>
              <w:t>partene som skal søke om å opprette nye lærefag</w:t>
            </w:r>
            <w:r w:rsidR="009D55EC">
              <w:rPr>
                <w:rFonts w:eastAsiaTheme="minorEastAsia" w:cs="Calibri"/>
                <w:bCs/>
                <w:color w:val="000000" w:themeColor="text1"/>
                <w:szCs w:val="20"/>
              </w:rPr>
              <w:t xml:space="preserve">. </w:t>
            </w:r>
            <w:r w:rsidR="003607BA">
              <w:rPr>
                <w:rFonts w:eastAsiaTheme="minorEastAsia" w:cs="Calibri"/>
                <w:bCs/>
                <w:color w:val="000000" w:themeColor="text1"/>
                <w:szCs w:val="20"/>
              </w:rPr>
              <w:t>R</w:t>
            </w:r>
            <w:r w:rsidR="00B97268">
              <w:rPr>
                <w:rFonts w:eastAsiaTheme="minorEastAsia" w:cs="Calibri"/>
                <w:bCs/>
                <w:color w:val="000000" w:themeColor="text1"/>
                <w:szCs w:val="20"/>
              </w:rPr>
              <w:t>obotikk</w:t>
            </w:r>
            <w:r w:rsidR="00B105A7">
              <w:rPr>
                <w:rFonts w:eastAsiaTheme="minorEastAsia" w:cs="Calibri"/>
                <w:bCs/>
                <w:color w:val="000000" w:themeColor="text1"/>
                <w:szCs w:val="20"/>
              </w:rPr>
              <w:t>/</w:t>
            </w:r>
            <w:proofErr w:type="spellStart"/>
            <w:r w:rsidR="00B97268">
              <w:rPr>
                <w:rFonts w:eastAsiaTheme="minorEastAsia" w:cs="Calibri"/>
                <w:bCs/>
                <w:color w:val="000000" w:themeColor="text1"/>
                <w:szCs w:val="20"/>
              </w:rPr>
              <w:t>roboter</w:t>
            </w:r>
            <w:proofErr w:type="spellEnd"/>
            <w:r w:rsidR="00B97268">
              <w:rPr>
                <w:rFonts w:eastAsiaTheme="minorEastAsia" w:cs="Calibri"/>
                <w:bCs/>
                <w:color w:val="000000" w:themeColor="text1"/>
                <w:szCs w:val="20"/>
              </w:rPr>
              <w:t xml:space="preserve"> er </w:t>
            </w:r>
            <w:r w:rsidR="004F6D81">
              <w:rPr>
                <w:rFonts w:eastAsiaTheme="minorEastAsia" w:cs="Calibri"/>
                <w:bCs/>
                <w:color w:val="000000" w:themeColor="text1"/>
                <w:szCs w:val="20"/>
              </w:rPr>
              <w:t>(</w:t>
            </w:r>
            <w:r w:rsidR="00B40E31">
              <w:rPr>
                <w:rFonts w:eastAsiaTheme="minorEastAsia" w:cs="Calibri"/>
                <w:bCs/>
                <w:color w:val="000000" w:themeColor="text1"/>
                <w:szCs w:val="20"/>
              </w:rPr>
              <w:t>i likhet med</w:t>
            </w:r>
            <w:r w:rsidR="004F6D81">
              <w:rPr>
                <w:rFonts w:eastAsiaTheme="minorEastAsia" w:cs="Calibri"/>
                <w:bCs/>
                <w:color w:val="000000" w:themeColor="text1"/>
                <w:szCs w:val="20"/>
              </w:rPr>
              <w:t xml:space="preserve"> droner) </w:t>
            </w:r>
            <w:r w:rsidR="00616129">
              <w:rPr>
                <w:rFonts w:eastAsiaTheme="minorEastAsia" w:cs="Calibri"/>
                <w:bCs/>
                <w:color w:val="000000" w:themeColor="text1"/>
                <w:szCs w:val="20"/>
              </w:rPr>
              <w:t>verktøy som benyttes i faget</w:t>
            </w:r>
            <w:r w:rsidR="00660665">
              <w:rPr>
                <w:rFonts w:eastAsiaTheme="minorEastAsia" w:cs="Calibri"/>
                <w:bCs/>
                <w:color w:val="000000" w:themeColor="text1"/>
                <w:szCs w:val="20"/>
              </w:rPr>
              <w:t xml:space="preserve">. </w:t>
            </w:r>
          </w:p>
          <w:p w14:paraId="53CB7AC1" w14:textId="77777777" w:rsidR="00E578D6" w:rsidRDefault="00E578D6" w:rsidP="00494586">
            <w:pPr>
              <w:rPr>
                <w:rFonts w:eastAsiaTheme="minorEastAsia" w:cs="Calibri"/>
                <w:b/>
                <w:bCs/>
                <w:color w:val="000000" w:themeColor="text1"/>
                <w:szCs w:val="20"/>
              </w:rPr>
            </w:pPr>
          </w:p>
          <w:p w14:paraId="42F5A144" w14:textId="52395810" w:rsidR="00494586" w:rsidRDefault="00DD42BD" w:rsidP="00494586">
            <w:pPr>
              <w:rPr>
                <w:rFonts w:cs="Calibri"/>
                <w:i/>
              </w:rPr>
            </w:pPr>
            <w:r>
              <w:rPr>
                <w:rFonts w:cs="Calibri"/>
                <w:i/>
              </w:rPr>
              <w:t>Vedtak:</w:t>
            </w:r>
          </w:p>
          <w:p w14:paraId="10F3EC6D" w14:textId="6A424FEC" w:rsidR="005A5A78" w:rsidRDefault="00736421" w:rsidP="003448E8">
            <w:pPr>
              <w:rPr>
                <w:rFonts w:cs="Calibri"/>
                <w:i/>
              </w:rPr>
            </w:pPr>
            <w:r>
              <w:rPr>
                <w:rFonts w:cs="Calibri"/>
                <w:i/>
              </w:rPr>
              <w:t xml:space="preserve">Leder Jørgen Leegård utformer </w:t>
            </w:r>
            <w:proofErr w:type="spellStart"/>
            <w:r>
              <w:rPr>
                <w:rFonts w:cs="Calibri"/>
                <w:i/>
              </w:rPr>
              <w:t>svarbrev.</w:t>
            </w:r>
            <w:r>
              <w:rPr>
                <w:rFonts w:cs="Calibri"/>
                <w:i/>
              </w:rPr>
              <w:t xml:space="preserve"> </w:t>
            </w:r>
            <w:proofErr w:type="gramStart"/>
            <w:r w:rsidR="00860B9A">
              <w:rPr>
                <w:rFonts w:cs="Calibri"/>
                <w:i/>
              </w:rPr>
              <w:t>Råde</w:t>
            </w:r>
            <w:proofErr w:type="spellEnd"/>
            <w:r w:rsidR="00860B9A">
              <w:rPr>
                <w:rFonts w:cs="Calibri"/>
                <w:i/>
              </w:rPr>
              <w:t>t</w:t>
            </w:r>
            <w:proofErr w:type="gramEnd"/>
            <w:r w:rsidR="00860B9A">
              <w:rPr>
                <w:rFonts w:cs="Calibri"/>
                <w:i/>
              </w:rPr>
              <w:t xml:space="preserve"> gir </w:t>
            </w:r>
            <w:r w:rsidR="00DD42BD">
              <w:rPr>
                <w:rFonts w:cs="Calibri"/>
                <w:i/>
              </w:rPr>
              <w:t xml:space="preserve">en </w:t>
            </w:r>
            <w:r w:rsidR="006E5D8A">
              <w:rPr>
                <w:rFonts w:cs="Calibri"/>
                <w:i/>
              </w:rPr>
              <w:t>samlet</w:t>
            </w:r>
            <w:r w:rsidR="00DD42BD">
              <w:rPr>
                <w:rFonts w:cs="Calibri"/>
                <w:i/>
              </w:rPr>
              <w:t xml:space="preserve"> </w:t>
            </w:r>
            <w:r w:rsidR="00860B9A">
              <w:rPr>
                <w:rFonts w:cs="Calibri"/>
                <w:i/>
              </w:rPr>
              <w:t>tilbakemelding</w:t>
            </w:r>
            <w:r>
              <w:rPr>
                <w:rFonts w:cs="Calibri"/>
                <w:i/>
              </w:rPr>
              <w:t xml:space="preserve"> til Utdanningsdirektoratet</w:t>
            </w:r>
            <w:r w:rsidR="00860B9A">
              <w:rPr>
                <w:rFonts w:cs="Calibri"/>
                <w:i/>
              </w:rPr>
              <w:t xml:space="preserve"> i de to sakene</w:t>
            </w:r>
            <w:r w:rsidR="00BA506E">
              <w:rPr>
                <w:rFonts w:cs="Calibri"/>
                <w:i/>
              </w:rPr>
              <w:t xml:space="preserve"> med utgangspunkt i diskusjonen i møtet. </w:t>
            </w:r>
          </w:p>
          <w:p w14:paraId="235A6402" w14:textId="05DD2C2A" w:rsidR="003448E8" w:rsidRDefault="003448E8" w:rsidP="003448E8">
            <w:pPr>
              <w:rPr>
                <w:rFonts w:cs="Calibri"/>
                <w:b/>
              </w:rPr>
            </w:pPr>
          </w:p>
        </w:tc>
      </w:tr>
      <w:tr w:rsidR="00D33A66" w:rsidRPr="000C4A80" w14:paraId="6CD258A3" w14:textId="77777777" w:rsidTr="415E7327">
        <w:tc>
          <w:tcPr>
            <w:tcW w:w="817" w:type="dxa"/>
          </w:tcPr>
          <w:p w14:paraId="7C03A239" w14:textId="77777777" w:rsidR="00D33A66" w:rsidRDefault="00D33A66" w:rsidP="003A3E3D">
            <w:pPr>
              <w:rPr>
                <w:rFonts w:eastAsiaTheme="minorEastAsia" w:cs="Calibri"/>
                <w:color w:val="000000" w:themeColor="text1"/>
                <w:sz w:val="20"/>
                <w:szCs w:val="20"/>
              </w:rPr>
            </w:pPr>
            <w:r>
              <w:rPr>
                <w:rFonts w:eastAsiaTheme="minorEastAsia" w:cs="Calibri"/>
                <w:color w:val="000000" w:themeColor="text1"/>
                <w:sz w:val="20"/>
                <w:szCs w:val="20"/>
              </w:rPr>
              <w:lastRenderedPageBreak/>
              <w:t>57-19</w:t>
            </w:r>
          </w:p>
        </w:tc>
        <w:tc>
          <w:tcPr>
            <w:tcW w:w="9321" w:type="dxa"/>
          </w:tcPr>
          <w:p w14:paraId="1129826D" w14:textId="0F8182AE" w:rsidR="001C7663" w:rsidRDefault="00E16DF7" w:rsidP="005C0AC7">
            <w:pPr>
              <w:rPr>
                <w:rFonts w:cs="Calibri"/>
                <w:b/>
              </w:rPr>
            </w:pPr>
            <w:r>
              <w:rPr>
                <w:rFonts w:cs="Calibri"/>
                <w:b/>
              </w:rPr>
              <w:t>Fag</w:t>
            </w:r>
            <w:r w:rsidR="00D33A66">
              <w:rPr>
                <w:rFonts w:cs="Calibri"/>
                <w:b/>
              </w:rPr>
              <w:t>- og svenneprøve</w:t>
            </w:r>
            <w:r w:rsidR="007B1869">
              <w:rPr>
                <w:rFonts w:cs="Calibri"/>
                <w:b/>
              </w:rPr>
              <w:t>n</w:t>
            </w:r>
          </w:p>
          <w:p w14:paraId="24B04927" w14:textId="3AFD7EAC" w:rsidR="008C3F69" w:rsidRDefault="00E16DF7" w:rsidP="005C0AC7">
            <w:pPr>
              <w:rPr>
                <w:rFonts w:cs="Calibri"/>
              </w:rPr>
            </w:pPr>
            <w:proofErr w:type="spellStart"/>
            <w:r w:rsidRPr="00E16DF7">
              <w:rPr>
                <w:rFonts w:cs="Calibri"/>
              </w:rPr>
              <w:t>Vurderingskapittele</w:t>
            </w:r>
            <w:r w:rsidR="006A35F7">
              <w:rPr>
                <w:rFonts w:cs="Calibri"/>
              </w:rPr>
              <w:t>ne</w:t>
            </w:r>
            <w:proofErr w:type="spellEnd"/>
            <w:r w:rsidRPr="00E16DF7">
              <w:rPr>
                <w:rFonts w:cs="Calibri"/>
              </w:rPr>
              <w:t xml:space="preserve"> i læreplanen</w:t>
            </w:r>
            <w:r w:rsidR="006A35F7">
              <w:rPr>
                <w:rFonts w:cs="Calibri"/>
              </w:rPr>
              <w:t xml:space="preserve">e. Vedlagt </w:t>
            </w:r>
            <w:r w:rsidR="007F101D">
              <w:rPr>
                <w:rFonts w:cs="Calibri"/>
              </w:rPr>
              <w:t>brev om vurdering i forbindelse med høringen</w:t>
            </w:r>
            <w:r w:rsidR="006A35F7">
              <w:rPr>
                <w:rFonts w:cs="Calibri"/>
              </w:rPr>
              <w:t xml:space="preserve"> til vg2</w:t>
            </w:r>
            <w:r w:rsidR="007F101D">
              <w:rPr>
                <w:rFonts w:cs="Calibri"/>
              </w:rPr>
              <w:t xml:space="preserve">- og </w:t>
            </w:r>
            <w:r w:rsidR="006A35F7">
              <w:rPr>
                <w:rFonts w:cs="Calibri"/>
              </w:rPr>
              <w:t>vg3-</w:t>
            </w:r>
            <w:r w:rsidR="007F101D">
              <w:rPr>
                <w:rFonts w:cs="Calibri"/>
              </w:rPr>
              <w:t xml:space="preserve">læreplanene. </w:t>
            </w:r>
            <w:r w:rsidR="00B23258">
              <w:rPr>
                <w:rFonts w:cs="Calibri"/>
              </w:rPr>
              <w:t xml:space="preserve">Jørgen </w:t>
            </w:r>
            <w:r w:rsidR="00DF18B7">
              <w:rPr>
                <w:rFonts w:cs="Calibri"/>
              </w:rPr>
              <w:t>innledet</w:t>
            </w:r>
            <w:r w:rsidR="00B23258">
              <w:rPr>
                <w:rFonts w:cs="Calibri"/>
              </w:rPr>
              <w:t xml:space="preserve"> til debatt.</w:t>
            </w:r>
            <w:r w:rsidR="00F27E63">
              <w:rPr>
                <w:rFonts w:cs="Calibri"/>
              </w:rPr>
              <w:t xml:space="preserve"> Bjørn Bjelke fra Utdanningsdirektoratet </w:t>
            </w:r>
            <w:r w:rsidR="008C3F69">
              <w:rPr>
                <w:rFonts w:cs="Calibri"/>
              </w:rPr>
              <w:t>orienterte.</w:t>
            </w:r>
          </w:p>
          <w:p w14:paraId="39A140EC" w14:textId="7A446669" w:rsidR="008C3F69" w:rsidRDefault="008C3F69" w:rsidP="005C0AC7">
            <w:pPr>
              <w:rPr>
                <w:rFonts w:cs="Calibri"/>
              </w:rPr>
            </w:pPr>
          </w:p>
          <w:p w14:paraId="1042D96A" w14:textId="0DCFEB99" w:rsidR="00541C54" w:rsidRDefault="008C3F69" w:rsidP="005C0AC7">
            <w:pPr>
              <w:rPr>
                <w:rFonts w:cs="Calibri"/>
              </w:rPr>
            </w:pPr>
            <w:r>
              <w:rPr>
                <w:rFonts w:cs="Calibri"/>
              </w:rPr>
              <w:t>Rådet drøfte</w:t>
            </w:r>
            <w:r w:rsidR="000B6680">
              <w:rPr>
                <w:rFonts w:cs="Calibri"/>
              </w:rPr>
              <w:t>t vurdering, fag- svenneprøve og kunnskapstest, slik det nå utprøves i modulforsøk.</w:t>
            </w:r>
          </w:p>
          <w:p w14:paraId="7C8E08D2" w14:textId="77777777" w:rsidR="000B6680" w:rsidRPr="00E16DF7" w:rsidRDefault="000B6680" w:rsidP="005C0AC7">
            <w:pPr>
              <w:rPr>
                <w:rFonts w:cs="Calibri"/>
              </w:rPr>
            </w:pPr>
          </w:p>
          <w:p w14:paraId="76A35979" w14:textId="334420E6" w:rsidR="00761F79" w:rsidRDefault="004F1DA6" w:rsidP="005C0AC7">
            <w:pPr>
              <w:rPr>
                <w:rFonts w:cs="Calibri"/>
                <w:i/>
              </w:rPr>
            </w:pPr>
            <w:r>
              <w:rPr>
                <w:rFonts w:cs="Calibri"/>
                <w:i/>
              </w:rPr>
              <w:t>V</w:t>
            </w:r>
            <w:r w:rsidR="005A5A78" w:rsidRPr="00E16DF7">
              <w:rPr>
                <w:rFonts w:cs="Calibri"/>
                <w:i/>
              </w:rPr>
              <w:t>edtak:</w:t>
            </w:r>
          </w:p>
          <w:p w14:paraId="0EE050F5" w14:textId="683163C8" w:rsidR="008244E0" w:rsidRDefault="008244E0" w:rsidP="008244E0">
            <w:pPr>
              <w:rPr>
                <w:rFonts w:eastAsiaTheme="minorEastAsia" w:cs="Calibri"/>
                <w:i/>
                <w:iCs/>
                <w:color w:val="000000" w:themeColor="text1"/>
              </w:rPr>
            </w:pPr>
            <w:r w:rsidRPr="00C12C83">
              <w:rPr>
                <w:rFonts w:eastAsiaTheme="minorEastAsia" w:cs="Calibri"/>
                <w:i/>
                <w:iCs/>
                <w:color w:val="000000" w:themeColor="text1"/>
              </w:rPr>
              <w:t>Faglig råd for bygg- og anleggsteknikk</w:t>
            </w:r>
            <w:r>
              <w:rPr>
                <w:rFonts w:eastAsiaTheme="minorEastAsia" w:cs="Calibri"/>
                <w:i/>
                <w:iCs/>
                <w:color w:val="000000" w:themeColor="text1"/>
              </w:rPr>
              <w:t xml:space="preserve"> </w:t>
            </w:r>
            <w:r w:rsidR="003A6610">
              <w:rPr>
                <w:rFonts w:eastAsiaTheme="minorEastAsia" w:cs="Calibri"/>
                <w:i/>
                <w:iCs/>
                <w:color w:val="000000" w:themeColor="text1"/>
              </w:rPr>
              <w:t>ønsker</w:t>
            </w:r>
            <w:r>
              <w:rPr>
                <w:rFonts w:eastAsiaTheme="minorEastAsia" w:cs="Calibri"/>
                <w:i/>
                <w:iCs/>
                <w:color w:val="000000" w:themeColor="text1"/>
              </w:rPr>
              <w:t xml:space="preserve"> </w:t>
            </w:r>
            <w:r>
              <w:rPr>
                <w:rFonts w:eastAsiaTheme="minorEastAsia" w:cs="Calibri"/>
                <w:i/>
                <w:iCs/>
                <w:color w:val="000000" w:themeColor="text1"/>
              </w:rPr>
              <w:t>videreføring av</w:t>
            </w:r>
            <w:r>
              <w:rPr>
                <w:rFonts w:eastAsiaTheme="minorEastAsia" w:cs="Calibri"/>
                <w:i/>
                <w:iCs/>
                <w:color w:val="000000" w:themeColor="text1"/>
              </w:rPr>
              <w:t xml:space="preserve"> til kunnskapstest </w:t>
            </w:r>
            <w:r w:rsidR="00EC0DCE">
              <w:rPr>
                <w:rFonts w:eastAsiaTheme="minorEastAsia" w:cs="Calibri"/>
                <w:i/>
                <w:iCs/>
                <w:color w:val="000000" w:themeColor="text1"/>
              </w:rPr>
              <w:t xml:space="preserve">slik det er utprøvd i modulforsøket. </w:t>
            </w:r>
          </w:p>
          <w:p w14:paraId="2B0152CD" w14:textId="34A10BDB" w:rsidR="00B814B8" w:rsidRPr="009264A6" w:rsidRDefault="00B814B8" w:rsidP="005C0AC7">
            <w:pPr>
              <w:rPr>
                <w:rFonts w:cs="Calibri"/>
                <w:i/>
              </w:rPr>
            </w:pPr>
          </w:p>
        </w:tc>
      </w:tr>
      <w:tr w:rsidR="00DC5B15" w:rsidRPr="000C4A80" w14:paraId="2533036F" w14:textId="77777777" w:rsidTr="415E7327">
        <w:tc>
          <w:tcPr>
            <w:tcW w:w="817" w:type="dxa"/>
          </w:tcPr>
          <w:p w14:paraId="01788F85" w14:textId="0320597B" w:rsidR="00DC5B15" w:rsidRDefault="00005DDF" w:rsidP="003A3E3D">
            <w:pPr>
              <w:rPr>
                <w:rFonts w:eastAsiaTheme="minorEastAsia" w:cs="Calibri"/>
                <w:color w:val="000000" w:themeColor="text1"/>
                <w:sz w:val="20"/>
                <w:szCs w:val="20"/>
              </w:rPr>
            </w:pPr>
            <w:r>
              <w:rPr>
                <w:rFonts w:eastAsiaTheme="minorEastAsia" w:cs="Calibri"/>
                <w:color w:val="000000" w:themeColor="text1"/>
                <w:sz w:val="20"/>
                <w:szCs w:val="20"/>
              </w:rPr>
              <w:t>5</w:t>
            </w:r>
            <w:r w:rsidR="002F2345">
              <w:rPr>
                <w:rFonts w:eastAsiaTheme="minorEastAsia" w:cs="Calibri"/>
                <w:color w:val="000000" w:themeColor="text1"/>
                <w:sz w:val="20"/>
                <w:szCs w:val="20"/>
              </w:rPr>
              <w:t>8</w:t>
            </w:r>
            <w:r>
              <w:rPr>
                <w:rFonts w:eastAsiaTheme="minorEastAsia" w:cs="Calibri"/>
                <w:color w:val="000000" w:themeColor="text1"/>
                <w:sz w:val="20"/>
                <w:szCs w:val="20"/>
              </w:rPr>
              <w:t>-19</w:t>
            </w:r>
          </w:p>
        </w:tc>
        <w:tc>
          <w:tcPr>
            <w:tcW w:w="9321" w:type="dxa"/>
          </w:tcPr>
          <w:p w14:paraId="1F9AB5A4" w14:textId="6C89648A" w:rsidR="002F2345" w:rsidRDefault="002F2345" w:rsidP="00494586">
            <w:pPr>
              <w:rPr>
                <w:rFonts w:eastAsiaTheme="minorEastAsia" w:cs="Calibri"/>
                <w:b/>
                <w:bCs/>
                <w:color w:val="000000" w:themeColor="text1"/>
                <w:szCs w:val="20"/>
              </w:rPr>
            </w:pPr>
            <w:r>
              <w:rPr>
                <w:rFonts w:eastAsiaTheme="minorEastAsia" w:cs="Calibri"/>
                <w:b/>
                <w:bCs/>
                <w:color w:val="000000" w:themeColor="text1"/>
                <w:szCs w:val="20"/>
              </w:rPr>
              <w:t xml:space="preserve">Eventuelt </w:t>
            </w:r>
          </w:p>
          <w:p w14:paraId="0F48266E" w14:textId="79A4687F" w:rsidR="00847811" w:rsidRDefault="00847811" w:rsidP="00494586">
            <w:pPr>
              <w:rPr>
                <w:rFonts w:eastAsiaTheme="minorEastAsia" w:cs="Calibri"/>
                <w:bCs/>
                <w:color w:val="000000" w:themeColor="text1"/>
                <w:szCs w:val="20"/>
              </w:rPr>
            </w:pPr>
            <w:r>
              <w:rPr>
                <w:rFonts w:eastAsiaTheme="minorEastAsia" w:cs="Calibri"/>
                <w:bCs/>
                <w:color w:val="000000" w:themeColor="text1"/>
                <w:szCs w:val="20"/>
              </w:rPr>
              <w:t xml:space="preserve">Sak til eventuelt fra Maskinentreprenørenes forbund: </w:t>
            </w:r>
          </w:p>
          <w:p w14:paraId="22214E07" w14:textId="24F9F182" w:rsidR="004A06A9" w:rsidRDefault="00EB44E0" w:rsidP="00494586">
            <w:pPr>
              <w:rPr>
                <w:rFonts w:eastAsiaTheme="minorEastAsia" w:cs="Calibri"/>
                <w:bCs/>
                <w:color w:val="000000" w:themeColor="text1"/>
                <w:szCs w:val="20"/>
              </w:rPr>
            </w:pPr>
            <w:r>
              <w:rPr>
                <w:rFonts w:eastAsiaTheme="minorEastAsia" w:cs="Calibri"/>
                <w:bCs/>
                <w:color w:val="000000" w:themeColor="text1"/>
                <w:szCs w:val="20"/>
              </w:rPr>
              <w:t xml:space="preserve">Kandidater i brønn- og </w:t>
            </w:r>
            <w:proofErr w:type="spellStart"/>
            <w:r w:rsidR="00C64411">
              <w:rPr>
                <w:rFonts w:eastAsiaTheme="minorEastAsia" w:cs="Calibri"/>
                <w:bCs/>
                <w:color w:val="000000" w:themeColor="text1"/>
                <w:szCs w:val="20"/>
              </w:rPr>
              <w:t>borerfaget</w:t>
            </w:r>
            <w:proofErr w:type="spellEnd"/>
            <w:r w:rsidR="00C64411">
              <w:rPr>
                <w:rFonts w:eastAsiaTheme="minorEastAsia" w:cs="Calibri"/>
                <w:bCs/>
                <w:color w:val="000000" w:themeColor="text1"/>
                <w:szCs w:val="20"/>
              </w:rPr>
              <w:t xml:space="preserve"> har problemer med o</w:t>
            </w:r>
            <w:r w:rsidR="008B7971" w:rsidRPr="008B7971">
              <w:rPr>
                <w:rFonts w:eastAsiaTheme="minorEastAsia" w:cs="Calibri"/>
                <w:bCs/>
                <w:color w:val="000000" w:themeColor="text1"/>
                <w:szCs w:val="20"/>
              </w:rPr>
              <w:t xml:space="preserve">ppmelding </w:t>
            </w:r>
            <w:r w:rsidR="00994244">
              <w:rPr>
                <w:rFonts w:eastAsiaTheme="minorEastAsia" w:cs="Calibri"/>
                <w:bCs/>
                <w:color w:val="000000" w:themeColor="text1"/>
                <w:szCs w:val="20"/>
              </w:rPr>
              <w:t xml:space="preserve">i </w:t>
            </w:r>
            <w:proofErr w:type="spellStart"/>
            <w:r w:rsidR="00994244">
              <w:rPr>
                <w:rFonts w:eastAsiaTheme="minorEastAsia" w:cs="Calibri"/>
                <w:bCs/>
                <w:color w:val="000000" w:themeColor="text1"/>
                <w:szCs w:val="20"/>
              </w:rPr>
              <w:t>PrivatistWeb</w:t>
            </w:r>
            <w:proofErr w:type="spellEnd"/>
            <w:r w:rsidR="00C64411">
              <w:rPr>
                <w:rFonts w:eastAsiaTheme="minorEastAsia" w:cs="Calibri"/>
                <w:bCs/>
                <w:color w:val="000000" w:themeColor="text1"/>
                <w:szCs w:val="20"/>
              </w:rPr>
              <w:t xml:space="preserve"> (og andre </w:t>
            </w:r>
            <w:proofErr w:type="spellStart"/>
            <w:r w:rsidR="00C64411">
              <w:rPr>
                <w:rFonts w:eastAsiaTheme="minorEastAsia" w:cs="Calibri"/>
                <w:bCs/>
                <w:color w:val="000000" w:themeColor="text1"/>
                <w:szCs w:val="20"/>
              </w:rPr>
              <w:t>platformer</w:t>
            </w:r>
            <w:proofErr w:type="spellEnd"/>
            <w:r w:rsidR="00C64411">
              <w:rPr>
                <w:rFonts w:eastAsiaTheme="minorEastAsia" w:cs="Calibri"/>
                <w:bCs/>
                <w:color w:val="000000" w:themeColor="text1"/>
                <w:szCs w:val="20"/>
              </w:rPr>
              <w:t xml:space="preserve"> som fylkeskommunen benytter). </w:t>
            </w:r>
            <w:r w:rsidR="00994244">
              <w:rPr>
                <w:rFonts w:eastAsiaTheme="minorEastAsia" w:cs="Calibri"/>
                <w:bCs/>
                <w:color w:val="000000" w:themeColor="text1"/>
                <w:szCs w:val="20"/>
              </w:rPr>
              <w:t>Utdanningsdirektoratet</w:t>
            </w:r>
            <w:r w:rsidR="00DD3C9B">
              <w:rPr>
                <w:rFonts w:eastAsiaTheme="minorEastAsia" w:cs="Calibri"/>
                <w:bCs/>
                <w:color w:val="000000" w:themeColor="text1"/>
                <w:szCs w:val="20"/>
              </w:rPr>
              <w:t xml:space="preserve"> </w:t>
            </w:r>
            <w:r w:rsidR="00C50292">
              <w:rPr>
                <w:rFonts w:eastAsiaTheme="minorEastAsia" w:cs="Calibri"/>
                <w:bCs/>
                <w:color w:val="000000" w:themeColor="text1"/>
                <w:szCs w:val="20"/>
              </w:rPr>
              <w:t xml:space="preserve">følger opp saken. </w:t>
            </w:r>
          </w:p>
          <w:p w14:paraId="61E2340B" w14:textId="58AEEED9" w:rsidR="00DD3C9B" w:rsidRDefault="00DD3C9B" w:rsidP="00494586">
            <w:pPr>
              <w:rPr>
                <w:rFonts w:eastAsiaTheme="minorEastAsia" w:cs="Calibri"/>
                <w:bCs/>
                <w:color w:val="000000" w:themeColor="text1"/>
                <w:szCs w:val="20"/>
              </w:rPr>
            </w:pPr>
          </w:p>
          <w:p w14:paraId="4A0DD652" w14:textId="71B0F34A" w:rsidR="00A80379" w:rsidRDefault="00A80379" w:rsidP="00494586">
            <w:pPr>
              <w:rPr>
                <w:rFonts w:eastAsiaTheme="minorEastAsia" w:cs="Calibri"/>
                <w:bCs/>
                <w:color w:val="000000" w:themeColor="text1"/>
                <w:szCs w:val="20"/>
              </w:rPr>
            </w:pPr>
            <w:r>
              <w:rPr>
                <w:rFonts w:eastAsiaTheme="minorEastAsia" w:cs="Calibri"/>
                <w:bCs/>
                <w:color w:val="000000" w:themeColor="text1"/>
                <w:szCs w:val="20"/>
              </w:rPr>
              <w:t>Sak til eventuelt fra Fagforbundet:</w:t>
            </w:r>
          </w:p>
          <w:p w14:paraId="3D441AAC" w14:textId="5F7F5327" w:rsidR="00DD3C9B" w:rsidRPr="008B7971" w:rsidRDefault="00A80379" w:rsidP="00494586">
            <w:pPr>
              <w:rPr>
                <w:rFonts w:eastAsiaTheme="minorEastAsia" w:cs="Calibri"/>
                <w:bCs/>
                <w:color w:val="000000" w:themeColor="text1"/>
                <w:szCs w:val="20"/>
              </w:rPr>
            </w:pPr>
            <w:r>
              <w:rPr>
                <w:rFonts w:eastAsiaTheme="minorEastAsia" w:cs="Calibri"/>
                <w:bCs/>
                <w:color w:val="000000" w:themeColor="text1"/>
                <w:szCs w:val="20"/>
              </w:rPr>
              <w:t>Feierfaget. K</w:t>
            </w:r>
            <w:r w:rsidR="00DD3C9B">
              <w:rPr>
                <w:rFonts w:eastAsiaTheme="minorEastAsia" w:cs="Calibri"/>
                <w:bCs/>
                <w:color w:val="000000" w:themeColor="text1"/>
                <w:szCs w:val="20"/>
              </w:rPr>
              <w:t xml:space="preserve">an læreplanen gå på høring under nytt navn? Leder Jørgen Leegård tar </w:t>
            </w:r>
            <w:r w:rsidR="00CC3CCA">
              <w:rPr>
                <w:rFonts w:eastAsiaTheme="minorEastAsia" w:cs="Calibri"/>
                <w:bCs/>
                <w:color w:val="000000" w:themeColor="text1"/>
                <w:szCs w:val="20"/>
              </w:rPr>
              <w:t>saken</w:t>
            </w:r>
            <w:r w:rsidR="00DD3C9B">
              <w:rPr>
                <w:rFonts w:eastAsiaTheme="minorEastAsia" w:cs="Calibri"/>
                <w:bCs/>
                <w:color w:val="000000" w:themeColor="text1"/>
                <w:szCs w:val="20"/>
              </w:rPr>
              <w:t xml:space="preserve"> videre med Utdanningsdirektoratet. </w:t>
            </w:r>
          </w:p>
          <w:p w14:paraId="09268117" w14:textId="1EC90DC0" w:rsidR="008B7971" w:rsidRPr="00DA7D39" w:rsidRDefault="008B7971" w:rsidP="00494586">
            <w:pPr>
              <w:rPr>
                <w:rFonts w:eastAsiaTheme="minorEastAsia" w:cs="Calibri"/>
                <w:b/>
                <w:bCs/>
                <w:color w:val="000000" w:themeColor="text1"/>
                <w:szCs w:val="20"/>
              </w:rPr>
            </w:pPr>
          </w:p>
        </w:tc>
      </w:tr>
    </w:tbl>
    <w:p w14:paraId="1789F1D0" w14:textId="77777777" w:rsidR="006F2B55" w:rsidRDefault="006F2B55" w:rsidP="00ED5433">
      <w:pPr>
        <w:rPr>
          <w:rFonts w:cs="Calibri"/>
          <w:b/>
          <w:bCs/>
          <w:sz w:val="20"/>
          <w:szCs w:val="20"/>
        </w:rPr>
      </w:pPr>
    </w:p>
    <w:p w14:paraId="20E2EFD2" w14:textId="14948DC2" w:rsidR="004D3973" w:rsidRDefault="004D3973" w:rsidP="0005424D">
      <w:pPr>
        <w:spacing w:line="360" w:lineRule="auto"/>
        <w:rPr>
          <w:rFonts w:cs="Calibri"/>
          <w:bCs/>
          <w:sz w:val="24"/>
          <w:szCs w:val="20"/>
        </w:rPr>
      </w:pPr>
    </w:p>
    <w:p w14:paraId="220F0B05" w14:textId="77777777" w:rsidR="006E5D8A" w:rsidRPr="0005424D" w:rsidRDefault="006E5D8A" w:rsidP="0005424D">
      <w:pPr>
        <w:spacing w:line="360" w:lineRule="auto"/>
        <w:rPr>
          <w:rFonts w:cs="Calibri"/>
          <w:bCs/>
          <w:sz w:val="24"/>
          <w:szCs w:val="20"/>
        </w:rPr>
      </w:pPr>
    </w:p>
    <w:sectPr w:rsidR="006E5D8A" w:rsidRPr="0005424D" w:rsidSect="00FC3F05">
      <w:headerReference w:type="default" r:id="rId17"/>
      <w:footerReference w:type="first" r:id="rId18"/>
      <w:pgSz w:w="11907" w:h="16840" w:code="9"/>
      <w:pgMar w:top="567" w:right="851" w:bottom="284" w:left="1134" w:header="851" w:footer="6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3F160" w14:textId="77777777" w:rsidR="005E0C7C" w:rsidRDefault="005E0C7C">
      <w:r>
        <w:separator/>
      </w:r>
    </w:p>
  </w:endnote>
  <w:endnote w:type="continuationSeparator" w:id="0">
    <w:p w14:paraId="10E5F266" w14:textId="77777777" w:rsidR="005E0C7C" w:rsidRDefault="005E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EB08F" w14:textId="77777777" w:rsidR="00F14783" w:rsidRDefault="00F14783" w:rsidP="734F17C8">
    <w:pPr>
      <w:pStyle w:val="Bunntekst"/>
      <w:tabs>
        <w:tab w:val="right" w:pos="2860"/>
      </w:tabs>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FAGLIG RÅD FOR BYGG- OG ANLEGGSTEKNIKK</w:t>
    </w:r>
  </w:p>
  <w:p w14:paraId="23486BB7" w14:textId="77777777" w:rsidR="00F14783" w:rsidRPr="00020A07" w:rsidRDefault="00F14783" w:rsidP="734F17C8">
    <w:pPr>
      <w:pStyle w:val="Bunntekst"/>
      <w:tabs>
        <w:tab w:val="right" w:pos="2860"/>
      </w:tabs>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 xml:space="preserve">Schweigaards gate 15 B, Postboks 9359 Grønland, 0135 Oslo, telefon: </w:t>
    </w:r>
    <w:r w:rsidRPr="734F17C8">
      <w:rPr>
        <w:rFonts w:asciiTheme="minorHAnsi" w:eastAsiaTheme="minorEastAsia" w:hAnsiTheme="minorHAnsi" w:cstheme="minorBidi"/>
        <w:sz w:val="16"/>
        <w:szCs w:val="16"/>
        <w:lang w:val="de-DE"/>
      </w:rPr>
      <w:t>+47 23 30 12 00</w:t>
    </w:r>
  </w:p>
  <w:p w14:paraId="2C59186F" w14:textId="77777777" w:rsidR="00F14783" w:rsidRPr="00020A07" w:rsidRDefault="00F14783" w:rsidP="734F17C8">
    <w:pPr>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e-post:</w:t>
    </w:r>
    <w:r w:rsidRPr="734F17C8">
      <w:rPr>
        <w:rFonts w:asciiTheme="minorHAnsi" w:eastAsiaTheme="minorEastAsia" w:hAnsiTheme="minorHAnsi" w:cstheme="minorBidi"/>
        <w:sz w:val="16"/>
        <w:szCs w:val="16"/>
        <w:lang w:val="de-DE"/>
      </w:rPr>
      <w:t xml:space="preserve"> </w:t>
    </w:r>
    <w:hyperlink r:id="rId1">
      <w:r w:rsidRPr="734F17C8">
        <w:rPr>
          <w:rStyle w:val="Hyperkobling"/>
          <w:rFonts w:asciiTheme="minorHAnsi" w:eastAsiaTheme="minorEastAsia" w:hAnsiTheme="minorHAnsi" w:cstheme="minorBidi"/>
          <w:sz w:val="16"/>
          <w:szCs w:val="16"/>
          <w:lang w:val="de-DE"/>
        </w:rPr>
        <w:t>post@utdanningsdirektoratet.no</w:t>
      </w:r>
    </w:hyperlink>
    <w:r w:rsidRPr="734F17C8">
      <w:rPr>
        <w:rFonts w:asciiTheme="minorHAnsi" w:eastAsiaTheme="minorEastAsia" w:hAnsiTheme="minorHAnsi" w:cstheme="minorBidi"/>
        <w:sz w:val="16"/>
        <w:szCs w:val="16"/>
        <w:lang w:val="de-DE"/>
      </w:rPr>
      <w:t xml:space="preserve">, internett </w:t>
    </w:r>
    <w:hyperlink r:id="rId2">
      <w:r w:rsidRPr="734F17C8">
        <w:rPr>
          <w:rStyle w:val="Hyperkobling"/>
          <w:rFonts w:asciiTheme="minorHAnsi" w:eastAsiaTheme="minorEastAsia" w:hAnsiTheme="minorHAnsi" w:cstheme="minorBidi"/>
          <w:sz w:val="16"/>
          <w:szCs w:val="16"/>
          <w:lang w:val="nn-NO"/>
        </w:rPr>
        <w:t>http://www.udir.no/Spesielt-for/Fag-og-yrkesopplaring/Faglige-rad/</w:t>
      </w:r>
    </w:hyperlink>
  </w:p>
  <w:p w14:paraId="710B22B4" w14:textId="77777777" w:rsidR="00F14783" w:rsidRDefault="00F14783">
    <w:pPr>
      <w:pStyle w:val="Bunntekst"/>
      <w:rPr>
        <w:sz w:val="14"/>
        <w:szCs w:val="14"/>
        <w:lang w:val="nn-NO"/>
      </w:rPr>
    </w:pPr>
  </w:p>
  <w:p w14:paraId="533F3F10" w14:textId="77777777" w:rsidR="00F14783" w:rsidRPr="004D5238" w:rsidRDefault="00F14783">
    <w:pPr>
      <w:pStyle w:val="Bunntekst"/>
      <w:rPr>
        <w:sz w:val="14"/>
        <w:szCs w:val="1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A843C" w14:textId="77777777" w:rsidR="005E0C7C" w:rsidRDefault="005E0C7C">
      <w:r>
        <w:separator/>
      </w:r>
    </w:p>
  </w:footnote>
  <w:footnote w:type="continuationSeparator" w:id="0">
    <w:p w14:paraId="089E7A36" w14:textId="77777777" w:rsidR="005E0C7C" w:rsidRDefault="005E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16"/>
      <w:gridCol w:w="5006"/>
    </w:tblGrid>
    <w:tr w:rsidR="00F14783" w14:paraId="6FECE8EE" w14:textId="77777777" w:rsidTr="734F17C8">
      <w:tc>
        <w:tcPr>
          <w:tcW w:w="5031" w:type="dxa"/>
        </w:tcPr>
        <w:p w14:paraId="39129607" w14:textId="77777777" w:rsidR="00F14783" w:rsidRDefault="00F14783" w:rsidP="00D916BC">
          <w:pPr>
            <w:pStyle w:val="Topptekst"/>
            <w:tabs>
              <w:tab w:val="left" w:pos="267"/>
              <w:tab w:val="right" w:pos="9922"/>
            </w:tabs>
            <w:spacing w:after="240"/>
            <w:jc w:val="center"/>
            <w:rPr>
              <w:sz w:val="16"/>
            </w:rPr>
          </w:pPr>
        </w:p>
      </w:tc>
      <w:tc>
        <w:tcPr>
          <w:tcW w:w="5031" w:type="dxa"/>
        </w:tcPr>
        <w:p w14:paraId="191258FF" w14:textId="77777777" w:rsidR="00F14783" w:rsidRDefault="00F14783" w:rsidP="734F17C8">
          <w:pPr>
            <w:pStyle w:val="Topptekst"/>
            <w:tabs>
              <w:tab w:val="clear" w:pos="4536"/>
              <w:tab w:val="left" w:pos="267"/>
              <w:tab w:val="right" w:pos="4596"/>
              <w:tab w:val="right" w:pos="9922"/>
            </w:tabs>
            <w:spacing w:after="240"/>
            <w:rPr>
              <w:rFonts w:ascii="Verdana" w:eastAsia="Verdana" w:hAnsi="Verdana" w:cs="Verdana"/>
              <w:sz w:val="16"/>
              <w:szCs w:val="16"/>
            </w:rPr>
          </w:pPr>
          <w:r>
            <w:rPr>
              <w:sz w:val="16"/>
            </w:rPr>
            <w:tab/>
          </w:r>
          <w:r>
            <w:rPr>
              <w:sz w:val="16"/>
            </w:rPr>
            <w:tab/>
          </w:r>
          <w:r w:rsidRPr="734F17C8">
            <w:rPr>
              <w:rFonts w:ascii="Verdana" w:eastAsia="Verdana" w:hAnsi="Verdana" w:cs="Verdana"/>
              <w:sz w:val="16"/>
              <w:szCs w:val="16"/>
            </w:rPr>
            <w:t xml:space="preserve">Side </w:t>
          </w:r>
          <w:r w:rsidRPr="734F17C8">
            <w:rPr>
              <w:rFonts w:ascii="Verdana" w:eastAsia="Verdana" w:hAnsi="Verdana" w:cs="Verdana"/>
              <w:noProof/>
              <w:sz w:val="16"/>
              <w:szCs w:val="16"/>
            </w:rPr>
            <w:fldChar w:fldCharType="begin"/>
          </w:r>
          <w:r>
            <w:rPr>
              <w:rFonts w:ascii="Verdana" w:hAnsi="Verdana"/>
              <w:sz w:val="16"/>
            </w:rPr>
            <w:instrText xml:space="preserve"> PAGE </w:instrText>
          </w:r>
          <w:r w:rsidRPr="734F17C8">
            <w:rPr>
              <w:rFonts w:ascii="Verdana" w:hAnsi="Verdana"/>
              <w:sz w:val="16"/>
            </w:rPr>
            <w:fldChar w:fldCharType="separate"/>
          </w:r>
          <w:r w:rsidR="00EE7DED">
            <w:rPr>
              <w:rFonts w:ascii="Verdana" w:hAnsi="Verdana"/>
              <w:noProof/>
              <w:sz w:val="16"/>
            </w:rPr>
            <w:t>4</w:t>
          </w:r>
          <w:r w:rsidRPr="734F17C8">
            <w:rPr>
              <w:rFonts w:ascii="Verdana" w:eastAsia="Verdana" w:hAnsi="Verdana" w:cs="Verdana"/>
              <w:noProof/>
              <w:sz w:val="16"/>
              <w:szCs w:val="16"/>
            </w:rPr>
            <w:fldChar w:fldCharType="end"/>
          </w:r>
          <w:r w:rsidRPr="734F17C8">
            <w:rPr>
              <w:rFonts w:ascii="Verdana" w:eastAsia="Verdana" w:hAnsi="Verdana" w:cs="Verdana"/>
              <w:sz w:val="16"/>
              <w:szCs w:val="16"/>
            </w:rPr>
            <w:t xml:space="preserve"> av </w:t>
          </w:r>
          <w:r w:rsidRPr="734F17C8">
            <w:rPr>
              <w:rFonts w:ascii="Verdana" w:eastAsia="Verdana" w:hAnsi="Verdana" w:cs="Verdana"/>
              <w:noProof/>
              <w:sz w:val="16"/>
              <w:szCs w:val="16"/>
            </w:rPr>
            <w:fldChar w:fldCharType="begin"/>
          </w:r>
          <w:r>
            <w:rPr>
              <w:rFonts w:ascii="Verdana" w:hAnsi="Verdana"/>
              <w:sz w:val="16"/>
            </w:rPr>
            <w:instrText xml:space="preserve"> NUMPAGES </w:instrText>
          </w:r>
          <w:r w:rsidRPr="734F17C8">
            <w:rPr>
              <w:rFonts w:ascii="Verdana" w:hAnsi="Verdana"/>
              <w:sz w:val="16"/>
            </w:rPr>
            <w:fldChar w:fldCharType="separate"/>
          </w:r>
          <w:r w:rsidR="00EE7DED">
            <w:rPr>
              <w:rFonts w:ascii="Verdana" w:hAnsi="Verdana"/>
              <w:noProof/>
              <w:sz w:val="16"/>
            </w:rPr>
            <w:t>4</w:t>
          </w:r>
          <w:r w:rsidRPr="734F17C8">
            <w:rPr>
              <w:rFonts w:ascii="Verdana" w:eastAsia="Verdana" w:hAnsi="Verdana" w:cs="Verdana"/>
              <w:noProof/>
              <w:sz w:val="16"/>
              <w:szCs w:val="16"/>
            </w:rPr>
            <w:fldChar w:fldCharType="end"/>
          </w:r>
        </w:p>
      </w:tc>
    </w:tr>
  </w:tbl>
  <w:p w14:paraId="6EB0D870" w14:textId="77777777" w:rsidR="00F14783" w:rsidRDefault="00F14783" w:rsidP="00DA1184">
    <w:pPr>
      <w:pStyle w:val="Topptekst"/>
      <w:tabs>
        <w:tab w:val="left" w:pos="267"/>
        <w:tab w:val="right" w:pos="9922"/>
      </w:tabs>
      <w:spacing w:after="240"/>
      <w:rPr>
        <w:sz w:val="16"/>
      </w:rPr>
    </w:pPr>
    <w:r>
      <w:rPr>
        <w:noProof/>
        <w:sz w:val="16"/>
        <w:lang w:eastAsia="nb-NO"/>
      </w:rPr>
      <w:drawing>
        <wp:inline distT="0" distB="0" distL="0" distR="0" wp14:anchorId="13512BBB" wp14:editId="2C076DB1">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2D29700"/>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6AD3AC5"/>
    <w:multiLevelType w:val="hybridMultilevel"/>
    <w:tmpl w:val="A1D04C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EE18E9"/>
    <w:multiLevelType w:val="hybridMultilevel"/>
    <w:tmpl w:val="4C3C1C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29695F"/>
    <w:multiLevelType w:val="hybridMultilevel"/>
    <w:tmpl w:val="4DC60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7235C0"/>
    <w:multiLevelType w:val="hybridMultilevel"/>
    <w:tmpl w:val="72688D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A23D60"/>
    <w:multiLevelType w:val="hybridMultilevel"/>
    <w:tmpl w:val="79B8EB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36567A"/>
    <w:multiLevelType w:val="hybridMultilevel"/>
    <w:tmpl w:val="9C2AA4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E3C4977"/>
    <w:multiLevelType w:val="hybridMultilevel"/>
    <w:tmpl w:val="2AECEB0E"/>
    <w:lvl w:ilvl="0" w:tplc="E43C8462">
      <w:start w:val="1"/>
      <w:numFmt w:val="decimal"/>
      <w:lvlText w:val="%1."/>
      <w:lvlJc w:val="left"/>
      <w:pPr>
        <w:ind w:left="720" w:hanging="360"/>
      </w:pPr>
      <w:rPr>
        <w:rFonts w:ascii="Verdana" w:hAnsi="Verdana" w:cs="Verdana"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0096C73"/>
    <w:multiLevelType w:val="hybridMultilevel"/>
    <w:tmpl w:val="A37079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34E4EA4"/>
    <w:multiLevelType w:val="hybridMultilevel"/>
    <w:tmpl w:val="3C26E17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17E433CF"/>
    <w:multiLevelType w:val="hybridMultilevel"/>
    <w:tmpl w:val="83BADC02"/>
    <w:lvl w:ilvl="0" w:tplc="FC1EC78A">
      <w:start w:val="1"/>
      <w:numFmt w:val="decimal"/>
      <w:lvlText w:val="%1."/>
      <w:lvlJc w:val="left"/>
      <w:pPr>
        <w:ind w:left="720" w:hanging="360"/>
      </w:pPr>
    </w:lvl>
    <w:lvl w:ilvl="1" w:tplc="8C28563E">
      <w:start w:val="1"/>
      <w:numFmt w:val="lowerLetter"/>
      <w:lvlText w:val="%2."/>
      <w:lvlJc w:val="left"/>
      <w:pPr>
        <w:ind w:left="1440" w:hanging="360"/>
      </w:pPr>
    </w:lvl>
    <w:lvl w:ilvl="2" w:tplc="2304B570">
      <w:start w:val="1"/>
      <w:numFmt w:val="lowerRoman"/>
      <w:lvlText w:val="%3."/>
      <w:lvlJc w:val="right"/>
      <w:pPr>
        <w:ind w:left="2160" w:hanging="180"/>
      </w:pPr>
    </w:lvl>
    <w:lvl w:ilvl="3" w:tplc="3444915C">
      <w:start w:val="1"/>
      <w:numFmt w:val="decimal"/>
      <w:lvlText w:val="%4."/>
      <w:lvlJc w:val="left"/>
      <w:pPr>
        <w:ind w:left="2880" w:hanging="360"/>
      </w:pPr>
    </w:lvl>
    <w:lvl w:ilvl="4" w:tplc="F2727E7C">
      <w:start w:val="1"/>
      <w:numFmt w:val="lowerLetter"/>
      <w:lvlText w:val="%5."/>
      <w:lvlJc w:val="left"/>
      <w:pPr>
        <w:ind w:left="3600" w:hanging="360"/>
      </w:pPr>
    </w:lvl>
    <w:lvl w:ilvl="5" w:tplc="CF88408E">
      <w:start w:val="1"/>
      <w:numFmt w:val="lowerRoman"/>
      <w:lvlText w:val="%6."/>
      <w:lvlJc w:val="right"/>
      <w:pPr>
        <w:ind w:left="4320" w:hanging="180"/>
      </w:pPr>
    </w:lvl>
    <w:lvl w:ilvl="6" w:tplc="018E2168">
      <w:start w:val="1"/>
      <w:numFmt w:val="decimal"/>
      <w:lvlText w:val="%7."/>
      <w:lvlJc w:val="left"/>
      <w:pPr>
        <w:ind w:left="5040" w:hanging="360"/>
      </w:pPr>
    </w:lvl>
    <w:lvl w:ilvl="7" w:tplc="197C03D4">
      <w:start w:val="1"/>
      <w:numFmt w:val="lowerLetter"/>
      <w:lvlText w:val="%8."/>
      <w:lvlJc w:val="left"/>
      <w:pPr>
        <w:ind w:left="5760" w:hanging="360"/>
      </w:pPr>
    </w:lvl>
    <w:lvl w:ilvl="8" w:tplc="262CE726">
      <w:start w:val="1"/>
      <w:numFmt w:val="lowerRoman"/>
      <w:lvlText w:val="%9."/>
      <w:lvlJc w:val="right"/>
      <w:pPr>
        <w:ind w:left="6480" w:hanging="180"/>
      </w:pPr>
    </w:lvl>
  </w:abstractNum>
  <w:abstractNum w:abstractNumId="11" w15:restartNumberingAfterBreak="0">
    <w:nsid w:val="18D5485E"/>
    <w:multiLevelType w:val="hybridMultilevel"/>
    <w:tmpl w:val="0A18BA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AFF6734"/>
    <w:multiLevelType w:val="hybridMultilevel"/>
    <w:tmpl w:val="18EEC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4BE502C"/>
    <w:multiLevelType w:val="hybridMultilevel"/>
    <w:tmpl w:val="8AAA0C08"/>
    <w:lvl w:ilvl="0" w:tplc="39ACC2E6">
      <w:start w:val="20"/>
      <w:numFmt w:val="bullet"/>
      <w:lvlText w:val="-"/>
      <w:lvlJc w:val="left"/>
      <w:pPr>
        <w:ind w:left="720" w:hanging="360"/>
      </w:pPr>
      <w:rPr>
        <w:rFonts w:ascii="Verdana" w:eastAsiaTheme="minorEastAsia"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D528AB"/>
    <w:multiLevelType w:val="hybridMultilevel"/>
    <w:tmpl w:val="E3EC61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4FC035D"/>
    <w:multiLevelType w:val="hybridMultilevel"/>
    <w:tmpl w:val="710C6EF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C6E2634"/>
    <w:multiLevelType w:val="hybridMultilevel"/>
    <w:tmpl w:val="52643364"/>
    <w:lvl w:ilvl="0" w:tplc="3E603CF4">
      <w:start w:val="74"/>
      <w:numFmt w:val="bullet"/>
      <w:lvlText w:val="-"/>
      <w:lvlJc w:val="left"/>
      <w:pPr>
        <w:ind w:left="720" w:hanging="360"/>
      </w:pPr>
      <w:rPr>
        <w:rFonts w:ascii="Verdana" w:eastAsiaTheme="minorHAns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FE80495"/>
    <w:multiLevelType w:val="hybridMultilevel"/>
    <w:tmpl w:val="F93CFE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347D68DC"/>
    <w:multiLevelType w:val="hybridMultilevel"/>
    <w:tmpl w:val="0DC46C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B847922"/>
    <w:multiLevelType w:val="hybridMultilevel"/>
    <w:tmpl w:val="9CDC1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CA95537"/>
    <w:multiLevelType w:val="hybridMultilevel"/>
    <w:tmpl w:val="D3700D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0914DC4"/>
    <w:multiLevelType w:val="hybridMultilevel"/>
    <w:tmpl w:val="C23E7EA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41FC1E5C"/>
    <w:multiLevelType w:val="hybridMultilevel"/>
    <w:tmpl w:val="DC727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5BB5E7A"/>
    <w:multiLevelType w:val="hybridMultilevel"/>
    <w:tmpl w:val="55062F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7E30F20"/>
    <w:multiLevelType w:val="hybridMultilevel"/>
    <w:tmpl w:val="EC121C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4F7916FC"/>
    <w:multiLevelType w:val="hybridMultilevel"/>
    <w:tmpl w:val="D6E22F5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FCE613B"/>
    <w:multiLevelType w:val="hybridMultilevel"/>
    <w:tmpl w:val="99420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1B857A3"/>
    <w:multiLevelType w:val="hybridMultilevel"/>
    <w:tmpl w:val="1D56D06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584002B"/>
    <w:multiLevelType w:val="hybridMultilevel"/>
    <w:tmpl w:val="751A0026"/>
    <w:lvl w:ilvl="0" w:tplc="39ACC2E6">
      <w:start w:val="20"/>
      <w:numFmt w:val="bullet"/>
      <w:lvlText w:val="-"/>
      <w:lvlJc w:val="left"/>
      <w:pPr>
        <w:ind w:left="720" w:hanging="360"/>
      </w:pPr>
      <w:rPr>
        <w:rFonts w:ascii="Verdana" w:eastAsiaTheme="minorEastAsia"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E3302A8"/>
    <w:multiLevelType w:val="hybridMultilevel"/>
    <w:tmpl w:val="474CA1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EAE0172"/>
    <w:multiLevelType w:val="hybridMultilevel"/>
    <w:tmpl w:val="8FC4E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FFB6CF2"/>
    <w:multiLevelType w:val="multilevel"/>
    <w:tmpl w:val="BE90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FA23F4"/>
    <w:multiLevelType w:val="hybridMultilevel"/>
    <w:tmpl w:val="1A36F6D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638F3B97"/>
    <w:multiLevelType w:val="hybridMultilevel"/>
    <w:tmpl w:val="8904D9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7253BA3"/>
    <w:multiLevelType w:val="hybridMultilevel"/>
    <w:tmpl w:val="5C4E9F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675B6BC6"/>
    <w:multiLevelType w:val="hybridMultilevel"/>
    <w:tmpl w:val="9A1C8BA8"/>
    <w:lvl w:ilvl="0" w:tplc="3822EC66">
      <w:start w:val="1"/>
      <w:numFmt w:val="bullet"/>
      <w:lvlText w:val="•"/>
      <w:lvlJc w:val="left"/>
      <w:pPr>
        <w:tabs>
          <w:tab w:val="num" w:pos="360"/>
        </w:tabs>
        <w:ind w:left="360" w:hanging="360"/>
      </w:pPr>
      <w:rPr>
        <w:rFonts w:ascii="Arial" w:hAnsi="Arial" w:hint="default"/>
      </w:rPr>
    </w:lvl>
    <w:lvl w:ilvl="1" w:tplc="93FC9C5E">
      <w:start w:val="174"/>
      <w:numFmt w:val="bullet"/>
      <w:lvlText w:val="•"/>
      <w:lvlJc w:val="left"/>
      <w:pPr>
        <w:tabs>
          <w:tab w:val="num" w:pos="1080"/>
        </w:tabs>
        <w:ind w:left="1080" w:hanging="360"/>
      </w:pPr>
      <w:rPr>
        <w:rFonts w:ascii="Arial" w:hAnsi="Arial" w:hint="default"/>
      </w:rPr>
    </w:lvl>
    <w:lvl w:ilvl="2" w:tplc="5E2425DE" w:tentative="1">
      <w:start w:val="1"/>
      <w:numFmt w:val="bullet"/>
      <w:lvlText w:val="•"/>
      <w:lvlJc w:val="left"/>
      <w:pPr>
        <w:tabs>
          <w:tab w:val="num" w:pos="1800"/>
        </w:tabs>
        <w:ind w:left="1800" w:hanging="360"/>
      </w:pPr>
      <w:rPr>
        <w:rFonts w:ascii="Arial" w:hAnsi="Arial" w:hint="default"/>
      </w:rPr>
    </w:lvl>
    <w:lvl w:ilvl="3" w:tplc="3BAED9D8" w:tentative="1">
      <w:start w:val="1"/>
      <w:numFmt w:val="bullet"/>
      <w:lvlText w:val="•"/>
      <w:lvlJc w:val="left"/>
      <w:pPr>
        <w:tabs>
          <w:tab w:val="num" w:pos="2520"/>
        </w:tabs>
        <w:ind w:left="2520" w:hanging="360"/>
      </w:pPr>
      <w:rPr>
        <w:rFonts w:ascii="Arial" w:hAnsi="Arial" w:hint="default"/>
      </w:rPr>
    </w:lvl>
    <w:lvl w:ilvl="4" w:tplc="BC1270DC" w:tentative="1">
      <w:start w:val="1"/>
      <w:numFmt w:val="bullet"/>
      <w:lvlText w:val="•"/>
      <w:lvlJc w:val="left"/>
      <w:pPr>
        <w:tabs>
          <w:tab w:val="num" w:pos="3240"/>
        </w:tabs>
        <w:ind w:left="3240" w:hanging="360"/>
      </w:pPr>
      <w:rPr>
        <w:rFonts w:ascii="Arial" w:hAnsi="Arial" w:hint="default"/>
      </w:rPr>
    </w:lvl>
    <w:lvl w:ilvl="5" w:tplc="475E5268" w:tentative="1">
      <w:start w:val="1"/>
      <w:numFmt w:val="bullet"/>
      <w:lvlText w:val="•"/>
      <w:lvlJc w:val="left"/>
      <w:pPr>
        <w:tabs>
          <w:tab w:val="num" w:pos="3960"/>
        </w:tabs>
        <w:ind w:left="3960" w:hanging="360"/>
      </w:pPr>
      <w:rPr>
        <w:rFonts w:ascii="Arial" w:hAnsi="Arial" w:hint="default"/>
      </w:rPr>
    </w:lvl>
    <w:lvl w:ilvl="6" w:tplc="E9342C64" w:tentative="1">
      <w:start w:val="1"/>
      <w:numFmt w:val="bullet"/>
      <w:lvlText w:val="•"/>
      <w:lvlJc w:val="left"/>
      <w:pPr>
        <w:tabs>
          <w:tab w:val="num" w:pos="4680"/>
        </w:tabs>
        <w:ind w:left="4680" w:hanging="360"/>
      </w:pPr>
      <w:rPr>
        <w:rFonts w:ascii="Arial" w:hAnsi="Arial" w:hint="default"/>
      </w:rPr>
    </w:lvl>
    <w:lvl w:ilvl="7" w:tplc="660095D8" w:tentative="1">
      <w:start w:val="1"/>
      <w:numFmt w:val="bullet"/>
      <w:lvlText w:val="•"/>
      <w:lvlJc w:val="left"/>
      <w:pPr>
        <w:tabs>
          <w:tab w:val="num" w:pos="5400"/>
        </w:tabs>
        <w:ind w:left="5400" w:hanging="360"/>
      </w:pPr>
      <w:rPr>
        <w:rFonts w:ascii="Arial" w:hAnsi="Arial" w:hint="default"/>
      </w:rPr>
    </w:lvl>
    <w:lvl w:ilvl="8" w:tplc="16F29B2C"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CBF39DA"/>
    <w:multiLevelType w:val="hybridMultilevel"/>
    <w:tmpl w:val="394685F6"/>
    <w:lvl w:ilvl="0" w:tplc="BC220908">
      <w:start w:val="1"/>
      <w:numFmt w:val="decimal"/>
      <w:lvlText w:val="%1."/>
      <w:lvlJc w:val="left"/>
      <w:pPr>
        <w:tabs>
          <w:tab w:val="num" w:pos="720"/>
        </w:tabs>
        <w:ind w:left="720" w:hanging="360"/>
      </w:pPr>
    </w:lvl>
    <w:lvl w:ilvl="1" w:tplc="D2F81706" w:tentative="1">
      <w:start w:val="1"/>
      <w:numFmt w:val="decimal"/>
      <w:lvlText w:val="%2."/>
      <w:lvlJc w:val="left"/>
      <w:pPr>
        <w:tabs>
          <w:tab w:val="num" w:pos="1440"/>
        </w:tabs>
        <w:ind w:left="1440" w:hanging="360"/>
      </w:pPr>
    </w:lvl>
    <w:lvl w:ilvl="2" w:tplc="C2860C2A" w:tentative="1">
      <w:start w:val="1"/>
      <w:numFmt w:val="decimal"/>
      <w:lvlText w:val="%3."/>
      <w:lvlJc w:val="left"/>
      <w:pPr>
        <w:tabs>
          <w:tab w:val="num" w:pos="2160"/>
        </w:tabs>
        <w:ind w:left="2160" w:hanging="360"/>
      </w:pPr>
    </w:lvl>
    <w:lvl w:ilvl="3" w:tplc="EC66BFE4" w:tentative="1">
      <w:start w:val="1"/>
      <w:numFmt w:val="decimal"/>
      <w:lvlText w:val="%4."/>
      <w:lvlJc w:val="left"/>
      <w:pPr>
        <w:tabs>
          <w:tab w:val="num" w:pos="2880"/>
        </w:tabs>
        <w:ind w:left="2880" w:hanging="360"/>
      </w:pPr>
    </w:lvl>
    <w:lvl w:ilvl="4" w:tplc="173CC4E6" w:tentative="1">
      <w:start w:val="1"/>
      <w:numFmt w:val="decimal"/>
      <w:lvlText w:val="%5."/>
      <w:lvlJc w:val="left"/>
      <w:pPr>
        <w:tabs>
          <w:tab w:val="num" w:pos="3600"/>
        </w:tabs>
        <w:ind w:left="3600" w:hanging="360"/>
      </w:pPr>
    </w:lvl>
    <w:lvl w:ilvl="5" w:tplc="5D2A8DDA" w:tentative="1">
      <w:start w:val="1"/>
      <w:numFmt w:val="decimal"/>
      <w:lvlText w:val="%6."/>
      <w:lvlJc w:val="left"/>
      <w:pPr>
        <w:tabs>
          <w:tab w:val="num" w:pos="4320"/>
        </w:tabs>
        <w:ind w:left="4320" w:hanging="360"/>
      </w:pPr>
    </w:lvl>
    <w:lvl w:ilvl="6" w:tplc="6D803692" w:tentative="1">
      <w:start w:val="1"/>
      <w:numFmt w:val="decimal"/>
      <w:lvlText w:val="%7."/>
      <w:lvlJc w:val="left"/>
      <w:pPr>
        <w:tabs>
          <w:tab w:val="num" w:pos="5040"/>
        </w:tabs>
        <w:ind w:left="5040" w:hanging="360"/>
      </w:pPr>
    </w:lvl>
    <w:lvl w:ilvl="7" w:tplc="DA0CA3AC" w:tentative="1">
      <w:start w:val="1"/>
      <w:numFmt w:val="decimal"/>
      <w:lvlText w:val="%8."/>
      <w:lvlJc w:val="left"/>
      <w:pPr>
        <w:tabs>
          <w:tab w:val="num" w:pos="5760"/>
        </w:tabs>
        <w:ind w:left="5760" w:hanging="360"/>
      </w:pPr>
    </w:lvl>
    <w:lvl w:ilvl="8" w:tplc="942E405C" w:tentative="1">
      <w:start w:val="1"/>
      <w:numFmt w:val="decimal"/>
      <w:lvlText w:val="%9."/>
      <w:lvlJc w:val="left"/>
      <w:pPr>
        <w:tabs>
          <w:tab w:val="num" w:pos="6480"/>
        </w:tabs>
        <w:ind w:left="6480" w:hanging="360"/>
      </w:pPr>
    </w:lvl>
  </w:abstractNum>
  <w:abstractNum w:abstractNumId="37" w15:restartNumberingAfterBreak="0">
    <w:nsid w:val="74C20C34"/>
    <w:multiLevelType w:val="multilevel"/>
    <w:tmpl w:val="D0783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452E06"/>
    <w:multiLevelType w:val="hybridMultilevel"/>
    <w:tmpl w:val="9DFC35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5D4214A"/>
    <w:multiLevelType w:val="hybridMultilevel"/>
    <w:tmpl w:val="8ADE10B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64E4F1B"/>
    <w:multiLevelType w:val="hybridMultilevel"/>
    <w:tmpl w:val="7D92CA8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1" w15:restartNumberingAfterBreak="0">
    <w:nsid w:val="76A5602B"/>
    <w:multiLevelType w:val="hybridMultilevel"/>
    <w:tmpl w:val="3E62C8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AE20558"/>
    <w:multiLevelType w:val="hybridMultilevel"/>
    <w:tmpl w:val="87EABE9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BB64AAC"/>
    <w:multiLevelType w:val="hybridMultilevel"/>
    <w:tmpl w:val="FAAC4D9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C680867"/>
    <w:multiLevelType w:val="hybridMultilevel"/>
    <w:tmpl w:val="656C47D6"/>
    <w:lvl w:ilvl="0" w:tplc="545E10F8">
      <w:start w:val="2"/>
      <w:numFmt w:val="bullet"/>
      <w:lvlText w:val=""/>
      <w:lvlJc w:val="left"/>
      <w:pPr>
        <w:ind w:left="720" w:hanging="360"/>
      </w:pPr>
      <w:rPr>
        <w:rFonts w:ascii="Wingdings" w:eastAsiaTheme="minorHAnsi" w:hAnsi="Wingdings"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3"/>
  </w:num>
  <w:num w:numId="4">
    <w:abstractNumId w:val="28"/>
  </w:num>
  <w:num w:numId="5">
    <w:abstractNumId w:val="7"/>
  </w:num>
  <w:num w:numId="6">
    <w:abstractNumId w:val="3"/>
  </w:num>
  <w:num w:numId="7">
    <w:abstractNumId w:val="8"/>
  </w:num>
  <w:num w:numId="8">
    <w:abstractNumId w:val="29"/>
  </w:num>
  <w:num w:numId="9">
    <w:abstractNumId w:val="31"/>
  </w:num>
  <w:num w:numId="10">
    <w:abstractNumId w:val="24"/>
  </w:num>
  <w:num w:numId="11">
    <w:abstractNumId w:val="0"/>
  </w:num>
  <w:num w:numId="12">
    <w:abstractNumId w:val="21"/>
  </w:num>
  <w:num w:numId="13">
    <w:abstractNumId w:val="30"/>
  </w:num>
  <w:num w:numId="14">
    <w:abstractNumId w:val="17"/>
  </w:num>
  <w:num w:numId="15">
    <w:abstractNumId w:val="13"/>
  </w:num>
  <w:num w:numId="16">
    <w:abstractNumId w:val="11"/>
  </w:num>
  <w:num w:numId="17">
    <w:abstractNumId w:val="2"/>
  </w:num>
  <w:num w:numId="18">
    <w:abstractNumId w:val="33"/>
  </w:num>
  <w:num w:numId="19">
    <w:abstractNumId w:val="9"/>
  </w:num>
  <w:num w:numId="20">
    <w:abstractNumId w:val="40"/>
  </w:num>
  <w:num w:numId="21">
    <w:abstractNumId w:val="4"/>
  </w:num>
  <w:num w:numId="22">
    <w:abstractNumId w:val="41"/>
  </w:num>
  <w:num w:numId="23">
    <w:abstractNumId w:val="6"/>
  </w:num>
  <w:num w:numId="24">
    <w:abstractNumId w:val="37"/>
  </w:num>
  <w:num w:numId="25">
    <w:abstractNumId w:val="23"/>
  </w:num>
  <w:num w:numId="26">
    <w:abstractNumId w:val="32"/>
  </w:num>
  <w:num w:numId="27">
    <w:abstractNumId w:val="20"/>
  </w:num>
  <w:num w:numId="28">
    <w:abstractNumId w:val="5"/>
  </w:num>
  <w:num w:numId="29">
    <w:abstractNumId w:val="27"/>
  </w:num>
  <w:num w:numId="30">
    <w:abstractNumId w:val="25"/>
  </w:num>
  <w:num w:numId="31">
    <w:abstractNumId w:val="19"/>
  </w:num>
  <w:num w:numId="32">
    <w:abstractNumId w:val="12"/>
  </w:num>
  <w:num w:numId="33">
    <w:abstractNumId w:val="26"/>
  </w:num>
  <w:num w:numId="34">
    <w:abstractNumId w:val="42"/>
  </w:num>
  <w:num w:numId="35">
    <w:abstractNumId w:val="34"/>
  </w:num>
  <w:num w:numId="36">
    <w:abstractNumId w:val="35"/>
  </w:num>
  <w:num w:numId="37">
    <w:abstractNumId w:val="36"/>
  </w:num>
  <w:num w:numId="38">
    <w:abstractNumId w:val="39"/>
  </w:num>
  <w:num w:numId="39">
    <w:abstractNumId w:val="1"/>
  </w:num>
  <w:num w:numId="40">
    <w:abstractNumId w:val="15"/>
  </w:num>
  <w:num w:numId="41">
    <w:abstractNumId w:val="38"/>
  </w:num>
  <w:num w:numId="42">
    <w:abstractNumId w:val="14"/>
  </w:num>
  <w:num w:numId="43">
    <w:abstractNumId w:val="42"/>
    <w:lvlOverride w:ilvl="0">
      <w:startOverride w:val="1"/>
    </w:lvlOverride>
    <w:lvlOverride w:ilvl="1"/>
    <w:lvlOverride w:ilvl="2"/>
    <w:lvlOverride w:ilvl="3"/>
    <w:lvlOverride w:ilvl="4"/>
    <w:lvlOverride w:ilvl="5"/>
    <w:lvlOverride w:ilvl="6"/>
    <w:lvlOverride w:ilvl="7"/>
    <w:lvlOverride w:ilvl="8"/>
  </w:num>
  <w:num w:numId="44">
    <w:abstractNumId w:val="22"/>
  </w:num>
  <w:num w:numId="45">
    <w:abstractNumId w:val="18"/>
  </w:num>
  <w:num w:numId="46">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00"/>
    <w:rsid w:val="00000550"/>
    <w:rsid w:val="00000A75"/>
    <w:rsid w:val="00000B05"/>
    <w:rsid w:val="00004D95"/>
    <w:rsid w:val="00005461"/>
    <w:rsid w:val="00005DDF"/>
    <w:rsid w:val="00006C8F"/>
    <w:rsid w:val="000077E5"/>
    <w:rsid w:val="00010CB8"/>
    <w:rsid w:val="00014424"/>
    <w:rsid w:val="0001493D"/>
    <w:rsid w:val="00016168"/>
    <w:rsid w:val="00016A6E"/>
    <w:rsid w:val="0001788D"/>
    <w:rsid w:val="00022577"/>
    <w:rsid w:val="000225C6"/>
    <w:rsid w:val="00023B5F"/>
    <w:rsid w:val="00031214"/>
    <w:rsid w:val="000323FC"/>
    <w:rsid w:val="000327CF"/>
    <w:rsid w:val="000335BA"/>
    <w:rsid w:val="00033F64"/>
    <w:rsid w:val="000367FB"/>
    <w:rsid w:val="0003690E"/>
    <w:rsid w:val="0003723C"/>
    <w:rsid w:val="0004003B"/>
    <w:rsid w:val="00040E44"/>
    <w:rsid w:val="00041597"/>
    <w:rsid w:val="0004332C"/>
    <w:rsid w:val="000438D4"/>
    <w:rsid w:val="00043CDF"/>
    <w:rsid w:val="00045FFA"/>
    <w:rsid w:val="00047265"/>
    <w:rsid w:val="00047805"/>
    <w:rsid w:val="000501DF"/>
    <w:rsid w:val="00052535"/>
    <w:rsid w:val="00053AEC"/>
    <w:rsid w:val="0005424D"/>
    <w:rsid w:val="00054829"/>
    <w:rsid w:val="00055C1A"/>
    <w:rsid w:val="0005653B"/>
    <w:rsid w:val="00060659"/>
    <w:rsid w:val="00060B41"/>
    <w:rsid w:val="000616D1"/>
    <w:rsid w:val="00065F39"/>
    <w:rsid w:val="00066DAD"/>
    <w:rsid w:val="00067104"/>
    <w:rsid w:val="0006719E"/>
    <w:rsid w:val="00067D46"/>
    <w:rsid w:val="000709A0"/>
    <w:rsid w:val="000709DA"/>
    <w:rsid w:val="000715CC"/>
    <w:rsid w:val="00072138"/>
    <w:rsid w:val="0007225E"/>
    <w:rsid w:val="0007252A"/>
    <w:rsid w:val="0007381B"/>
    <w:rsid w:val="00073A69"/>
    <w:rsid w:val="00074AA7"/>
    <w:rsid w:val="00075131"/>
    <w:rsid w:val="000762D2"/>
    <w:rsid w:val="000764D6"/>
    <w:rsid w:val="000769F8"/>
    <w:rsid w:val="00076BCF"/>
    <w:rsid w:val="000806EC"/>
    <w:rsid w:val="00081487"/>
    <w:rsid w:val="00084731"/>
    <w:rsid w:val="0008505A"/>
    <w:rsid w:val="00085E15"/>
    <w:rsid w:val="00086F2C"/>
    <w:rsid w:val="00086FEB"/>
    <w:rsid w:val="00087243"/>
    <w:rsid w:val="00087A91"/>
    <w:rsid w:val="0009138C"/>
    <w:rsid w:val="000917D5"/>
    <w:rsid w:val="00094FBF"/>
    <w:rsid w:val="00095532"/>
    <w:rsid w:val="00095F89"/>
    <w:rsid w:val="00096717"/>
    <w:rsid w:val="00096AA4"/>
    <w:rsid w:val="000A232D"/>
    <w:rsid w:val="000A3818"/>
    <w:rsid w:val="000A3AA9"/>
    <w:rsid w:val="000A579D"/>
    <w:rsid w:val="000A6659"/>
    <w:rsid w:val="000A675E"/>
    <w:rsid w:val="000A704A"/>
    <w:rsid w:val="000A7D7F"/>
    <w:rsid w:val="000B132D"/>
    <w:rsid w:val="000B133F"/>
    <w:rsid w:val="000B1A24"/>
    <w:rsid w:val="000B2C8E"/>
    <w:rsid w:val="000B3165"/>
    <w:rsid w:val="000B58B7"/>
    <w:rsid w:val="000B6680"/>
    <w:rsid w:val="000C0CAC"/>
    <w:rsid w:val="000C1B5F"/>
    <w:rsid w:val="000C1C69"/>
    <w:rsid w:val="000C2DBE"/>
    <w:rsid w:val="000C4A80"/>
    <w:rsid w:val="000C58AA"/>
    <w:rsid w:val="000D1C07"/>
    <w:rsid w:val="000D21C4"/>
    <w:rsid w:val="000D2F7E"/>
    <w:rsid w:val="000D5B81"/>
    <w:rsid w:val="000D5DD9"/>
    <w:rsid w:val="000D7AC5"/>
    <w:rsid w:val="000E3136"/>
    <w:rsid w:val="000E4393"/>
    <w:rsid w:val="000E75BA"/>
    <w:rsid w:val="000F10B6"/>
    <w:rsid w:val="000F7390"/>
    <w:rsid w:val="00101EC1"/>
    <w:rsid w:val="00104650"/>
    <w:rsid w:val="00104C01"/>
    <w:rsid w:val="0010533E"/>
    <w:rsid w:val="00107D8F"/>
    <w:rsid w:val="00114233"/>
    <w:rsid w:val="0011516A"/>
    <w:rsid w:val="0011526C"/>
    <w:rsid w:val="00120B37"/>
    <w:rsid w:val="00121D0E"/>
    <w:rsid w:val="00121D18"/>
    <w:rsid w:val="00124501"/>
    <w:rsid w:val="00124EC6"/>
    <w:rsid w:val="00125586"/>
    <w:rsid w:val="001258F7"/>
    <w:rsid w:val="00125ECB"/>
    <w:rsid w:val="001268C4"/>
    <w:rsid w:val="00130198"/>
    <w:rsid w:val="0013025E"/>
    <w:rsid w:val="00131619"/>
    <w:rsid w:val="001329AA"/>
    <w:rsid w:val="001358EE"/>
    <w:rsid w:val="00135B29"/>
    <w:rsid w:val="00135B4B"/>
    <w:rsid w:val="00136E8E"/>
    <w:rsid w:val="00137C94"/>
    <w:rsid w:val="00140F19"/>
    <w:rsid w:val="0014105E"/>
    <w:rsid w:val="001427BD"/>
    <w:rsid w:val="0014343A"/>
    <w:rsid w:val="00144B9C"/>
    <w:rsid w:val="001473A2"/>
    <w:rsid w:val="0015007C"/>
    <w:rsid w:val="001501BB"/>
    <w:rsid w:val="00151193"/>
    <w:rsid w:val="00153F3B"/>
    <w:rsid w:val="00155DF1"/>
    <w:rsid w:val="00157070"/>
    <w:rsid w:val="0015763B"/>
    <w:rsid w:val="00164DB4"/>
    <w:rsid w:val="001703DD"/>
    <w:rsid w:val="001705D8"/>
    <w:rsid w:val="00170848"/>
    <w:rsid w:val="00170DC3"/>
    <w:rsid w:val="001715AC"/>
    <w:rsid w:val="001737B2"/>
    <w:rsid w:val="00173B6B"/>
    <w:rsid w:val="001756EA"/>
    <w:rsid w:val="001761F3"/>
    <w:rsid w:val="00176AB5"/>
    <w:rsid w:val="001830AC"/>
    <w:rsid w:val="00183E74"/>
    <w:rsid w:val="001865A3"/>
    <w:rsid w:val="00187414"/>
    <w:rsid w:val="00190A89"/>
    <w:rsid w:val="00190BB6"/>
    <w:rsid w:val="00191217"/>
    <w:rsid w:val="0019131B"/>
    <w:rsid w:val="00192398"/>
    <w:rsid w:val="001935F2"/>
    <w:rsid w:val="0019373B"/>
    <w:rsid w:val="00193E96"/>
    <w:rsid w:val="001A0368"/>
    <w:rsid w:val="001A14CD"/>
    <w:rsid w:val="001A3D5A"/>
    <w:rsid w:val="001A41D6"/>
    <w:rsid w:val="001A4B3E"/>
    <w:rsid w:val="001A4B83"/>
    <w:rsid w:val="001A5D6E"/>
    <w:rsid w:val="001A7556"/>
    <w:rsid w:val="001A7D20"/>
    <w:rsid w:val="001B376A"/>
    <w:rsid w:val="001B6255"/>
    <w:rsid w:val="001B6A3A"/>
    <w:rsid w:val="001B765B"/>
    <w:rsid w:val="001C0C5F"/>
    <w:rsid w:val="001C3BCD"/>
    <w:rsid w:val="001C410C"/>
    <w:rsid w:val="001C7663"/>
    <w:rsid w:val="001D32DB"/>
    <w:rsid w:val="001D38FC"/>
    <w:rsid w:val="001D4BE5"/>
    <w:rsid w:val="001D665D"/>
    <w:rsid w:val="001D6D14"/>
    <w:rsid w:val="001E1E2F"/>
    <w:rsid w:val="001E5324"/>
    <w:rsid w:val="001E7123"/>
    <w:rsid w:val="001F0E61"/>
    <w:rsid w:val="001F0F59"/>
    <w:rsid w:val="001F2B75"/>
    <w:rsid w:val="001F51C4"/>
    <w:rsid w:val="001F57D1"/>
    <w:rsid w:val="001F5E32"/>
    <w:rsid w:val="001F6F5E"/>
    <w:rsid w:val="0020009C"/>
    <w:rsid w:val="00200AA0"/>
    <w:rsid w:val="00202F3C"/>
    <w:rsid w:val="00205C1D"/>
    <w:rsid w:val="002069A2"/>
    <w:rsid w:val="00206DCB"/>
    <w:rsid w:val="0021038B"/>
    <w:rsid w:val="00210F7B"/>
    <w:rsid w:val="002131AA"/>
    <w:rsid w:val="00214DE9"/>
    <w:rsid w:val="00216799"/>
    <w:rsid w:val="00216CAA"/>
    <w:rsid w:val="002216BC"/>
    <w:rsid w:val="002218EE"/>
    <w:rsid w:val="00221AD8"/>
    <w:rsid w:val="002220BF"/>
    <w:rsid w:val="00223E13"/>
    <w:rsid w:val="002252A3"/>
    <w:rsid w:val="00230327"/>
    <w:rsid w:val="00231CA5"/>
    <w:rsid w:val="00237057"/>
    <w:rsid w:val="00240170"/>
    <w:rsid w:val="00240705"/>
    <w:rsid w:val="002418FF"/>
    <w:rsid w:val="002425FB"/>
    <w:rsid w:val="002432D6"/>
    <w:rsid w:val="00244DAF"/>
    <w:rsid w:val="002453A1"/>
    <w:rsid w:val="0024592F"/>
    <w:rsid w:val="002459B2"/>
    <w:rsid w:val="00245D40"/>
    <w:rsid w:val="002471A1"/>
    <w:rsid w:val="00247779"/>
    <w:rsid w:val="00250232"/>
    <w:rsid w:val="00250F1F"/>
    <w:rsid w:val="002602B4"/>
    <w:rsid w:val="00260EA6"/>
    <w:rsid w:val="00263CE3"/>
    <w:rsid w:val="002659E6"/>
    <w:rsid w:val="002669FB"/>
    <w:rsid w:val="00267FA6"/>
    <w:rsid w:val="0027209B"/>
    <w:rsid w:val="00273536"/>
    <w:rsid w:val="002738BC"/>
    <w:rsid w:val="002741A2"/>
    <w:rsid w:val="00274711"/>
    <w:rsid w:val="00274D6E"/>
    <w:rsid w:val="002755CC"/>
    <w:rsid w:val="00277243"/>
    <w:rsid w:val="0028045A"/>
    <w:rsid w:val="00281A94"/>
    <w:rsid w:val="00285CD5"/>
    <w:rsid w:val="00290FE0"/>
    <w:rsid w:val="00291554"/>
    <w:rsid w:val="0029288C"/>
    <w:rsid w:val="00293AA3"/>
    <w:rsid w:val="00293BCD"/>
    <w:rsid w:val="00294576"/>
    <w:rsid w:val="002964F6"/>
    <w:rsid w:val="002A1939"/>
    <w:rsid w:val="002A2ABB"/>
    <w:rsid w:val="002A313A"/>
    <w:rsid w:val="002A6E55"/>
    <w:rsid w:val="002B25E0"/>
    <w:rsid w:val="002C0882"/>
    <w:rsid w:val="002C111C"/>
    <w:rsid w:val="002C266B"/>
    <w:rsid w:val="002C2DFD"/>
    <w:rsid w:val="002C2FA2"/>
    <w:rsid w:val="002C36EB"/>
    <w:rsid w:val="002C7BC2"/>
    <w:rsid w:val="002D1D8A"/>
    <w:rsid w:val="002D3AAF"/>
    <w:rsid w:val="002D4D8D"/>
    <w:rsid w:val="002D5603"/>
    <w:rsid w:val="002D615A"/>
    <w:rsid w:val="002E0EB4"/>
    <w:rsid w:val="002E25DA"/>
    <w:rsid w:val="002E5486"/>
    <w:rsid w:val="002E5DA6"/>
    <w:rsid w:val="002E60A4"/>
    <w:rsid w:val="002F0938"/>
    <w:rsid w:val="002F220D"/>
    <w:rsid w:val="002F2345"/>
    <w:rsid w:val="002F266C"/>
    <w:rsid w:val="002F3419"/>
    <w:rsid w:val="002F3EEE"/>
    <w:rsid w:val="002F46C0"/>
    <w:rsid w:val="002F527C"/>
    <w:rsid w:val="002F549E"/>
    <w:rsid w:val="00300E67"/>
    <w:rsid w:val="00303A51"/>
    <w:rsid w:val="00304EFA"/>
    <w:rsid w:val="003054C1"/>
    <w:rsid w:val="00305656"/>
    <w:rsid w:val="003063BB"/>
    <w:rsid w:val="0030772F"/>
    <w:rsid w:val="00310AE6"/>
    <w:rsid w:val="00312289"/>
    <w:rsid w:val="00312449"/>
    <w:rsid w:val="003126D9"/>
    <w:rsid w:val="00313F13"/>
    <w:rsid w:val="003151E5"/>
    <w:rsid w:val="00315F02"/>
    <w:rsid w:val="00316EC2"/>
    <w:rsid w:val="0032052D"/>
    <w:rsid w:val="003219F7"/>
    <w:rsid w:val="00325418"/>
    <w:rsid w:val="003256A6"/>
    <w:rsid w:val="0032576C"/>
    <w:rsid w:val="00331771"/>
    <w:rsid w:val="00333A6F"/>
    <w:rsid w:val="003340A3"/>
    <w:rsid w:val="00336FF6"/>
    <w:rsid w:val="00337370"/>
    <w:rsid w:val="00337CE9"/>
    <w:rsid w:val="00340E0F"/>
    <w:rsid w:val="00340F56"/>
    <w:rsid w:val="003412F0"/>
    <w:rsid w:val="00341DAC"/>
    <w:rsid w:val="00341E17"/>
    <w:rsid w:val="00342278"/>
    <w:rsid w:val="003431A1"/>
    <w:rsid w:val="003448E8"/>
    <w:rsid w:val="003468CD"/>
    <w:rsid w:val="0034784A"/>
    <w:rsid w:val="00347DCC"/>
    <w:rsid w:val="00347ECA"/>
    <w:rsid w:val="00350E33"/>
    <w:rsid w:val="003519A8"/>
    <w:rsid w:val="003520E8"/>
    <w:rsid w:val="003543BA"/>
    <w:rsid w:val="0035487C"/>
    <w:rsid w:val="0036039E"/>
    <w:rsid w:val="003607BA"/>
    <w:rsid w:val="00360985"/>
    <w:rsid w:val="00363013"/>
    <w:rsid w:val="00371999"/>
    <w:rsid w:val="00371B55"/>
    <w:rsid w:val="00372B25"/>
    <w:rsid w:val="00373465"/>
    <w:rsid w:val="00375F3C"/>
    <w:rsid w:val="0037749D"/>
    <w:rsid w:val="00380264"/>
    <w:rsid w:val="003849B4"/>
    <w:rsid w:val="00385207"/>
    <w:rsid w:val="00385386"/>
    <w:rsid w:val="0038551D"/>
    <w:rsid w:val="003858C8"/>
    <w:rsid w:val="00386A2D"/>
    <w:rsid w:val="003875AF"/>
    <w:rsid w:val="003875F7"/>
    <w:rsid w:val="00391654"/>
    <w:rsid w:val="003920BC"/>
    <w:rsid w:val="00392227"/>
    <w:rsid w:val="00392282"/>
    <w:rsid w:val="00393BA4"/>
    <w:rsid w:val="00393EE3"/>
    <w:rsid w:val="00396E03"/>
    <w:rsid w:val="003A0772"/>
    <w:rsid w:val="003A0903"/>
    <w:rsid w:val="003A2924"/>
    <w:rsid w:val="003A2E0E"/>
    <w:rsid w:val="003A3174"/>
    <w:rsid w:val="003A37A2"/>
    <w:rsid w:val="003A3E32"/>
    <w:rsid w:val="003A3E3D"/>
    <w:rsid w:val="003A5936"/>
    <w:rsid w:val="003A599B"/>
    <w:rsid w:val="003A6610"/>
    <w:rsid w:val="003B1319"/>
    <w:rsid w:val="003B460A"/>
    <w:rsid w:val="003B548D"/>
    <w:rsid w:val="003B6DB5"/>
    <w:rsid w:val="003C0919"/>
    <w:rsid w:val="003C13F4"/>
    <w:rsid w:val="003C17FD"/>
    <w:rsid w:val="003C5C5E"/>
    <w:rsid w:val="003C73A6"/>
    <w:rsid w:val="003D11E5"/>
    <w:rsid w:val="003D17FE"/>
    <w:rsid w:val="003D1F09"/>
    <w:rsid w:val="003D2820"/>
    <w:rsid w:val="003D399A"/>
    <w:rsid w:val="003D4F8E"/>
    <w:rsid w:val="003D61A7"/>
    <w:rsid w:val="003D7988"/>
    <w:rsid w:val="003E112B"/>
    <w:rsid w:val="003E12C4"/>
    <w:rsid w:val="003E43A2"/>
    <w:rsid w:val="003E5973"/>
    <w:rsid w:val="003F0091"/>
    <w:rsid w:val="003F14A0"/>
    <w:rsid w:val="003F1F2F"/>
    <w:rsid w:val="003F26AD"/>
    <w:rsid w:val="003F2758"/>
    <w:rsid w:val="003F7A70"/>
    <w:rsid w:val="00400D73"/>
    <w:rsid w:val="00402946"/>
    <w:rsid w:val="00402AFB"/>
    <w:rsid w:val="00402EFC"/>
    <w:rsid w:val="00405E38"/>
    <w:rsid w:val="00412BDB"/>
    <w:rsid w:val="004148B7"/>
    <w:rsid w:val="004164D3"/>
    <w:rsid w:val="004166B1"/>
    <w:rsid w:val="004200B4"/>
    <w:rsid w:val="00421FE1"/>
    <w:rsid w:val="00423BFE"/>
    <w:rsid w:val="00424E19"/>
    <w:rsid w:val="0042632E"/>
    <w:rsid w:val="00427A5D"/>
    <w:rsid w:val="004300BF"/>
    <w:rsid w:val="004313E9"/>
    <w:rsid w:val="00431440"/>
    <w:rsid w:val="00431A8B"/>
    <w:rsid w:val="00431AF0"/>
    <w:rsid w:val="00432AE1"/>
    <w:rsid w:val="00433243"/>
    <w:rsid w:val="004347FA"/>
    <w:rsid w:val="0043480B"/>
    <w:rsid w:val="00435299"/>
    <w:rsid w:val="00436064"/>
    <w:rsid w:val="00436329"/>
    <w:rsid w:val="0043679F"/>
    <w:rsid w:val="00436DB0"/>
    <w:rsid w:val="00440A56"/>
    <w:rsid w:val="00441482"/>
    <w:rsid w:val="004415FC"/>
    <w:rsid w:val="00441E1D"/>
    <w:rsid w:val="00442B67"/>
    <w:rsid w:val="00444938"/>
    <w:rsid w:val="00444CB9"/>
    <w:rsid w:val="0044580D"/>
    <w:rsid w:val="0044614B"/>
    <w:rsid w:val="00446740"/>
    <w:rsid w:val="00454BEB"/>
    <w:rsid w:val="00454D37"/>
    <w:rsid w:val="004550F0"/>
    <w:rsid w:val="004641C9"/>
    <w:rsid w:val="00464889"/>
    <w:rsid w:val="00465C6E"/>
    <w:rsid w:val="0046697F"/>
    <w:rsid w:val="00467E59"/>
    <w:rsid w:val="004704BB"/>
    <w:rsid w:val="00470ABF"/>
    <w:rsid w:val="00470D83"/>
    <w:rsid w:val="00471410"/>
    <w:rsid w:val="00472564"/>
    <w:rsid w:val="00472E96"/>
    <w:rsid w:val="004736D7"/>
    <w:rsid w:val="00475878"/>
    <w:rsid w:val="004778F3"/>
    <w:rsid w:val="00477C62"/>
    <w:rsid w:val="00480FE8"/>
    <w:rsid w:val="0048196C"/>
    <w:rsid w:val="00485CC2"/>
    <w:rsid w:val="00485E43"/>
    <w:rsid w:val="004861B9"/>
    <w:rsid w:val="004916B4"/>
    <w:rsid w:val="00494586"/>
    <w:rsid w:val="00496E1D"/>
    <w:rsid w:val="00497E9C"/>
    <w:rsid w:val="00497FCB"/>
    <w:rsid w:val="004A06A9"/>
    <w:rsid w:val="004A2D92"/>
    <w:rsid w:val="004A45CE"/>
    <w:rsid w:val="004A5D6C"/>
    <w:rsid w:val="004B0589"/>
    <w:rsid w:val="004B0CAF"/>
    <w:rsid w:val="004B22CA"/>
    <w:rsid w:val="004B4E86"/>
    <w:rsid w:val="004B696A"/>
    <w:rsid w:val="004B7AB1"/>
    <w:rsid w:val="004C1E18"/>
    <w:rsid w:val="004C2536"/>
    <w:rsid w:val="004C3A0E"/>
    <w:rsid w:val="004C41F8"/>
    <w:rsid w:val="004C516D"/>
    <w:rsid w:val="004C5732"/>
    <w:rsid w:val="004C5D04"/>
    <w:rsid w:val="004C6CF6"/>
    <w:rsid w:val="004D0547"/>
    <w:rsid w:val="004D3973"/>
    <w:rsid w:val="004D3BC1"/>
    <w:rsid w:val="004D5238"/>
    <w:rsid w:val="004D53D1"/>
    <w:rsid w:val="004D6FC2"/>
    <w:rsid w:val="004D706B"/>
    <w:rsid w:val="004D7147"/>
    <w:rsid w:val="004D72C8"/>
    <w:rsid w:val="004E308C"/>
    <w:rsid w:val="004E3631"/>
    <w:rsid w:val="004E4D20"/>
    <w:rsid w:val="004E6EE4"/>
    <w:rsid w:val="004E7D2D"/>
    <w:rsid w:val="004F046B"/>
    <w:rsid w:val="004F1345"/>
    <w:rsid w:val="004F1DA6"/>
    <w:rsid w:val="004F25EB"/>
    <w:rsid w:val="004F3BF2"/>
    <w:rsid w:val="004F4954"/>
    <w:rsid w:val="004F6475"/>
    <w:rsid w:val="004F6D81"/>
    <w:rsid w:val="005038BA"/>
    <w:rsid w:val="005046E7"/>
    <w:rsid w:val="00505504"/>
    <w:rsid w:val="00511424"/>
    <w:rsid w:val="00511783"/>
    <w:rsid w:val="00511F77"/>
    <w:rsid w:val="0051270E"/>
    <w:rsid w:val="00513083"/>
    <w:rsid w:val="00516894"/>
    <w:rsid w:val="005169B5"/>
    <w:rsid w:val="00516FA5"/>
    <w:rsid w:val="00522469"/>
    <w:rsid w:val="00523008"/>
    <w:rsid w:val="005236AA"/>
    <w:rsid w:val="00525936"/>
    <w:rsid w:val="00526C42"/>
    <w:rsid w:val="00531DE6"/>
    <w:rsid w:val="00533A76"/>
    <w:rsid w:val="00534921"/>
    <w:rsid w:val="00534B34"/>
    <w:rsid w:val="0053560E"/>
    <w:rsid w:val="0053621E"/>
    <w:rsid w:val="0053754D"/>
    <w:rsid w:val="0054042C"/>
    <w:rsid w:val="005413A3"/>
    <w:rsid w:val="0054165F"/>
    <w:rsid w:val="00541C54"/>
    <w:rsid w:val="0054351E"/>
    <w:rsid w:val="00544C75"/>
    <w:rsid w:val="00546364"/>
    <w:rsid w:val="00550302"/>
    <w:rsid w:val="005505A7"/>
    <w:rsid w:val="00550933"/>
    <w:rsid w:val="00550B39"/>
    <w:rsid w:val="00550DC3"/>
    <w:rsid w:val="00551CB5"/>
    <w:rsid w:val="00551DF6"/>
    <w:rsid w:val="00553623"/>
    <w:rsid w:val="00553DD7"/>
    <w:rsid w:val="00556AFE"/>
    <w:rsid w:val="00560E87"/>
    <w:rsid w:val="0056250C"/>
    <w:rsid w:val="00563F31"/>
    <w:rsid w:val="00573FFB"/>
    <w:rsid w:val="00574E57"/>
    <w:rsid w:val="00575BF5"/>
    <w:rsid w:val="005762D0"/>
    <w:rsid w:val="00576605"/>
    <w:rsid w:val="00576787"/>
    <w:rsid w:val="0057698B"/>
    <w:rsid w:val="00577BCE"/>
    <w:rsid w:val="00582B91"/>
    <w:rsid w:val="00585273"/>
    <w:rsid w:val="0059256B"/>
    <w:rsid w:val="005927CF"/>
    <w:rsid w:val="00593E73"/>
    <w:rsid w:val="00593F7F"/>
    <w:rsid w:val="0059585E"/>
    <w:rsid w:val="00597198"/>
    <w:rsid w:val="00597473"/>
    <w:rsid w:val="0059756B"/>
    <w:rsid w:val="005A1396"/>
    <w:rsid w:val="005A2CD9"/>
    <w:rsid w:val="005A4156"/>
    <w:rsid w:val="005A5A78"/>
    <w:rsid w:val="005A5BEA"/>
    <w:rsid w:val="005A65FA"/>
    <w:rsid w:val="005A6765"/>
    <w:rsid w:val="005A6A9A"/>
    <w:rsid w:val="005B00AA"/>
    <w:rsid w:val="005B081B"/>
    <w:rsid w:val="005B0D27"/>
    <w:rsid w:val="005B23FA"/>
    <w:rsid w:val="005B2F05"/>
    <w:rsid w:val="005B3808"/>
    <w:rsid w:val="005B7CD3"/>
    <w:rsid w:val="005C01ED"/>
    <w:rsid w:val="005C05A3"/>
    <w:rsid w:val="005C0AC7"/>
    <w:rsid w:val="005C16F8"/>
    <w:rsid w:val="005C33C2"/>
    <w:rsid w:val="005C3B91"/>
    <w:rsid w:val="005C4C80"/>
    <w:rsid w:val="005C5B4E"/>
    <w:rsid w:val="005C61D5"/>
    <w:rsid w:val="005C693E"/>
    <w:rsid w:val="005C7019"/>
    <w:rsid w:val="005C74C8"/>
    <w:rsid w:val="005D0A86"/>
    <w:rsid w:val="005D254C"/>
    <w:rsid w:val="005D31CA"/>
    <w:rsid w:val="005D628B"/>
    <w:rsid w:val="005D651D"/>
    <w:rsid w:val="005D69A1"/>
    <w:rsid w:val="005E0C7C"/>
    <w:rsid w:val="005E7BD5"/>
    <w:rsid w:val="005F0CCC"/>
    <w:rsid w:val="005F1192"/>
    <w:rsid w:val="005F2140"/>
    <w:rsid w:val="005F2401"/>
    <w:rsid w:val="005F2D78"/>
    <w:rsid w:val="005F2E93"/>
    <w:rsid w:val="005F35E8"/>
    <w:rsid w:val="005F3D89"/>
    <w:rsid w:val="005F46ED"/>
    <w:rsid w:val="005F50B8"/>
    <w:rsid w:val="005F7116"/>
    <w:rsid w:val="0060015A"/>
    <w:rsid w:val="006003ED"/>
    <w:rsid w:val="006009FC"/>
    <w:rsid w:val="006020D7"/>
    <w:rsid w:val="006023BD"/>
    <w:rsid w:val="006041DD"/>
    <w:rsid w:val="00607139"/>
    <w:rsid w:val="006125D5"/>
    <w:rsid w:val="00615C3C"/>
    <w:rsid w:val="00616129"/>
    <w:rsid w:val="0061670F"/>
    <w:rsid w:val="006219BC"/>
    <w:rsid w:val="00623987"/>
    <w:rsid w:val="00623C1C"/>
    <w:rsid w:val="0062633C"/>
    <w:rsid w:val="00626D4D"/>
    <w:rsid w:val="006273F7"/>
    <w:rsid w:val="0063424E"/>
    <w:rsid w:val="00636564"/>
    <w:rsid w:val="00636CB4"/>
    <w:rsid w:val="006405AD"/>
    <w:rsid w:val="00640CE6"/>
    <w:rsid w:val="00640F0B"/>
    <w:rsid w:val="006428BC"/>
    <w:rsid w:val="00645ED9"/>
    <w:rsid w:val="00646BE2"/>
    <w:rsid w:val="00650C05"/>
    <w:rsid w:val="0065328D"/>
    <w:rsid w:val="00653C0C"/>
    <w:rsid w:val="00653D3E"/>
    <w:rsid w:val="00654137"/>
    <w:rsid w:val="006600B5"/>
    <w:rsid w:val="00660665"/>
    <w:rsid w:val="00662611"/>
    <w:rsid w:val="00662DD9"/>
    <w:rsid w:val="00663C81"/>
    <w:rsid w:val="006644FB"/>
    <w:rsid w:val="00664A84"/>
    <w:rsid w:val="006654CB"/>
    <w:rsid w:val="006670F8"/>
    <w:rsid w:val="00667969"/>
    <w:rsid w:val="006755B2"/>
    <w:rsid w:val="0067617F"/>
    <w:rsid w:val="00681235"/>
    <w:rsid w:val="00683335"/>
    <w:rsid w:val="00683E4D"/>
    <w:rsid w:val="006854C4"/>
    <w:rsid w:val="0068578C"/>
    <w:rsid w:val="00685FEF"/>
    <w:rsid w:val="00686858"/>
    <w:rsid w:val="00693178"/>
    <w:rsid w:val="006961F0"/>
    <w:rsid w:val="00696986"/>
    <w:rsid w:val="00696BA3"/>
    <w:rsid w:val="006A1584"/>
    <w:rsid w:val="006A35F7"/>
    <w:rsid w:val="006A673C"/>
    <w:rsid w:val="006A6BA3"/>
    <w:rsid w:val="006A71D8"/>
    <w:rsid w:val="006B0433"/>
    <w:rsid w:val="006B05AA"/>
    <w:rsid w:val="006B2EB1"/>
    <w:rsid w:val="006B4DC8"/>
    <w:rsid w:val="006B5ACE"/>
    <w:rsid w:val="006C0CD6"/>
    <w:rsid w:val="006C1CF0"/>
    <w:rsid w:val="006C30E4"/>
    <w:rsid w:val="006C3579"/>
    <w:rsid w:val="006C4E61"/>
    <w:rsid w:val="006C618F"/>
    <w:rsid w:val="006C6B2B"/>
    <w:rsid w:val="006C6E0E"/>
    <w:rsid w:val="006C71B1"/>
    <w:rsid w:val="006C7F02"/>
    <w:rsid w:val="006D0FF7"/>
    <w:rsid w:val="006D13BC"/>
    <w:rsid w:val="006D13FE"/>
    <w:rsid w:val="006D1863"/>
    <w:rsid w:val="006D4C0F"/>
    <w:rsid w:val="006D6133"/>
    <w:rsid w:val="006D7DEF"/>
    <w:rsid w:val="006E07BC"/>
    <w:rsid w:val="006E1ED4"/>
    <w:rsid w:val="006E1FFF"/>
    <w:rsid w:val="006E2ABA"/>
    <w:rsid w:val="006E366A"/>
    <w:rsid w:val="006E5D8A"/>
    <w:rsid w:val="006E7A28"/>
    <w:rsid w:val="006F0C44"/>
    <w:rsid w:val="006F2B55"/>
    <w:rsid w:val="006F3371"/>
    <w:rsid w:val="006F3E13"/>
    <w:rsid w:val="006F48CA"/>
    <w:rsid w:val="006F5554"/>
    <w:rsid w:val="007010E5"/>
    <w:rsid w:val="007024C7"/>
    <w:rsid w:val="00702C1B"/>
    <w:rsid w:val="00702E8D"/>
    <w:rsid w:val="007034CA"/>
    <w:rsid w:val="00704DBB"/>
    <w:rsid w:val="00705E62"/>
    <w:rsid w:val="00706019"/>
    <w:rsid w:val="00707A2A"/>
    <w:rsid w:val="00707F9F"/>
    <w:rsid w:val="00711B00"/>
    <w:rsid w:val="0071294D"/>
    <w:rsid w:val="00713505"/>
    <w:rsid w:val="00714ABD"/>
    <w:rsid w:val="007171A5"/>
    <w:rsid w:val="007174DE"/>
    <w:rsid w:val="00717CAE"/>
    <w:rsid w:val="00717E30"/>
    <w:rsid w:val="00720C48"/>
    <w:rsid w:val="00722BF4"/>
    <w:rsid w:val="0073330B"/>
    <w:rsid w:val="00734547"/>
    <w:rsid w:val="00736421"/>
    <w:rsid w:val="007369A5"/>
    <w:rsid w:val="007370F0"/>
    <w:rsid w:val="00737451"/>
    <w:rsid w:val="00740981"/>
    <w:rsid w:val="0074436D"/>
    <w:rsid w:val="00744A1D"/>
    <w:rsid w:val="00744FED"/>
    <w:rsid w:val="00745381"/>
    <w:rsid w:val="0074792B"/>
    <w:rsid w:val="0075073F"/>
    <w:rsid w:val="0075088D"/>
    <w:rsid w:val="007509C5"/>
    <w:rsid w:val="007516D9"/>
    <w:rsid w:val="00753564"/>
    <w:rsid w:val="00753B33"/>
    <w:rsid w:val="0075499E"/>
    <w:rsid w:val="00757B6E"/>
    <w:rsid w:val="00757D3C"/>
    <w:rsid w:val="007603CE"/>
    <w:rsid w:val="0076126D"/>
    <w:rsid w:val="00761F79"/>
    <w:rsid w:val="007622A2"/>
    <w:rsid w:val="00762601"/>
    <w:rsid w:val="00764239"/>
    <w:rsid w:val="0076480A"/>
    <w:rsid w:val="0077199C"/>
    <w:rsid w:val="007730B3"/>
    <w:rsid w:val="00773F06"/>
    <w:rsid w:val="00774B8B"/>
    <w:rsid w:val="00775795"/>
    <w:rsid w:val="00776195"/>
    <w:rsid w:val="0078259A"/>
    <w:rsid w:val="00782ADE"/>
    <w:rsid w:val="00783F32"/>
    <w:rsid w:val="00785271"/>
    <w:rsid w:val="00785636"/>
    <w:rsid w:val="00786172"/>
    <w:rsid w:val="00787522"/>
    <w:rsid w:val="00787D6D"/>
    <w:rsid w:val="00795070"/>
    <w:rsid w:val="007963E5"/>
    <w:rsid w:val="00797702"/>
    <w:rsid w:val="007A0784"/>
    <w:rsid w:val="007A1CFC"/>
    <w:rsid w:val="007A2DC8"/>
    <w:rsid w:val="007A33F7"/>
    <w:rsid w:val="007A34F8"/>
    <w:rsid w:val="007A3D6F"/>
    <w:rsid w:val="007B0960"/>
    <w:rsid w:val="007B1510"/>
    <w:rsid w:val="007B1869"/>
    <w:rsid w:val="007B1D05"/>
    <w:rsid w:val="007B3F99"/>
    <w:rsid w:val="007B462B"/>
    <w:rsid w:val="007B50C9"/>
    <w:rsid w:val="007B578E"/>
    <w:rsid w:val="007B5C4E"/>
    <w:rsid w:val="007B795F"/>
    <w:rsid w:val="007C2139"/>
    <w:rsid w:val="007C2DC6"/>
    <w:rsid w:val="007C399D"/>
    <w:rsid w:val="007C3F5B"/>
    <w:rsid w:val="007C448B"/>
    <w:rsid w:val="007D105B"/>
    <w:rsid w:val="007D146F"/>
    <w:rsid w:val="007D3182"/>
    <w:rsid w:val="007D492C"/>
    <w:rsid w:val="007D4D19"/>
    <w:rsid w:val="007D65D0"/>
    <w:rsid w:val="007E1BD2"/>
    <w:rsid w:val="007E1EA7"/>
    <w:rsid w:val="007E249D"/>
    <w:rsid w:val="007E26FB"/>
    <w:rsid w:val="007E2A82"/>
    <w:rsid w:val="007E30C8"/>
    <w:rsid w:val="007E4842"/>
    <w:rsid w:val="007E5585"/>
    <w:rsid w:val="007E5D02"/>
    <w:rsid w:val="007F0457"/>
    <w:rsid w:val="007F101D"/>
    <w:rsid w:val="007F3F9E"/>
    <w:rsid w:val="007F456A"/>
    <w:rsid w:val="007F6CB4"/>
    <w:rsid w:val="007F720E"/>
    <w:rsid w:val="00800161"/>
    <w:rsid w:val="00800CD3"/>
    <w:rsid w:val="008011F9"/>
    <w:rsid w:val="0080311B"/>
    <w:rsid w:val="008031C6"/>
    <w:rsid w:val="008036A3"/>
    <w:rsid w:val="00804A35"/>
    <w:rsid w:val="00806409"/>
    <w:rsid w:val="00811482"/>
    <w:rsid w:val="00811811"/>
    <w:rsid w:val="008121E3"/>
    <w:rsid w:val="008125B2"/>
    <w:rsid w:val="008156F1"/>
    <w:rsid w:val="00820F46"/>
    <w:rsid w:val="00822030"/>
    <w:rsid w:val="00822A18"/>
    <w:rsid w:val="00823677"/>
    <w:rsid w:val="008244E0"/>
    <w:rsid w:val="00825A3A"/>
    <w:rsid w:val="008262D8"/>
    <w:rsid w:val="00827759"/>
    <w:rsid w:val="00832E4D"/>
    <w:rsid w:val="00834CF5"/>
    <w:rsid w:val="00835570"/>
    <w:rsid w:val="0083601C"/>
    <w:rsid w:val="00836BF3"/>
    <w:rsid w:val="008374BF"/>
    <w:rsid w:val="008412C6"/>
    <w:rsid w:val="00841B35"/>
    <w:rsid w:val="00842DC3"/>
    <w:rsid w:val="00845F65"/>
    <w:rsid w:val="00847647"/>
    <w:rsid w:val="00847811"/>
    <w:rsid w:val="008502A4"/>
    <w:rsid w:val="008504BA"/>
    <w:rsid w:val="00851205"/>
    <w:rsid w:val="00852705"/>
    <w:rsid w:val="00853596"/>
    <w:rsid w:val="00854016"/>
    <w:rsid w:val="008559BF"/>
    <w:rsid w:val="00855F8A"/>
    <w:rsid w:val="0085636E"/>
    <w:rsid w:val="00856817"/>
    <w:rsid w:val="00856A76"/>
    <w:rsid w:val="00856F1B"/>
    <w:rsid w:val="00857BED"/>
    <w:rsid w:val="0086022A"/>
    <w:rsid w:val="00860B9A"/>
    <w:rsid w:val="008615CC"/>
    <w:rsid w:val="008633A2"/>
    <w:rsid w:val="00866D0B"/>
    <w:rsid w:val="0086748C"/>
    <w:rsid w:val="008727A0"/>
    <w:rsid w:val="00872916"/>
    <w:rsid w:val="00872AAF"/>
    <w:rsid w:val="00875483"/>
    <w:rsid w:val="00876CC8"/>
    <w:rsid w:val="00877B18"/>
    <w:rsid w:val="008800A7"/>
    <w:rsid w:val="00880B53"/>
    <w:rsid w:val="008827EC"/>
    <w:rsid w:val="00882D43"/>
    <w:rsid w:val="008832A6"/>
    <w:rsid w:val="00883704"/>
    <w:rsid w:val="00883841"/>
    <w:rsid w:val="00884FB8"/>
    <w:rsid w:val="00885709"/>
    <w:rsid w:val="008859D9"/>
    <w:rsid w:val="00887C4A"/>
    <w:rsid w:val="00891B5D"/>
    <w:rsid w:val="008935B9"/>
    <w:rsid w:val="008942D3"/>
    <w:rsid w:val="008971EA"/>
    <w:rsid w:val="008A0001"/>
    <w:rsid w:val="008A0941"/>
    <w:rsid w:val="008A0DB3"/>
    <w:rsid w:val="008A2E98"/>
    <w:rsid w:val="008A3980"/>
    <w:rsid w:val="008A4851"/>
    <w:rsid w:val="008A7067"/>
    <w:rsid w:val="008A799B"/>
    <w:rsid w:val="008B1585"/>
    <w:rsid w:val="008B27CC"/>
    <w:rsid w:val="008B29DC"/>
    <w:rsid w:val="008B3AAA"/>
    <w:rsid w:val="008B54EE"/>
    <w:rsid w:val="008B5FB1"/>
    <w:rsid w:val="008B6362"/>
    <w:rsid w:val="008B7796"/>
    <w:rsid w:val="008B7971"/>
    <w:rsid w:val="008C063A"/>
    <w:rsid w:val="008C25D0"/>
    <w:rsid w:val="008C28CB"/>
    <w:rsid w:val="008C32BC"/>
    <w:rsid w:val="008C3F69"/>
    <w:rsid w:val="008C4D01"/>
    <w:rsid w:val="008C558D"/>
    <w:rsid w:val="008C7CBF"/>
    <w:rsid w:val="008D05C1"/>
    <w:rsid w:val="008D2811"/>
    <w:rsid w:val="008D34B9"/>
    <w:rsid w:val="008D35A8"/>
    <w:rsid w:val="008D3E9B"/>
    <w:rsid w:val="008D50BC"/>
    <w:rsid w:val="008D622A"/>
    <w:rsid w:val="008D632D"/>
    <w:rsid w:val="008D6936"/>
    <w:rsid w:val="008D7A82"/>
    <w:rsid w:val="008E212C"/>
    <w:rsid w:val="008E4EC6"/>
    <w:rsid w:val="008E4F09"/>
    <w:rsid w:val="008E5FA3"/>
    <w:rsid w:val="008E7C5E"/>
    <w:rsid w:val="008E7F61"/>
    <w:rsid w:val="008F2576"/>
    <w:rsid w:val="008F2897"/>
    <w:rsid w:val="008F2F76"/>
    <w:rsid w:val="009017E9"/>
    <w:rsid w:val="00904152"/>
    <w:rsid w:val="00904934"/>
    <w:rsid w:val="009070AC"/>
    <w:rsid w:val="0091044E"/>
    <w:rsid w:val="00911CD7"/>
    <w:rsid w:val="00912387"/>
    <w:rsid w:val="00912457"/>
    <w:rsid w:val="00913399"/>
    <w:rsid w:val="00913730"/>
    <w:rsid w:val="00914481"/>
    <w:rsid w:val="0091487B"/>
    <w:rsid w:val="009155DF"/>
    <w:rsid w:val="00915689"/>
    <w:rsid w:val="00916CEB"/>
    <w:rsid w:val="009175A6"/>
    <w:rsid w:val="0092079C"/>
    <w:rsid w:val="00924B53"/>
    <w:rsid w:val="009250E8"/>
    <w:rsid w:val="0092633D"/>
    <w:rsid w:val="009264A6"/>
    <w:rsid w:val="00932793"/>
    <w:rsid w:val="0093550E"/>
    <w:rsid w:val="00935633"/>
    <w:rsid w:val="00937C81"/>
    <w:rsid w:val="00940437"/>
    <w:rsid w:val="009408B8"/>
    <w:rsid w:val="0094117B"/>
    <w:rsid w:val="00941790"/>
    <w:rsid w:val="00941A1F"/>
    <w:rsid w:val="00942D30"/>
    <w:rsid w:val="00943DFD"/>
    <w:rsid w:val="00944245"/>
    <w:rsid w:val="0094462C"/>
    <w:rsid w:val="0094711A"/>
    <w:rsid w:val="0094770D"/>
    <w:rsid w:val="009501D4"/>
    <w:rsid w:val="00950AD4"/>
    <w:rsid w:val="00953760"/>
    <w:rsid w:val="00954AEA"/>
    <w:rsid w:val="00954DB5"/>
    <w:rsid w:val="00955EE0"/>
    <w:rsid w:val="009577F8"/>
    <w:rsid w:val="00957890"/>
    <w:rsid w:val="0096263C"/>
    <w:rsid w:val="00962D0A"/>
    <w:rsid w:val="00963EF9"/>
    <w:rsid w:val="009720D0"/>
    <w:rsid w:val="00974325"/>
    <w:rsid w:val="00976003"/>
    <w:rsid w:val="00976034"/>
    <w:rsid w:val="00976671"/>
    <w:rsid w:val="009771D1"/>
    <w:rsid w:val="00980092"/>
    <w:rsid w:val="00982111"/>
    <w:rsid w:val="00982B42"/>
    <w:rsid w:val="0098532C"/>
    <w:rsid w:val="0098541A"/>
    <w:rsid w:val="00986824"/>
    <w:rsid w:val="00991134"/>
    <w:rsid w:val="00992A00"/>
    <w:rsid w:val="00994080"/>
    <w:rsid w:val="00994244"/>
    <w:rsid w:val="009950BB"/>
    <w:rsid w:val="00996D89"/>
    <w:rsid w:val="009A0235"/>
    <w:rsid w:val="009A199E"/>
    <w:rsid w:val="009A1BE8"/>
    <w:rsid w:val="009A2DDD"/>
    <w:rsid w:val="009A3164"/>
    <w:rsid w:val="009A34B3"/>
    <w:rsid w:val="009A49CE"/>
    <w:rsid w:val="009A7732"/>
    <w:rsid w:val="009B0E9F"/>
    <w:rsid w:val="009B3309"/>
    <w:rsid w:val="009B3511"/>
    <w:rsid w:val="009B3FE5"/>
    <w:rsid w:val="009B505E"/>
    <w:rsid w:val="009B66DB"/>
    <w:rsid w:val="009B6EB8"/>
    <w:rsid w:val="009C0208"/>
    <w:rsid w:val="009C041C"/>
    <w:rsid w:val="009C0464"/>
    <w:rsid w:val="009C0713"/>
    <w:rsid w:val="009C1851"/>
    <w:rsid w:val="009C21F1"/>
    <w:rsid w:val="009C263A"/>
    <w:rsid w:val="009C48A3"/>
    <w:rsid w:val="009C4FDF"/>
    <w:rsid w:val="009C50D2"/>
    <w:rsid w:val="009D0AA2"/>
    <w:rsid w:val="009D35B5"/>
    <w:rsid w:val="009D3A38"/>
    <w:rsid w:val="009D55EC"/>
    <w:rsid w:val="009D5A94"/>
    <w:rsid w:val="009D5D7C"/>
    <w:rsid w:val="009D60C5"/>
    <w:rsid w:val="009D703D"/>
    <w:rsid w:val="009D726B"/>
    <w:rsid w:val="009E52F0"/>
    <w:rsid w:val="009E5734"/>
    <w:rsid w:val="009E7549"/>
    <w:rsid w:val="009F39C6"/>
    <w:rsid w:val="009F7058"/>
    <w:rsid w:val="00A059C8"/>
    <w:rsid w:val="00A05CD8"/>
    <w:rsid w:val="00A147A9"/>
    <w:rsid w:val="00A14E9A"/>
    <w:rsid w:val="00A15DEA"/>
    <w:rsid w:val="00A214E7"/>
    <w:rsid w:val="00A221B8"/>
    <w:rsid w:val="00A222C6"/>
    <w:rsid w:val="00A24E4C"/>
    <w:rsid w:val="00A2524E"/>
    <w:rsid w:val="00A253AA"/>
    <w:rsid w:val="00A260B0"/>
    <w:rsid w:val="00A262FD"/>
    <w:rsid w:val="00A26880"/>
    <w:rsid w:val="00A312FC"/>
    <w:rsid w:val="00A324B4"/>
    <w:rsid w:val="00A335F0"/>
    <w:rsid w:val="00A339E5"/>
    <w:rsid w:val="00A356BD"/>
    <w:rsid w:val="00A3580C"/>
    <w:rsid w:val="00A35E41"/>
    <w:rsid w:val="00A36B7E"/>
    <w:rsid w:val="00A40851"/>
    <w:rsid w:val="00A416F2"/>
    <w:rsid w:val="00A41B0D"/>
    <w:rsid w:val="00A436D4"/>
    <w:rsid w:val="00A43CEA"/>
    <w:rsid w:val="00A45DC2"/>
    <w:rsid w:val="00A46FD1"/>
    <w:rsid w:val="00A477FF"/>
    <w:rsid w:val="00A500BE"/>
    <w:rsid w:val="00A50722"/>
    <w:rsid w:val="00A55816"/>
    <w:rsid w:val="00A558EB"/>
    <w:rsid w:val="00A55DCC"/>
    <w:rsid w:val="00A60169"/>
    <w:rsid w:val="00A6154E"/>
    <w:rsid w:val="00A62277"/>
    <w:rsid w:val="00A628D3"/>
    <w:rsid w:val="00A63D07"/>
    <w:rsid w:val="00A64102"/>
    <w:rsid w:val="00A6449B"/>
    <w:rsid w:val="00A64793"/>
    <w:rsid w:val="00A65FDE"/>
    <w:rsid w:val="00A66A6C"/>
    <w:rsid w:val="00A67443"/>
    <w:rsid w:val="00A67F9B"/>
    <w:rsid w:val="00A73629"/>
    <w:rsid w:val="00A73CFD"/>
    <w:rsid w:val="00A7428D"/>
    <w:rsid w:val="00A74F86"/>
    <w:rsid w:val="00A75D48"/>
    <w:rsid w:val="00A80379"/>
    <w:rsid w:val="00A813B5"/>
    <w:rsid w:val="00A82F07"/>
    <w:rsid w:val="00A8353B"/>
    <w:rsid w:val="00A836D4"/>
    <w:rsid w:val="00A83EB4"/>
    <w:rsid w:val="00A84DFD"/>
    <w:rsid w:val="00A85B72"/>
    <w:rsid w:val="00A91114"/>
    <w:rsid w:val="00A91199"/>
    <w:rsid w:val="00A939B9"/>
    <w:rsid w:val="00A93DB5"/>
    <w:rsid w:val="00A945E3"/>
    <w:rsid w:val="00A9754B"/>
    <w:rsid w:val="00AA363E"/>
    <w:rsid w:val="00AA46D6"/>
    <w:rsid w:val="00AA4E10"/>
    <w:rsid w:val="00AA63E2"/>
    <w:rsid w:val="00AB0374"/>
    <w:rsid w:val="00AB1E72"/>
    <w:rsid w:val="00AB2D09"/>
    <w:rsid w:val="00AB2FE5"/>
    <w:rsid w:val="00AB37C6"/>
    <w:rsid w:val="00AB429B"/>
    <w:rsid w:val="00AB5D8F"/>
    <w:rsid w:val="00AB7055"/>
    <w:rsid w:val="00AC1290"/>
    <w:rsid w:val="00AC2DA8"/>
    <w:rsid w:val="00AC3B85"/>
    <w:rsid w:val="00AC4F9A"/>
    <w:rsid w:val="00AC504A"/>
    <w:rsid w:val="00AC592E"/>
    <w:rsid w:val="00AC5CC9"/>
    <w:rsid w:val="00AC79E0"/>
    <w:rsid w:val="00AD01AB"/>
    <w:rsid w:val="00AD473F"/>
    <w:rsid w:val="00AD6F5E"/>
    <w:rsid w:val="00AD744D"/>
    <w:rsid w:val="00AD78D6"/>
    <w:rsid w:val="00AE0712"/>
    <w:rsid w:val="00AE2E22"/>
    <w:rsid w:val="00AE35B1"/>
    <w:rsid w:val="00AE456E"/>
    <w:rsid w:val="00AF2B27"/>
    <w:rsid w:val="00AF4307"/>
    <w:rsid w:val="00AF4638"/>
    <w:rsid w:val="00AF6B19"/>
    <w:rsid w:val="00AF70DE"/>
    <w:rsid w:val="00AF7C5E"/>
    <w:rsid w:val="00B00191"/>
    <w:rsid w:val="00B00500"/>
    <w:rsid w:val="00B008F5"/>
    <w:rsid w:val="00B055F0"/>
    <w:rsid w:val="00B05CB8"/>
    <w:rsid w:val="00B06120"/>
    <w:rsid w:val="00B07059"/>
    <w:rsid w:val="00B07C3B"/>
    <w:rsid w:val="00B07E00"/>
    <w:rsid w:val="00B105A7"/>
    <w:rsid w:val="00B1168C"/>
    <w:rsid w:val="00B1309C"/>
    <w:rsid w:val="00B1486F"/>
    <w:rsid w:val="00B15111"/>
    <w:rsid w:val="00B167BD"/>
    <w:rsid w:val="00B16D55"/>
    <w:rsid w:val="00B20A16"/>
    <w:rsid w:val="00B23258"/>
    <w:rsid w:val="00B2362A"/>
    <w:rsid w:val="00B25497"/>
    <w:rsid w:val="00B26E89"/>
    <w:rsid w:val="00B27C0B"/>
    <w:rsid w:val="00B27C52"/>
    <w:rsid w:val="00B31527"/>
    <w:rsid w:val="00B31B35"/>
    <w:rsid w:val="00B323D5"/>
    <w:rsid w:val="00B336FC"/>
    <w:rsid w:val="00B33C07"/>
    <w:rsid w:val="00B35512"/>
    <w:rsid w:val="00B372F3"/>
    <w:rsid w:val="00B40E31"/>
    <w:rsid w:val="00B41892"/>
    <w:rsid w:val="00B42315"/>
    <w:rsid w:val="00B43182"/>
    <w:rsid w:val="00B43BBF"/>
    <w:rsid w:val="00B44041"/>
    <w:rsid w:val="00B45A08"/>
    <w:rsid w:val="00B45E7B"/>
    <w:rsid w:val="00B46192"/>
    <w:rsid w:val="00B545AC"/>
    <w:rsid w:val="00B61AD0"/>
    <w:rsid w:val="00B61E0C"/>
    <w:rsid w:val="00B66E3F"/>
    <w:rsid w:val="00B71172"/>
    <w:rsid w:val="00B71BC7"/>
    <w:rsid w:val="00B73512"/>
    <w:rsid w:val="00B73721"/>
    <w:rsid w:val="00B74B68"/>
    <w:rsid w:val="00B75369"/>
    <w:rsid w:val="00B759EE"/>
    <w:rsid w:val="00B76870"/>
    <w:rsid w:val="00B814B8"/>
    <w:rsid w:val="00B818CA"/>
    <w:rsid w:val="00B82AD9"/>
    <w:rsid w:val="00B83B49"/>
    <w:rsid w:val="00B83C9C"/>
    <w:rsid w:val="00B8463B"/>
    <w:rsid w:val="00B848C2"/>
    <w:rsid w:val="00B85459"/>
    <w:rsid w:val="00B85C69"/>
    <w:rsid w:val="00B85FF3"/>
    <w:rsid w:val="00B86466"/>
    <w:rsid w:val="00B87A57"/>
    <w:rsid w:val="00B90D67"/>
    <w:rsid w:val="00B920AD"/>
    <w:rsid w:val="00B9242D"/>
    <w:rsid w:val="00B92441"/>
    <w:rsid w:val="00B93716"/>
    <w:rsid w:val="00B95217"/>
    <w:rsid w:val="00B97268"/>
    <w:rsid w:val="00BA12D9"/>
    <w:rsid w:val="00BA1C1C"/>
    <w:rsid w:val="00BA1CB8"/>
    <w:rsid w:val="00BA4AA0"/>
    <w:rsid w:val="00BA506E"/>
    <w:rsid w:val="00BA567E"/>
    <w:rsid w:val="00BA6216"/>
    <w:rsid w:val="00BA73B8"/>
    <w:rsid w:val="00BA76EB"/>
    <w:rsid w:val="00BA7E1C"/>
    <w:rsid w:val="00BB0A8D"/>
    <w:rsid w:val="00BB159E"/>
    <w:rsid w:val="00BB3DDE"/>
    <w:rsid w:val="00BB45AB"/>
    <w:rsid w:val="00BB4F4C"/>
    <w:rsid w:val="00BB5E04"/>
    <w:rsid w:val="00BB67AA"/>
    <w:rsid w:val="00BB7839"/>
    <w:rsid w:val="00BC0157"/>
    <w:rsid w:val="00BC1C31"/>
    <w:rsid w:val="00BC285E"/>
    <w:rsid w:val="00BC2885"/>
    <w:rsid w:val="00BC4A50"/>
    <w:rsid w:val="00BC5D37"/>
    <w:rsid w:val="00BC7122"/>
    <w:rsid w:val="00BC77FF"/>
    <w:rsid w:val="00BD0F19"/>
    <w:rsid w:val="00BD2F8D"/>
    <w:rsid w:val="00BD349E"/>
    <w:rsid w:val="00BD5D6E"/>
    <w:rsid w:val="00BD5E3F"/>
    <w:rsid w:val="00BE0B77"/>
    <w:rsid w:val="00BE0BCC"/>
    <w:rsid w:val="00BE145B"/>
    <w:rsid w:val="00BE3178"/>
    <w:rsid w:val="00BE54C7"/>
    <w:rsid w:val="00BF5852"/>
    <w:rsid w:val="00BF5D29"/>
    <w:rsid w:val="00BF6309"/>
    <w:rsid w:val="00BF67B6"/>
    <w:rsid w:val="00C00619"/>
    <w:rsid w:val="00C01DDE"/>
    <w:rsid w:val="00C034D3"/>
    <w:rsid w:val="00C03E90"/>
    <w:rsid w:val="00C044F6"/>
    <w:rsid w:val="00C07EF7"/>
    <w:rsid w:val="00C105A8"/>
    <w:rsid w:val="00C11177"/>
    <w:rsid w:val="00C12C83"/>
    <w:rsid w:val="00C130CC"/>
    <w:rsid w:val="00C13627"/>
    <w:rsid w:val="00C13675"/>
    <w:rsid w:val="00C161C2"/>
    <w:rsid w:val="00C165DD"/>
    <w:rsid w:val="00C16987"/>
    <w:rsid w:val="00C16F44"/>
    <w:rsid w:val="00C172B1"/>
    <w:rsid w:val="00C22A09"/>
    <w:rsid w:val="00C23085"/>
    <w:rsid w:val="00C23BDB"/>
    <w:rsid w:val="00C27246"/>
    <w:rsid w:val="00C30004"/>
    <w:rsid w:val="00C31F93"/>
    <w:rsid w:val="00C32349"/>
    <w:rsid w:val="00C33188"/>
    <w:rsid w:val="00C34973"/>
    <w:rsid w:val="00C34BA0"/>
    <w:rsid w:val="00C35B46"/>
    <w:rsid w:val="00C37293"/>
    <w:rsid w:val="00C37460"/>
    <w:rsid w:val="00C37F7D"/>
    <w:rsid w:val="00C37FBB"/>
    <w:rsid w:val="00C401D6"/>
    <w:rsid w:val="00C40B29"/>
    <w:rsid w:val="00C414CC"/>
    <w:rsid w:val="00C44FBD"/>
    <w:rsid w:val="00C47153"/>
    <w:rsid w:val="00C478F6"/>
    <w:rsid w:val="00C50292"/>
    <w:rsid w:val="00C513E9"/>
    <w:rsid w:val="00C527F7"/>
    <w:rsid w:val="00C52B5B"/>
    <w:rsid w:val="00C53D49"/>
    <w:rsid w:val="00C55536"/>
    <w:rsid w:val="00C572D6"/>
    <w:rsid w:val="00C62894"/>
    <w:rsid w:val="00C64411"/>
    <w:rsid w:val="00C656B8"/>
    <w:rsid w:val="00C65AB2"/>
    <w:rsid w:val="00C674A2"/>
    <w:rsid w:val="00C71E9F"/>
    <w:rsid w:val="00C72396"/>
    <w:rsid w:val="00C72BBF"/>
    <w:rsid w:val="00C72CE7"/>
    <w:rsid w:val="00C7502A"/>
    <w:rsid w:val="00C756E7"/>
    <w:rsid w:val="00C76B8B"/>
    <w:rsid w:val="00C77322"/>
    <w:rsid w:val="00C80721"/>
    <w:rsid w:val="00C81E4F"/>
    <w:rsid w:val="00C83CB5"/>
    <w:rsid w:val="00C83E8A"/>
    <w:rsid w:val="00C8573C"/>
    <w:rsid w:val="00C91567"/>
    <w:rsid w:val="00C9201E"/>
    <w:rsid w:val="00C933DD"/>
    <w:rsid w:val="00C945E9"/>
    <w:rsid w:val="00C951BF"/>
    <w:rsid w:val="00CA3BB5"/>
    <w:rsid w:val="00CA544A"/>
    <w:rsid w:val="00CA554C"/>
    <w:rsid w:val="00CB10FD"/>
    <w:rsid w:val="00CB11DE"/>
    <w:rsid w:val="00CB315A"/>
    <w:rsid w:val="00CB3497"/>
    <w:rsid w:val="00CB40D4"/>
    <w:rsid w:val="00CB4786"/>
    <w:rsid w:val="00CB5A50"/>
    <w:rsid w:val="00CB6D3B"/>
    <w:rsid w:val="00CB7D9F"/>
    <w:rsid w:val="00CC1A30"/>
    <w:rsid w:val="00CC27DE"/>
    <w:rsid w:val="00CC31D7"/>
    <w:rsid w:val="00CC3CCA"/>
    <w:rsid w:val="00CC4409"/>
    <w:rsid w:val="00CC4DB2"/>
    <w:rsid w:val="00CC505E"/>
    <w:rsid w:val="00CC54C8"/>
    <w:rsid w:val="00CC6E32"/>
    <w:rsid w:val="00CC6EBC"/>
    <w:rsid w:val="00CC7F6D"/>
    <w:rsid w:val="00CD1DD8"/>
    <w:rsid w:val="00CD4286"/>
    <w:rsid w:val="00CD7EB4"/>
    <w:rsid w:val="00CE0EBF"/>
    <w:rsid w:val="00CE250D"/>
    <w:rsid w:val="00CE2E4C"/>
    <w:rsid w:val="00CE7085"/>
    <w:rsid w:val="00CE7BF9"/>
    <w:rsid w:val="00CE7C32"/>
    <w:rsid w:val="00CF24D7"/>
    <w:rsid w:val="00CF499E"/>
    <w:rsid w:val="00CF5859"/>
    <w:rsid w:val="00CF6312"/>
    <w:rsid w:val="00CF6482"/>
    <w:rsid w:val="00CF6FA9"/>
    <w:rsid w:val="00CF7085"/>
    <w:rsid w:val="00D023B8"/>
    <w:rsid w:val="00D05037"/>
    <w:rsid w:val="00D07313"/>
    <w:rsid w:val="00D07F8B"/>
    <w:rsid w:val="00D134E5"/>
    <w:rsid w:val="00D13A02"/>
    <w:rsid w:val="00D141C8"/>
    <w:rsid w:val="00D14901"/>
    <w:rsid w:val="00D169D8"/>
    <w:rsid w:val="00D17A94"/>
    <w:rsid w:val="00D2081C"/>
    <w:rsid w:val="00D21D0B"/>
    <w:rsid w:val="00D23CAC"/>
    <w:rsid w:val="00D261AB"/>
    <w:rsid w:val="00D274A7"/>
    <w:rsid w:val="00D27CCB"/>
    <w:rsid w:val="00D3014C"/>
    <w:rsid w:val="00D30C0B"/>
    <w:rsid w:val="00D31B02"/>
    <w:rsid w:val="00D31BB6"/>
    <w:rsid w:val="00D31BBE"/>
    <w:rsid w:val="00D32C40"/>
    <w:rsid w:val="00D332FB"/>
    <w:rsid w:val="00D33718"/>
    <w:rsid w:val="00D33A66"/>
    <w:rsid w:val="00D34978"/>
    <w:rsid w:val="00D35EA8"/>
    <w:rsid w:val="00D3715B"/>
    <w:rsid w:val="00D40DCD"/>
    <w:rsid w:val="00D432E8"/>
    <w:rsid w:val="00D43E5E"/>
    <w:rsid w:val="00D44300"/>
    <w:rsid w:val="00D44641"/>
    <w:rsid w:val="00D46EF3"/>
    <w:rsid w:val="00D470E5"/>
    <w:rsid w:val="00D4748C"/>
    <w:rsid w:val="00D47D29"/>
    <w:rsid w:val="00D55FBF"/>
    <w:rsid w:val="00D56D60"/>
    <w:rsid w:val="00D66D05"/>
    <w:rsid w:val="00D67A57"/>
    <w:rsid w:val="00D7044F"/>
    <w:rsid w:val="00D7116E"/>
    <w:rsid w:val="00D7184A"/>
    <w:rsid w:val="00D71986"/>
    <w:rsid w:val="00D723FE"/>
    <w:rsid w:val="00D73076"/>
    <w:rsid w:val="00D741F9"/>
    <w:rsid w:val="00D759E3"/>
    <w:rsid w:val="00D7664B"/>
    <w:rsid w:val="00D823DE"/>
    <w:rsid w:val="00D82869"/>
    <w:rsid w:val="00D82BEA"/>
    <w:rsid w:val="00D84306"/>
    <w:rsid w:val="00D858C4"/>
    <w:rsid w:val="00D85A44"/>
    <w:rsid w:val="00D86059"/>
    <w:rsid w:val="00D86C80"/>
    <w:rsid w:val="00D90A5A"/>
    <w:rsid w:val="00D916BC"/>
    <w:rsid w:val="00D94A1A"/>
    <w:rsid w:val="00D95FD2"/>
    <w:rsid w:val="00D96390"/>
    <w:rsid w:val="00D96FA6"/>
    <w:rsid w:val="00DA0724"/>
    <w:rsid w:val="00DA1184"/>
    <w:rsid w:val="00DA1454"/>
    <w:rsid w:val="00DA1ADA"/>
    <w:rsid w:val="00DA1DE6"/>
    <w:rsid w:val="00DA43BD"/>
    <w:rsid w:val="00DA472F"/>
    <w:rsid w:val="00DA63FA"/>
    <w:rsid w:val="00DA679F"/>
    <w:rsid w:val="00DA6CF7"/>
    <w:rsid w:val="00DA7D39"/>
    <w:rsid w:val="00DB2104"/>
    <w:rsid w:val="00DB4119"/>
    <w:rsid w:val="00DB44D0"/>
    <w:rsid w:val="00DB64BB"/>
    <w:rsid w:val="00DB6565"/>
    <w:rsid w:val="00DC0F46"/>
    <w:rsid w:val="00DC1C49"/>
    <w:rsid w:val="00DC43CC"/>
    <w:rsid w:val="00DC4F0D"/>
    <w:rsid w:val="00DC5B15"/>
    <w:rsid w:val="00DC623C"/>
    <w:rsid w:val="00DC6A74"/>
    <w:rsid w:val="00DC7217"/>
    <w:rsid w:val="00DD2385"/>
    <w:rsid w:val="00DD3C9B"/>
    <w:rsid w:val="00DD42BD"/>
    <w:rsid w:val="00DD5C5F"/>
    <w:rsid w:val="00DD5D29"/>
    <w:rsid w:val="00DD798E"/>
    <w:rsid w:val="00DE27C7"/>
    <w:rsid w:val="00DE38A9"/>
    <w:rsid w:val="00DE3D14"/>
    <w:rsid w:val="00DE457B"/>
    <w:rsid w:val="00DF007D"/>
    <w:rsid w:val="00DF057C"/>
    <w:rsid w:val="00DF1685"/>
    <w:rsid w:val="00DF18B7"/>
    <w:rsid w:val="00DF1961"/>
    <w:rsid w:val="00DF2075"/>
    <w:rsid w:val="00DF258D"/>
    <w:rsid w:val="00DF3D00"/>
    <w:rsid w:val="00DF4538"/>
    <w:rsid w:val="00DF49B1"/>
    <w:rsid w:val="00E00900"/>
    <w:rsid w:val="00E03BF3"/>
    <w:rsid w:val="00E05AD3"/>
    <w:rsid w:val="00E06B04"/>
    <w:rsid w:val="00E07B83"/>
    <w:rsid w:val="00E105EA"/>
    <w:rsid w:val="00E10A00"/>
    <w:rsid w:val="00E124CB"/>
    <w:rsid w:val="00E16DF7"/>
    <w:rsid w:val="00E20C54"/>
    <w:rsid w:val="00E21603"/>
    <w:rsid w:val="00E21D77"/>
    <w:rsid w:val="00E26073"/>
    <w:rsid w:val="00E26C28"/>
    <w:rsid w:val="00E30CAC"/>
    <w:rsid w:val="00E31E86"/>
    <w:rsid w:val="00E33B1A"/>
    <w:rsid w:val="00E364C2"/>
    <w:rsid w:val="00E3656F"/>
    <w:rsid w:val="00E41E3C"/>
    <w:rsid w:val="00E426DD"/>
    <w:rsid w:val="00E45007"/>
    <w:rsid w:val="00E454CF"/>
    <w:rsid w:val="00E4616C"/>
    <w:rsid w:val="00E46B5C"/>
    <w:rsid w:val="00E518DD"/>
    <w:rsid w:val="00E531D2"/>
    <w:rsid w:val="00E578D6"/>
    <w:rsid w:val="00E616DB"/>
    <w:rsid w:val="00E61EB4"/>
    <w:rsid w:val="00E62DE9"/>
    <w:rsid w:val="00E63BF4"/>
    <w:rsid w:val="00E6587F"/>
    <w:rsid w:val="00E67DD9"/>
    <w:rsid w:val="00E70743"/>
    <w:rsid w:val="00E70D21"/>
    <w:rsid w:val="00E71448"/>
    <w:rsid w:val="00E71BBC"/>
    <w:rsid w:val="00E736AF"/>
    <w:rsid w:val="00E74359"/>
    <w:rsid w:val="00E75BCE"/>
    <w:rsid w:val="00E75C95"/>
    <w:rsid w:val="00E75EDC"/>
    <w:rsid w:val="00E75EE5"/>
    <w:rsid w:val="00E76A0C"/>
    <w:rsid w:val="00E7779D"/>
    <w:rsid w:val="00E8353E"/>
    <w:rsid w:val="00E83EA5"/>
    <w:rsid w:val="00E83F23"/>
    <w:rsid w:val="00E85BF8"/>
    <w:rsid w:val="00E9124D"/>
    <w:rsid w:val="00E91BD5"/>
    <w:rsid w:val="00E95225"/>
    <w:rsid w:val="00E97207"/>
    <w:rsid w:val="00EA0942"/>
    <w:rsid w:val="00EA0EFE"/>
    <w:rsid w:val="00EA2C66"/>
    <w:rsid w:val="00EA3C1F"/>
    <w:rsid w:val="00EA4F8E"/>
    <w:rsid w:val="00EA5575"/>
    <w:rsid w:val="00EB44E0"/>
    <w:rsid w:val="00EB4754"/>
    <w:rsid w:val="00EB4CCD"/>
    <w:rsid w:val="00EB57CE"/>
    <w:rsid w:val="00EB7170"/>
    <w:rsid w:val="00EC0AA9"/>
    <w:rsid w:val="00EC0DCE"/>
    <w:rsid w:val="00EC301F"/>
    <w:rsid w:val="00EC3484"/>
    <w:rsid w:val="00EC4048"/>
    <w:rsid w:val="00EC4544"/>
    <w:rsid w:val="00EC47F2"/>
    <w:rsid w:val="00EC56B2"/>
    <w:rsid w:val="00EC68E4"/>
    <w:rsid w:val="00EC7610"/>
    <w:rsid w:val="00EC7743"/>
    <w:rsid w:val="00ED0847"/>
    <w:rsid w:val="00ED0CA7"/>
    <w:rsid w:val="00ED14F4"/>
    <w:rsid w:val="00ED3A9D"/>
    <w:rsid w:val="00ED5433"/>
    <w:rsid w:val="00ED5F8D"/>
    <w:rsid w:val="00EE35EB"/>
    <w:rsid w:val="00EE5807"/>
    <w:rsid w:val="00EE5CAB"/>
    <w:rsid w:val="00EE5E67"/>
    <w:rsid w:val="00EE7958"/>
    <w:rsid w:val="00EE7DED"/>
    <w:rsid w:val="00EF09C9"/>
    <w:rsid w:val="00EF4620"/>
    <w:rsid w:val="00EF5746"/>
    <w:rsid w:val="00EF7288"/>
    <w:rsid w:val="00EF7AFD"/>
    <w:rsid w:val="00EF7C3E"/>
    <w:rsid w:val="00EF7CCC"/>
    <w:rsid w:val="00F0245B"/>
    <w:rsid w:val="00F03412"/>
    <w:rsid w:val="00F036AE"/>
    <w:rsid w:val="00F06325"/>
    <w:rsid w:val="00F07F6F"/>
    <w:rsid w:val="00F11122"/>
    <w:rsid w:val="00F13645"/>
    <w:rsid w:val="00F14783"/>
    <w:rsid w:val="00F14C20"/>
    <w:rsid w:val="00F15B23"/>
    <w:rsid w:val="00F16949"/>
    <w:rsid w:val="00F17298"/>
    <w:rsid w:val="00F172CA"/>
    <w:rsid w:val="00F23352"/>
    <w:rsid w:val="00F23370"/>
    <w:rsid w:val="00F26BE1"/>
    <w:rsid w:val="00F27E63"/>
    <w:rsid w:val="00F30373"/>
    <w:rsid w:val="00F30D32"/>
    <w:rsid w:val="00F31A13"/>
    <w:rsid w:val="00F31B91"/>
    <w:rsid w:val="00F32147"/>
    <w:rsid w:val="00F322D5"/>
    <w:rsid w:val="00F337E9"/>
    <w:rsid w:val="00F3464B"/>
    <w:rsid w:val="00F34BAB"/>
    <w:rsid w:val="00F35D0B"/>
    <w:rsid w:val="00F36318"/>
    <w:rsid w:val="00F41E3B"/>
    <w:rsid w:val="00F4239F"/>
    <w:rsid w:val="00F465FA"/>
    <w:rsid w:val="00F47A97"/>
    <w:rsid w:val="00F50373"/>
    <w:rsid w:val="00F523ED"/>
    <w:rsid w:val="00F52EF4"/>
    <w:rsid w:val="00F53DA0"/>
    <w:rsid w:val="00F557A9"/>
    <w:rsid w:val="00F57F9A"/>
    <w:rsid w:val="00F6158E"/>
    <w:rsid w:val="00F61686"/>
    <w:rsid w:val="00F637E1"/>
    <w:rsid w:val="00F6763E"/>
    <w:rsid w:val="00F7122C"/>
    <w:rsid w:val="00F74B5E"/>
    <w:rsid w:val="00F74D12"/>
    <w:rsid w:val="00F768A9"/>
    <w:rsid w:val="00F80596"/>
    <w:rsid w:val="00F859B6"/>
    <w:rsid w:val="00F87503"/>
    <w:rsid w:val="00F91D94"/>
    <w:rsid w:val="00F921C2"/>
    <w:rsid w:val="00F92985"/>
    <w:rsid w:val="00F92B69"/>
    <w:rsid w:val="00F93A99"/>
    <w:rsid w:val="00F93DB3"/>
    <w:rsid w:val="00F94316"/>
    <w:rsid w:val="00F9642C"/>
    <w:rsid w:val="00F96B21"/>
    <w:rsid w:val="00F9783E"/>
    <w:rsid w:val="00FA1CB4"/>
    <w:rsid w:val="00FA2423"/>
    <w:rsid w:val="00FA2696"/>
    <w:rsid w:val="00FA59B0"/>
    <w:rsid w:val="00FA5AE4"/>
    <w:rsid w:val="00FA6205"/>
    <w:rsid w:val="00FA6C55"/>
    <w:rsid w:val="00FB03C7"/>
    <w:rsid w:val="00FB2E00"/>
    <w:rsid w:val="00FB379D"/>
    <w:rsid w:val="00FB4189"/>
    <w:rsid w:val="00FB5801"/>
    <w:rsid w:val="00FB78A5"/>
    <w:rsid w:val="00FC2092"/>
    <w:rsid w:val="00FC3838"/>
    <w:rsid w:val="00FC3ED7"/>
    <w:rsid w:val="00FC3F05"/>
    <w:rsid w:val="00FC57B1"/>
    <w:rsid w:val="00FD0F7B"/>
    <w:rsid w:val="00FD119B"/>
    <w:rsid w:val="00FD237B"/>
    <w:rsid w:val="00FD3302"/>
    <w:rsid w:val="00FD38EE"/>
    <w:rsid w:val="00FE0716"/>
    <w:rsid w:val="00FE1051"/>
    <w:rsid w:val="00FE15A1"/>
    <w:rsid w:val="00FE40D3"/>
    <w:rsid w:val="00FE4579"/>
    <w:rsid w:val="00FE4D83"/>
    <w:rsid w:val="00FE5611"/>
    <w:rsid w:val="00FE581D"/>
    <w:rsid w:val="00FE72A8"/>
    <w:rsid w:val="00FF0CE7"/>
    <w:rsid w:val="00FF12AE"/>
    <w:rsid w:val="00FF290D"/>
    <w:rsid w:val="00FF72BE"/>
    <w:rsid w:val="00FF765A"/>
    <w:rsid w:val="415E7327"/>
    <w:rsid w:val="734F17C8"/>
    <w:rsid w:val="7771E3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6604A"/>
  <w15:docId w15:val="{94C569B6-2470-47A5-BBDA-58774EB5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2CA"/>
    <w:rPr>
      <w:rFonts w:ascii="Calibri" w:eastAsiaTheme="minorHAnsi" w:hAnsi="Calibri"/>
      <w:sz w:val="22"/>
      <w:szCs w:val="22"/>
      <w:lang w:eastAsia="en-US"/>
    </w:rPr>
  </w:style>
  <w:style w:type="paragraph" w:styleId="Overskrift1">
    <w:name w:val="heading 1"/>
    <w:basedOn w:val="Normal"/>
    <w:next w:val="Normal"/>
    <w:link w:val="Overskrift1Tegn"/>
    <w:qFormat/>
    <w:rsid w:val="00EE5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semiHidden/>
    <w:unhideWhenUsed/>
    <w:qFormat/>
    <w:rsid w:val="00300E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AC2DA8"/>
    <w:rPr>
      <w:sz w:val="24"/>
    </w:rPr>
  </w:style>
  <w:style w:type="character" w:styleId="Hyperkobling">
    <w:name w:val="Hyperlink"/>
    <w:basedOn w:val="Standardskriftforavsnitt"/>
    <w:uiPriority w:val="99"/>
    <w:rsid w:val="004D5238"/>
    <w:rPr>
      <w:color w:val="0000FF" w:themeColor="hyperlink"/>
      <w:u w:val="single"/>
    </w:rPr>
  </w:style>
  <w:style w:type="paragraph" w:customStyle="1" w:styleId="Default">
    <w:name w:val="Default"/>
    <w:rsid w:val="00A41B0D"/>
    <w:pPr>
      <w:autoSpaceDE w:val="0"/>
      <w:autoSpaceDN w:val="0"/>
      <w:adjustRightInd w:val="0"/>
    </w:pPr>
    <w:rPr>
      <w:rFonts w:ascii="Verdana" w:hAnsi="Verdana" w:cs="Verdana"/>
      <w:color w:val="000000"/>
      <w:sz w:val="24"/>
      <w:szCs w:val="24"/>
    </w:rPr>
  </w:style>
  <w:style w:type="paragraph" w:styleId="Listeavsnitt">
    <w:name w:val="List Paragraph"/>
    <w:basedOn w:val="Normal"/>
    <w:link w:val="ListeavsnittTegn"/>
    <w:uiPriority w:val="34"/>
    <w:qFormat/>
    <w:rsid w:val="004D72C8"/>
    <w:pPr>
      <w:ind w:left="720"/>
      <w:contextualSpacing/>
    </w:pPr>
  </w:style>
  <w:style w:type="character" w:customStyle="1" w:styleId="hps">
    <w:name w:val="hps"/>
    <w:basedOn w:val="Standardskriftforavsnitt"/>
    <w:rsid w:val="00E21603"/>
  </w:style>
  <w:style w:type="paragraph" w:styleId="NormalWeb">
    <w:name w:val="Normal (Web)"/>
    <w:basedOn w:val="Normal"/>
    <w:uiPriority w:val="99"/>
    <w:unhideWhenUsed/>
    <w:rsid w:val="00E21603"/>
    <w:pPr>
      <w:spacing w:before="100" w:beforeAutospacing="1" w:after="100" w:afterAutospacing="1"/>
    </w:pPr>
    <w:rPr>
      <w:sz w:val="24"/>
      <w:szCs w:val="24"/>
    </w:rPr>
  </w:style>
  <w:style w:type="paragraph" w:styleId="Fotnotetekst">
    <w:name w:val="footnote text"/>
    <w:basedOn w:val="Normal"/>
    <w:link w:val="FotnotetekstTegn"/>
    <w:uiPriority w:val="99"/>
    <w:semiHidden/>
    <w:unhideWhenUsed/>
    <w:rsid w:val="00DA63FA"/>
    <w:rPr>
      <w:rFonts w:eastAsia="Calibri"/>
    </w:rPr>
  </w:style>
  <w:style w:type="character" w:customStyle="1" w:styleId="FotnotetekstTegn">
    <w:name w:val="Fotnotetekst Tegn"/>
    <w:basedOn w:val="Standardskriftforavsnitt"/>
    <w:link w:val="Fotnotetekst"/>
    <w:uiPriority w:val="99"/>
    <w:semiHidden/>
    <w:rsid w:val="00DA63FA"/>
    <w:rPr>
      <w:rFonts w:ascii="Calibri" w:eastAsia="Calibri" w:hAnsi="Calibri"/>
      <w:lang w:eastAsia="en-US"/>
    </w:rPr>
  </w:style>
  <w:style w:type="character" w:styleId="Fotnotereferanse">
    <w:name w:val="footnote reference"/>
    <w:basedOn w:val="Standardskriftforavsnitt"/>
    <w:uiPriority w:val="99"/>
    <w:semiHidden/>
    <w:unhideWhenUsed/>
    <w:rsid w:val="00DA63FA"/>
    <w:rPr>
      <w:vertAlign w:val="superscript"/>
    </w:rPr>
  </w:style>
  <w:style w:type="character" w:styleId="Sterk">
    <w:name w:val="Strong"/>
    <w:basedOn w:val="Standardskriftforavsnitt"/>
    <w:uiPriority w:val="22"/>
    <w:qFormat/>
    <w:rsid w:val="00104C01"/>
    <w:rPr>
      <w:b/>
      <w:bCs/>
    </w:rPr>
  </w:style>
  <w:style w:type="character" w:styleId="Utheving">
    <w:name w:val="Emphasis"/>
    <w:basedOn w:val="Standardskriftforavsnitt"/>
    <w:uiPriority w:val="20"/>
    <w:qFormat/>
    <w:rsid w:val="00104C01"/>
    <w:rPr>
      <w:i/>
      <w:iCs/>
    </w:rPr>
  </w:style>
  <w:style w:type="character" w:customStyle="1" w:styleId="Overskrift1Tegn">
    <w:name w:val="Overskrift 1 Tegn"/>
    <w:basedOn w:val="Standardskriftforavsnitt"/>
    <w:link w:val="Overskrift1"/>
    <w:rsid w:val="00EE5E67"/>
    <w:rPr>
      <w:rFonts w:asciiTheme="majorHAnsi" w:eastAsiaTheme="majorEastAsia" w:hAnsiTheme="majorHAnsi" w:cstheme="majorBidi"/>
      <w:color w:val="365F91" w:themeColor="accent1" w:themeShade="BF"/>
      <w:sz w:val="32"/>
      <w:szCs w:val="32"/>
      <w:lang w:eastAsia="en-US"/>
    </w:rPr>
  </w:style>
  <w:style w:type="paragraph" w:styleId="Ingenmellomrom">
    <w:name w:val="No Spacing"/>
    <w:uiPriority w:val="1"/>
    <w:qFormat/>
    <w:rsid w:val="00237057"/>
    <w:rPr>
      <w:rFonts w:asciiTheme="minorHAnsi" w:eastAsiaTheme="minorHAnsi" w:hAnsiTheme="minorHAnsi" w:cstheme="minorBidi"/>
      <w:noProof/>
      <w:sz w:val="22"/>
      <w:szCs w:val="22"/>
      <w:lang w:eastAsia="en-US"/>
    </w:rPr>
  </w:style>
  <w:style w:type="character" w:customStyle="1" w:styleId="Overskrift2Tegn">
    <w:name w:val="Overskrift 2 Tegn"/>
    <w:basedOn w:val="Standardskriftforavsnitt"/>
    <w:link w:val="Overskrift2"/>
    <w:semiHidden/>
    <w:rsid w:val="00300E67"/>
    <w:rPr>
      <w:rFonts w:asciiTheme="majorHAnsi" w:eastAsiaTheme="majorEastAsia" w:hAnsiTheme="majorHAnsi" w:cstheme="majorBidi"/>
      <w:color w:val="365F91" w:themeColor="accent1" w:themeShade="BF"/>
      <w:sz w:val="26"/>
      <w:szCs w:val="26"/>
      <w:lang w:eastAsia="en-US"/>
    </w:rPr>
  </w:style>
  <w:style w:type="character" w:customStyle="1" w:styleId="businessaddress">
    <w:name w:val="business_address"/>
    <w:basedOn w:val="Standardskriftforavsnitt"/>
    <w:rsid w:val="00757B6E"/>
  </w:style>
  <w:style w:type="character" w:styleId="Fulgthyperkobling">
    <w:name w:val="FollowedHyperlink"/>
    <w:basedOn w:val="Standardskriftforavsnitt"/>
    <w:semiHidden/>
    <w:unhideWhenUsed/>
    <w:rsid w:val="00DD798E"/>
    <w:rPr>
      <w:color w:val="800080" w:themeColor="followedHyperlink"/>
      <w:u w:val="single"/>
    </w:rPr>
  </w:style>
  <w:style w:type="paragraph" w:styleId="Punktliste2">
    <w:name w:val="List Bullet 2"/>
    <w:basedOn w:val="Normal"/>
    <w:uiPriority w:val="99"/>
    <w:semiHidden/>
    <w:unhideWhenUsed/>
    <w:rsid w:val="000C1C69"/>
    <w:pPr>
      <w:numPr>
        <w:numId w:val="11"/>
      </w:numPr>
    </w:pPr>
  </w:style>
  <w:style w:type="paragraph" w:styleId="Brdtekst">
    <w:name w:val="Body Text"/>
    <w:basedOn w:val="Normal"/>
    <w:link w:val="BrdtekstTegn"/>
    <w:uiPriority w:val="99"/>
    <w:unhideWhenUsed/>
    <w:rsid w:val="000C1C69"/>
    <w:pPr>
      <w:spacing w:after="120"/>
    </w:pPr>
  </w:style>
  <w:style w:type="character" w:customStyle="1" w:styleId="BrdtekstTegn">
    <w:name w:val="Brødtekst Tegn"/>
    <w:basedOn w:val="Standardskriftforavsnitt"/>
    <w:link w:val="Brdtekst"/>
    <w:uiPriority w:val="99"/>
    <w:rsid w:val="000C1C69"/>
    <w:rPr>
      <w:rFonts w:ascii="Calibri" w:eastAsiaTheme="minorHAnsi" w:hAnsi="Calibri"/>
      <w:sz w:val="22"/>
      <w:szCs w:val="22"/>
      <w:lang w:eastAsia="en-US"/>
    </w:rPr>
  </w:style>
  <w:style w:type="character" w:styleId="Merknadsreferanse">
    <w:name w:val="annotation reference"/>
    <w:basedOn w:val="Standardskriftforavsnitt"/>
    <w:semiHidden/>
    <w:unhideWhenUsed/>
    <w:rsid w:val="008935B9"/>
    <w:rPr>
      <w:sz w:val="16"/>
      <w:szCs w:val="16"/>
    </w:rPr>
  </w:style>
  <w:style w:type="paragraph" w:styleId="Merknadstekst">
    <w:name w:val="annotation text"/>
    <w:basedOn w:val="Normal"/>
    <w:link w:val="MerknadstekstTegn"/>
    <w:semiHidden/>
    <w:unhideWhenUsed/>
    <w:rsid w:val="008935B9"/>
    <w:rPr>
      <w:sz w:val="20"/>
      <w:szCs w:val="20"/>
    </w:rPr>
  </w:style>
  <w:style w:type="character" w:customStyle="1" w:styleId="MerknadstekstTegn">
    <w:name w:val="Merknadstekst Tegn"/>
    <w:basedOn w:val="Standardskriftforavsnitt"/>
    <w:link w:val="Merknadstekst"/>
    <w:semiHidden/>
    <w:rsid w:val="008935B9"/>
    <w:rPr>
      <w:rFonts w:ascii="Calibri" w:eastAsiaTheme="minorHAnsi" w:hAnsi="Calibri"/>
      <w:lang w:eastAsia="en-US"/>
    </w:rPr>
  </w:style>
  <w:style w:type="paragraph" w:styleId="Kommentaremne">
    <w:name w:val="annotation subject"/>
    <w:basedOn w:val="Merknadstekst"/>
    <w:next w:val="Merknadstekst"/>
    <w:link w:val="KommentaremneTegn"/>
    <w:semiHidden/>
    <w:unhideWhenUsed/>
    <w:rsid w:val="008935B9"/>
    <w:rPr>
      <w:b/>
      <w:bCs/>
    </w:rPr>
  </w:style>
  <w:style w:type="character" w:customStyle="1" w:styleId="KommentaremneTegn">
    <w:name w:val="Kommentaremne Tegn"/>
    <w:basedOn w:val="MerknadstekstTegn"/>
    <w:link w:val="Kommentaremne"/>
    <w:semiHidden/>
    <w:rsid w:val="008935B9"/>
    <w:rPr>
      <w:rFonts w:ascii="Calibri" w:eastAsiaTheme="minorHAnsi" w:hAnsi="Calibri"/>
      <w:b/>
      <w:bCs/>
      <w:lang w:eastAsia="en-US"/>
    </w:rPr>
  </w:style>
  <w:style w:type="paragraph" w:customStyle="1" w:styleId="paragraph">
    <w:name w:val="paragraph"/>
    <w:basedOn w:val="Normal"/>
    <w:rsid w:val="00294576"/>
    <w:pPr>
      <w:spacing w:before="100" w:beforeAutospacing="1" w:after="100" w:afterAutospacing="1"/>
    </w:pPr>
    <w:rPr>
      <w:rFonts w:ascii="Times New Roman" w:hAnsi="Times New Roman"/>
      <w:sz w:val="24"/>
      <w:szCs w:val="24"/>
      <w:lang w:eastAsia="nb-NO"/>
    </w:rPr>
  </w:style>
  <w:style w:type="character" w:customStyle="1" w:styleId="normaltextrun">
    <w:name w:val="normaltextrun"/>
    <w:basedOn w:val="Standardskriftforavsnitt"/>
    <w:rsid w:val="00294576"/>
  </w:style>
  <w:style w:type="paragraph" w:styleId="Rentekst">
    <w:name w:val="Plain Text"/>
    <w:basedOn w:val="Normal"/>
    <w:link w:val="RentekstTegn"/>
    <w:uiPriority w:val="99"/>
    <w:unhideWhenUsed/>
    <w:rsid w:val="00125ECB"/>
    <w:rPr>
      <w:rFonts w:cstheme="minorBidi"/>
      <w:szCs w:val="21"/>
    </w:rPr>
  </w:style>
  <w:style w:type="character" w:customStyle="1" w:styleId="RentekstTegn">
    <w:name w:val="Ren tekst Tegn"/>
    <w:basedOn w:val="Standardskriftforavsnitt"/>
    <w:link w:val="Rentekst"/>
    <w:uiPriority w:val="99"/>
    <w:rsid w:val="00125ECB"/>
    <w:rPr>
      <w:rFonts w:ascii="Calibri" w:eastAsiaTheme="minorHAnsi" w:hAnsi="Calibri" w:cstheme="minorBidi"/>
      <w:sz w:val="22"/>
      <w:szCs w:val="21"/>
      <w:lang w:eastAsia="en-US"/>
    </w:rPr>
  </w:style>
  <w:style w:type="character" w:customStyle="1" w:styleId="ListeavsnittTegn">
    <w:name w:val="Listeavsnitt Tegn"/>
    <w:basedOn w:val="Standardskriftforavsnitt"/>
    <w:link w:val="Listeavsnitt"/>
    <w:uiPriority w:val="34"/>
    <w:rsid w:val="00912387"/>
    <w:rPr>
      <w:rFonts w:ascii="Calibri" w:eastAsiaTheme="minorHAnsi" w:hAnsi="Calibri"/>
      <w:sz w:val="22"/>
      <w:szCs w:val="22"/>
      <w:lang w:eastAsia="en-US"/>
    </w:rPr>
  </w:style>
  <w:style w:type="character" w:styleId="Ulstomtale">
    <w:name w:val="Unresolved Mention"/>
    <w:basedOn w:val="Standardskriftforavsnitt"/>
    <w:uiPriority w:val="99"/>
    <w:semiHidden/>
    <w:unhideWhenUsed/>
    <w:rsid w:val="007C4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765">
      <w:bodyDiv w:val="1"/>
      <w:marLeft w:val="0"/>
      <w:marRight w:val="0"/>
      <w:marTop w:val="0"/>
      <w:marBottom w:val="0"/>
      <w:divBdr>
        <w:top w:val="none" w:sz="0" w:space="0" w:color="auto"/>
        <w:left w:val="none" w:sz="0" w:space="0" w:color="auto"/>
        <w:bottom w:val="none" w:sz="0" w:space="0" w:color="auto"/>
        <w:right w:val="none" w:sz="0" w:space="0" w:color="auto"/>
      </w:divBdr>
    </w:div>
    <w:div w:id="25103231">
      <w:bodyDiv w:val="1"/>
      <w:marLeft w:val="0"/>
      <w:marRight w:val="0"/>
      <w:marTop w:val="0"/>
      <w:marBottom w:val="0"/>
      <w:divBdr>
        <w:top w:val="none" w:sz="0" w:space="0" w:color="auto"/>
        <w:left w:val="none" w:sz="0" w:space="0" w:color="auto"/>
        <w:bottom w:val="none" w:sz="0" w:space="0" w:color="auto"/>
        <w:right w:val="none" w:sz="0" w:space="0" w:color="auto"/>
      </w:divBdr>
    </w:div>
    <w:div w:id="28075041">
      <w:bodyDiv w:val="1"/>
      <w:marLeft w:val="0"/>
      <w:marRight w:val="0"/>
      <w:marTop w:val="0"/>
      <w:marBottom w:val="0"/>
      <w:divBdr>
        <w:top w:val="none" w:sz="0" w:space="0" w:color="auto"/>
        <w:left w:val="none" w:sz="0" w:space="0" w:color="auto"/>
        <w:bottom w:val="none" w:sz="0" w:space="0" w:color="auto"/>
        <w:right w:val="none" w:sz="0" w:space="0" w:color="auto"/>
      </w:divBdr>
    </w:div>
    <w:div w:id="44179004">
      <w:bodyDiv w:val="1"/>
      <w:marLeft w:val="0"/>
      <w:marRight w:val="0"/>
      <w:marTop w:val="0"/>
      <w:marBottom w:val="0"/>
      <w:divBdr>
        <w:top w:val="none" w:sz="0" w:space="0" w:color="auto"/>
        <w:left w:val="none" w:sz="0" w:space="0" w:color="auto"/>
        <w:bottom w:val="none" w:sz="0" w:space="0" w:color="auto"/>
        <w:right w:val="none" w:sz="0" w:space="0" w:color="auto"/>
      </w:divBdr>
    </w:div>
    <w:div w:id="62335569">
      <w:bodyDiv w:val="1"/>
      <w:marLeft w:val="0"/>
      <w:marRight w:val="0"/>
      <w:marTop w:val="0"/>
      <w:marBottom w:val="0"/>
      <w:divBdr>
        <w:top w:val="none" w:sz="0" w:space="0" w:color="auto"/>
        <w:left w:val="none" w:sz="0" w:space="0" w:color="auto"/>
        <w:bottom w:val="none" w:sz="0" w:space="0" w:color="auto"/>
        <w:right w:val="none" w:sz="0" w:space="0" w:color="auto"/>
      </w:divBdr>
    </w:div>
    <w:div w:id="62530891">
      <w:bodyDiv w:val="1"/>
      <w:marLeft w:val="0"/>
      <w:marRight w:val="0"/>
      <w:marTop w:val="0"/>
      <w:marBottom w:val="0"/>
      <w:divBdr>
        <w:top w:val="none" w:sz="0" w:space="0" w:color="auto"/>
        <w:left w:val="none" w:sz="0" w:space="0" w:color="auto"/>
        <w:bottom w:val="none" w:sz="0" w:space="0" w:color="auto"/>
        <w:right w:val="none" w:sz="0" w:space="0" w:color="auto"/>
      </w:divBdr>
    </w:div>
    <w:div w:id="84692703">
      <w:bodyDiv w:val="1"/>
      <w:marLeft w:val="0"/>
      <w:marRight w:val="0"/>
      <w:marTop w:val="0"/>
      <w:marBottom w:val="0"/>
      <w:divBdr>
        <w:top w:val="none" w:sz="0" w:space="0" w:color="auto"/>
        <w:left w:val="none" w:sz="0" w:space="0" w:color="auto"/>
        <w:bottom w:val="none" w:sz="0" w:space="0" w:color="auto"/>
        <w:right w:val="none" w:sz="0" w:space="0" w:color="auto"/>
      </w:divBdr>
    </w:div>
    <w:div w:id="109519904">
      <w:bodyDiv w:val="1"/>
      <w:marLeft w:val="0"/>
      <w:marRight w:val="0"/>
      <w:marTop w:val="0"/>
      <w:marBottom w:val="0"/>
      <w:divBdr>
        <w:top w:val="none" w:sz="0" w:space="0" w:color="auto"/>
        <w:left w:val="none" w:sz="0" w:space="0" w:color="auto"/>
        <w:bottom w:val="none" w:sz="0" w:space="0" w:color="auto"/>
        <w:right w:val="none" w:sz="0" w:space="0" w:color="auto"/>
      </w:divBdr>
    </w:div>
    <w:div w:id="148251239">
      <w:bodyDiv w:val="1"/>
      <w:marLeft w:val="0"/>
      <w:marRight w:val="0"/>
      <w:marTop w:val="0"/>
      <w:marBottom w:val="0"/>
      <w:divBdr>
        <w:top w:val="none" w:sz="0" w:space="0" w:color="auto"/>
        <w:left w:val="none" w:sz="0" w:space="0" w:color="auto"/>
        <w:bottom w:val="none" w:sz="0" w:space="0" w:color="auto"/>
        <w:right w:val="none" w:sz="0" w:space="0" w:color="auto"/>
      </w:divBdr>
    </w:div>
    <w:div w:id="157696642">
      <w:bodyDiv w:val="1"/>
      <w:marLeft w:val="0"/>
      <w:marRight w:val="0"/>
      <w:marTop w:val="0"/>
      <w:marBottom w:val="0"/>
      <w:divBdr>
        <w:top w:val="none" w:sz="0" w:space="0" w:color="auto"/>
        <w:left w:val="none" w:sz="0" w:space="0" w:color="auto"/>
        <w:bottom w:val="none" w:sz="0" w:space="0" w:color="auto"/>
        <w:right w:val="none" w:sz="0" w:space="0" w:color="auto"/>
      </w:divBdr>
    </w:div>
    <w:div w:id="162357899">
      <w:bodyDiv w:val="1"/>
      <w:marLeft w:val="0"/>
      <w:marRight w:val="0"/>
      <w:marTop w:val="0"/>
      <w:marBottom w:val="0"/>
      <w:divBdr>
        <w:top w:val="none" w:sz="0" w:space="0" w:color="auto"/>
        <w:left w:val="none" w:sz="0" w:space="0" w:color="auto"/>
        <w:bottom w:val="none" w:sz="0" w:space="0" w:color="auto"/>
        <w:right w:val="none" w:sz="0" w:space="0" w:color="auto"/>
      </w:divBdr>
    </w:div>
    <w:div w:id="198904916">
      <w:bodyDiv w:val="1"/>
      <w:marLeft w:val="0"/>
      <w:marRight w:val="0"/>
      <w:marTop w:val="0"/>
      <w:marBottom w:val="0"/>
      <w:divBdr>
        <w:top w:val="none" w:sz="0" w:space="0" w:color="auto"/>
        <w:left w:val="none" w:sz="0" w:space="0" w:color="auto"/>
        <w:bottom w:val="none" w:sz="0" w:space="0" w:color="auto"/>
        <w:right w:val="none" w:sz="0" w:space="0" w:color="auto"/>
      </w:divBdr>
    </w:div>
    <w:div w:id="200365413">
      <w:bodyDiv w:val="1"/>
      <w:marLeft w:val="0"/>
      <w:marRight w:val="0"/>
      <w:marTop w:val="0"/>
      <w:marBottom w:val="0"/>
      <w:divBdr>
        <w:top w:val="none" w:sz="0" w:space="0" w:color="auto"/>
        <w:left w:val="none" w:sz="0" w:space="0" w:color="auto"/>
        <w:bottom w:val="none" w:sz="0" w:space="0" w:color="auto"/>
        <w:right w:val="none" w:sz="0" w:space="0" w:color="auto"/>
      </w:divBdr>
    </w:div>
    <w:div w:id="219828009">
      <w:bodyDiv w:val="1"/>
      <w:marLeft w:val="0"/>
      <w:marRight w:val="0"/>
      <w:marTop w:val="0"/>
      <w:marBottom w:val="0"/>
      <w:divBdr>
        <w:top w:val="none" w:sz="0" w:space="0" w:color="auto"/>
        <w:left w:val="none" w:sz="0" w:space="0" w:color="auto"/>
        <w:bottom w:val="none" w:sz="0" w:space="0" w:color="auto"/>
        <w:right w:val="none" w:sz="0" w:space="0" w:color="auto"/>
      </w:divBdr>
    </w:div>
    <w:div w:id="225068714">
      <w:bodyDiv w:val="1"/>
      <w:marLeft w:val="0"/>
      <w:marRight w:val="0"/>
      <w:marTop w:val="0"/>
      <w:marBottom w:val="0"/>
      <w:divBdr>
        <w:top w:val="none" w:sz="0" w:space="0" w:color="auto"/>
        <w:left w:val="none" w:sz="0" w:space="0" w:color="auto"/>
        <w:bottom w:val="none" w:sz="0" w:space="0" w:color="auto"/>
        <w:right w:val="none" w:sz="0" w:space="0" w:color="auto"/>
      </w:divBdr>
    </w:div>
    <w:div w:id="265814371">
      <w:bodyDiv w:val="1"/>
      <w:marLeft w:val="0"/>
      <w:marRight w:val="0"/>
      <w:marTop w:val="0"/>
      <w:marBottom w:val="0"/>
      <w:divBdr>
        <w:top w:val="none" w:sz="0" w:space="0" w:color="auto"/>
        <w:left w:val="none" w:sz="0" w:space="0" w:color="auto"/>
        <w:bottom w:val="none" w:sz="0" w:space="0" w:color="auto"/>
        <w:right w:val="none" w:sz="0" w:space="0" w:color="auto"/>
      </w:divBdr>
    </w:div>
    <w:div w:id="288702441">
      <w:bodyDiv w:val="1"/>
      <w:marLeft w:val="0"/>
      <w:marRight w:val="0"/>
      <w:marTop w:val="0"/>
      <w:marBottom w:val="0"/>
      <w:divBdr>
        <w:top w:val="none" w:sz="0" w:space="0" w:color="auto"/>
        <w:left w:val="none" w:sz="0" w:space="0" w:color="auto"/>
        <w:bottom w:val="none" w:sz="0" w:space="0" w:color="auto"/>
        <w:right w:val="none" w:sz="0" w:space="0" w:color="auto"/>
      </w:divBdr>
    </w:div>
    <w:div w:id="296421237">
      <w:bodyDiv w:val="1"/>
      <w:marLeft w:val="0"/>
      <w:marRight w:val="0"/>
      <w:marTop w:val="0"/>
      <w:marBottom w:val="0"/>
      <w:divBdr>
        <w:top w:val="none" w:sz="0" w:space="0" w:color="auto"/>
        <w:left w:val="none" w:sz="0" w:space="0" w:color="auto"/>
        <w:bottom w:val="none" w:sz="0" w:space="0" w:color="auto"/>
        <w:right w:val="none" w:sz="0" w:space="0" w:color="auto"/>
      </w:divBdr>
    </w:div>
    <w:div w:id="298807447">
      <w:bodyDiv w:val="1"/>
      <w:marLeft w:val="0"/>
      <w:marRight w:val="0"/>
      <w:marTop w:val="0"/>
      <w:marBottom w:val="0"/>
      <w:divBdr>
        <w:top w:val="none" w:sz="0" w:space="0" w:color="auto"/>
        <w:left w:val="none" w:sz="0" w:space="0" w:color="auto"/>
        <w:bottom w:val="none" w:sz="0" w:space="0" w:color="auto"/>
        <w:right w:val="none" w:sz="0" w:space="0" w:color="auto"/>
      </w:divBdr>
    </w:div>
    <w:div w:id="314381190">
      <w:bodyDiv w:val="1"/>
      <w:marLeft w:val="0"/>
      <w:marRight w:val="0"/>
      <w:marTop w:val="0"/>
      <w:marBottom w:val="0"/>
      <w:divBdr>
        <w:top w:val="none" w:sz="0" w:space="0" w:color="auto"/>
        <w:left w:val="none" w:sz="0" w:space="0" w:color="auto"/>
        <w:bottom w:val="none" w:sz="0" w:space="0" w:color="auto"/>
        <w:right w:val="none" w:sz="0" w:space="0" w:color="auto"/>
      </w:divBdr>
    </w:div>
    <w:div w:id="317998750">
      <w:bodyDiv w:val="1"/>
      <w:marLeft w:val="0"/>
      <w:marRight w:val="0"/>
      <w:marTop w:val="0"/>
      <w:marBottom w:val="0"/>
      <w:divBdr>
        <w:top w:val="none" w:sz="0" w:space="0" w:color="auto"/>
        <w:left w:val="none" w:sz="0" w:space="0" w:color="auto"/>
        <w:bottom w:val="none" w:sz="0" w:space="0" w:color="auto"/>
        <w:right w:val="none" w:sz="0" w:space="0" w:color="auto"/>
      </w:divBdr>
    </w:div>
    <w:div w:id="327634301">
      <w:bodyDiv w:val="1"/>
      <w:marLeft w:val="0"/>
      <w:marRight w:val="0"/>
      <w:marTop w:val="0"/>
      <w:marBottom w:val="0"/>
      <w:divBdr>
        <w:top w:val="none" w:sz="0" w:space="0" w:color="auto"/>
        <w:left w:val="none" w:sz="0" w:space="0" w:color="auto"/>
        <w:bottom w:val="none" w:sz="0" w:space="0" w:color="auto"/>
        <w:right w:val="none" w:sz="0" w:space="0" w:color="auto"/>
      </w:divBdr>
    </w:div>
    <w:div w:id="339502808">
      <w:bodyDiv w:val="1"/>
      <w:marLeft w:val="0"/>
      <w:marRight w:val="0"/>
      <w:marTop w:val="0"/>
      <w:marBottom w:val="0"/>
      <w:divBdr>
        <w:top w:val="none" w:sz="0" w:space="0" w:color="auto"/>
        <w:left w:val="none" w:sz="0" w:space="0" w:color="auto"/>
        <w:bottom w:val="none" w:sz="0" w:space="0" w:color="auto"/>
        <w:right w:val="none" w:sz="0" w:space="0" w:color="auto"/>
      </w:divBdr>
    </w:div>
    <w:div w:id="341519757">
      <w:bodyDiv w:val="1"/>
      <w:marLeft w:val="0"/>
      <w:marRight w:val="0"/>
      <w:marTop w:val="0"/>
      <w:marBottom w:val="0"/>
      <w:divBdr>
        <w:top w:val="none" w:sz="0" w:space="0" w:color="auto"/>
        <w:left w:val="none" w:sz="0" w:space="0" w:color="auto"/>
        <w:bottom w:val="none" w:sz="0" w:space="0" w:color="auto"/>
        <w:right w:val="none" w:sz="0" w:space="0" w:color="auto"/>
      </w:divBdr>
    </w:div>
    <w:div w:id="344940340">
      <w:bodyDiv w:val="1"/>
      <w:marLeft w:val="0"/>
      <w:marRight w:val="0"/>
      <w:marTop w:val="0"/>
      <w:marBottom w:val="0"/>
      <w:divBdr>
        <w:top w:val="none" w:sz="0" w:space="0" w:color="auto"/>
        <w:left w:val="none" w:sz="0" w:space="0" w:color="auto"/>
        <w:bottom w:val="none" w:sz="0" w:space="0" w:color="auto"/>
        <w:right w:val="none" w:sz="0" w:space="0" w:color="auto"/>
      </w:divBdr>
    </w:div>
    <w:div w:id="349186473">
      <w:bodyDiv w:val="1"/>
      <w:marLeft w:val="0"/>
      <w:marRight w:val="0"/>
      <w:marTop w:val="0"/>
      <w:marBottom w:val="0"/>
      <w:divBdr>
        <w:top w:val="none" w:sz="0" w:space="0" w:color="auto"/>
        <w:left w:val="none" w:sz="0" w:space="0" w:color="auto"/>
        <w:bottom w:val="none" w:sz="0" w:space="0" w:color="auto"/>
        <w:right w:val="none" w:sz="0" w:space="0" w:color="auto"/>
      </w:divBdr>
    </w:div>
    <w:div w:id="356275326">
      <w:bodyDiv w:val="1"/>
      <w:marLeft w:val="0"/>
      <w:marRight w:val="0"/>
      <w:marTop w:val="0"/>
      <w:marBottom w:val="0"/>
      <w:divBdr>
        <w:top w:val="none" w:sz="0" w:space="0" w:color="auto"/>
        <w:left w:val="none" w:sz="0" w:space="0" w:color="auto"/>
        <w:bottom w:val="none" w:sz="0" w:space="0" w:color="auto"/>
        <w:right w:val="none" w:sz="0" w:space="0" w:color="auto"/>
      </w:divBdr>
    </w:div>
    <w:div w:id="356469256">
      <w:bodyDiv w:val="1"/>
      <w:marLeft w:val="0"/>
      <w:marRight w:val="0"/>
      <w:marTop w:val="0"/>
      <w:marBottom w:val="0"/>
      <w:divBdr>
        <w:top w:val="none" w:sz="0" w:space="0" w:color="auto"/>
        <w:left w:val="none" w:sz="0" w:space="0" w:color="auto"/>
        <w:bottom w:val="none" w:sz="0" w:space="0" w:color="auto"/>
        <w:right w:val="none" w:sz="0" w:space="0" w:color="auto"/>
      </w:divBdr>
    </w:div>
    <w:div w:id="368922029">
      <w:bodyDiv w:val="1"/>
      <w:marLeft w:val="0"/>
      <w:marRight w:val="0"/>
      <w:marTop w:val="0"/>
      <w:marBottom w:val="0"/>
      <w:divBdr>
        <w:top w:val="none" w:sz="0" w:space="0" w:color="auto"/>
        <w:left w:val="none" w:sz="0" w:space="0" w:color="auto"/>
        <w:bottom w:val="none" w:sz="0" w:space="0" w:color="auto"/>
        <w:right w:val="none" w:sz="0" w:space="0" w:color="auto"/>
      </w:divBdr>
    </w:div>
    <w:div w:id="398485507">
      <w:bodyDiv w:val="1"/>
      <w:marLeft w:val="0"/>
      <w:marRight w:val="0"/>
      <w:marTop w:val="0"/>
      <w:marBottom w:val="0"/>
      <w:divBdr>
        <w:top w:val="none" w:sz="0" w:space="0" w:color="auto"/>
        <w:left w:val="none" w:sz="0" w:space="0" w:color="auto"/>
        <w:bottom w:val="none" w:sz="0" w:space="0" w:color="auto"/>
        <w:right w:val="none" w:sz="0" w:space="0" w:color="auto"/>
      </w:divBdr>
    </w:div>
    <w:div w:id="407268356">
      <w:bodyDiv w:val="1"/>
      <w:marLeft w:val="0"/>
      <w:marRight w:val="0"/>
      <w:marTop w:val="0"/>
      <w:marBottom w:val="0"/>
      <w:divBdr>
        <w:top w:val="none" w:sz="0" w:space="0" w:color="auto"/>
        <w:left w:val="none" w:sz="0" w:space="0" w:color="auto"/>
        <w:bottom w:val="none" w:sz="0" w:space="0" w:color="auto"/>
        <w:right w:val="none" w:sz="0" w:space="0" w:color="auto"/>
      </w:divBdr>
    </w:div>
    <w:div w:id="413552657">
      <w:bodyDiv w:val="1"/>
      <w:marLeft w:val="0"/>
      <w:marRight w:val="0"/>
      <w:marTop w:val="0"/>
      <w:marBottom w:val="0"/>
      <w:divBdr>
        <w:top w:val="none" w:sz="0" w:space="0" w:color="auto"/>
        <w:left w:val="none" w:sz="0" w:space="0" w:color="auto"/>
        <w:bottom w:val="none" w:sz="0" w:space="0" w:color="auto"/>
        <w:right w:val="none" w:sz="0" w:space="0" w:color="auto"/>
      </w:divBdr>
      <w:divsChild>
        <w:div w:id="1112822216">
          <w:marLeft w:val="0"/>
          <w:marRight w:val="0"/>
          <w:marTop w:val="0"/>
          <w:marBottom w:val="0"/>
          <w:divBdr>
            <w:top w:val="none" w:sz="0" w:space="0" w:color="auto"/>
            <w:left w:val="none" w:sz="0" w:space="0" w:color="auto"/>
            <w:bottom w:val="none" w:sz="0" w:space="0" w:color="auto"/>
            <w:right w:val="none" w:sz="0" w:space="0" w:color="auto"/>
          </w:divBdr>
          <w:divsChild>
            <w:div w:id="1534339630">
              <w:marLeft w:val="0"/>
              <w:marRight w:val="0"/>
              <w:marTop w:val="0"/>
              <w:marBottom w:val="0"/>
              <w:divBdr>
                <w:top w:val="none" w:sz="0" w:space="0" w:color="auto"/>
                <w:left w:val="none" w:sz="0" w:space="0" w:color="auto"/>
                <w:bottom w:val="none" w:sz="0" w:space="0" w:color="auto"/>
                <w:right w:val="none" w:sz="0" w:space="0" w:color="auto"/>
              </w:divBdr>
              <w:divsChild>
                <w:div w:id="11049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7212">
      <w:bodyDiv w:val="1"/>
      <w:marLeft w:val="0"/>
      <w:marRight w:val="0"/>
      <w:marTop w:val="0"/>
      <w:marBottom w:val="0"/>
      <w:divBdr>
        <w:top w:val="none" w:sz="0" w:space="0" w:color="auto"/>
        <w:left w:val="none" w:sz="0" w:space="0" w:color="auto"/>
        <w:bottom w:val="none" w:sz="0" w:space="0" w:color="auto"/>
        <w:right w:val="none" w:sz="0" w:space="0" w:color="auto"/>
      </w:divBdr>
    </w:div>
    <w:div w:id="438066990">
      <w:bodyDiv w:val="1"/>
      <w:marLeft w:val="0"/>
      <w:marRight w:val="0"/>
      <w:marTop w:val="0"/>
      <w:marBottom w:val="0"/>
      <w:divBdr>
        <w:top w:val="none" w:sz="0" w:space="0" w:color="auto"/>
        <w:left w:val="none" w:sz="0" w:space="0" w:color="auto"/>
        <w:bottom w:val="none" w:sz="0" w:space="0" w:color="auto"/>
        <w:right w:val="none" w:sz="0" w:space="0" w:color="auto"/>
      </w:divBdr>
    </w:div>
    <w:div w:id="450980698">
      <w:bodyDiv w:val="1"/>
      <w:marLeft w:val="0"/>
      <w:marRight w:val="0"/>
      <w:marTop w:val="0"/>
      <w:marBottom w:val="0"/>
      <w:divBdr>
        <w:top w:val="none" w:sz="0" w:space="0" w:color="auto"/>
        <w:left w:val="none" w:sz="0" w:space="0" w:color="auto"/>
        <w:bottom w:val="none" w:sz="0" w:space="0" w:color="auto"/>
        <w:right w:val="none" w:sz="0" w:space="0" w:color="auto"/>
      </w:divBdr>
      <w:divsChild>
        <w:div w:id="1464540433">
          <w:marLeft w:val="0"/>
          <w:marRight w:val="0"/>
          <w:marTop w:val="0"/>
          <w:marBottom w:val="900"/>
          <w:divBdr>
            <w:top w:val="none" w:sz="0" w:space="0" w:color="auto"/>
            <w:left w:val="none" w:sz="0" w:space="0" w:color="auto"/>
            <w:bottom w:val="none" w:sz="0" w:space="0" w:color="auto"/>
            <w:right w:val="none" w:sz="0" w:space="0" w:color="auto"/>
          </w:divBdr>
          <w:divsChild>
            <w:div w:id="1418744003">
              <w:marLeft w:val="0"/>
              <w:marRight w:val="0"/>
              <w:marTop w:val="0"/>
              <w:marBottom w:val="0"/>
              <w:divBdr>
                <w:top w:val="none" w:sz="0" w:space="0" w:color="auto"/>
                <w:left w:val="none" w:sz="0" w:space="0" w:color="auto"/>
                <w:bottom w:val="none" w:sz="0" w:space="0" w:color="auto"/>
                <w:right w:val="none" w:sz="0" w:space="0" w:color="auto"/>
              </w:divBdr>
              <w:divsChild>
                <w:div w:id="402291393">
                  <w:marLeft w:val="0"/>
                  <w:marRight w:val="0"/>
                  <w:marTop w:val="0"/>
                  <w:marBottom w:val="0"/>
                  <w:divBdr>
                    <w:top w:val="none" w:sz="0" w:space="0" w:color="auto"/>
                    <w:left w:val="none" w:sz="0" w:space="0" w:color="auto"/>
                    <w:bottom w:val="none" w:sz="0" w:space="0" w:color="auto"/>
                    <w:right w:val="none" w:sz="0" w:space="0" w:color="auto"/>
                  </w:divBdr>
                </w:div>
                <w:div w:id="1560092939">
                  <w:marLeft w:val="0"/>
                  <w:marRight w:val="0"/>
                  <w:marTop w:val="0"/>
                  <w:marBottom w:val="0"/>
                  <w:divBdr>
                    <w:top w:val="none" w:sz="0" w:space="0" w:color="auto"/>
                    <w:left w:val="none" w:sz="0" w:space="0" w:color="auto"/>
                    <w:bottom w:val="none" w:sz="0" w:space="0" w:color="auto"/>
                    <w:right w:val="none" w:sz="0" w:space="0" w:color="auto"/>
                  </w:divBdr>
                </w:div>
                <w:div w:id="802237579">
                  <w:marLeft w:val="0"/>
                  <w:marRight w:val="0"/>
                  <w:marTop w:val="0"/>
                  <w:marBottom w:val="0"/>
                  <w:divBdr>
                    <w:top w:val="none" w:sz="0" w:space="0" w:color="auto"/>
                    <w:left w:val="none" w:sz="0" w:space="0" w:color="auto"/>
                    <w:bottom w:val="none" w:sz="0" w:space="0" w:color="auto"/>
                    <w:right w:val="none" w:sz="0" w:space="0" w:color="auto"/>
                  </w:divBdr>
                  <w:divsChild>
                    <w:div w:id="6070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7835">
      <w:bodyDiv w:val="1"/>
      <w:marLeft w:val="0"/>
      <w:marRight w:val="0"/>
      <w:marTop w:val="0"/>
      <w:marBottom w:val="0"/>
      <w:divBdr>
        <w:top w:val="none" w:sz="0" w:space="0" w:color="auto"/>
        <w:left w:val="none" w:sz="0" w:space="0" w:color="auto"/>
        <w:bottom w:val="none" w:sz="0" w:space="0" w:color="auto"/>
        <w:right w:val="none" w:sz="0" w:space="0" w:color="auto"/>
      </w:divBdr>
    </w:div>
    <w:div w:id="550311540">
      <w:bodyDiv w:val="1"/>
      <w:marLeft w:val="0"/>
      <w:marRight w:val="0"/>
      <w:marTop w:val="0"/>
      <w:marBottom w:val="0"/>
      <w:divBdr>
        <w:top w:val="none" w:sz="0" w:space="0" w:color="auto"/>
        <w:left w:val="none" w:sz="0" w:space="0" w:color="auto"/>
        <w:bottom w:val="none" w:sz="0" w:space="0" w:color="auto"/>
        <w:right w:val="none" w:sz="0" w:space="0" w:color="auto"/>
      </w:divBdr>
    </w:div>
    <w:div w:id="553737908">
      <w:bodyDiv w:val="1"/>
      <w:marLeft w:val="0"/>
      <w:marRight w:val="0"/>
      <w:marTop w:val="0"/>
      <w:marBottom w:val="0"/>
      <w:divBdr>
        <w:top w:val="none" w:sz="0" w:space="0" w:color="auto"/>
        <w:left w:val="none" w:sz="0" w:space="0" w:color="auto"/>
        <w:bottom w:val="none" w:sz="0" w:space="0" w:color="auto"/>
        <w:right w:val="none" w:sz="0" w:space="0" w:color="auto"/>
      </w:divBdr>
    </w:div>
    <w:div w:id="573510774">
      <w:bodyDiv w:val="1"/>
      <w:marLeft w:val="0"/>
      <w:marRight w:val="0"/>
      <w:marTop w:val="0"/>
      <w:marBottom w:val="0"/>
      <w:divBdr>
        <w:top w:val="none" w:sz="0" w:space="0" w:color="auto"/>
        <w:left w:val="none" w:sz="0" w:space="0" w:color="auto"/>
        <w:bottom w:val="none" w:sz="0" w:space="0" w:color="auto"/>
        <w:right w:val="none" w:sz="0" w:space="0" w:color="auto"/>
      </w:divBdr>
    </w:div>
    <w:div w:id="583799905">
      <w:bodyDiv w:val="1"/>
      <w:marLeft w:val="0"/>
      <w:marRight w:val="0"/>
      <w:marTop w:val="0"/>
      <w:marBottom w:val="0"/>
      <w:divBdr>
        <w:top w:val="none" w:sz="0" w:space="0" w:color="auto"/>
        <w:left w:val="none" w:sz="0" w:space="0" w:color="auto"/>
        <w:bottom w:val="none" w:sz="0" w:space="0" w:color="auto"/>
        <w:right w:val="none" w:sz="0" w:space="0" w:color="auto"/>
      </w:divBdr>
      <w:divsChild>
        <w:div w:id="1352223683">
          <w:marLeft w:val="0"/>
          <w:marRight w:val="0"/>
          <w:marTop w:val="0"/>
          <w:marBottom w:val="0"/>
          <w:divBdr>
            <w:top w:val="none" w:sz="0" w:space="0" w:color="auto"/>
            <w:left w:val="none" w:sz="0" w:space="0" w:color="auto"/>
            <w:bottom w:val="none" w:sz="0" w:space="0" w:color="auto"/>
            <w:right w:val="none" w:sz="0" w:space="0" w:color="auto"/>
          </w:divBdr>
          <w:divsChild>
            <w:div w:id="903636020">
              <w:marLeft w:val="0"/>
              <w:marRight w:val="0"/>
              <w:marTop w:val="0"/>
              <w:marBottom w:val="0"/>
              <w:divBdr>
                <w:top w:val="none" w:sz="0" w:space="0" w:color="auto"/>
                <w:left w:val="none" w:sz="0" w:space="0" w:color="auto"/>
                <w:bottom w:val="none" w:sz="0" w:space="0" w:color="auto"/>
                <w:right w:val="none" w:sz="0" w:space="0" w:color="auto"/>
              </w:divBdr>
              <w:divsChild>
                <w:div w:id="1780178338">
                  <w:marLeft w:val="0"/>
                  <w:marRight w:val="0"/>
                  <w:marTop w:val="0"/>
                  <w:marBottom w:val="0"/>
                  <w:divBdr>
                    <w:top w:val="none" w:sz="0" w:space="0" w:color="auto"/>
                    <w:left w:val="none" w:sz="0" w:space="0" w:color="auto"/>
                    <w:bottom w:val="none" w:sz="0" w:space="0" w:color="auto"/>
                    <w:right w:val="none" w:sz="0" w:space="0" w:color="auto"/>
                  </w:divBdr>
                  <w:divsChild>
                    <w:div w:id="228538978">
                      <w:marLeft w:val="0"/>
                      <w:marRight w:val="0"/>
                      <w:marTop w:val="0"/>
                      <w:marBottom w:val="0"/>
                      <w:divBdr>
                        <w:top w:val="none" w:sz="0" w:space="0" w:color="auto"/>
                        <w:left w:val="none" w:sz="0" w:space="0" w:color="auto"/>
                        <w:bottom w:val="none" w:sz="0" w:space="0" w:color="auto"/>
                        <w:right w:val="none" w:sz="0" w:space="0" w:color="auto"/>
                      </w:divBdr>
                      <w:divsChild>
                        <w:div w:id="1491024523">
                          <w:marLeft w:val="0"/>
                          <w:marRight w:val="0"/>
                          <w:marTop w:val="0"/>
                          <w:marBottom w:val="0"/>
                          <w:divBdr>
                            <w:top w:val="none" w:sz="0" w:space="0" w:color="auto"/>
                            <w:left w:val="none" w:sz="0" w:space="0" w:color="auto"/>
                            <w:bottom w:val="none" w:sz="0" w:space="0" w:color="auto"/>
                            <w:right w:val="none" w:sz="0" w:space="0" w:color="auto"/>
                          </w:divBdr>
                          <w:divsChild>
                            <w:div w:id="977614864">
                              <w:marLeft w:val="0"/>
                              <w:marRight w:val="0"/>
                              <w:marTop w:val="0"/>
                              <w:marBottom w:val="0"/>
                              <w:divBdr>
                                <w:top w:val="none" w:sz="0" w:space="0" w:color="auto"/>
                                <w:left w:val="none" w:sz="0" w:space="0" w:color="auto"/>
                                <w:bottom w:val="none" w:sz="0" w:space="0" w:color="auto"/>
                                <w:right w:val="none" w:sz="0" w:space="0" w:color="auto"/>
                              </w:divBdr>
                              <w:divsChild>
                                <w:div w:id="387727302">
                                  <w:marLeft w:val="0"/>
                                  <w:marRight w:val="0"/>
                                  <w:marTop w:val="0"/>
                                  <w:marBottom w:val="0"/>
                                  <w:divBdr>
                                    <w:top w:val="none" w:sz="0" w:space="0" w:color="auto"/>
                                    <w:left w:val="none" w:sz="0" w:space="0" w:color="auto"/>
                                    <w:bottom w:val="none" w:sz="0" w:space="0" w:color="auto"/>
                                    <w:right w:val="none" w:sz="0" w:space="0" w:color="auto"/>
                                  </w:divBdr>
                                  <w:divsChild>
                                    <w:div w:id="808547110">
                                      <w:marLeft w:val="0"/>
                                      <w:marRight w:val="0"/>
                                      <w:marTop w:val="0"/>
                                      <w:marBottom w:val="0"/>
                                      <w:divBdr>
                                        <w:top w:val="none" w:sz="0" w:space="0" w:color="auto"/>
                                        <w:left w:val="none" w:sz="0" w:space="0" w:color="auto"/>
                                        <w:bottom w:val="none" w:sz="0" w:space="0" w:color="auto"/>
                                        <w:right w:val="none" w:sz="0" w:space="0" w:color="auto"/>
                                      </w:divBdr>
                                      <w:divsChild>
                                        <w:div w:id="1662126235">
                                          <w:marLeft w:val="0"/>
                                          <w:marRight w:val="0"/>
                                          <w:marTop w:val="0"/>
                                          <w:marBottom w:val="0"/>
                                          <w:divBdr>
                                            <w:top w:val="none" w:sz="0" w:space="0" w:color="auto"/>
                                            <w:left w:val="none" w:sz="0" w:space="0" w:color="auto"/>
                                            <w:bottom w:val="none" w:sz="0" w:space="0" w:color="auto"/>
                                            <w:right w:val="none" w:sz="0" w:space="0" w:color="auto"/>
                                          </w:divBdr>
                                          <w:divsChild>
                                            <w:div w:id="2043969324">
                                              <w:marLeft w:val="0"/>
                                              <w:marRight w:val="0"/>
                                              <w:marTop w:val="0"/>
                                              <w:marBottom w:val="0"/>
                                              <w:divBdr>
                                                <w:top w:val="none" w:sz="0" w:space="0" w:color="auto"/>
                                                <w:left w:val="none" w:sz="0" w:space="0" w:color="auto"/>
                                                <w:bottom w:val="none" w:sz="0" w:space="0" w:color="auto"/>
                                                <w:right w:val="none" w:sz="0" w:space="0" w:color="auto"/>
                                              </w:divBdr>
                                              <w:divsChild>
                                                <w:div w:id="1219784184">
                                                  <w:marLeft w:val="0"/>
                                                  <w:marRight w:val="0"/>
                                                  <w:marTop w:val="0"/>
                                                  <w:marBottom w:val="0"/>
                                                  <w:divBdr>
                                                    <w:top w:val="none" w:sz="0" w:space="0" w:color="auto"/>
                                                    <w:left w:val="none" w:sz="0" w:space="0" w:color="auto"/>
                                                    <w:bottom w:val="none" w:sz="0" w:space="0" w:color="auto"/>
                                                    <w:right w:val="none" w:sz="0" w:space="0" w:color="auto"/>
                                                  </w:divBdr>
                                                  <w:divsChild>
                                                    <w:div w:id="1491750966">
                                                      <w:marLeft w:val="0"/>
                                                      <w:marRight w:val="0"/>
                                                      <w:marTop w:val="0"/>
                                                      <w:marBottom w:val="0"/>
                                                      <w:divBdr>
                                                        <w:top w:val="none" w:sz="0" w:space="0" w:color="auto"/>
                                                        <w:left w:val="none" w:sz="0" w:space="0" w:color="auto"/>
                                                        <w:bottom w:val="none" w:sz="0" w:space="0" w:color="auto"/>
                                                        <w:right w:val="none" w:sz="0" w:space="0" w:color="auto"/>
                                                      </w:divBdr>
                                                      <w:divsChild>
                                                        <w:div w:id="10477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314509">
      <w:bodyDiv w:val="1"/>
      <w:marLeft w:val="0"/>
      <w:marRight w:val="0"/>
      <w:marTop w:val="0"/>
      <w:marBottom w:val="0"/>
      <w:divBdr>
        <w:top w:val="none" w:sz="0" w:space="0" w:color="auto"/>
        <w:left w:val="none" w:sz="0" w:space="0" w:color="auto"/>
        <w:bottom w:val="none" w:sz="0" w:space="0" w:color="auto"/>
        <w:right w:val="none" w:sz="0" w:space="0" w:color="auto"/>
      </w:divBdr>
    </w:div>
    <w:div w:id="654839273">
      <w:bodyDiv w:val="1"/>
      <w:marLeft w:val="0"/>
      <w:marRight w:val="0"/>
      <w:marTop w:val="0"/>
      <w:marBottom w:val="0"/>
      <w:divBdr>
        <w:top w:val="none" w:sz="0" w:space="0" w:color="auto"/>
        <w:left w:val="none" w:sz="0" w:space="0" w:color="auto"/>
        <w:bottom w:val="none" w:sz="0" w:space="0" w:color="auto"/>
        <w:right w:val="none" w:sz="0" w:space="0" w:color="auto"/>
      </w:divBdr>
    </w:div>
    <w:div w:id="663121122">
      <w:bodyDiv w:val="1"/>
      <w:marLeft w:val="0"/>
      <w:marRight w:val="0"/>
      <w:marTop w:val="0"/>
      <w:marBottom w:val="0"/>
      <w:divBdr>
        <w:top w:val="none" w:sz="0" w:space="0" w:color="auto"/>
        <w:left w:val="none" w:sz="0" w:space="0" w:color="auto"/>
        <w:bottom w:val="none" w:sz="0" w:space="0" w:color="auto"/>
        <w:right w:val="none" w:sz="0" w:space="0" w:color="auto"/>
      </w:divBdr>
    </w:div>
    <w:div w:id="698091046">
      <w:bodyDiv w:val="1"/>
      <w:marLeft w:val="0"/>
      <w:marRight w:val="0"/>
      <w:marTop w:val="0"/>
      <w:marBottom w:val="0"/>
      <w:divBdr>
        <w:top w:val="none" w:sz="0" w:space="0" w:color="auto"/>
        <w:left w:val="none" w:sz="0" w:space="0" w:color="auto"/>
        <w:bottom w:val="none" w:sz="0" w:space="0" w:color="auto"/>
        <w:right w:val="none" w:sz="0" w:space="0" w:color="auto"/>
      </w:divBdr>
    </w:div>
    <w:div w:id="698357979">
      <w:bodyDiv w:val="1"/>
      <w:marLeft w:val="0"/>
      <w:marRight w:val="0"/>
      <w:marTop w:val="0"/>
      <w:marBottom w:val="0"/>
      <w:divBdr>
        <w:top w:val="none" w:sz="0" w:space="0" w:color="auto"/>
        <w:left w:val="none" w:sz="0" w:space="0" w:color="auto"/>
        <w:bottom w:val="none" w:sz="0" w:space="0" w:color="auto"/>
        <w:right w:val="none" w:sz="0" w:space="0" w:color="auto"/>
      </w:divBdr>
    </w:div>
    <w:div w:id="715474059">
      <w:bodyDiv w:val="1"/>
      <w:marLeft w:val="0"/>
      <w:marRight w:val="0"/>
      <w:marTop w:val="0"/>
      <w:marBottom w:val="0"/>
      <w:divBdr>
        <w:top w:val="none" w:sz="0" w:space="0" w:color="auto"/>
        <w:left w:val="none" w:sz="0" w:space="0" w:color="auto"/>
        <w:bottom w:val="none" w:sz="0" w:space="0" w:color="auto"/>
        <w:right w:val="none" w:sz="0" w:space="0" w:color="auto"/>
      </w:divBdr>
    </w:div>
    <w:div w:id="759566096">
      <w:bodyDiv w:val="1"/>
      <w:marLeft w:val="0"/>
      <w:marRight w:val="0"/>
      <w:marTop w:val="0"/>
      <w:marBottom w:val="0"/>
      <w:divBdr>
        <w:top w:val="none" w:sz="0" w:space="0" w:color="auto"/>
        <w:left w:val="none" w:sz="0" w:space="0" w:color="auto"/>
        <w:bottom w:val="none" w:sz="0" w:space="0" w:color="auto"/>
        <w:right w:val="none" w:sz="0" w:space="0" w:color="auto"/>
      </w:divBdr>
    </w:div>
    <w:div w:id="767623312">
      <w:bodyDiv w:val="1"/>
      <w:marLeft w:val="0"/>
      <w:marRight w:val="0"/>
      <w:marTop w:val="0"/>
      <w:marBottom w:val="0"/>
      <w:divBdr>
        <w:top w:val="none" w:sz="0" w:space="0" w:color="auto"/>
        <w:left w:val="none" w:sz="0" w:space="0" w:color="auto"/>
        <w:bottom w:val="none" w:sz="0" w:space="0" w:color="auto"/>
        <w:right w:val="none" w:sz="0" w:space="0" w:color="auto"/>
      </w:divBdr>
    </w:div>
    <w:div w:id="773866580">
      <w:bodyDiv w:val="1"/>
      <w:marLeft w:val="0"/>
      <w:marRight w:val="0"/>
      <w:marTop w:val="0"/>
      <w:marBottom w:val="0"/>
      <w:divBdr>
        <w:top w:val="none" w:sz="0" w:space="0" w:color="auto"/>
        <w:left w:val="none" w:sz="0" w:space="0" w:color="auto"/>
        <w:bottom w:val="none" w:sz="0" w:space="0" w:color="auto"/>
        <w:right w:val="none" w:sz="0" w:space="0" w:color="auto"/>
      </w:divBdr>
    </w:div>
    <w:div w:id="784615389">
      <w:bodyDiv w:val="1"/>
      <w:marLeft w:val="0"/>
      <w:marRight w:val="0"/>
      <w:marTop w:val="0"/>
      <w:marBottom w:val="0"/>
      <w:divBdr>
        <w:top w:val="none" w:sz="0" w:space="0" w:color="auto"/>
        <w:left w:val="none" w:sz="0" w:space="0" w:color="auto"/>
        <w:bottom w:val="none" w:sz="0" w:space="0" w:color="auto"/>
        <w:right w:val="none" w:sz="0" w:space="0" w:color="auto"/>
      </w:divBdr>
    </w:div>
    <w:div w:id="787047905">
      <w:bodyDiv w:val="1"/>
      <w:marLeft w:val="0"/>
      <w:marRight w:val="0"/>
      <w:marTop w:val="0"/>
      <w:marBottom w:val="0"/>
      <w:divBdr>
        <w:top w:val="none" w:sz="0" w:space="0" w:color="auto"/>
        <w:left w:val="none" w:sz="0" w:space="0" w:color="auto"/>
        <w:bottom w:val="none" w:sz="0" w:space="0" w:color="auto"/>
        <w:right w:val="none" w:sz="0" w:space="0" w:color="auto"/>
      </w:divBdr>
    </w:div>
    <w:div w:id="793980543">
      <w:bodyDiv w:val="1"/>
      <w:marLeft w:val="0"/>
      <w:marRight w:val="0"/>
      <w:marTop w:val="0"/>
      <w:marBottom w:val="0"/>
      <w:divBdr>
        <w:top w:val="none" w:sz="0" w:space="0" w:color="auto"/>
        <w:left w:val="none" w:sz="0" w:space="0" w:color="auto"/>
        <w:bottom w:val="none" w:sz="0" w:space="0" w:color="auto"/>
        <w:right w:val="none" w:sz="0" w:space="0" w:color="auto"/>
      </w:divBdr>
    </w:div>
    <w:div w:id="802192372">
      <w:bodyDiv w:val="1"/>
      <w:marLeft w:val="0"/>
      <w:marRight w:val="0"/>
      <w:marTop w:val="0"/>
      <w:marBottom w:val="0"/>
      <w:divBdr>
        <w:top w:val="none" w:sz="0" w:space="0" w:color="auto"/>
        <w:left w:val="none" w:sz="0" w:space="0" w:color="auto"/>
        <w:bottom w:val="none" w:sz="0" w:space="0" w:color="auto"/>
        <w:right w:val="none" w:sz="0" w:space="0" w:color="auto"/>
      </w:divBdr>
    </w:div>
    <w:div w:id="806512628">
      <w:bodyDiv w:val="1"/>
      <w:marLeft w:val="0"/>
      <w:marRight w:val="0"/>
      <w:marTop w:val="0"/>
      <w:marBottom w:val="0"/>
      <w:divBdr>
        <w:top w:val="none" w:sz="0" w:space="0" w:color="auto"/>
        <w:left w:val="none" w:sz="0" w:space="0" w:color="auto"/>
        <w:bottom w:val="none" w:sz="0" w:space="0" w:color="auto"/>
        <w:right w:val="none" w:sz="0" w:space="0" w:color="auto"/>
      </w:divBdr>
    </w:div>
    <w:div w:id="825364281">
      <w:bodyDiv w:val="1"/>
      <w:marLeft w:val="0"/>
      <w:marRight w:val="0"/>
      <w:marTop w:val="0"/>
      <w:marBottom w:val="0"/>
      <w:divBdr>
        <w:top w:val="none" w:sz="0" w:space="0" w:color="auto"/>
        <w:left w:val="none" w:sz="0" w:space="0" w:color="auto"/>
        <w:bottom w:val="none" w:sz="0" w:space="0" w:color="auto"/>
        <w:right w:val="none" w:sz="0" w:space="0" w:color="auto"/>
      </w:divBdr>
    </w:div>
    <w:div w:id="841966854">
      <w:bodyDiv w:val="1"/>
      <w:marLeft w:val="0"/>
      <w:marRight w:val="0"/>
      <w:marTop w:val="0"/>
      <w:marBottom w:val="0"/>
      <w:divBdr>
        <w:top w:val="none" w:sz="0" w:space="0" w:color="auto"/>
        <w:left w:val="none" w:sz="0" w:space="0" w:color="auto"/>
        <w:bottom w:val="none" w:sz="0" w:space="0" w:color="auto"/>
        <w:right w:val="none" w:sz="0" w:space="0" w:color="auto"/>
      </w:divBdr>
    </w:div>
    <w:div w:id="852644717">
      <w:bodyDiv w:val="1"/>
      <w:marLeft w:val="0"/>
      <w:marRight w:val="0"/>
      <w:marTop w:val="0"/>
      <w:marBottom w:val="0"/>
      <w:divBdr>
        <w:top w:val="none" w:sz="0" w:space="0" w:color="auto"/>
        <w:left w:val="none" w:sz="0" w:space="0" w:color="auto"/>
        <w:bottom w:val="none" w:sz="0" w:space="0" w:color="auto"/>
        <w:right w:val="none" w:sz="0" w:space="0" w:color="auto"/>
      </w:divBdr>
    </w:div>
    <w:div w:id="861237505">
      <w:bodyDiv w:val="1"/>
      <w:marLeft w:val="0"/>
      <w:marRight w:val="0"/>
      <w:marTop w:val="0"/>
      <w:marBottom w:val="0"/>
      <w:divBdr>
        <w:top w:val="none" w:sz="0" w:space="0" w:color="auto"/>
        <w:left w:val="none" w:sz="0" w:space="0" w:color="auto"/>
        <w:bottom w:val="none" w:sz="0" w:space="0" w:color="auto"/>
        <w:right w:val="none" w:sz="0" w:space="0" w:color="auto"/>
      </w:divBdr>
    </w:div>
    <w:div w:id="879165525">
      <w:bodyDiv w:val="1"/>
      <w:marLeft w:val="0"/>
      <w:marRight w:val="0"/>
      <w:marTop w:val="0"/>
      <w:marBottom w:val="0"/>
      <w:divBdr>
        <w:top w:val="none" w:sz="0" w:space="0" w:color="auto"/>
        <w:left w:val="none" w:sz="0" w:space="0" w:color="auto"/>
        <w:bottom w:val="none" w:sz="0" w:space="0" w:color="auto"/>
        <w:right w:val="none" w:sz="0" w:space="0" w:color="auto"/>
      </w:divBdr>
    </w:div>
    <w:div w:id="880822077">
      <w:bodyDiv w:val="1"/>
      <w:marLeft w:val="0"/>
      <w:marRight w:val="0"/>
      <w:marTop w:val="0"/>
      <w:marBottom w:val="0"/>
      <w:divBdr>
        <w:top w:val="none" w:sz="0" w:space="0" w:color="auto"/>
        <w:left w:val="none" w:sz="0" w:space="0" w:color="auto"/>
        <w:bottom w:val="none" w:sz="0" w:space="0" w:color="auto"/>
        <w:right w:val="none" w:sz="0" w:space="0" w:color="auto"/>
      </w:divBdr>
    </w:div>
    <w:div w:id="884174053">
      <w:bodyDiv w:val="1"/>
      <w:marLeft w:val="0"/>
      <w:marRight w:val="0"/>
      <w:marTop w:val="0"/>
      <w:marBottom w:val="0"/>
      <w:divBdr>
        <w:top w:val="none" w:sz="0" w:space="0" w:color="auto"/>
        <w:left w:val="none" w:sz="0" w:space="0" w:color="auto"/>
        <w:bottom w:val="none" w:sz="0" w:space="0" w:color="auto"/>
        <w:right w:val="none" w:sz="0" w:space="0" w:color="auto"/>
      </w:divBdr>
    </w:div>
    <w:div w:id="899176864">
      <w:bodyDiv w:val="1"/>
      <w:marLeft w:val="0"/>
      <w:marRight w:val="0"/>
      <w:marTop w:val="0"/>
      <w:marBottom w:val="0"/>
      <w:divBdr>
        <w:top w:val="none" w:sz="0" w:space="0" w:color="auto"/>
        <w:left w:val="none" w:sz="0" w:space="0" w:color="auto"/>
        <w:bottom w:val="none" w:sz="0" w:space="0" w:color="auto"/>
        <w:right w:val="none" w:sz="0" w:space="0" w:color="auto"/>
      </w:divBdr>
      <w:divsChild>
        <w:div w:id="2013684585">
          <w:marLeft w:val="720"/>
          <w:marRight w:val="0"/>
          <w:marTop w:val="200"/>
          <w:marBottom w:val="0"/>
          <w:divBdr>
            <w:top w:val="none" w:sz="0" w:space="0" w:color="auto"/>
            <w:left w:val="none" w:sz="0" w:space="0" w:color="auto"/>
            <w:bottom w:val="none" w:sz="0" w:space="0" w:color="auto"/>
            <w:right w:val="none" w:sz="0" w:space="0" w:color="auto"/>
          </w:divBdr>
        </w:div>
        <w:div w:id="940841585">
          <w:marLeft w:val="720"/>
          <w:marRight w:val="0"/>
          <w:marTop w:val="200"/>
          <w:marBottom w:val="0"/>
          <w:divBdr>
            <w:top w:val="none" w:sz="0" w:space="0" w:color="auto"/>
            <w:left w:val="none" w:sz="0" w:space="0" w:color="auto"/>
            <w:bottom w:val="none" w:sz="0" w:space="0" w:color="auto"/>
            <w:right w:val="none" w:sz="0" w:space="0" w:color="auto"/>
          </w:divBdr>
        </w:div>
        <w:div w:id="2062434070">
          <w:marLeft w:val="720"/>
          <w:marRight w:val="0"/>
          <w:marTop w:val="200"/>
          <w:marBottom w:val="0"/>
          <w:divBdr>
            <w:top w:val="none" w:sz="0" w:space="0" w:color="auto"/>
            <w:left w:val="none" w:sz="0" w:space="0" w:color="auto"/>
            <w:bottom w:val="none" w:sz="0" w:space="0" w:color="auto"/>
            <w:right w:val="none" w:sz="0" w:space="0" w:color="auto"/>
          </w:divBdr>
        </w:div>
        <w:div w:id="148594110">
          <w:marLeft w:val="720"/>
          <w:marRight w:val="0"/>
          <w:marTop w:val="200"/>
          <w:marBottom w:val="0"/>
          <w:divBdr>
            <w:top w:val="none" w:sz="0" w:space="0" w:color="auto"/>
            <w:left w:val="none" w:sz="0" w:space="0" w:color="auto"/>
            <w:bottom w:val="none" w:sz="0" w:space="0" w:color="auto"/>
            <w:right w:val="none" w:sz="0" w:space="0" w:color="auto"/>
          </w:divBdr>
        </w:div>
        <w:div w:id="915212543">
          <w:marLeft w:val="720"/>
          <w:marRight w:val="0"/>
          <w:marTop w:val="200"/>
          <w:marBottom w:val="0"/>
          <w:divBdr>
            <w:top w:val="none" w:sz="0" w:space="0" w:color="auto"/>
            <w:left w:val="none" w:sz="0" w:space="0" w:color="auto"/>
            <w:bottom w:val="none" w:sz="0" w:space="0" w:color="auto"/>
            <w:right w:val="none" w:sz="0" w:space="0" w:color="auto"/>
          </w:divBdr>
        </w:div>
      </w:divsChild>
    </w:div>
    <w:div w:id="908538305">
      <w:bodyDiv w:val="1"/>
      <w:marLeft w:val="0"/>
      <w:marRight w:val="0"/>
      <w:marTop w:val="0"/>
      <w:marBottom w:val="0"/>
      <w:divBdr>
        <w:top w:val="none" w:sz="0" w:space="0" w:color="auto"/>
        <w:left w:val="none" w:sz="0" w:space="0" w:color="auto"/>
        <w:bottom w:val="none" w:sz="0" w:space="0" w:color="auto"/>
        <w:right w:val="none" w:sz="0" w:space="0" w:color="auto"/>
      </w:divBdr>
    </w:div>
    <w:div w:id="920913266">
      <w:bodyDiv w:val="1"/>
      <w:marLeft w:val="0"/>
      <w:marRight w:val="0"/>
      <w:marTop w:val="0"/>
      <w:marBottom w:val="0"/>
      <w:divBdr>
        <w:top w:val="none" w:sz="0" w:space="0" w:color="auto"/>
        <w:left w:val="none" w:sz="0" w:space="0" w:color="auto"/>
        <w:bottom w:val="none" w:sz="0" w:space="0" w:color="auto"/>
        <w:right w:val="none" w:sz="0" w:space="0" w:color="auto"/>
      </w:divBdr>
    </w:div>
    <w:div w:id="928345566">
      <w:bodyDiv w:val="1"/>
      <w:marLeft w:val="0"/>
      <w:marRight w:val="0"/>
      <w:marTop w:val="0"/>
      <w:marBottom w:val="0"/>
      <w:divBdr>
        <w:top w:val="none" w:sz="0" w:space="0" w:color="auto"/>
        <w:left w:val="none" w:sz="0" w:space="0" w:color="auto"/>
        <w:bottom w:val="none" w:sz="0" w:space="0" w:color="auto"/>
        <w:right w:val="none" w:sz="0" w:space="0" w:color="auto"/>
      </w:divBdr>
    </w:div>
    <w:div w:id="930628280">
      <w:bodyDiv w:val="1"/>
      <w:marLeft w:val="0"/>
      <w:marRight w:val="0"/>
      <w:marTop w:val="0"/>
      <w:marBottom w:val="0"/>
      <w:divBdr>
        <w:top w:val="none" w:sz="0" w:space="0" w:color="auto"/>
        <w:left w:val="none" w:sz="0" w:space="0" w:color="auto"/>
        <w:bottom w:val="none" w:sz="0" w:space="0" w:color="auto"/>
        <w:right w:val="none" w:sz="0" w:space="0" w:color="auto"/>
      </w:divBdr>
    </w:div>
    <w:div w:id="940181398">
      <w:bodyDiv w:val="1"/>
      <w:marLeft w:val="0"/>
      <w:marRight w:val="0"/>
      <w:marTop w:val="0"/>
      <w:marBottom w:val="0"/>
      <w:divBdr>
        <w:top w:val="none" w:sz="0" w:space="0" w:color="auto"/>
        <w:left w:val="none" w:sz="0" w:space="0" w:color="auto"/>
        <w:bottom w:val="none" w:sz="0" w:space="0" w:color="auto"/>
        <w:right w:val="none" w:sz="0" w:space="0" w:color="auto"/>
      </w:divBdr>
    </w:div>
    <w:div w:id="944775476">
      <w:bodyDiv w:val="1"/>
      <w:marLeft w:val="0"/>
      <w:marRight w:val="0"/>
      <w:marTop w:val="0"/>
      <w:marBottom w:val="0"/>
      <w:divBdr>
        <w:top w:val="none" w:sz="0" w:space="0" w:color="auto"/>
        <w:left w:val="none" w:sz="0" w:space="0" w:color="auto"/>
        <w:bottom w:val="none" w:sz="0" w:space="0" w:color="auto"/>
        <w:right w:val="none" w:sz="0" w:space="0" w:color="auto"/>
      </w:divBdr>
    </w:div>
    <w:div w:id="957680309">
      <w:bodyDiv w:val="1"/>
      <w:marLeft w:val="0"/>
      <w:marRight w:val="0"/>
      <w:marTop w:val="0"/>
      <w:marBottom w:val="0"/>
      <w:divBdr>
        <w:top w:val="none" w:sz="0" w:space="0" w:color="auto"/>
        <w:left w:val="none" w:sz="0" w:space="0" w:color="auto"/>
        <w:bottom w:val="none" w:sz="0" w:space="0" w:color="auto"/>
        <w:right w:val="none" w:sz="0" w:space="0" w:color="auto"/>
      </w:divBdr>
    </w:div>
    <w:div w:id="962809565">
      <w:bodyDiv w:val="1"/>
      <w:marLeft w:val="0"/>
      <w:marRight w:val="0"/>
      <w:marTop w:val="0"/>
      <w:marBottom w:val="0"/>
      <w:divBdr>
        <w:top w:val="none" w:sz="0" w:space="0" w:color="auto"/>
        <w:left w:val="none" w:sz="0" w:space="0" w:color="auto"/>
        <w:bottom w:val="none" w:sz="0" w:space="0" w:color="auto"/>
        <w:right w:val="none" w:sz="0" w:space="0" w:color="auto"/>
      </w:divBdr>
    </w:div>
    <w:div w:id="963199170">
      <w:bodyDiv w:val="1"/>
      <w:marLeft w:val="0"/>
      <w:marRight w:val="0"/>
      <w:marTop w:val="0"/>
      <w:marBottom w:val="0"/>
      <w:divBdr>
        <w:top w:val="none" w:sz="0" w:space="0" w:color="auto"/>
        <w:left w:val="none" w:sz="0" w:space="0" w:color="auto"/>
        <w:bottom w:val="none" w:sz="0" w:space="0" w:color="auto"/>
        <w:right w:val="none" w:sz="0" w:space="0" w:color="auto"/>
      </w:divBdr>
    </w:div>
    <w:div w:id="970594934">
      <w:bodyDiv w:val="1"/>
      <w:marLeft w:val="0"/>
      <w:marRight w:val="0"/>
      <w:marTop w:val="0"/>
      <w:marBottom w:val="0"/>
      <w:divBdr>
        <w:top w:val="none" w:sz="0" w:space="0" w:color="auto"/>
        <w:left w:val="none" w:sz="0" w:space="0" w:color="auto"/>
        <w:bottom w:val="none" w:sz="0" w:space="0" w:color="auto"/>
        <w:right w:val="none" w:sz="0" w:space="0" w:color="auto"/>
      </w:divBdr>
    </w:div>
    <w:div w:id="994341326">
      <w:bodyDiv w:val="1"/>
      <w:marLeft w:val="0"/>
      <w:marRight w:val="0"/>
      <w:marTop w:val="0"/>
      <w:marBottom w:val="0"/>
      <w:divBdr>
        <w:top w:val="none" w:sz="0" w:space="0" w:color="auto"/>
        <w:left w:val="none" w:sz="0" w:space="0" w:color="auto"/>
        <w:bottom w:val="none" w:sz="0" w:space="0" w:color="auto"/>
        <w:right w:val="none" w:sz="0" w:space="0" w:color="auto"/>
      </w:divBdr>
      <w:divsChild>
        <w:div w:id="818688921">
          <w:marLeft w:val="360"/>
          <w:marRight w:val="0"/>
          <w:marTop w:val="200"/>
          <w:marBottom w:val="0"/>
          <w:divBdr>
            <w:top w:val="none" w:sz="0" w:space="0" w:color="auto"/>
            <w:left w:val="none" w:sz="0" w:space="0" w:color="auto"/>
            <w:bottom w:val="none" w:sz="0" w:space="0" w:color="auto"/>
            <w:right w:val="none" w:sz="0" w:space="0" w:color="auto"/>
          </w:divBdr>
        </w:div>
        <w:div w:id="503711313">
          <w:marLeft w:val="360"/>
          <w:marRight w:val="0"/>
          <w:marTop w:val="200"/>
          <w:marBottom w:val="0"/>
          <w:divBdr>
            <w:top w:val="none" w:sz="0" w:space="0" w:color="auto"/>
            <w:left w:val="none" w:sz="0" w:space="0" w:color="auto"/>
            <w:bottom w:val="none" w:sz="0" w:space="0" w:color="auto"/>
            <w:right w:val="none" w:sz="0" w:space="0" w:color="auto"/>
          </w:divBdr>
        </w:div>
        <w:div w:id="1907108692">
          <w:marLeft w:val="360"/>
          <w:marRight w:val="0"/>
          <w:marTop w:val="200"/>
          <w:marBottom w:val="0"/>
          <w:divBdr>
            <w:top w:val="none" w:sz="0" w:space="0" w:color="auto"/>
            <w:left w:val="none" w:sz="0" w:space="0" w:color="auto"/>
            <w:bottom w:val="none" w:sz="0" w:space="0" w:color="auto"/>
            <w:right w:val="none" w:sz="0" w:space="0" w:color="auto"/>
          </w:divBdr>
        </w:div>
        <w:div w:id="1784612636">
          <w:marLeft w:val="1080"/>
          <w:marRight w:val="0"/>
          <w:marTop w:val="100"/>
          <w:marBottom w:val="0"/>
          <w:divBdr>
            <w:top w:val="none" w:sz="0" w:space="0" w:color="auto"/>
            <w:left w:val="none" w:sz="0" w:space="0" w:color="auto"/>
            <w:bottom w:val="none" w:sz="0" w:space="0" w:color="auto"/>
            <w:right w:val="none" w:sz="0" w:space="0" w:color="auto"/>
          </w:divBdr>
        </w:div>
      </w:divsChild>
    </w:div>
    <w:div w:id="1005017407">
      <w:bodyDiv w:val="1"/>
      <w:marLeft w:val="0"/>
      <w:marRight w:val="0"/>
      <w:marTop w:val="0"/>
      <w:marBottom w:val="0"/>
      <w:divBdr>
        <w:top w:val="none" w:sz="0" w:space="0" w:color="auto"/>
        <w:left w:val="none" w:sz="0" w:space="0" w:color="auto"/>
        <w:bottom w:val="none" w:sz="0" w:space="0" w:color="auto"/>
        <w:right w:val="none" w:sz="0" w:space="0" w:color="auto"/>
      </w:divBdr>
    </w:div>
    <w:div w:id="1006060880">
      <w:bodyDiv w:val="1"/>
      <w:marLeft w:val="0"/>
      <w:marRight w:val="0"/>
      <w:marTop w:val="0"/>
      <w:marBottom w:val="0"/>
      <w:divBdr>
        <w:top w:val="none" w:sz="0" w:space="0" w:color="auto"/>
        <w:left w:val="none" w:sz="0" w:space="0" w:color="auto"/>
        <w:bottom w:val="none" w:sz="0" w:space="0" w:color="auto"/>
        <w:right w:val="none" w:sz="0" w:space="0" w:color="auto"/>
      </w:divBdr>
    </w:div>
    <w:div w:id="1011417970">
      <w:bodyDiv w:val="1"/>
      <w:marLeft w:val="0"/>
      <w:marRight w:val="0"/>
      <w:marTop w:val="0"/>
      <w:marBottom w:val="0"/>
      <w:divBdr>
        <w:top w:val="none" w:sz="0" w:space="0" w:color="auto"/>
        <w:left w:val="none" w:sz="0" w:space="0" w:color="auto"/>
        <w:bottom w:val="none" w:sz="0" w:space="0" w:color="auto"/>
        <w:right w:val="none" w:sz="0" w:space="0" w:color="auto"/>
      </w:divBdr>
    </w:div>
    <w:div w:id="1021396287">
      <w:bodyDiv w:val="1"/>
      <w:marLeft w:val="0"/>
      <w:marRight w:val="0"/>
      <w:marTop w:val="0"/>
      <w:marBottom w:val="0"/>
      <w:divBdr>
        <w:top w:val="none" w:sz="0" w:space="0" w:color="auto"/>
        <w:left w:val="none" w:sz="0" w:space="0" w:color="auto"/>
        <w:bottom w:val="none" w:sz="0" w:space="0" w:color="auto"/>
        <w:right w:val="none" w:sz="0" w:space="0" w:color="auto"/>
      </w:divBdr>
    </w:div>
    <w:div w:id="1023045788">
      <w:bodyDiv w:val="1"/>
      <w:marLeft w:val="0"/>
      <w:marRight w:val="0"/>
      <w:marTop w:val="0"/>
      <w:marBottom w:val="0"/>
      <w:divBdr>
        <w:top w:val="none" w:sz="0" w:space="0" w:color="auto"/>
        <w:left w:val="none" w:sz="0" w:space="0" w:color="auto"/>
        <w:bottom w:val="none" w:sz="0" w:space="0" w:color="auto"/>
        <w:right w:val="none" w:sz="0" w:space="0" w:color="auto"/>
      </w:divBdr>
    </w:div>
    <w:div w:id="1033920298">
      <w:bodyDiv w:val="1"/>
      <w:marLeft w:val="0"/>
      <w:marRight w:val="0"/>
      <w:marTop w:val="0"/>
      <w:marBottom w:val="0"/>
      <w:divBdr>
        <w:top w:val="none" w:sz="0" w:space="0" w:color="auto"/>
        <w:left w:val="none" w:sz="0" w:space="0" w:color="auto"/>
        <w:bottom w:val="none" w:sz="0" w:space="0" w:color="auto"/>
        <w:right w:val="none" w:sz="0" w:space="0" w:color="auto"/>
      </w:divBdr>
    </w:div>
    <w:div w:id="1049377729">
      <w:bodyDiv w:val="1"/>
      <w:marLeft w:val="0"/>
      <w:marRight w:val="0"/>
      <w:marTop w:val="0"/>
      <w:marBottom w:val="0"/>
      <w:divBdr>
        <w:top w:val="none" w:sz="0" w:space="0" w:color="auto"/>
        <w:left w:val="none" w:sz="0" w:space="0" w:color="auto"/>
        <w:bottom w:val="none" w:sz="0" w:space="0" w:color="auto"/>
        <w:right w:val="none" w:sz="0" w:space="0" w:color="auto"/>
      </w:divBdr>
    </w:div>
    <w:div w:id="1055737299">
      <w:bodyDiv w:val="1"/>
      <w:marLeft w:val="0"/>
      <w:marRight w:val="0"/>
      <w:marTop w:val="0"/>
      <w:marBottom w:val="0"/>
      <w:divBdr>
        <w:top w:val="none" w:sz="0" w:space="0" w:color="auto"/>
        <w:left w:val="none" w:sz="0" w:space="0" w:color="auto"/>
        <w:bottom w:val="none" w:sz="0" w:space="0" w:color="auto"/>
        <w:right w:val="none" w:sz="0" w:space="0" w:color="auto"/>
      </w:divBdr>
    </w:div>
    <w:div w:id="1071734976">
      <w:bodyDiv w:val="1"/>
      <w:marLeft w:val="0"/>
      <w:marRight w:val="0"/>
      <w:marTop w:val="0"/>
      <w:marBottom w:val="0"/>
      <w:divBdr>
        <w:top w:val="none" w:sz="0" w:space="0" w:color="auto"/>
        <w:left w:val="none" w:sz="0" w:space="0" w:color="auto"/>
        <w:bottom w:val="none" w:sz="0" w:space="0" w:color="auto"/>
        <w:right w:val="none" w:sz="0" w:space="0" w:color="auto"/>
      </w:divBdr>
      <w:divsChild>
        <w:div w:id="886330579">
          <w:marLeft w:val="0"/>
          <w:marRight w:val="0"/>
          <w:marTop w:val="0"/>
          <w:marBottom w:val="0"/>
          <w:divBdr>
            <w:top w:val="none" w:sz="0" w:space="0" w:color="auto"/>
            <w:left w:val="none" w:sz="0" w:space="0" w:color="auto"/>
            <w:bottom w:val="none" w:sz="0" w:space="0" w:color="auto"/>
            <w:right w:val="none" w:sz="0" w:space="0" w:color="auto"/>
          </w:divBdr>
          <w:divsChild>
            <w:div w:id="2144692086">
              <w:marLeft w:val="0"/>
              <w:marRight w:val="0"/>
              <w:marTop w:val="0"/>
              <w:marBottom w:val="0"/>
              <w:divBdr>
                <w:top w:val="none" w:sz="0" w:space="0" w:color="auto"/>
                <w:left w:val="none" w:sz="0" w:space="0" w:color="auto"/>
                <w:bottom w:val="none" w:sz="0" w:space="0" w:color="auto"/>
                <w:right w:val="none" w:sz="0" w:space="0" w:color="auto"/>
              </w:divBdr>
              <w:divsChild>
                <w:div w:id="1017584632">
                  <w:marLeft w:val="0"/>
                  <w:marRight w:val="0"/>
                  <w:marTop w:val="0"/>
                  <w:marBottom w:val="0"/>
                  <w:divBdr>
                    <w:top w:val="none" w:sz="0" w:space="0" w:color="auto"/>
                    <w:left w:val="none" w:sz="0" w:space="0" w:color="auto"/>
                    <w:bottom w:val="none" w:sz="0" w:space="0" w:color="auto"/>
                    <w:right w:val="none" w:sz="0" w:space="0" w:color="auto"/>
                  </w:divBdr>
                  <w:divsChild>
                    <w:div w:id="1911184846">
                      <w:marLeft w:val="0"/>
                      <w:marRight w:val="0"/>
                      <w:marTop w:val="0"/>
                      <w:marBottom w:val="0"/>
                      <w:divBdr>
                        <w:top w:val="none" w:sz="0" w:space="0" w:color="auto"/>
                        <w:left w:val="none" w:sz="0" w:space="0" w:color="auto"/>
                        <w:bottom w:val="none" w:sz="0" w:space="0" w:color="auto"/>
                        <w:right w:val="none" w:sz="0" w:space="0" w:color="auto"/>
                      </w:divBdr>
                      <w:divsChild>
                        <w:div w:id="72897862">
                          <w:marLeft w:val="0"/>
                          <w:marRight w:val="0"/>
                          <w:marTop w:val="0"/>
                          <w:marBottom w:val="0"/>
                          <w:divBdr>
                            <w:top w:val="none" w:sz="0" w:space="0" w:color="auto"/>
                            <w:left w:val="none" w:sz="0" w:space="0" w:color="auto"/>
                            <w:bottom w:val="none" w:sz="0" w:space="0" w:color="auto"/>
                            <w:right w:val="none" w:sz="0" w:space="0" w:color="auto"/>
                          </w:divBdr>
                          <w:divsChild>
                            <w:div w:id="607005345">
                              <w:marLeft w:val="0"/>
                              <w:marRight w:val="0"/>
                              <w:marTop w:val="0"/>
                              <w:marBottom w:val="0"/>
                              <w:divBdr>
                                <w:top w:val="none" w:sz="0" w:space="0" w:color="auto"/>
                                <w:left w:val="none" w:sz="0" w:space="0" w:color="auto"/>
                                <w:bottom w:val="none" w:sz="0" w:space="0" w:color="auto"/>
                                <w:right w:val="none" w:sz="0" w:space="0" w:color="auto"/>
                              </w:divBdr>
                              <w:divsChild>
                                <w:div w:id="1311980783">
                                  <w:marLeft w:val="0"/>
                                  <w:marRight w:val="0"/>
                                  <w:marTop w:val="0"/>
                                  <w:marBottom w:val="0"/>
                                  <w:divBdr>
                                    <w:top w:val="none" w:sz="0" w:space="0" w:color="auto"/>
                                    <w:left w:val="none" w:sz="0" w:space="0" w:color="auto"/>
                                    <w:bottom w:val="none" w:sz="0" w:space="0" w:color="auto"/>
                                    <w:right w:val="none" w:sz="0" w:space="0" w:color="auto"/>
                                  </w:divBdr>
                                  <w:divsChild>
                                    <w:div w:id="9217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6097">
      <w:bodyDiv w:val="1"/>
      <w:marLeft w:val="0"/>
      <w:marRight w:val="0"/>
      <w:marTop w:val="0"/>
      <w:marBottom w:val="0"/>
      <w:divBdr>
        <w:top w:val="none" w:sz="0" w:space="0" w:color="auto"/>
        <w:left w:val="none" w:sz="0" w:space="0" w:color="auto"/>
        <w:bottom w:val="none" w:sz="0" w:space="0" w:color="auto"/>
        <w:right w:val="none" w:sz="0" w:space="0" w:color="auto"/>
      </w:divBdr>
    </w:div>
    <w:div w:id="1105661203">
      <w:bodyDiv w:val="1"/>
      <w:marLeft w:val="0"/>
      <w:marRight w:val="0"/>
      <w:marTop w:val="0"/>
      <w:marBottom w:val="0"/>
      <w:divBdr>
        <w:top w:val="none" w:sz="0" w:space="0" w:color="auto"/>
        <w:left w:val="none" w:sz="0" w:space="0" w:color="auto"/>
        <w:bottom w:val="none" w:sz="0" w:space="0" w:color="auto"/>
        <w:right w:val="none" w:sz="0" w:space="0" w:color="auto"/>
      </w:divBdr>
    </w:div>
    <w:div w:id="1108546007">
      <w:bodyDiv w:val="1"/>
      <w:marLeft w:val="0"/>
      <w:marRight w:val="0"/>
      <w:marTop w:val="0"/>
      <w:marBottom w:val="0"/>
      <w:divBdr>
        <w:top w:val="none" w:sz="0" w:space="0" w:color="auto"/>
        <w:left w:val="none" w:sz="0" w:space="0" w:color="auto"/>
        <w:bottom w:val="none" w:sz="0" w:space="0" w:color="auto"/>
        <w:right w:val="none" w:sz="0" w:space="0" w:color="auto"/>
      </w:divBdr>
    </w:div>
    <w:div w:id="1115446803">
      <w:bodyDiv w:val="1"/>
      <w:marLeft w:val="0"/>
      <w:marRight w:val="0"/>
      <w:marTop w:val="0"/>
      <w:marBottom w:val="0"/>
      <w:divBdr>
        <w:top w:val="none" w:sz="0" w:space="0" w:color="auto"/>
        <w:left w:val="none" w:sz="0" w:space="0" w:color="auto"/>
        <w:bottom w:val="none" w:sz="0" w:space="0" w:color="auto"/>
        <w:right w:val="none" w:sz="0" w:space="0" w:color="auto"/>
      </w:divBdr>
    </w:div>
    <w:div w:id="1117331411">
      <w:bodyDiv w:val="1"/>
      <w:marLeft w:val="0"/>
      <w:marRight w:val="0"/>
      <w:marTop w:val="0"/>
      <w:marBottom w:val="0"/>
      <w:divBdr>
        <w:top w:val="none" w:sz="0" w:space="0" w:color="auto"/>
        <w:left w:val="none" w:sz="0" w:space="0" w:color="auto"/>
        <w:bottom w:val="none" w:sz="0" w:space="0" w:color="auto"/>
        <w:right w:val="none" w:sz="0" w:space="0" w:color="auto"/>
      </w:divBdr>
    </w:div>
    <w:div w:id="1117798023">
      <w:bodyDiv w:val="1"/>
      <w:marLeft w:val="0"/>
      <w:marRight w:val="0"/>
      <w:marTop w:val="0"/>
      <w:marBottom w:val="0"/>
      <w:divBdr>
        <w:top w:val="none" w:sz="0" w:space="0" w:color="auto"/>
        <w:left w:val="none" w:sz="0" w:space="0" w:color="auto"/>
        <w:bottom w:val="none" w:sz="0" w:space="0" w:color="auto"/>
        <w:right w:val="none" w:sz="0" w:space="0" w:color="auto"/>
      </w:divBdr>
    </w:div>
    <w:div w:id="1129468528">
      <w:bodyDiv w:val="1"/>
      <w:marLeft w:val="0"/>
      <w:marRight w:val="0"/>
      <w:marTop w:val="0"/>
      <w:marBottom w:val="0"/>
      <w:divBdr>
        <w:top w:val="none" w:sz="0" w:space="0" w:color="auto"/>
        <w:left w:val="none" w:sz="0" w:space="0" w:color="auto"/>
        <w:bottom w:val="none" w:sz="0" w:space="0" w:color="auto"/>
        <w:right w:val="none" w:sz="0" w:space="0" w:color="auto"/>
      </w:divBdr>
    </w:div>
    <w:div w:id="1136532482">
      <w:bodyDiv w:val="1"/>
      <w:marLeft w:val="0"/>
      <w:marRight w:val="0"/>
      <w:marTop w:val="0"/>
      <w:marBottom w:val="0"/>
      <w:divBdr>
        <w:top w:val="none" w:sz="0" w:space="0" w:color="auto"/>
        <w:left w:val="none" w:sz="0" w:space="0" w:color="auto"/>
        <w:bottom w:val="none" w:sz="0" w:space="0" w:color="auto"/>
        <w:right w:val="none" w:sz="0" w:space="0" w:color="auto"/>
      </w:divBdr>
    </w:div>
    <w:div w:id="1147011911">
      <w:bodyDiv w:val="1"/>
      <w:marLeft w:val="0"/>
      <w:marRight w:val="0"/>
      <w:marTop w:val="0"/>
      <w:marBottom w:val="0"/>
      <w:divBdr>
        <w:top w:val="none" w:sz="0" w:space="0" w:color="auto"/>
        <w:left w:val="none" w:sz="0" w:space="0" w:color="auto"/>
        <w:bottom w:val="none" w:sz="0" w:space="0" w:color="auto"/>
        <w:right w:val="none" w:sz="0" w:space="0" w:color="auto"/>
      </w:divBdr>
    </w:div>
    <w:div w:id="1185943965">
      <w:bodyDiv w:val="1"/>
      <w:marLeft w:val="0"/>
      <w:marRight w:val="0"/>
      <w:marTop w:val="0"/>
      <w:marBottom w:val="0"/>
      <w:divBdr>
        <w:top w:val="none" w:sz="0" w:space="0" w:color="auto"/>
        <w:left w:val="none" w:sz="0" w:space="0" w:color="auto"/>
        <w:bottom w:val="none" w:sz="0" w:space="0" w:color="auto"/>
        <w:right w:val="none" w:sz="0" w:space="0" w:color="auto"/>
      </w:divBdr>
    </w:div>
    <w:div w:id="1287396950">
      <w:bodyDiv w:val="1"/>
      <w:marLeft w:val="0"/>
      <w:marRight w:val="0"/>
      <w:marTop w:val="0"/>
      <w:marBottom w:val="0"/>
      <w:divBdr>
        <w:top w:val="none" w:sz="0" w:space="0" w:color="auto"/>
        <w:left w:val="none" w:sz="0" w:space="0" w:color="auto"/>
        <w:bottom w:val="none" w:sz="0" w:space="0" w:color="auto"/>
        <w:right w:val="none" w:sz="0" w:space="0" w:color="auto"/>
      </w:divBdr>
    </w:div>
    <w:div w:id="1322389165">
      <w:bodyDiv w:val="1"/>
      <w:marLeft w:val="0"/>
      <w:marRight w:val="0"/>
      <w:marTop w:val="0"/>
      <w:marBottom w:val="0"/>
      <w:divBdr>
        <w:top w:val="none" w:sz="0" w:space="0" w:color="auto"/>
        <w:left w:val="none" w:sz="0" w:space="0" w:color="auto"/>
        <w:bottom w:val="none" w:sz="0" w:space="0" w:color="auto"/>
        <w:right w:val="none" w:sz="0" w:space="0" w:color="auto"/>
      </w:divBdr>
    </w:div>
    <w:div w:id="1323511383">
      <w:bodyDiv w:val="1"/>
      <w:marLeft w:val="0"/>
      <w:marRight w:val="0"/>
      <w:marTop w:val="0"/>
      <w:marBottom w:val="0"/>
      <w:divBdr>
        <w:top w:val="none" w:sz="0" w:space="0" w:color="auto"/>
        <w:left w:val="none" w:sz="0" w:space="0" w:color="auto"/>
        <w:bottom w:val="none" w:sz="0" w:space="0" w:color="auto"/>
        <w:right w:val="none" w:sz="0" w:space="0" w:color="auto"/>
      </w:divBdr>
    </w:div>
    <w:div w:id="1354965607">
      <w:bodyDiv w:val="1"/>
      <w:marLeft w:val="0"/>
      <w:marRight w:val="0"/>
      <w:marTop w:val="0"/>
      <w:marBottom w:val="0"/>
      <w:divBdr>
        <w:top w:val="none" w:sz="0" w:space="0" w:color="auto"/>
        <w:left w:val="none" w:sz="0" w:space="0" w:color="auto"/>
        <w:bottom w:val="none" w:sz="0" w:space="0" w:color="auto"/>
        <w:right w:val="none" w:sz="0" w:space="0" w:color="auto"/>
      </w:divBdr>
    </w:div>
    <w:div w:id="1379746712">
      <w:bodyDiv w:val="1"/>
      <w:marLeft w:val="0"/>
      <w:marRight w:val="0"/>
      <w:marTop w:val="0"/>
      <w:marBottom w:val="0"/>
      <w:divBdr>
        <w:top w:val="none" w:sz="0" w:space="0" w:color="auto"/>
        <w:left w:val="none" w:sz="0" w:space="0" w:color="auto"/>
        <w:bottom w:val="none" w:sz="0" w:space="0" w:color="auto"/>
        <w:right w:val="none" w:sz="0" w:space="0" w:color="auto"/>
      </w:divBdr>
    </w:div>
    <w:div w:id="1384871811">
      <w:bodyDiv w:val="1"/>
      <w:marLeft w:val="0"/>
      <w:marRight w:val="0"/>
      <w:marTop w:val="0"/>
      <w:marBottom w:val="0"/>
      <w:divBdr>
        <w:top w:val="none" w:sz="0" w:space="0" w:color="auto"/>
        <w:left w:val="none" w:sz="0" w:space="0" w:color="auto"/>
        <w:bottom w:val="none" w:sz="0" w:space="0" w:color="auto"/>
        <w:right w:val="none" w:sz="0" w:space="0" w:color="auto"/>
      </w:divBdr>
      <w:divsChild>
        <w:div w:id="405805500">
          <w:marLeft w:val="0"/>
          <w:marRight w:val="0"/>
          <w:marTop w:val="0"/>
          <w:marBottom w:val="0"/>
          <w:divBdr>
            <w:top w:val="none" w:sz="0" w:space="0" w:color="auto"/>
            <w:left w:val="none" w:sz="0" w:space="0" w:color="auto"/>
            <w:bottom w:val="none" w:sz="0" w:space="0" w:color="auto"/>
            <w:right w:val="none" w:sz="0" w:space="0" w:color="auto"/>
          </w:divBdr>
          <w:divsChild>
            <w:div w:id="590047767">
              <w:marLeft w:val="0"/>
              <w:marRight w:val="0"/>
              <w:marTop w:val="0"/>
              <w:marBottom w:val="0"/>
              <w:divBdr>
                <w:top w:val="none" w:sz="0" w:space="0" w:color="auto"/>
                <w:left w:val="none" w:sz="0" w:space="0" w:color="auto"/>
                <w:bottom w:val="none" w:sz="0" w:space="0" w:color="auto"/>
                <w:right w:val="none" w:sz="0" w:space="0" w:color="auto"/>
              </w:divBdr>
              <w:divsChild>
                <w:div w:id="1758359704">
                  <w:marLeft w:val="0"/>
                  <w:marRight w:val="0"/>
                  <w:marTop w:val="0"/>
                  <w:marBottom w:val="0"/>
                  <w:divBdr>
                    <w:top w:val="none" w:sz="0" w:space="0" w:color="auto"/>
                    <w:left w:val="none" w:sz="0" w:space="0" w:color="auto"/>
                    <w:bottom w:val="none" w:sz="0" w:space="0" w:color="auto"/>
                    <w:right w:val="none" w:sz="0" w:space="0" w:color="auto"/>
                  </w:divBdr>
                  <w:divsChild>
                    <w:div w:id="718670808">
                      <w:marLeft w:val="0"/>
                      <w:marRight w:val="0"/>
                      <w:marTop w:val="0"/>
                      <w:marBottom w:val="0"/>
                      <w:divBdr>
                        <w:top w:val="none" w:sz="0" w:space="0" w:color="auto"/>
                        <w:left w:val="none" w:sz="0" w:space="0" w:color="auto"/>
                        <w:bottom w:val="none" w:sz="0" w:space="0" w:color="auto"/>
                        <w:right w:val="none" w:sz="0" w:space="0" w:color="auto"/>
                      </w:divBdr>
                      <w:divsChild>
                        <w:div w:id="1646811971">
                          <w:marLeft w:val="0"/>
                          <w:marRight w:val="0"/>
                          <w:marTop w:val="0"/>
                          <w:marBottom w:val="0"/>
                          <w:divBdr>
                            <w:top w:val="none" w:sz="0" w:space="0" w:color="auto"/>
                            <w:left w:val="none" w:sz="0" w:space="0" w:color="auto"/>
                            <w:bottom w:val="none" w:sz="0" w:space="0" w:color="auto"/>
                            <w:right w:val="none" w:sz="0" w:space="0" w:color="auto"/>
                          </w:divBdr>
                          <w:divsChild>
                            <w:div w:id="1554195932">
                              <w:marLeft w:val="0"/>
                              <w:marRight w:val="0"/>
                              <w:marTop w:val="0"/>
                              <w:marBottom w:val="0"/>
                              <w:divBdr>
                                <w:top w:val="none" w:sz="0" w:space="0" w:color="auto"/>
                                <w:left w:val="none" w:sz="0" w:space="0" w:color="auto"/>
                                <w:bottom w:val="none" w:sz="0" w:space="0" w:color="auto"/>
                                <w:right w:val="none" w:sz="0" w:space="0" w:color="auto"/>
                              </w:divBdr>
                            </w:div>
                            <w:div w:id="1284381830">
                              <w:marLeft w:val="0"/>
                              <w:marRight w:val="0"/>
                              <w:marTop w:val="0"/>
                              <w:marBottom w:val="0"/>
                              <w:divBdr>
                                <w:top w:val="none" w:sz="0" w:space="0" w:color="auto"/>
                                <w:left w:val="none" w:sz="0" w:space="0" w:color="auto"/>
                                <w:bottom w:val="none" w:sz="0" w:space="0" w:color="auto"/>
                                <w:right w:val="none" w:sz="0" w:space="0" w:color="auto"/>
                              </w:divBdr>
                              <w:divsChild>
                                <w:div w:id="234241280">
                                  <w:marLeft w:val="0"/>
                                  <w:marRight w:val="0"/>
                                  <w:marTop w:val="0"/>
                                  <w:marBottom w:val="0"/>
                                  <w:divBdr>
                                    <w:top w:val="none" w:sz="0" w:space="0" w:color="auto"/>
                                    <w:left w:val="none" w:sz="0" w:space="0" w:color="auto"/>
                                    <w:bottom w:val="none" w:sz="0" w:space="0" w:color="auto"/>
                                    <w:right w:val="none" w:sz="0" w:space="0" w:color="auto"/>
                                  </w:divBdr>
                                </w:div>
                              </w:divsChild>
                            </w:div>
                            <w:div w:id="1039160265">
                              <w:marLeft w:val="0"/>
                              <w:marRight w:val="0"/>
                              <w:marTop w:val="0"/>
                              <w:marBottom w:val="0"/>
                              <w:divBdr>
                                <w:top w:val="none" w:sz="0" w:space="0" w:color="auto"/>
                                <w:left w:val="none" w:sz="0" w:space="0" w:color="auto"/>
                                <w:bottom w:val="none" w:sz="0" w:space="0" w:color="auto"/>
                                <w:right w:val="none" w:sz="0" w:space="0" w:color="auto"/>
                              </w:divBdr>
                              <w:divsChild>
                                <w:div w:id="928734696">
                                  <w:marLeft w:val="0"/>
                                  <w:marRight w:val="0"/>
                                  <w:marTop w:val="0"/>
                                  <w:marBottom w:val="0"/>
                                  <w:divBdr>
                                    <w:top w:val="none" w:sz="0" w:space="0" w:color="auto"/>
                                    <w:left w:val="none" w:sz="0" w:space="0" w:color="auto"/>
                                    <w:bottom w:val="none" w:sz="0" w:space="0" w:color="auto"/>
                                    <w:right w:val="none" w:sz="0" w:space="0" w:color="auto"/>
                                  </w:divBdr>
                                  <w:divsChild>
                                    <w:div w:id="656885593">
                                      <w:marLeft w:val="0"/>
                                      <w:marRight w:val="0"/>
                                      <w:marTop w:val="0"/>
                                      <w:marBottom w:val="0"/>
                                      <w:divBdr>
                                        <w:top w:val="none" w:sz="0" w:space="0" w:color="auto"/>
                                        <w:left w:val="none" w:sz="0" w:space="0" w:color="auto"/>
                                        <w:bottom w:val="none" w:sz="0" w:space="0" w:color="auto"/>
                                        <w:right w:val="none" w:sz="0" w:space="0" w:color="auto"/>
                                      </w:divBdr>
                                      <w:divsChild>
                                        <w:div w:id="2014650968">
                                          <w:marLeft w:val="0"/>
                                          <w:marRight w:val="0"/>
                                          <w:marTop w:val="0"/>
                                          <w:marBottom w:val="0"/>
                                          <w:divBdr>
                                            <w:top w:val="none" w:sz="0" w:space="0" w:color="auto"/>
                                            <w:left w:val="none" w:sz="0" w:space="0" w:color="auto"/>
                                            <w:bottom w:val="none" w:sz="0" w:space="0" w:color="auto"/>
                                            <w:right w:val="none" w:sz="0" w:space="0" w:color="auto"/>
                                          </w:divBdr>
                                          <w:divsChild>
                                            <w:div w:id="15559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17877">
      <w:bodyDiv w:val="1"/>
      <w:marLeft w:val="0"/>
      <w:marRight w:val="0"/>
      <w:marTop w:val="0"/>
      <w:marBottom w:val="0"/>
      <w:divBdr>
        <w:top w:val="none" w:sz="0" w:space="0" w:color="auto"/>
        <w:left w:val="none" w:sz="0" w:space="0" w:color="auto"/>
        <w:bottom w:val="none" w:sz="0" w:space="0" w:color="auto"/>
        <w:right w:val="none" w:sz="0" w:space="0" w:color="auto"/>
      </w:divBdr>
    </w:div>
    <w:div w:id="1407023507">
      <w:bodyDiv w:val="1"/>
      <w:marLeft w:val="0"/>
      <w:marRight w:val="0"/>
      <w:marTop w:val="0"/>
      <w:marBottom w:val="0"/>
      <w:divBdr>
        <w:top w:val="none" w:sz="0" w:space="0" w:color="auto"/>
        <w:left w:val="none" w:sz="0" w:space="0" w:color="auto"/>
        <w:bottom w:val="none" w:sz="0" w:space="0" w:color="auto"/>
        <w:right w:val="none" w:sz="0" w:space="0" w:color="auto"/>
      </w:divBdr>
    </w:div>
    <w:div w:id="1431579833">
      <w:bodyDiv w:val="1"/>
      <w:marLeft w:val="0"/>
      <w:marRight w:val="0"/>
      <w:marTop w:val="0"/>
      <w:marBottom w:val="0"/>
      <w:divBdr>
        <w:top w:val="none" w:sz="0" w:space="0" w:color="auto"/>
        <w:left w:val="none" w:sz="0" w:space="0" w:color="auto"/>
        <w:bottom w:val="none" w:sz="0" w:space="0" w:color="auto"/>
        <w:right w:val="none" w:sz="0" w:space="0" w:color="auto"/>
      </w:divBdr>
    </w:div>
    <w:div w:id="1480923770">
      <w:bodyDiv w:val="1"/>
      <w:marLeft w:val="0"/>
      <w:marRight w:val="0"/>
      <w:marTop w:val="0"/>
      <w:marBottom w:val="0"/>
      <w:divBdr>
        <w:top w:val="none" w:sz="0" w:space="0" w:color="auto"/>
        <w:left w:val="none" w:sz="0" w:space="0" w:color="auto"/>
        <w:bottom w:val="none" w:sz="0" w:space="0" w:color="auto"/>
        <w:right w:val="none" w:sz="0" w:space="0" w:color="auto"/>
      </w:divBdr>
    </w:div>
    <w:div w:id="1500267779">
      <w:bodyDiv w:val="1"/>
      <w:marLeft w:val="0"/>
      <w:marRight w:val="0"/>
      <w:marTop w:val="0"/>
      <w:marBottom w:val="0"/>
      <w:divBdr>
        <w:top w:val="none" w:sz="0" w:space="0" w:color="auto"/>
        <w:left w:val="none" w:sz="0" w:space="0" w:color="auto"/>
        <w:bottom w:val="none" w:sz="0" w:space="0" w:color="auto"/>
        <w:right w:val="none" w:sz="0" w:space="0" w:color="auto"/>
      </w:divBdr>
    </w:div>
    <w:div w:id="1512255429">
      <w:bodyDiv w:val="1"/>
      <w:marLeft w:val="0"/>
      <w:marRight w:val="0"/>
      <w:marTop w:val="0"/>
      <w:marBottom w:val="0"/>
      <w:divBdr>
        <w:top w:val="none" w:sz="0" w:space="0" w:color="auto"/>
        <w:left w:val="none" w:sz="0" w:space="0" w:color="auto"/>
        <w:bottom w:val="none" w:sz="0" w:space="0" w:color="auto"/>
        <w:right w:val="none" w:sz="0" w:space="0" w:color="auto"/>
      </w:divBdr>
    </w:div>
    <w:div w:id="1531337593">
      <w:bodyDiv w:val="1"/>
      <w:marLeft w:val="0"/>
      <w:marRight w:val="0"/>
      <w:marTop w:val="0"/>
      <w:marBottom w:val="0"/>
      <w:divBdr>
        <w:top w:val="none" w:sz="0" w:space="0" w:color="auto"/>
        <w:left w:val="none" w:sz="0" w:space="0" w:color="auto"/>
        <w:bottom w:val="none" w:sz="0" w:space="0" w:color="auto"/>
        <w:right w:val="none" w:sz="0" w:space="0" w:color="auto"/>
      </w:divBdr>
    </w:div>
    <w:div w:id="1538617853">
      <w:bodyDiv w:val="1"/>
      <w:marLeft w:val="0"/>
      <w:marRight w:val="0"/>
      <w:marTop w:val="0"/>
      <w:marBottom w:val="0"/>
      <w:divBdr>
        <w:top w:val="none" w:sz="0" w:space="0" w:color="auto"/>
        <w:left w:val="none" w:sz="0" w:space="0" w:color="auto"/>
        <w:bottom w:val="none" w:sz="0" w:space="0" w:color="auto"/>
        <w:right w:val="none" w:sz="0" w:space="0" w:color="auto"/>
      </w:divBdr>
    </w:div>
    <w:div w:id="1569534215">
      <w:bodyDiv w:val="1"/>
      <w:marLeft w:val="0"/>
      <w:marRight w:val="0"/>
      <w:marTop w:val="0"/>
      <w:marBottom w:val="0"/>
      <w:divBdr>
        <w:top w:val="none" w:sz="0" w:space="0" w:color="auto"/>
        <w:left w:val="none" w:sz="0" w:space="0" w:color="auto"/>
        <w:bottom w:val="none" w:sz="0" w:space="0" w:color="auto"/>
        <w:right w:val="none" w:sz="0" w:space="0" w:color="auto"/>
      </w:divBdr>
    </w:div>
    <w:div w:id="1589120093">
      <w:bodyDiv w:val="1"/>
      <w:marLeft w:val="0"/>
      <w:marRight w:val="0"/>
      <w:marTop w:val="0"/>
      <w:marBottom w:val="0"/>
      <w:divBdr>
        <w:top w:val="none" w:sz="0" w:space="0" w:color="auto"/>
        <w:left w:val="none" w:sz="0" w:space="0" w:color="auto"/>
        <w:bottom w:val="none" w:sz="0" w:space="0" w:color="auto"/>
        <w:right w:val="none" w:sz="0" w:space="0" w:color="auto"/>
      </w:divBdr>
    </w:div>
    <w:div w:id="1616130116">
      <w:bodyDiv w:val="1"/>
      <w:marLeft w:val="0"/>
      <w:marRight w:val="0"/>
      <w:marTop w:val="0"/>
      <w:marBottom w:val="0"/>
      <w:divBdr>
        <w:top w:val="none" w:sz="0" w:space="0" w:color="auto"/>
        <w:left w:val="none" w:sz="0" w:space="0" w:color="auto"/>
        <w:bottom w:val="none" w:sz="0" w:space="0" w:color="auto"/>
        <w:right w:val="none" w:sz="0" w:space="0" w:color="auto"/>
      </w:divBdr>
    </w:div>
    <w:div w:id="1618293479">
      <w:bodyDiv w:val="1"/>
      <w:marLeft w:val="0"/>
      <w:marRight w:val="0"/>
      <w:marTop w:val="0"/>
      <w:marBottom w:val="0"/>
      <w:divBdr>
        <w:top w:val="none" w:sz="0" w:space="0" w:color="auto"/>
        <w:left w:val="none" w:sz="0" w:space="0" w:color="auto"/>
        <w:bottom w:val="none" w:sz="0" w:space="0" w:color="auto"/>
        <w:right w:val="none" w:sz="0" w:space="0" w:color="auto"/>
      </w:divBdr>
      <w:divsChild>
        <w:div w:id="1588804904">
          <w:marLeft w:val="720"/>
          <w:marRight w:val="0"/>
          <w:marTop w:val="200"/>
          <w:marBottom w:val="0"/>
          <w:divBdr>
            <w:top w:val="none" w:sz="0" w:space="0" w:color="auto"/>
            <w:left w:val="none" w:sz="0" w:space="0" w:color="auto"/>
            <w:bottom w:val="none" w:sz="0" w:space="0" w:color="auto"/>
            <w:right w:val="none" w:sz="0" w:space="0" w:color="auto"/>
          </w:divBdr>
        </w:div>
        <w:div w:id="388261419">
          <w:marLeft w:val="1440"/>
          <w:marRight w:val="0"/>
          <w:marTop w:val="100"/>
          <w:marBottom w:val="0"/>
          <w:divBdr>
            <w:top w:val="none" w:sz="0" w:space="0" w:color="auto"/>
            <w:left w:val="none" w:sz="0" w:space="0" w:color="auto"/>
            <w:bottom w:val="none" w:sz="0" w:space="0" w:color="auto"/>
            <w:right w:val="none" w:sz="0" w:space="0" w:color="auto"/>
          </w:divBdr>
        </w:div>
        <w:div w:id="1603566616">
          <w:marLeft w:val="720"/>
          <w:marRight w:val="0"/>
          <w:marTop w:val="200"/>
          <w:marBottom w:val="0"/>
          <w:divBdr>
            <w:top w:val="none" w:sz="0" w:space="0" w:color="auto"/>
            <w:left w:val="none" w:sz="0" w:space="0" w:color="auto"/>
            <w:bottom w:val="none" w:sz="0" w:space="0" w:color="auto"/>
            <w:right w:val="none" w:sz="0" w:space="0" w:color="auto"/>
          </w:divBdr>
        </w:div>
        <w:div w:id="1229194969">
          <w:marLeft w:val="720"/>
          <w:marRight w:val="0"/>
          <w:marTop w:val="200"/>
          <w:marBottom w:val="0"/>
          <w:divBdr>
            <w:top w:val="none" w:sz="0" w:space="0" w:color="auto"/>
            <w:left w:val="none" w:sz="0" w:space="0" w:color="auto"/>
            <w:bottom w:val="none" w:sz="0" w:space="0" w:color="auto"/>
            <w:right w:val="none" w:sz="0" w:space="0" w:color="auto"/>
          </w:divBdr>
        </w:div>
        <w:div w:id="159740555">
          <w:marLeft w:val="1440"/>
          <w:marRight w:val="0"/>
          <w:marTop w:val="100"/>
          <w:marBottom w:val="0"/>
          <w:divBdr>
            <w:top w:val="none" w:sz="0" w:space="0" w:color="auto"/>
            <w:left w:val="none" w:sz="0" w:space="0" w:color="auto"/>
            <w:bottom w:val="none" w:sz="0" w:space="0" w:color="auto"/>
            <w:right w:val="none" w:sz="0" w:space="0" w:color="auto"/>
          </w:divBdr>
        </w:div>
      </w:divsChild>
    </w:div>
    <w:div w:id="1619531573">
      <w:bodyDiv w:val="1"/>
      <w:marLeft w:val="0"/>
      <w:marRight w:val="0"/>
      <w:marTop w:val="0"/>
      <w:marBottom w:val="0"/>
      <w:divBdr>
        <w:top w:val="none" w:sz="0" w:space="0" w:color="auto"/>
        <w:left w:val="none" w:sz="0" w:space="0" w:color="auto"/>
        <w:bottom w:val="none" w:sz="0" w:space="0" w:color="auto"/>
        <w:right w:val="none" w:sz="0" w:space="0" w:color="auto"/>
      </w:divBdr>
    </w:div>
    <w:div w:id="1639215189">
      <w:bodyDiv w:val="1"/>
      <w:marLeft w:val="0"/>
      <w:marRight w:val="0"/>
      <w:marTop w:val="0"/>
      <w:marBottom w:val="0"/>
      <w:divBdr>
        <w:top w:val="none" w:sz="0" w:space="0" w:color="auto"/>
        <w:left w:val="none" w:sz="0" w:space="0" w:color="auto"/>
        <w:bottom w:val="none" w:sz="0" w:space="0" w:color="auto"/>
        <w:right w:val="none" w:sz="0" w:space="0" w:color="auto"/>
      </w:divBdr>
    </w:div>
    <w:div w:id="1654144020">
      <w:bodyDiv w:val="1"/>
      <w:marLeft w:val="0"/>
      <w:marRight w:val="0"/>
      <w:marTop w:val="0"/>
      <w:marBottom w:val="0"/>
      <w:divBdr>
        <w:top w:val="none" w:sz="0" w:space="0" w:color="auto"/>
        <w:left w:val="none" w:sz="0" w:space="0" w:color="auto"/>
        <w:bottom w:val="none" w:sz="0" w:space="0" w:color="auto"/>
        <w:right w:val="none" w:sz="0" w:space="0" w:color="auto"/>
      </w:divBdr>
    </w:div>
    <w:div w:id="1670863726">
      <w:bodyDiv w:val="1"/>
      <w:marLeft w:val="0"/>
      <w:marRight w:val="0"/>
      <w:marTop w:val="0"/>
      <w:marBottom w:val="0"/>
      <w:divBdr>
        <w:top w:val="none" w:sz="0" w:space="0" w:color="auto"/>
        <w:left w:val="none" w:sz="0" w:space="0" w:color="auto"/>
        <w:bottom w:val="none" w:sz="0" w:space="0" w:color="auto"/>
        <w:right w:val="none" w:sz="0" w:space="0" w:color="auto"/>
      </w:divBdr>
    </w:div>
    <w:div w:id="1675844080">
      <w:bodyDiv w:val="1"/>
      <w:marLeft w:val="0"/>
      <w:marRight w:val="0"/>
      <w:marTop w:val="0"/>
      <w:marBottom w:val="0"/>
      <w:divBdr>
        <w:top w:val="none" w:sz="0" w:space="0" w:color="auto"/>
        <w:left w:val="none" w:sz="0" w:space="0" w:color="auto"/>
        <w:bottom w:val="none" w:sz="0" w:space="0" w:color="auto"/>
        <w:right w:val="none" w:sz="0" w:space="0" w:color="auto"/>
      </w:divBdr>
    </w:div>
    <w:div w:id="1692953260">
      <w:bodyDiv w:val="1"/>
      <w:marLeft w:val="0"/>
      <w:marRight w:val="0"/>
      <w:marTop w:val="0"/>
      <w:marBottom w:val="0"/>
      <w:divBdr>
        <w:top w:val="none" w:sz="0" w:space="0" w:color="auto"/>
        <w:left w:val="none" w:sz="0" w:space="0" w:color="auto"/>
        <w:bottom w:val="none" w:sz="0" w:space="0" w:color="auto"/>
        <w:right w:val="none" w:sz="0" w:space="0" w:color="auto"/>
      </w:divBdr>
    </w:div>
    <w:div w:id="1712923059">
      <w:bodyDiv w:val="1"/>
      <w:marLeft w:val="0"/>
      <w:marRight w:val="0"/>
      <w:marTop w:val="0"/>
      <w:marBottom w:val="0"/>
      <w:divBdr>
        <w:top w:val="none" w:sz="0" w:space="0" w:color="auto"/>
        <w:left w:val="none" w:sz="0" w:space="0" w:color="auto"/>
        <w:bottom w:val="none" w:sz="0" w:space="0" w:color="auto"/>
        <w:right w:val="none" w:sz="0" w:space="0" w:color="auto"/>
      </w:divBdr>
    </w:div>
    <w:div w:id="1762489210">
      <w:bodyDiv w:val="1"/>
      <w:marLeft w:val="0"/>
      <w:marRight w:val="0"/>
      <w:marTop w:val="0"/>
      <w:marBottom w:val="0"/>
      <w:divBdr>
        <w:top w:val="none" w:sz="0" w:space="0" w:color="auto"/>
        <w:left w:val="none" w:sz="0" w:space="0" w:color="auto"/>
        <w:bottom w:val="none" w:sz="0" w:space="0" w:color="auto"/>
        <w:right w:val="none" w:sz="0" w:space="0" w:color="auto"/>
      </w:divBdr>
    </w:div>
    <w:div w:id="1772045531">
      <w:bodyDiv w:val="1"/>
      <w:marLeft w:val="0"/>
      <w:marRight w:val="0"/>
      <w:marTop w:val="0"/>
      <w:marBottom w:val="0"/>
      <w:divBdr>
        <w:top w:val="none" w:sz="0" w:space="0" w:color="auto"/>
        <w:left w:val="none" w:sz="0" w:space="0" w:color="auto"/>
        <w:bottom w:val="none" w:sz="0" w:space="0" w:color="auto"/>
        <w:right w:val="none" w:sz="0" w:space="0" w:color="auto"/>
      </w:divBdr>
    </w:div>
    <w:div w:id="1776362687">
      <w:bodyDiv w:val="1"/>
      <w:marLeft w:val="0"/>
      <w:marRight w:val="0"/>
      <w:marTop w:val="0"/>
      <w:marBottom w:val="0"/>
      <w:divBdr>
        <w:top w:val="none" w:sz="0" w:space="0" w:color="auto"/>
        <w:left w:val="none" w:sz="0" w:space="0" w:color="auto"/>
        <w:bottom w:val="none" w:sz="0" w:space="0" w:color="auto"/>
        <w:right w:val="none" w:sz="0" w:space="0" w:color="auto"/>
      </w:divBdr>
    </w:div>
    <w:div w:id="1776442589">
      <w:bodyDiv w:val="1"/>
      <w:marLeft w:val="0"/>
      <w:marRight w:val="0"/>
      <w:marTop w:val="0"/>
      <w:marBottom w:val="0"/>
      <w:divBdr>
        <w:top w:val="none" w:sz="0" w:space="0" w:color="auto"/>
        <w:left w:val="none" w:sz="0" w:space="0" w:color="auto"/>
        <w:bottom w:val="none" w:sz="0" w:space="0" w:color="auto"/>
        <w:right w:val="none" w:sz="0" w:space="0" w:color="auto"/>
      </w:divBdr>
    </w:div>
    <w:div w:id="1784109424">
      <w:bodyDiv w:val="1"/>
      <w:marLeft w:val="0"/>
      <w:marRight w:val="0"/>
      <w:marTop w:val="0"/>
      <w:marBottom w:val="0"/>
      <w:divBdr>
        <w:top w:val="none" w:sz="0" w:space="0" w:color="auto"/>
        <w:left w:val="none" w:sz="0" w:space="0" w:color="auto"/>
        <w:bottom w:val="none" w:sz="0" w:space="0" w:color="auto"/>
        <w:right w:val="none" w:sz="0" w:space="0" w:color="auto"/>
      </w:divBdr>
    </w:div>
    <w:div w:id="1851944151">
      <w:bodyDiv w:val="1"/>
      <w:marLeft w:val="0"/>
      <w:marRight w:val="0"/>
      <w:marTop w:val="0"/>
      <w:marBottom w:val="0"/>
      <w:divBdr>
        <w:top w:val="none" w:sz="0" w:space="0" w:color="auto"/>
        <w:left w:val="none" w:sz="0" w:space="0" w:color="auto"/>
        <w:bottom w:val="none" w:sz="0" w:space="0" w:color="auto"/>
        <w:right w:val="none" w:sz="0" w:space="0" w:color="auto"/>
      </w:divBdr>
    </w:div>
    <w:div w:id="1864711752">
      <w:bodyDiv w:val="1"/>
      <w:marLeft w:val="0"/>
      <w:marRight w:val="0"/>
      <w:marTop w:val="0"/>
      <w:marBottom w:val="0"/>
      <w:divBdr>
        <w:top w:val="none" w:sz="0" w:space="0" w:color="auto"/>
        <w:left w:val="none" w:sz="0" w:space="0" w:color="auto"/>
        <w:bottom w:val="none" w:sz="0" w:space="0" w:color="auto"/>
        <w:right w:val="none" w:sz="0" w:space="0" w:color="auto"/>
      </w:divBdr>
    </w:div>
    <w:div w:id="1919096451">
      <w:bodyDiv w:val="1"/>
      <w:marLeft w:val="0"/>
      <w:marRight w:val="0"/>
      <w:marTop w:val="0"/>
      <w:marBottom w:val="0"/>
      <w:divBdr>
        <w:top w:val="none" w:sz="0" w:space="0" w:color="auto"/>
        <w:left w:val="none" w:sz="0" w:space="0" w:color="auto"/>
        <w:bottom w:val="none" w:sz="0" w:space="0" w:color="auto"/>
        <w:right w:val="none" w:sz="0" w:space="0" w:color="auto"/>
      </w:divBdr>
    </w:div>
    <w:div w:id="1933850647">
      <w:bodyDiv w:val="1"/>
      <w:marLeft w:val="0"/>
      <w:marRight w:val="0"/>
      <w:marTop w:val="0"/>
      <w:marBottom w:val="0"/>
      <w:divBdr>
        <w:top w:val="none" w:sz="0" w:space="0" w:color="auto"/>
        <w:left w:val="none" w:sz="0" w:space="0" w:color="auto"/>
        <w:bottom w:val="none" w:sz="0" w:space="0" w:color="auto"/>
        <w:right w:val="none" w:sz="0" w:space="0" w:color="auto"/>
      </w:divBdr>
    </w:div>
    <w:div w:id="1939436540">
      <w:bodyDiv w:val="1"/>
      <w:marLeft w:val="0"/>
      <w:marRight w:val="0"/>
      <w:marTop w:val="0"/>
      <w:marBottom w:val="0"/>
      <w:divBdr>
        <w:top w:val="none" w:sz="0" w:space="0" w:color="auto"/>
        <w:left w:val="none" w:sz="0" w:space="0" w:color="auto"/>
        <w:bottom w:val="none" w:sz="0" w:space="0" w:color="auto"/>
        <w:right w:val="none" w:sz="0" w:space="0" w:color="auto"/>
      </w:divBdr>
    </w:div>
    <w:div w:id="2000619822">
      <w:bodyDiv w:val="1"/>
      <w:marLeft w:val="0"/>
      <w:marRight w:val="0"/>
      <w:marTop w:val="0"/>
      <w:marBottom w:val="0"/>
      <w:divBdr>
        <w:top w:val="none" w:sz="0" w:space="0" w:color="auto"/>
        <w:left w:val="none" w:sz="0" w:space="0" w:color="auto"/>
        <w:bottom w:val="none" w:sz="0" w:space="0" w:color="auto"/>
        <w:right w:val="none" w:sz="0" w:space="0" w:color="auto"/>
      </w:divBdr>
    </w:div>
    <w:div w:id="2016808482">
      <w:bodyDiv w:val="1"/>
      <w:marLeft w:val="0"/>
      <w:marRight w:val="0"/>
      <w:marTop w:val="0"/>
      <w:marBottom w:val="0"/>
      <w:divBdr>
        <w:top w:val="none" w:sz="0" w:space="0" w:color="auto"/>
        <w:left w:val="none" w:sz="0" w:space="0" w:color="auto"/>
        <w:bottom w:val="none" w:sz="0" w:space="0" w:color="auto"/>
        <w:right w:val="none" w:sz="0" w:space="0" w:color="auto"/>
      </w:divBdr>
    </w:div>
    <w:div w:id="2038659470">
      <w:bodyDiv w:val="1"/>
      <w:marLeft w:val="0"/>
      <w:marRight w:val="0"/>
      <w:marTop w:val="0"/>
      <w:marBottom w:val="0"/>
      <w:divBdr>
        <w:top w:val="none" w:sz="0" w:space="0" w:color="auto"/>
        <w:left w:val="none" w:sz="0" w:space="0" w:color="auto"/>
        <w:bottom w:val="none" w:sz="0" w:space="0" w:color="auto"/>
        <w:right w:val="none" w:sz="0" w:space="0" w:color="auto"/>
      </w:divBdr>
    </w:div>
    <w:div w:id="2043702506">
      <w:bodyDiv w:val="1"/>
      <w:marLeft w:val="0"/>
      <w:marRight w:val="0"/>
      <w:marTop w:val="0"/>
      <w:marBottom w:val="0"/>
      <w:divBdr>
        <w:top w:val="none" w:sz="0" w:space="0" w:color="auto"/>
        <w:left w:val="none" w:sz="0" w:space="0" w:color="auto"/>
        <w:bottom w:val="none" w:sz="0" w:space="0" w:color="auto"/>
        <w:right w:val="none" w:sz="0" w:space="0" w:color="auto"/>
      </w:divBdr>
    </w:div>
    <w:div w:id="2047441240">
      <w:bodyDiv w:val="1"/>
      <w:marLeft w:val="0"/>
      <w:marRight w:val="0"/>
      <w:marTop w:val="0"/>
      <w:marBottom w:val="0"/>
      <w:divBdr>
        <w:top w:val="none" w:sz="0" w:space="0" w:color="auto"/>
        <w:left w:val="none" w:sz="0" w:space="0" w:color="auto"/>
        <w:bottom w:val="none" w:sz="0" w:space="0" w:color="auto"/>
        <w:right w:val="none" w:sz="0" w:space="0" w:color="auto"/>
      </w:divBdr>
    </w:div>
    <w:div w:id="2052263342">
      <w:bodyDiv w:val="1"/>
      <w:marLeft w:val="0"/>
      <w:marRight w:val="0"/>
      <w:marTop w:val="0"/>
      <w:marBottom w:val="0"/>
      <w:divBdr>
        <w:top w:val="none" w:sz="0" w:space="0" w:color="auto"/>
        <w:left w:val="none" w:sz="0" w:space="0" w:color="auto"/>
        <w:bottom w:val="none" w:sz="0" w:space="0" w:color="auto"/>
        <w:right w:val="none" w:sz="0" w:space="0" w:color="auto"/>
      </w:divBdr>
    </w:div>
    <w:div w:id="2096242358">
      <w:bodyDiv w:val="1"/>
      <w:marLeft w:val="0"/>
      <w:marRight w:val="0"/>
      <w:marTop w:val="0"/>
      <w:marBottom w:val="0"/>
      <w:divBdr>
        <w:top w:val="none" w:sz="0" w:space="0" w:color="auto"/>
        <w:left w:val="none" w:sz="0" w:space="0" w:color="auto"/>
        <w:bottom w:val="none" w:sz="0" w:space="0" w:color="auto"/>
        <w:right w:val="none" w:sz="0" w:space="0" w:color="auto"/>
      </w:divBdr>
    </w:div>
    <w:div w:id="2123112136">
      <w:bodyDiv w:val="1"/>
      <w:marLeft w:val="0"/>
      <w:marRight w:val="0"/>
      <w:marTop w:val="0"/>
      <w:marBottom w:val="0"/>
      <w:divBdr>
        <w:top w:val="none" w:sz="0" w:space="0" w:color="auto"/>
        <w:left w:val="none" w:sz="0" w:space="0" w:color="auto"/>
        <w:bottom w:val="none" w:sz="0" w:space="0" w:color="auto"/>
        <w:right w:val="none" w:sz="0" w:space="0" w:color="auto"/>
      </w:divBdr>
    </w:div>
    <w:div w:id="21466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ering-publisering.udir.no/36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dir.no/laring-og-trivsel/lareplanverket/fagfornyelsen/gi-innspill-pa-nye-lareplaner-pa-yrkesfag--vg2-og-vg3/bygg--og-anleggsteknik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dir.no/tall-og-forskning/statistikk/statistikk-fag--og-yrkesopplaring/fagbrev/fagbrev-utdanningsprogr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iedutvalget.n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dir.no/om-udir/hoyringa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CA37518F5B6741BA6C469A59840018" ma:contentTypeVersion="2" ma:contentTypeDescription="Opprett et nytt dokument." ma:contentTypeScope="" ma:versionID="a8f5e27dda863f068907982a830a012b">
  <xsd:schema xmlns:xsd="http://www.w3.org/2001/XMLSchema" xmlns:xs="http://www.w3.org/2001/XMLSchema" xmlns:p="http://schemas.microsoft.com/office/2006/metadata/properties" xmlns:ns2="4c9f0188-84d9-43c2-a67d-461e04b4fae3" targetNamespace="http://schemas.microsoft.com/office/2006/metadata/properties" ma:root="true" ma:fieldsID="ebd438e5ed1aaa215b6e3de005390f7a" ns2:_="">
    <xsd:import namespace="4c9f0188-84d9-43c2-a67d-461e04b4fa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f0188-84d9-43c2-a67d-461e04b4f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1953-5015-4F93-A311-3D8B01D9F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24A467-667E-4CB2-BFFA-979A9A895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f0188-84d9-43c2-a67d-461e04b4f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F450F-88AB-42C6-B795-9A0233FB58F6}">
  <ds:schemaRefs>
    <ds:schemaRef ds:uri="http://schemas.microsoft.com/sharepoint/v3/contenttype/forms"/>
  </ds:schemaRefs>
</ds:datastoreItem>
</file>

<file path=customXml/itemProps4.xml><?xml version="1.0" encoding="utf-8"?>
<ds:datastoreItem xmlns:ds="http://schemas.openxmlformats.org/officeDocument/2006/customXml" ds:itemID="{86302FB6-ED77-41E9-B17C-DB2047F7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7944</TotalTime>
  <Pages>4</Pages>
  <Words>1224</Words>
  <Characters>6489</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dc:creator>
  <cp:keywords/>
  <dc:description/>
  <cp:lastModifiedBy>Ingrid Georgsen</cp:lastModifiedBy>
  <cp:revision>311</cp:revision>
  <cp:lastPrinted>2019-08-06T06:58:00Z</cp:lastPrinted>
  <dcterms:created xsi:type="dcterms:W3CDTF">2019-08-07T07:58:00Z</dcterms:created>
  <dcterms:modified xsi:type="dcterms:W3CDTF">2019-09-16T08:02:00Z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\\oslhk-i094\home$\RIS\ephorte\652393_DOC.XML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653647</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http%3a%2f%2farkiv.udir.no%2fePhorteWeb%2fshared%2faspx%2fDefault%2fdetails.aspx%3ff%3dViewJP%26JP_ID%3d422260%26LoadDocHandling%3dtrue%26SubElGroup%3d55</vt:lpwstr>
  </property>
  <property fmtid="{D5CDD505-2E9C-101B-9397-08002B2CF9AE}" pid="11" name="WindowName">
    <vt:lpwstr>TabWindow1</vt:lpwstr>
  </property>
  <property fmtid="{D5CDD505-2E9C-101B-9397-08002B2CF9AE}" pid="12" name="FileName">
    <vt:lpwstr>%5c%5coslhk-i094%5chome%24%5cRIS%5cephorte%5c652393.DOC</vt:lpwstr>
  </property>
  <property fmtid="{D5CDD505-2E9C-101B-9397-08002B2CF9AE}" pid="13" name="LinkId">
    <vt:i4>422260</vt:i4>
  </property>
  <property fmtid="{D5CDD505-2E9C-101B-9397-08002B2CF9AE}" pid="14" name="ContentTypeId">
    <vt:lpwstr>0x01010084CA37518F5B6741BA6C469A59840018</vt:lpwstr>
  </property>
  <property fmtid="{D5CDD505-2E9C-101B-9397-08002B2CF9AE}" pid="15" name="AuthorIds_UIVersion_1024">
    <vt:lpwstr>12</vt:lpwstr>
  </property>
</Properties>
</file>