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522365" w:rsidRPr="00B55409" w:rsidTr="00D50E58">
        <w:tc>
          <w:tcPr>
            <w:tcW w:w="4786" w:type="dxa"/>
            <w:gridSpan w:val="3"/>
          </w:tcPr>
          <w:p w:rsidR="00522365" w:rsidRPr="00B55409" w:rsidRDefault="00522365" w:rsidP="00D50E58">
            <w:pPr>
              <w:tabs>
                <w:tab w:val="left" w:pos="4537"/>
                <w:tab w:val="left" w:pos="6804"/>
              </w:tabs>
              <w:spacing w:before="240"/>
              <w:ind w:right="-74"/>
              <w:rPr>
                <w:rFonts w:ascii="Verdana" w:hAnsi="Verdana"/>
                <w:sz w:val="16"/>
                <w:szCs w:val="16"/>
              </w:rPr>
            </w:pPr>
            <w:r w:rsidRPr="00B55409">
              <w:rPr>
                <w:rFonts w:ascii="Verdana" w:hAnsi="Verdana"/>
                <w:sz w:val="16"/>
              </w:rPr>
              <w:t xml:space="preserve">Vår saksbehandler: </w:t>
            </w:r>
            <w:r w:rsidR="008B5EA2">
              <w:rPr>
                <w:rFonts w:ascii="Verdana" w:hAnsi="Verdana"/>
                <w:sz w:val="16"/>
              </w:rPr>
              <w:t>Jo Ulrik Lien</w:t>
            </w:r>
          </w:p>
          <w:p w:rsidR="00522365" w:rsidRPr="00B55409" w:rsidRDefault="00522365" w:rsidP="00D50E58">
            <w:pPr>
              <w:tabs>
                <w:tab w:val="left" w:pos="4537"/>
                <w:tab w:val="left" w:pos="6804"/>
              </w:tabs>
              <w:ind w:right="-72"/>
              <w:rPr>
                <w:rFonts w:ascii="Verdana" w:hAnsi="Verdana"/>
                <w:noProof/>
                <w:sz w:val="16"/>
                <w:szCs w:val="16"/>
              </w:rPr>
            </w:pPr>
            <w:r w:rsidRPr="00B55409">
              <w:rPr>
                <w:rFonts w:ascii="Verdana" w:hAnsi="Verdana"/>
                <w:sz w:val="16"/>
              </w:rPr>
              <w:t xml:space="preserve">Direkte </w:t>
            </w:r>
            <w:proofErr w:type="spellStart"/>
            <w:r w:rsidRPr="00B55409">
              <w:rPr>
                <w:rFonts w:ascii="Verdana" w:hAnsi="Verdana"/>
                <w:sz w:val="16"/>
              </w:rPr>
              <w:t>t</w:t>
            </w:r>
            <w:r w:rsidRPr="00B55409">
              <w:rPr>
                <w:rFonts w:ascii="Verdana" w:hAnsi="Verdana"/>
                <w:noProof/>
                <w:sz w:val="16"/>
              </w:rPr>
              <w:t>lf</w:t>
            </w:r>
            <w:proofErr w:type="spellEnd"/>
            <w:r w:rsidRPr="00B55409">
              <w:rPr>
                <w:rFonts w:ascii="Verdana" w:hAnsi="Verdana"/>
                <w:noProof/>
                <w:sz w:val="16"/>
                <w:szCs w:val="16"/>
              </w:rPr>
              <w:t xml:space="preserve">: </w:t>
            </w:r>
            <w:r w:rsidR="006C209A">
              <w:rPr>
                <w:rFonts w:ascii="Verdana" w:hAnsi="Verdana"/>
                <w:noProof/>
                <w:sz w:val="16"/>
                <w:szCs w:val="16"/>
              </w:rPr>
              <w:t>90866613</w:t>
            </w:r>
          </w:p>
          <w:p w:rsidR="00522365" w:rsidRPr="00B55409" w:rsidRDefault="00522365" w:rsidP="00D50E58">
            <w:pPr>
              <w:tabs>
                <w:tab w:val="left" w:pos="4537"/>
                <w:tab w:val="left" w:pos="6804"/>
              </w:tabs>
              <w:ind w:right="-72"/>
              <w:rPr>
                <w:rFonts w:ascii="Verdana" w:hAnsi="Verdana"/>
                <w:noProof/>
                <w:sz w:val="16"/>
                <w:szCs w:val="16"/>
              </w:rPr>
            </w:pPr>
            <w:r w:rsidRPr="00B55409">
              <w:rPr>
                <w:rFonts w:ascii="Verdana" w:hAnsi="Verdana"/>
                <w:sz w:val="16"/>
              </w:rPr>
              <w:t>E-post</w:t>
            </w:r>
            <w:r w:rsidRPr="00B55409">
              <w:rPr>
                <w:rFonts w:ascii="Verdana" w:hAnsi="Verdana"/>
                <w:noProof/>
                <w:sz w:val="16"/>
                <w:szCs w:val="16"/>
              </w:rPr>
              <w:t xml:space="preserve">: </w:t>
            </w:r>
            <w:hyperlink r:id="rId7" w:history="1">
              <w:r w:rsidR="008B5EA2" w:rsidRPr="000A05E1">
                <w:rPr>
                  <w:rStyle w:val="Hyperkobling"/>
                  <w:rFonts w:ascii="Verdana" w:hAnsi="Verdana"/>
                  <w:noProof/>
                  <w:sz w:val="16"/>
                  <w:szCs w:val="16"/>
                </w:rPr>
                <w:t>jli@udir.no</w:t>
              </w:r>
            </w:hyperlink>
            <w:r>
              <w:rPr>
                <w:rFonts w:ascii="Verdana" w:hAnsi="Verdana"/>
                <w:noProof/>
                <w:sz w:val="16"/>
                <w:szCs w:val="16"/>
              </w:rPr>
              <w:t xml:space="preserve"> </w:t>
            </w: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p w:rsidR="00522365" w:rsidRPr="00B55409" w:rsidRDefault="00522365" w:rsidP="00D50E58">
            <w:pPr>
              <w:rPr>
                <w:rFonts w:ascii="Verdana" w:hAnsi="Verdana"/>
                <w:sz w:val="16"/>
                <w:szCs w:val="16"/>
              </w:rPr>
            </w:pPr>
          </w:p>
        </w:tc>
        <w:tc>
          <w:tcPr>
            <w:tcW w:w="1418" w:type="dxa"/>
            <w:gridSpan w:val="2"/>
          </w:tcPr>
          <w:p w:rsidR="00522365" w:rsidRPr="00B55409" w:rsidRDefault="00522365" w:rsidP="00D50E58">
            <w:pPr>
              <w:rPr>
                <w:rFonts w:ascii="Verdana" w:hAnsi="Verdana"/>
              </w:rPr>
            </w:pPr>
          </w:p>
          <w:p w:rsidR="00522365" w:rsidRPr="00B55409" w:rsidRDefault="00522365" w:rsidP="00D50E58">
            <w:pPr>
              <w:rPr>
                <w:rFonts w:ascii="Verdana" w:hAnsi="Verdana"/>
                <w:sz w:val="16"/>
              </w:rPr>
            </w:pPr>
            <w:r w:rsidRPr="00B55409">
              <w:rPr>
                <w:rFonts w:ascii="Verdana" w:hAnsi="Verdana"/>
                <w:sz w:val="16"/>
              </w:rPr>
              <w:t xml:space="preserve">Vår dato: </w:t>
            </w:r>
            <w:r w:rsidR="00F80272">
              <w:rPr>
                <w:rFonts w:ascii="Verdana" w:hAnsi="Verdana"/>
                <w:sz w:val="16"/>
              </w:rPr>
              <w:t>16</w:t>
            </w:r>
            <w:r w:rsidRPr="00B55409">
              <w:rPr>
                <w:rFonts w:ascii="Verdana" w:hAnsi="Verdana"/>
                <w:sz w:val="16"/>
              </w:rPr>
              <w:t>.</w:t>
            </w:r>
            <w:r w:rsidR="00F80272">
              <w:rPr>
                <w:rFonts w:ascii="Verdana" w:hAnsi="Verdana"/>
                <w:sz w:val="16"/>
              </w:rPr>
              <w:t>10</w:t>
            </w:r>
            <w:r w:rsidR="006C209A">
              <w:rPr>
                <w:rFonts w:ascii="Verdana" w:hAnsi="Verdana"/>
                <w:sz w:val="16"/>
              </w:rPr>
              <w:t>.19</w:t>
            </w:r>
          </w:p>
          <w:p w:rsidR="00522365" w:rsidRPr="00B55409" w:rsidRDefault="00522365" w:rsidP="00D50E58">
            <w:pPr>
              <w:rPr>
                <w:rFonts w:ascii="Verdana" w:hAnsi="Verdana"/>
                <w:sz w:val="16"/>
                <w:szCs w:val="16"/>
              </w:rPr>
            </w:pPr>
            <w:r w:rsidRPr="00B55409">
              <w:rPr>
                <w:rFonts w:ascii="Verdana" w:hAnsi="Verdana"/>
                <w:sz w:val="16"/>
              </w:rPr>
              <w:t>Vår</w:t>
            </w:r>
            <w:r w:rsidRPr="00B55409">
              <w:rPr>
                <w:rFonts w:ascii="Verdana" w:hAnsi="Verdana"/>
                <w:sz w:val="16"/>
                <w:szCs w:val="16"/>
              </w:rPr>
              <w:t xml:space="preserve"> </w:t>
            </w:r>
            <w:r w:rsidRPr="00B55409">
              <w:rPr>
                <w:rFonts w:ascii="Verdana" w:hAnsi="Verdana"/>
                <w:sz w:val="16"/>
              </w:rPr>
              <w:t>referanse</w:t>
            </w:r>
            <w:r w:rsidRPr="00B55409">
              <w:rPr>
                <w:rFonts w:ascii="Verdana" w:hAnsi="Verdana"/>
                <w:sz w:val="16"/>
                <w:szCs w:val="16"/>
              </w:rPr>
              <w:t>:</w:t>
            </w:r>
          </w:p>
          <w:p w:rsidR="00522365" w:rsidRPr="00B55409" w:rsidRDefault="00522365" w:rsidP="00D50E58">
            <w:pPr>
              <w:rPr>
                <w:rFonts w:ascii="Verdana" w:hAnsi="Verdana"/>
                <w:noProof/>
                <w:sz w:val="16"/>
              </w:rPr>
            </w:pPr>
            <w:r w:rsidRPr="00B55409">
              <w:rPr>
                <w:rFonts w:ascii="Verdana" w:hAnsi="Verdana"/>
                <w:noProof/>
                <w:sz w:val="16"/>
              </w:rPr>
              <w:t>201</w:t>
            </w:r>
            <w:r w:rsidR="006C209A">
              <w:rPr>
                <w:rFonts w:ascii="Verdana" w:hAnsi="Verdana"/>
                <w:noProof/>
                <w:sz w:val="16"/>
              </w:rPr>
              <w:t>9/00385</w:t>
            </w:r>
          </w:p>
          <w:p w:rsidR="00522365" w:rsidRPr="00B55409" w:rsidRDefault="00522365" w:rsidP="00D50E58">
            <w:pPr>
              <w:rPr>
                <w:rFonts w:ascii="Verdana" w:hAnsi="Verdana"/>
                <w:noProof/>
                <w:sz w:val="16"/>
              </w:rPr>
            </w:pPr>
          </w:p>
        </w:tc>
        <w:tc>
          <w:tcPr>
            <w:tcW w:w="1134" w:type="dxa"/>
          </w:tcPr>
          <w:p w:rsidR="00522365" w:rsidRPr="00B55409" w:rsidRDefault="00522365" w:rsidP="00D50E58">
            <w:pPr>
              <w:rPr>
                <w:rFonts w:ascii="Verdana" w:hAnsi="Verdana"/>
              </w:rPr>
            </w:pPr>
          </w:p>
          <w:p w:rsidR="00522365" w:rsidRPr="00B55409" w:rsidRDefault="00522365" w:rsidP="00D50E58">
            <w:pPr>
              <w:rPr>
                <w:rFonts w:ascii="Verdana" w:hAnsi="Verdana"/>
                <w:sz w:val="16"/>
              </w:rPr>
            </w:pPr>
            <w:r w:rsidRPr="00B55409">
              <w:rPr>
                <w:rFonts w:ascii="Verdana" w:hAnsi="Verdana"/>
                <w:sz w:val="16"/>
              </w:rPr>
              <w:t>Deres dato:</w:t>
            </w:r>
          </w:p>
          <w:p w:rsidR="00522365" w:rsidRPr="00B55409" w:rsidRDefault="00522365" w:rsidP="00D50E58">
            <w:pPr>
              <w:rPr>
                <w:rFonts w:ascii="Verdana" w:hAnsi="Verdana"/>
                <w:sz w:val="16"/>
              </w:rPr>
            </w:pPr>
            <w:bookmarkStart w:id="0" w:name="REFDATO"/>
            <w:bookmarkEnd w:id="0"/>
            <w:r w:rsidRPr="00B55409">
              <w:rPr>
                <w:rFonts w:ascii="Verdana" w:hAnsi="Verdana"/>
                <w:sz w:val="16"/>
              </w:rPr>
              <w:t>Deres referanse:</w:t>
            </w:r>
          </w:p>
          <w:p w:rsidR="00522365" w:rsidRPr="00B55409" w:rsidRDefault="00522365" w:rsidP="00D50E58">
            <w:pPr>
              <w:rPr>
                <w:rFonts w:ascii="Verdana" w:hAnsi="Verdana"/>
                <w:noProof/>
                <w:sz w:val="16"/>
              </w:rPr>
            </w:pPr>
            <w:bookmarkStart w:id="1" w:name="REF"/>
            <w:bookmarkEnd w:id="1"/>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rPr>
                <w:rFonts w:ascii="Verdana" w:hAnsi="Verdana"/>
                <w:noProof/>
                <w:sz w:val="16"/>
              </w:rPr>
            </w:pPr>
          </w:p>
          <w:p w:rsidR="00522365" w:rsidRPr="00B55409" w:rsidRDefault="00522365" w:rsidP="00D50E58">
            <w:pPr>
              <w:jc w:val="both"/>
              <w:rPr>
                <w:rFonts w:ascii="Verdana" w:hAnsi="Verdana"/>
                <w:noProof/>
                <w:sz w:val="16"/>
              </w:rPr>
            </w:pPr>
          </w:p>
        </w:tc>
        <w:tc>
          <w:tcPr>
            <w:tcW w:w="2870" w:type="dxa"/>
          </w:tcPr>
          <w:p w:rsidR="00522365" w:rsidRPr="00B55409" w:rsidRDefault="00522365" w:rsidP="00D50E58">
            <w:pPr>
              <w:jc w:val="center"/>
              <w:rPr>
                <w:rFonts w:ascii="Verdana" w:hAnsi="Verdana"/>
                <w:sz w:val="16"/>
              </w:rPr>
            </w:pPr>
            <w:r w:rsidRPr="00B55409">
              <w:rPr>
                <w:rFonts w:ascii="Verdana" w:hAnsi="Verdana"/>
                <w:noProof/>
                <w:sz w:val="16"/>
              </w:rPr>
              <w:drawing>
                <wp:inline distT="0" distB="0" distL="0" distR="0" wp14:anchorId="38B302E9" wp14:editId="46836442">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8"/>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522365" w:rsidRPr="00B55409" w:rsidTr="00D50E58">
        <w:tc>
          <w:tcPr>
            <w:tcW w:w="2461" w:type="dxa"/>
          </w:tcPr>
          <w:p w:rsidR="00522365" w:rsidRPr="00B55409" w:rsidRDefault="00522365" w:rsidP="00D50E58">
            <w:pPr>
              <w:jc w:val="right"/>
              <w:rPr>
                <w:rFonts w:ascii="Verdana" w:hAnsi="Verdana"/>
                <w:b/>
                <w:sz w:val="16"/>
              </w:rPr>
            </w:pPr>
          </w:p>
        </w:tc>
        <w:tc>
          <w:tcPr>
            <w:tcW w:w="1758" w:type="dxa"/>
          </w:tcPr>
          <w:p w:rsidR="00522365" w:rsidRPr="00B55409" w:rsidRDefault="00522365" w:rsidP="00D50E58">
            <w:pPr>
              <w:jc w:val="right"/>
              <w:rPr>
                <w:rFonts w:ascii="Verdana" w:hAnsi="Verdana"/>
                <w:b/>
                <w:sz w:val="16"/>
              </w:rPr>
            </w:pPr>
          </w:p>
        </w:tc>
        <w:tc>
          <w:tcPr>
            <w:tcW w:w="1276" w:type="dxa"/>
            <w:gridSpan w:val="2"/>
          </w:tcPr>
          <w:p w:rsidR="00522365" w:rsidRPr="00B55409" w:rsidRDefault="00522365" w:rsidP="00D50E58">
            <w:pPr>
              <w:jc w:val="right"/>
              <w:rPr>
                <w:rFonts w:ascii="Verdana" w:hAnsi="Verdana"/>
                <w:b/>
                <w:sz w:val="16"/>
              </w:rPr>
            </w:pPr>
          </w:p>
        </w:tc>
        <w:tc>
          <w:tcPr>
            <w:tcW w:w="4713" w:type="dxa"/>
            <w:gridSpan w:val="3"/>
          </w:tcPr>
          <w:p w:rsidR="00522365" w:rsidRPr="00B55409" w:rsidRDefault="00522365" w:rsidP="00D50E58">
            <w:pPr>
              <w:jc w:val="right"/>
              <w:rPr>
                <w:rFonts w:ascii="Verdana" w:hAnsi="Verdana"/>
                <w:b/>
                <w:sz w:val="16"/>
              </w:rPr>
            </w:pPr>
            <w:bookmarkStart w:id="2" w:name="UOFFPARAGRAF"/>
            <w:bookmarkEnd w:id="2"/>
          </w:p>
        </w:tc>
      </w:tr>
    </w:tbl>
    <w:p w:rsidR="00522365" w:rsidRPr="00B55409" w:rsidRDefault="00F80272" w:rsidP="00522365">
      <w:pPr>
        <w:pStyle w:val="overskrift"/>
        <w:shd w:val="clear" w:color="auto" w:fill="FFFFFF" w:themeFill="background1"/>
        <w:rPr>
          <w:rFonts w:ascii="Verdana" w:hAnsi="Verdana"/>
          <w:caps w:val="0"/>
          <w:sz w:val="22"/>
          <w:szCs w:val="22"/>
        </w:rPr>
      </w:pPr>
      <w:bookmarkStart w:id="3" w:name="TITTEL"/>
      <w:r>
        <w:rPr>
          <w:rFonts w:ascii="Verdana" w:hAnsi="Verdana"/>
          <w:caps w:val="0"/>
          <w:sz w:val="22"/>
          <w:szCs w:val="22"/>
          <w:shd w:val="clear" w:color="auto" w:fill="FFFFFF" w:themeFill="background1"/>
        </w:rPr>
        <w:t>Innkalling til</w:t>
      </w:r>
      <w:r w:rsidR="00522365" w:rsidRPr="00B55409">
        <w:rPr>
          <w:rFonts w:ascii="Verdana" w:hAnsi="Verdana"/>
          <w:caps w:val="0"/>
          <w:sz w:val="22"/>
          <w:szCs w:val="22"/>
        </w:rPr>
        <w:t xml:space="preserve"> rådsmøte </w:t>
      </w:r>
      <w:r>
        <w:rPr>
          <w:rFonts w:ascii="Verdana" w:hAnsi="Verdana"/>
          <w:caps w:val="0"/>
          <w:sz w:val="22"/>
          <w:szCs w:val="22"/>
        </w:rPr>
        <w:t>23</w:t>
      </w:r>
      <w:r w:rsidR="00522365" w:rsidRPr="00B55409">
        <w:rPr>
          <w:rFonts w:ascii="Verdana" w:hAnsi="Verdana"/>
          <w:caps w:val="0"/>
          <w:sz w:val="22"/>
          <w:szCs w:val="22"/>
        </w:rPr>
        <w:t xml:space="preserve">. </w:t>
      </w:r>
      <w:r>
        <w:rPr>
          <w:rFonts w:ascii="Verdana" w:hAnsi="Verdana"/>
          <w:caps w:val="0"/>
          <w:sz w:val="22"/>
          <w:szCs w:val="22"/>
        </w:rPr>
        <w:t>oktober</w:t>
      </w:r>
      <w:r w:rsidR="00522365" w:rsidRPr="00B55409">
        <w:rPr>
          <w:rFonts w:ascii="Verdana" w:hAnsi="Verdana"/>
          <w:caps w:val="0"/>
          <w:sz w:val="22"/>
          <w:szCs w:val="22"/>
        </w:rPr>
        <w:t xml:space="preserve"> 201</w:t>
      </w:r>
      <w:r w:rsidR="00044D58">
        <w:rPr>
          <w:rFonts w:ascii="Verdana" w:hAnsi="Verdana"/>
          <w:caps w:val="0"/>
          <w:sz w:val="22"/>
          <w:szCs w:val="22"/>
        </w:rPr>
        <w:t>9</w:t>
      </w:r>
      <w:r w:rsidR="00522365" w:rsidRPr="00B55409">
        <w:rPr>
          <w:rFonts w:ascii="Verdana" w:hAnsi="Verdana"/>
          <w:caps w:val="0"/>
          <w:sz w:val="22"/>
          <w:szCs w:val="22"/>
        </w:rPr>
        <w:t xml:space="preserve"> / </w:t>
      </w:r>
      <w:proofErr w:type="spellStart"/>
      <w:r w:rsidR="00522365" w:rsidRPr="00B55409">
        <w:rPr>
          <w:rFonts w:ascii="Verdana" w:hAnsi="Verdana"/>
          <w:caps w:val="0"/>
          <w:sz w:val="22"/>
          <w:szCs w:val="22"/>
        </w:rPr>
        <w:t>FRNA</w:t>
      </w:r>
      <w:proofErr w:type="spellEnd"/>
      <w:r w:rsidR="00522365" w:rsidRPr="00B55409">
        <w:rPr>
          <w:rFonts w:ascii="Verdana" w:hAnsi="Verdana"/>
          <w:caps w:val="0"/>
          <w:sz w:val="22"/>
          <w:szCs w:val="22"/>
        </w:rPr>
        <w:t xml:space="preserve"> </w:t>
      </w:r>
      <w:bookmarkEnd w:id="3"/>
    </w:p>
    <w:p w:rsidR="00522365" w:rsidRPr="00B55409" w:rsidRDefault="00522365" w:rsidP="00522365">
      <w:pPr>
        <w:pStyle w:val="overskrift"/>
        <w:rPr>
          <w:rFonts w:ascii="Verdana" w:hAnsi="Verdana"/>
          <w:caps w:val="0"/>
          <w:sz w:val="22"/>
          <w:szCs w:val="22"/>
        </w:rPr>
      </w:pPr>
    </w:p>
    <w:p w:rsidR="00522365" w:rsidRPr="00B55409" w:rsidRDefault="00522365" w:rsidP="00522365">
      <w:pPr>
        <w:rPr>
          <w:rFonts w:ascii="Verdana" w:hAnsi="Verdana"/>
          <w:b/>
        </w:rPr>
      </w:pPr>
    </w:p>
    <w:p w:rsidR="00522365" w:rsidRPr="00B55409" w:rsidRDefault="00522365" w:rsidP="00522365">
      <w:pPr>
        <w:rPr>
          <w:rFonts w:ascii="Verdana" w:hAnsi="Verdana"/>
        </w:rPr>
      </w:pPr>
      <w:r w:rsidRPr="00B55409">
        <w:rPr>
          <w:rFonts w:ascii="Verdana" w:hAnsi="Verdana"/>
        </w:rPr>
        <w:t xml:space="preserve">Tid: </w:t>
      </w:r>
      <w:r w:rsidRPr="00B55409">
        <w:rPr>
          <w:rFonts w:ascii="Verdana" w:hAnsi="Verdana"/>
        </w:rPr>
        <w:tab/>
      </w:r>
      <w:r w:rsidR="0018578C">
        <w:rPr>
          <w:rFonts w:ascii="Verdana" w:hAnsi="Verdana"/>
        </w:rPr>
        <w:t>Onsdag</w:t>
      </w:r>
      <w:r w:rsidRPr="00B55409">
        <w:rPr>
          <w:rFonts w:ascii="Verdana" w:hAnsi="Verdana"/>
        </w:rPr>
        <w:t xml:space="preserve"> </w:t>
      </w:r>
      <w:r w:rsidR="00F80272">
        <w:rPr>
          <w:rFonts w:ascii="Verdana" w:hAnsi="Verdana"/>
        </w:rPr>
        <w:t>23</w:t>
      </w:r>
      <w:r w:rsidRPr="00B55409">
        <w:rPr>
          <w:rFonts w:ascii="Verdana" w:hAnsi="Verdana"/>
        </w:rPr>
        <w:t xml:space="preserve">. </w:t>
      </w:r>
      <w:r w:rsidR="00F80272">
        <w:rPr>
          <w:rFonts w:ascii="Verdana" w:hAnsi="Verdana"/>
        </w:rPr>
        <w:t>oktober</w:t>
      </w:r>
      <w:r w:rsidRPr="00B55409">
        <w:rPr>
          <w:rFonts w:ascii="Verdana" w:hAnsi="Verdana"/>
        </w:rPr>
        <w:t xml:space="preserve"> 201</w:t>
      </w:r>
      <w:r w:rsidR="006C209A">
        <w:rPr>
          <w:rFonts w:ascii="Verdana" w:hAnsi="Verdana"/>
        </w:rPr>
        <w:t>9</w:t>
      </w:r>
      <w:r w:rsidR="0018578C">
        <w:rPr>
          <w:rFonts w:ascii="Verdana" w:hAnsi="Verdana"/>
        </w:rPr>
        <w:t xml:space="preserve"> kl. 10.00 – 16</w:t>
      </w:r>
      <w:r w:rsidRPr="00B55409">
        <w:rPr>
          <w:rFonts w:ascii="Verdana" w:hAnsi="Verdana"/>
        </w:rPr>
        <w:t>.00</w:t>
      </w:r>
    </w:p>
    <w:p w:rsidR="00522365" w:rsidRDefault="00522365" w:rsidP="00522365">
      <w:pPr>
        <w:rPr>
          <w:rFonts w:ascii="Verdana" w:hAnsi="Verdana"/>
        </w:rPr>
      </w:pPr>
      <w:r w:rsidRPr="00B55409">
        <w:rPr>
          <w:rFonts w:ascii="Verdana" w:hAnsi="Verdana"/>
        </w:rPr>
        <w:t>Sted:</w:t>
      </w:r>
      <w:r w:rsidRPr="00B55409">
        <w:rPr>
          <w:rFonts w:ascii="Verdana" w:hAnsi="Verdana"/>
        </w:rPr>
        <w:tab/>
      </w:r>
      <w:r w:rsidR="0018578C">
        <w:rPr>
          <w:rFonts w:ascii="Verdana" w:hAnsi="Verdana"/>
        </w:rPr>
        <w:t xml:space="preserve">Schweigaards gate 15 B, 0135 Oslo. Utdanningsdirektoratet. </w:t>
      </w:r>
    </w:p>
    <w:p w:rsidR="00522365" w:rsidRDefault="00522365" w:rsidP="00522365">
      <w:pPr>
        <w:rPr>
          <w:rFonts w:ascii="Verdana" w:hAnsi="Verdana"/>
        </w:rPr>
      </w:pPr>
    </w:p>
    <w:tbl>
      <w:tblPr>
        <w:tblStyle w:val="Tabellrutenett"/>
        <w:tblW w:w="9634" w:type="dxa"/>
        <w:tblLayout w:type="fixed"/>
        <w:tblLook w:val="04A0" w:firstRow="1" w:lastRow="0" w:firstColumn="1" w:lastColumn="0" w:noHBand="0" w:noVBand="1"/>
      </w:tblPr>
      <w:tblGrid>
        <w:gridCol w:w="1980"/>
        <w:gridCol w:w="4961"/>
        <w:gridCol w:w="2693"/>
      </w:tblGrid>
      <w:tr w:rsidR="00522365" w:rsidRPr="00AC79E0" w:rsidTr="00A70ECA">
        <w:tc>
          <w:tcPr>
            <w:tcW w:w="1980" w:type="dxa"/>
          </w:tcPr>
          <w:p w:rsidR="00522365" w:rsidRPr="00AC79E0" w:rsidRDefault="00522365" w:rsidP="00D50E58">
            <w:pPr>
              <w:contextualSpacing/>
              <w:rPr>
                <w:rFonts w:ascii="Verdana" w:hAnsi="Verdana" w:cs="Calibri"/>
                <w:b/>
              </w:rPr>
            </w:pPr>
            <w:r w:rsidRPr="00AC79E0">
              <w:rPr>
                <w:rFonts w:ascii="Verdana" w:hAnsi="Verdana" w:cs="Calibri"/>
                <w:b/>
              </w:rPr>
              <w:t>Part</w:t>
            </w:r>
          </w:p>
        </w:tc>
        <w:tc>
          <w:tcPr>
            <w:tcW w:w="4961" w:type="dxa"/>
          </w:tcPr>
          <w:p w:rsidR="00522365" w:rsidRPr="00AC79E0" w:rsidRDefault="00522365" w:rsidP="00D50E58">
            <w:pPr>
              <w:contextualSpacing/>
              <w:rPr>
                <w:rFonts w:ascii="Verdana" w:hAnsi="Verdana" w:cs="Calibri"/>
                <w:b/>
              </w:rPr>
            </w:pPr>
            <w:r w:rsidRPr="00AC79E0">
              <w:rPr>
                <w:rFonts w:ascii="Verdana" w:hAnsi="Verdana" w:cs="Calibri"/>
                <w:b/>
              </w:rPr>
              <w:t>Tilstede</w:t>
            </w:r>
          </w:p>
        </w:tc>
        <w:tc>
          <w:tcPr>
            <w:tcW w:w="2693" w:type="dxa"/>
          </w:tcPr>
          <w:p w:rsidR="00522365" w:rsidRPr="00AC79E0" w:rsidRDefault="00522365" w:rsidP="00D50E58">
            <w:pPr>
              <w:contextualSpacing/>
              <w:rPr>
                <w:rFonts w:ascii="Verdana" w:hAnsi="Verdana" w:cs="Calibri"/>
                <w:b/>
              </w:rPr>
            </w:pPr>
            <w:r>
              <w:rPr>
                <w:rFonts w:ascii="Verdana" w:hAnsi="Verdana" w:cs="Calibri"/>
                <w:b/>
              </w:rPr>
              <w:t>Meldt f</w:t>
            </w:r>
            <w:r w:rsidRPr="00AC79E0">
              <w:rPr>
                <w:rFonts w:ascii="Verdana" w:hAnsi="Verdana" w:cs="Calibri"/>
                <w:b/>
              </w:rPr>
              <w:t>orfall</w:t>
            </w: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Arbeidsgiver</w:t>
            </w:r>
          </w:p>
        </w:tc>
        <w:tc>
          <w:tcPr>
            <w:tcW w:w="4961" w:type="dxa"/>
          </w:tcPr>
          <w:p w:rsidR="00522365" w:rsidRDefault="00522365" w:rsidP="00D50E58">
            <w:pPr>
              <w:contextualSpacing/>
              <w:rPr>
                <w:rFonts w:ascii="Verdana" w:hAnsi="Verdana" w:cs="Calibri"/>
              </w:rPr>
            </w:pPr>
            <w:r w:rsidRPr="00AC79E0">
              <w:rPr>
                <w:rFonts w:ascii="Verdana" w:hAnsi="Verdana" w:cs="Calibri"/>
              </w:rPr>
              <w:t>Inger Johanne Sveen</w:t>
            </w:r>
            <w:r>
              <w:rPr>
                <w:rFonts w:ascii="Verdana" w:hAnsi="Verdana" w:cs="Calibri"/>
              </w:rPr>
              <w:t>, Spekter</w:t>
            </w:r>
          </w:p>
          <w:p w:rsidR="00522365" w:rsidRDefault="00E81040" w:rsidP="00E81040">
            <w:pPr>
              <w:contextualSpacing/>
              <w:rPr>
                <w:rFonts w:ascii="Verdana" w:hAnsi="Verdana" w:cs="Calibri"/>
              </w:rPr>
            </w:pPr>
            <w:r w:rsidRPr="00AC79E0">
              <w:rPr>
                <w:rFonts w:ascii="Verdana" w:hAnsi="Verdana" w:cs="Calibri"/>
              </w:rPr>
              <w:t>Espen Lynghaug</w:t>
            </w:r>
            <w:r>
              <w:rPr>
                <w:rFonts w:ascii="Verdana" w:hAnsi="Verdana" w:cs="Calibri"/>
              </w:rPr>
              <w:t xml:space="preserve">, </w:t>
            </w:r>
            <w:r w:rsidRPr="00AC79E0">
              <w:rPr>
                <w:rFonts w:ascii="Verdana" w:hAnsi="Verdana" w:cs="Calibri"/>
              </w:rPr>
              <w:t>NHO Mat og drikke</w:t>
            </w:r>
            <w:r>
              <w:rPr>
                <w:rFonts w:ascii="Verdana" w:hAnsi="Verdana" w:cs="Calibri"/>
              </w:rPr>
              <w:t xml:space="preserve"> </w:t>
            </w:r>
          </w:p>
          <w:p w:rsidR="00351522" w:rsidRDefault="0018578C" w:rsidP="00F06494">
            <w:pPr>
              <w:contextualSpacing/>
              <w:rPr>
                <w:rFonts w:ascii="Verdana" w:hAnsi="Verdana" w:cs="Calibri"/>
              </w:rPr>
            </w:pPr>
            <w:r>
              <w:rPr>
                <w:rFonts w:ascii="Verdana" w:hAnsi="Verdana" w:cs="Calibri"/>
              </w:rPr>
              <w:t>Øyvind Haram, Sjømat Norge</w:t>
            </w:r>
          </w:p>
          <w:p w:rsidR="001B2933" w:rsidRDefault="00604B2D" w:rsidP="00F06494">
            <w:pPr>
              <w:contextualSpacing/>
              <w:rPr>
                <w:rFonts w:ascii="Verdana" w:hAnsi="Verdana" w:cs="Calibri"/>
              </w:rPr>
            </w:pPr>
            <w:r>
              <w:rPr>
                <w:rFonts w:ascii="Verdana" w:hAnsi="Verdana" w:cs="Calibri"/>
              </w:rPr>
              <w:t xml:space="preserve">Jørn </w:t>
            </w:r>
            <w:proofErr w:type="spellStart"/>
            <w:r>
              <w:rPr>
                <w:rFonts w:ascii="Verdana" w:hAnsi="Verdana" w:cs="Calibri"/>
              </w:rPr>
              <w:t>Lileng</w:t>
            </w:r>
            <w:proofErr w:type="spellEnd"/>
            <w:r w:rsidR="001B2933" w:rsidRPr="00AC79E0">
              <w:rPr>
                <w:rFonts w:ascii="Verdana" w:hAnsi="Verdana" w:cs="Calibri"/>
              </w:rPr>
              <w:t xml:space="preserve">, </w:t>
            </w:r>
            <w:r w:rsidR="00B04434">
              <w:rPr>
                <w:rFonts w:ascii="Verdana" w:hAnsi="Verdana" w:cs="Calibri"/>
              </w:rPr>
              <w:t>Skogbrukets landsforening</w:t>
            </w:r>
            <w:bookmarkStart w:id="4" w:name="_GoBack"/>
            <w:bookmarkEnd w:id="4"/>
          </w:p>
          <w:p w:rsidR="001B2933" w:rsidRPr="00AC79E0" w:rsidRDefault="001B2933" w:rsidP="00F06494">
            <w:pPr>
              <w:contextualSpacing/>
              <w:rPr>
                <w:rFonts w:ascii="Verdana" w:hAnsi="Verdana" w:cs="Calibri"/>
              </w:rPr>
            </w:pPr>
          </w:p>
        </w:tc>
        <w:tc>
          <w:tcPr>
            <w:tcW w:w="2693" w:type="dxa"/>
          </w:tcPr>
          <w:p w:rsidR="00D82A34" w:rsidRDefault="00D82A34" w:rsidP="00D82A34">
            <w:pPr>
              <w:contextualSpacing/>
              <w:rPr>
                <w:rFonts w:ascii="Verdana" w:hAnsi="Verdana" w:cs="Calibri"/>
              </w:rPr>
            </w:pPr>
            <w:r>
              <w:rPr>
                <w:rFonts w:ascii="Verdana" w:hAnsi="Verdana" w:cs="Calibri"/>
              </w:rPr>
              <w:t xml:space="preserve"> </w:t>
            </w:r>
          </w:p>
          <w:p w:rsidR="006B0F26" w:rsidRPr="00AC79E0" w:rsidRDefault="006B0F26" w:rsidP="00BB70CD">
            <w:pPr>
              <w:contextualSpacing/>
              <w:rPr>
                <w:rFonts w:ascii="Verdana" w:hAnsi="Verdana" w:cs="Calibri"/>
              </w:rPr>
            </w:pP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Arbeidstaker</w:t>
            </w:r>
          </w:p>
        </w:tc>
        <w:tc>
          <w:tcPr>
            <w:tcW w:w="4961" w:type="dxa"/>
          </w:tcPr>
          <w:p w:rsidR="00522365" w:rsidRDefault="00522365" w:rsidP="00D50E58">
            <w:pPr>
              <w:contextualSpacing/>
              <w:rPr>
                <w:rFonts w:ascii="Verdana" w:hAnsi="Verdana" w:cs="Calibri"/>
              </w:rPr>
            </w:pPr>
            <w:r w:rsidRPr="00AC79E0">
              <w:rPr>
                <w:rFonts w:ascii="Verdana" w:hAnsi="Verdana" w:cs="Calibri"/>
              </w:rPr>
              <w:t xml:space="preserve">Arvid Eikeland, Fellesforbundet </w:t>
            </w:r>
          </w:p>
          <w:p w:rsidR="00F31752" w:rsidRDefault="00F31752" w:rsidP="00F31752">
            <w:pPr>
              <w:contextualSpacing/>
              <w:rPr>
                <w:rFonts w:ascii="Verdana" w:hAnsi="Verdana" w:cs="Calibri"/>
              </w:rPr>
            </w:pPr>
            <w:r>
              <w:rPr>
                <w:rFonts w:ascii="Verdana" w:hAnsi="Verdana" w:cs="Calibri"/>
              </w:rPr>
              <w:t>Audun Sta</w:t>
            </w:r>
            <w:r w:rsidRPr="00AC79E0">
              <w:rPr>
                <w:rFonts w:ascii="Verdana" w:hAnsi="Verdana" w:cs="Calibri"/>
              </w:rPr>
              <w:t>u</w:t>
            </w:r>
            <w:r>
              <w:rPr>
                <w:rFonts w:ascii="Verdana" w:hAnsi="Verdana" w:cs="Calibri"/>
              </w:rPr>
              <w:t>t</w:t>
            </w:r>
            <w:r w:rsidRPr="00AC79E0">
              <w:rPr>
                <w:rFonts w:ascii="Verdana" w:hAnsi="Verdana" w:cs="Calibri"/>
              </w:rPr>
              <w:t>land</w:t>
            </w:r>
            <w:r>
              <w:rPr>
                <w:rFonts w:ascii="Verdana" w:hAnsi="Verdana" w:cs="Calibri"/>
              </w:rPr>
              <w:t>, Norges Fiskarlag</w:t>
            </w:r>
          </w:p>
          <w:p w:rsidR="0018578C" w:rsidRDefault="00F80272" w:rsidP="0018578C">
            <w:pPr>
              <w:contextualSpacing/>
              <w:rPr>
                <w:rFonts w:ascii="Verdana" w:hAnsi="Verdana" w:cs="Calibri"/>
              </w:rPr>
            </w:pPr>
            <w:r w:rsidRPr="00AC79E0">
              <w:rPr>
                <w:rFonts w:ascii="Verdana" w:hAnsi="Verdana" w:cs="Calibri"/>
              </w:rPr>
              <w:t>Astrid Mikalsen</w:t>
            </w:r>
            <w:r>
              <w:rPr>
                <w:rFonts w:ascii="Verdana" w:hAnsi="Verdana" w:cs="Calibri"/>
              </w:rPr>
              <w:t>, Norsk Sjømannsforbund</w:t>
            </w:r>
          </w:p>
          <w:p w:rsidR="0018578C" w:rsidRDefault="0018578C" w:rsidP="00F31752">
            <w:pPr>
              <w:contextualSpacing/>
              <w:rPr>
                <w:rFonts w:ascii="Verdana" w:hAnsi="Verdana" w:cs="Calibri"/>
              </w:rPr>
            </w:pPr>
          </w:p>
          <w:p w:rsidR="00522365" w:rsidRPr="00AC79E0" w:rsidRDefault="00522365" w:rsidP="00F06494">
            <w:pPr>
              <w:contextualSpacing/>
              <w:rPr>
                <w:rFonts w:ascii="Verdana" w:hAnsi="Verdana" w:cs="Calibri"/>
              </w:rPr>
            </w:pPr>
          </w:p>
        </w:tc>
        <w:tc>
          <w:tcPr>
            <w:tcW w:w="2693" w:type="dxa"/>
          </w:tcPr>
          <w:p w:rsidR="00522365" w:rsidRPr="00AC79E0" w:rsidRDefault="00522365" w:rsidP="0018578C">
            <w:pPr>
              <w:contextualSpacing/>
              <w:rPr>
                <w:rFonts w:ascii="Verdana" w:hAnsi="Verdana" w:cs="Calibri"/>
              </w:rPr>
            </w:pP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Pedagogisk personell</w:t>
            </w:r>
          </w:p>
        </w:tc>
        <w:tc>
          <w:tcPr>
            <w:tcW w:w="4961" w:type="dxa"/>
          </w:tcPr>
          <w:p w:rsidR="00F80272" w:rsidRDefault="00F80272" w:rsidP="00F80272">
            <w:pPr>
              <w:contextualSpacing/>
              <w:rPr>
                <w:rFonts w:ascii="Verdana" w:hAnsi="Verdana" w:cs="Calibri"/>
              </w:rPr>
            </w:pPr>
            <w:r>
              <w:rPr>
                <w:rFonts w:ascii="Verdana" w:hAnsi="Verdana" w:cs="Calibri"/>
              </w:rPr>
              <w:t>Bjørn Jensen</w:t>
            </w:r>
            <w:r w:rsidRPr="00AC79E0">
              <w:rPr>
                <w:rFonts w:ascii="Verdana" w:hAnsi="Verdana" w:cs="Calibri"/>
              </w:rPr>
              <w:t>, S</w:t>
            </w:r>
            <w:r>
              <w:rPr>
                <w:rFonts w:ascii="Verdana" w:hAnsi="Verdana" w:cs="Calibri"/>
              </w:rPr>
              <w:t xml:space="preserve">kolenes landsforbund </w:t>
            </w:r>
          </w:p>
          <w:p w:rsidR="00F80272" w:rsidRDefault="00F80272" w:rsidP="00F80272">
            <w:pPr>
              <w:contextualSpacing/>
              <w:rPr>
                <w:rFonts w:ascii="Verdana" w:hAnsi="Verdana" w:cs="Calibri"/>
              </w:rPr>
            </w:pPr>
            <w:r>
              <w:rPr>
                <w:rFonts w:ascii="Verdana" w:hAnsi="Verdana" w:cs="Calibri"/>
              </w:rPr>
              <w:t xml:space="preserve">Terje Bolstad, Utdanningsforbundet </w:t>
            </w:r>
          </w:p>
          <w:p w:rsidR="00F80272" w:rsidRDefault="00F80272" w:rsidP="00F80272">
            <w:pPr>
              <w:contextualSpacing/>
              <w:rPr>
                <w:rFonts w:ascii="Verdana" w:hAnsi="Verdana" w:cs="Calibri"/>
              </w:rPr>
            </w:pPr>
            <w:r w:rsidRPr="00AC79E0">
              <w:rPr>
                <w:rFonts w:ascii="Verdana" w:hAnsi="Verdana" w:cs="Calibri"/>
              </w:rPr>
              <w:t>Henning Bratthammer, Utdanningsforbundet</w:t>
            </w:r>
            <w:r>
              <w:rPr>
                <w:rFonts w:ascii="Verdana" w:hAnsi="Verdana" w:cs="Calibri"/>
              </w:rPr>
              <w:t xml:space="preserve"> </w:t>
            </w:r>
          </w:p>
          <w:p w:rsidR="0018578C" w:rsidRPr="00F06494" w:rsidRDefault="0018578C" w:rsidP="003E611A">
            <w:pPr>
              <w:contextualSpacing/>
              <w:rPr>
                <w:rFonts w:ascii="Verdana" w:hAnsi="Verdana" w:cs="Calibri"/>
              </w:rPr>
            </w:pPr>
          </w:p>
        </w:tc>
        <w:tc>
          <w:tcPr>
            <w:tcW w:w="2693" w:type="dxa"/>
          </w:tcPr>
          <w:p w:rsidR="0084009F" w:rsidRPr="00AC79E0" w:rsidRDefault="0084009F" w:rsidP="00F80272">
            <w:pPr>
              <w:contextualSpacing/>
              <w:rPr>
                <w:rFonts w:ascii="Verdana" w:hAnsi="Verdana" w:cs="Calibri"/>
              </w:rPr>
            </w:pP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Annen organisasjon</w:t>
            </w:r>
          </w:p>
        </w:tc>
        <w:tc>
          <w:tcPr>
            <w:tcW w:w="4961" w:type="dxa"/>
          </w:tcPr>
          <w:p w:rsidR="00522365" w:rsidRPr="00AC79E0" w:rsidRDefault="00861CAC" w:rsidP="00D50E58">
            <w:pPr>
              <w:contextualSpacing/>
              <w:rPr>
                <w:rFonts w:ascii="Verdana" w:hAnsi="Verdana" w:cs="Calibri"/>
              </w:rPr>
            </w:pPr>
            <w:r w:rsidRPr="00AC79E0">
              <w:rPr>
                <w:rFonts w:ascii="Verdana" w:hAnsi="Verdana" w:cs="Calibri"/>
              </w:rPr>
              <w:t xml:space="preserve">Inger Anita </w:t>
            </w:r>
            <w:proofErr w:type="spellStart"/>
            <w:r w:rsidRPr="00AC79E0">
              <w:rPr>
                <w:rFonts w:ascii="Verdana" w:hAnsi="Verdana" w:cs="Calibri"/>
              </w:rPr>
              <w:t>Smuk</w:t>
            </w:r>
            <w:proofErr w:type="spellEnd"/>
            <w:r w:rsidRPr="00AC79E0">
              <w:rPr>
                <w:rFonts w:ascii="Verdana" w:hAnsi="Verdana" w:cs="Calibri"/>
              </w:rPr>
              <w:t>, Norske Reindriftsamers Landsforbund</w:t>
            </w:r>
          </w:p>
        </w:tc>
        <w:tc>
          <w:tcPr>
            <w:tcW w:w="2693" w:type="dxa"/>
          </w:tcPr>
          <w:p w:rsidR="00522365" w:rsidRPr="00AC79E0" w:rsidRDefault="00522365" w:rsidP="00D50E58">
            <w:pPr>
              <w:contextualSpacing/>
              <w:rPr>
                <w:rFonts w:ascii="Verdana" w:hAnsi="Verdana" w:cs="Calibri"/>
              </w:rPr>
            </w:pPr>
          </w:p>
        </w:tc>
      </w:tr>
      <w:tr w:rsidR="00522365" w:rsidTr="00A70ECA">
        <w:tc>
          <w:tcPr>
            <w:tcW w:w="1980" w:type="dxa"/>
          </w:tcPr>
          <w:p w:rsidR="00522365" w:rsidRPr="00AC79E0" w:rsidRDefault="00522365" w:rsidP="00D50E58">
            <w:pPr>
              <w:contextualSpacing/>
              <w:rPr>
                <w:rFonts w:ascii="Verdana" w:hAnsi="Verdana" w:cs="Calibri"/>
              </w:rPr>
            </w:pPr>
            <w:r w:rsidRPr="00AC79E0">
              <w:rPr>
                <w:rFonts w:ascii="Verdana" w:hAnsi="Verdana" w:cs="Calibri"/>
              </w:rPr>
              <w:t>KS</w:t>
            </w:r>
          </w:p>
        </w:tc>
        <w:tc>
          <w:tcPr>
            <w:tcW w:w="4961" w:type="dxa"/>
          </w:tcPr>
          <w:p w:rsidR="00522365" w:rsidRDefault="00861CAC" w:rsidP="00D50E58">
            <w:pPr>
              <w:contextualSpacing/>
              <w:rPr>
                <w:rFonts w:ascii="Verdana" w:hAnsi="Verdana" w:cs="Calibri"/>
              </w:rPr>
            </w:pPr>
            <w:r>
              <w:rPr>
                <w:rFonts w:ascii="Verdana" w:hAnsi="Verdana" w:cs="Calibri"/>
              </w:rPr>
              <w:t>Arne Jostein Vestnor</w:t>
            </w:r>
          </w:p>
          <w:p w:rsidR="004D476F" w:rsidRPr="00BF3D55" w:rsidRDefault="00F06494" w:rsidP="00D50E58">
            <w:pPr>
              <w:contextualSpacing/>
              <w:rPr>
                <w:rFonts w:ascii="Verdana" w:hAnsi="Verdana" w:cs="Calibri"/>
              </w:rPr>
            </w:pPr>
            <w:r w:rsidRPr="00AC79E0">
              <w:rPr>
                <w:rFonts w:ascii="Verdana" w:hAnsi="Verdana" w:cs="Calibri"/>
              </w:rPr>
              <w:t xml:space="preserve">Bodil Onsaker Berg </w:t>
            </w:r>
          </w:p>
        </w:tc>
        <w:tc>
          <w:tcPr>
            <w:tcW w:w="2693" w:type="dxa"/>
          </w:tcPr>
          <w:p w:rsidR="00522365" w:rsidRPr="00AC79E0" w:rsidRDefault="00522365" w:rsidP="00D50E58">
            <w:pPr>
              <w:contextualSpacing/>
              <w:rPr>
                <w:rFonts w:ascii="Verdana" w:hAnsi="Verdana" w:cs="Calibri"/>
              </w:rPr>
            </w:pPr>
          </w:p>
        </w:tc>
      </w:tr>
      <w:tr w:rsidR="00932475" w:rsidTr="00A70ECA">
        <w:tc>
          <w:tcPr>
            <w:tcW w:w="1980" w:type="dxa"/>
          </w:tcPr>
          <w:p w:rsidR="00932475" w:rsidRPr="00AC79E0" w:rsidRDefault="00932475" w:rsidP="00932475">
            <w:pPr>
              <w:contextualSpacing/>
              <w:rPr>
                <w:rFonts w:ascii="Verdana" w:hAnsi="Verdana" w:cs="Calibri"/>
              </w:rPr>
            </w:pPr>
            <w:r w:rsidRPr="00AC79E0">
              <w:rPr>
                <w:rFonts w:ascii="Verdana" w:hAnsi="Verdana" w:cs="Calibri"/>
              </w:rPr>
              <w:t>Elevrepresentant</w:t>
            </w:r>
          </w:p>
        </w:tc>
        <w:tc>
          <w:tcPr>
            <w:tcW w:w="4961" w:type="dxa"/>
          </w:tcPr>
          <w:p w:rsidR="00932475" w:rsidRPr="00AC79E0" w:rsidRDefault="0018578C" w:rsidP="00932475">
            <w:pPr>
              <w:contextualSpacing/>
              <w:rPr>
                <w:rFonts w:ascii="Verdana" w:hAnsi="Verdana" w:cs="Calibri"/>
              </w:rPr>
            </w:pPr>
            <w:r>
              <w:rPr>
                <w:rFonts w:ascii="Verdana" w:hAnsi="Verdana" w:cs="Calibri"/>
              </w:rPr>
              <w:t>Martine Stavå</w:t>
            </w:r>
            <w:r w:rsidR="002469AE">
              <w:rPr>
                <w:rFonts w:ascii="Verdana" w:hAnsi="Verdana" w:cs="Calibri"/>
              </w:rPr>
              <w:t>, Elevorganisasjonen</w:t>
            </w:r>
          </w:p>
        </w:tc>
        <w:tc>
          <w:tcPr>
            <w:tcW w:w="2693" w:type="dxa"/>
          </w:tcPr>
          <w:p w:rsidR="00932475" w:rsidRPr="00AC79E0" w:rsidRDefault="00932475" w:rsidP="00932475">
            <w:pPr>
              <w:contextualSpacing/>
              <w:rPr>
                <w:rFonts w:ascii="Verdana" w:hAnsi="Verdana" w:cs="Calibri"/>
              </w:rPr>
            </w:pPr>
          </w:p>
        </w:tc>
      </w:tr>
      <w:tr w:rsidR="00932475" w:rsidTr="00A70ECA">
        <w:tc>
          <w:tcPr>
            <w:tcW w:w="1980" w:type="dxa"/>
          </w:tcPr>
          <w:p w:rsidR="00932475" w:rsidRPr="00AC79E0" w:rsidRDefault="00932475" w:rsidP="00932475">
            <w:pPr>
              <w:contextualSpacing/>
              <w:rPr>
                <w:rFonts w:ascii="Verdana" w:hAnsi="Verdana" w:cs="Calibri"/>
              </w:rPr>
            </w:pPr>
            <w:r w:rsidRPr="00AC79E0">
              <w:rPr>
                <w:rFonts w:ascii="Verdana" w:hAnsi="Verdana" w:cs="Calibri"/>
              </w:rPr>
              <w:t>Sekretariat/</w:t>
            </w:r>
            <w:proofErr w:type="spellStart"/>
            <w:r w:rsidRPr="00AC79E0">
              <w:rPr>
                <w:rFonts w:ascii="Verdana" w:hAnsi="Verdana" w:cs="Calibri"/>
              </w:rPr>
              <w:t>Udir</w:t>
            </w:r>
            <w:proofErr w:type="spellEnd"/>
          </w:p>
        </w:tc>
        <w:tc>
          <w:tcPr>
            <w:tcW w:w="4961" w:type="dxa"/>
          </w:tcPr>
          <w:p w:rsidR="00932475" w:rsidRPr="00AC79E0" w:rsidRDefault="00932475" w:rsidP="00932475">
            <w:pPr>
              <w:contextualSpacing/>
              <w:rPr>
                <w:rFonts w:ascii="Verdana" w:hAnsi="Verdana" w:cs="Calibri"/>
              </w:rPr>
            </w:pPr>
            <w:r>
              <w:rPr>
                <w:rFonts w:ascii="Verdana" w:hAnsi="Verdana" w:cs="Calibri"/>
              </w:rPr>
              <w:t>Jo Ulrik Lien</w:t>
            </w:r>
            <w:r w:rsidR="00F06494">
              <w:rPr>
                <w:rFonts w:ascii="Verdana" w:hAnsi="Verdana" w:cs="Calibri"/>
              </w:rPr>
              <w:t>, Avdeling for kunnskap og formidling</w:t>
            </w:r>
          </w:p>
        </w:tc>
        <w:tc>
          <w:tcPr>
            <w:tcW w:w="2693" w:type="dxa"/>
          </w:tcPr>
          <w:p w:rsidR="00932475" w:rsidRPr="00AC79E0" w:rsidRDefault="00932475" w:rsidP="00932475">
            <w:pPr>
              <w:contextualSpacing/>
              <w:rPr>
                <w:rFonts w:ascii="Verdana" w:hAnsi="Verdana" w:cs="Calibri"/>
              </w:rPr>
            </w:pPr>
          </w:p>
        </w:tc>
      </w:tr>
    </w:tbl>
    <w:p w:rsidR="00522365" w:rsidRDefault="00522365" w:rsidP="00522365">
      <w:pPr>
        <w:rPr>
          <w:rFonts w:ascii="Verdana" w:hAnsi="Verdana"/>
        </w:rPr>
      </w:pPr>
    </w:p>
    <w:p w:rsidR="00522365" w:rsidRPr="00B55409" w:rsidRDefault="00522365" w:rsidP="00522365">
      <w:pPr>
        <w:rPr>
          <w:rFonts w:ascii="Verdana" w:hAnsi="Verdana" w:cs="Calibri"/>
          <w:b/>
          <w:i/>
        </w:rPr>
      </w:pPr>
    </w:p>
    <w:p w:rsidR="00522365" w:rsidRPr="00B55409" w:rsidRDefault="00522365" w:rsidP="00522365">
      <w:pPr>
        <w:rPr>
          <w:rFonts w:ascii="Verdana" w:hAnsi="Verdana" w:cs="Calibri"/>
          <w:b/>
          <w:i/>
        </w:rPr>
      </w:pPr>
      <w:r w:rsidRPr="00B55409">
        <w:rPr>
          <w:rFonts w:ascii="Verdana" w:hAnsi="Verdana" w:cs="Calibri"/>
          <w:b/>
          <w:i/>
        </w:rPr>
        <w:t xml:space="preserve">Dagsorden for møte </w:t>
      </w:r>
      <w:r w:rsidR="00F80272">
        <w:rPr>
          <w:rFonts w:ascii="Verdana" w:hAnsi="Verdana" w:cs="Calibri"/>
          <w:b/>
          <w:i/>
        </w:rPr>
        <w:t>5</w:t>
      </w:r>
      <w:r w:rsidRPr="00B55409">
        <w:rPr>
          <w:rFonts w:ascii="Verdana" w:hAnsi="Verdana" w:cs="Calibri"/>
          <w:b/>
          <w:i/>
        </w:rPr>
        <w:t xml:space="preserve">– </w:t>
      </w:r>
      <w:r w:rsidR="00044D58">
        <w:rPr>
          <w:rFonts w:ascii="Verdana" w:hAnsi="Verdana" w:cs="Calibri"/>
          <w:b/>
          <w:i/>
        </w:rPr>
        <w:t>2019</w:t>
      </w:r>
    </w:p>
    <w:p w:rsidR="00522365" w:rsidRPr="00B55409" w:rsidRDefault="00522365" w:rsidP="00522365">
      <w:pPr>
        <w:rPr>
          <w:rFonts w:ascii="Verdana" w:hAnsi="Verdana" w:cs="Calibri"/>
          <w:b/>
          <w:i/>
        </w:rPr>
      </w:pPr>
    </w:p>
    <w:p w:rsidR="00522365" w:rsidRDefault="00F80272" w:rsidP="00522365">
      <w:pPr>
        <w:rPr>
          <w:rFonts w:ascii="Verdana" w:eastAsia="Calibri" w:hAnsi="Verdana" w:cs="Calibri"/>
          <w:b/>
        </w:rPr>
      </w:pPr>
      <w:r>
        <w:rPr>
          <w:rFonts w:ascii="Verdana" w:eastAsia="Calibri" w:hAnsi="Verdana" w:cs="Calibri"/>
          <w:b/>
        </w:rPr>
        <w:t>5</w:t>
      </w:r>
      <w:r w:rsidR="00522365" w:rsidRPr="00B55409">
        <w:rPr>
          <w:rFonts w:ascii="Verdana" w:eastAsia="Calibri" w:hAnsi="Verdana" w:cs="Calibri"/>
          <w:b/>
        </w:rPr>
        <w:t>.</w:t>
      </w:r>
      <w:r w:rsidR="006C209A">
        <w:rPr>
          <w:rFonts w:ascii="Verdana" w:eastAsia="Calibri" w:hAnsi="Verdana" w:cs="Calibri"/>
          <w:b/>
        </w:rPr>
        <w:t>1.19</w:t>
      </w:r>
      <w:r w:rsidR="00522365">
        <w:rPr>
          <w:rFonts w:ascii="Verdana" w:eastAsia="Calibri" w:hAnsi="Verdana" w:cs="Calibri"/>
          <w:b/>
        </w:rPr>
        <w:t xml:space="preserve"> </w:t>
      </w:r>
      <w:r w:rsidR="00522365">
        <w:rPr>
          <w:rFonts w:ascii="Verdana" w:eastAsia="Calibri" w:hAnsi="Verdana" w:cs="Calibri"/>
          <w:b/>
        </w:rPr>
        <w:tab/>
      </w:r>
      <w:r w:rsidR="00522365" w:rsidRPr="00B55409">
        <w:rPr>
          <w:rFonts w:ascii="Verdana" w:eastAsia="Calibri" w:hAnsi="Verdana" w:cs="Calibri"/>
          <w:b/>
        </w:rPr>
        <w:t>Godkjenning av innkalling og dagsorden</w:t>
      </w:r>
    </w:p>
    <w:p w:rsidR="00D45ECE" w:rsidRDefault="00F80272" w:rsidP="00D45ECE">
      <w:pPr>
        <w:rPr>
          <w:rFonts w:ascii="Verdana" w:eastAsia="Calibri" w:hAnsi="Verdana" w:cs="Calibri"/>
          <w:b/>
        </w:rPr>
      </w:pPr>
      <w:r>
        <w:rPr>
          <w:rFonts w:ascii="Verdana" w:eastAsia="Calibri" w:hAnsi="Verdana" w:cs="Calibri"/>
          <w:b/>
        </w:rPr>
        <w:t>5</w:t>
      </w:r>
      <w:r w:rsidR="006C209A">
        <w:rPr>
          <w:rFonts w:ascii="Verdana" w:eastAsia="Calibri" w:hAnsi="Verdana" w:cs="Calibri"/>
          <w:b/>
        </w:rPr>
        <w:t>.2.19</w:t>
      </w:r>
      <w:r w:rsidR="00D45ECE">
        <w:rPr>
          <w:rFonts w:ascii="Verdana" w:eastAsia="Calibri" w:hAnsi="Verdana" w:cs="Calibri"/>
          <w:b/>
        </w:rPr>
        <w:tab/>
      </w:r>
      <w:r w:rsidR="00FD5A4F">
        <w:rPr>
          <w:rFonts w:ascii="Verdana" w:eastAsia="Calibri" w:hAnsi="Verdana" w:cs="Calibri"/>
          <w:b/>
        </w:rPr>
        <w:t>Orienteringssaker</w:t>
      </w:r>
    </w:p>
    <w:p w:rsidR="00D45ECE" w:rsidRPr="00522365" w:rsidRDefault="00F80272" w:rsidP="00631873">
      <w:pPr>
        <w:rPr>
          <w:rFonts w:ascii="Verdana" w:eastAsia="Calibri" w:hAnsi="Verdana" w:cs="Calibri"/>
          <w:b/>
        </w:rPr>
      </w:pPr>
      <w:r>
        <w:rPr>
          <w:rFonts w:ascii="Verdana" w:eastAsia="Calibri" w:hAnsi="Verdana" w:cs="Calibri"/>
          <w:b/>
        </w:rPr>
        <w:t>5</w:t>
      </w:r>
      <w:r w:rsidR="006C209A">
        <w:rPr>
          <w:rFonts w:ascii="Verdana" w:eastAsia="Calibri" w:hAnsi="Verdana" w:cs="Calibri"/>
          <w:b/>
        </w:rPr>
        <w:t>.3.19</w:t>
      </w:r>
      <w:r w:rsidR="00D45ECE">
        <w:rPr>
          <w:rFonts w:ascii="Verdana" w:eastAsia="Calibri" w:hAnsi="Verdana" w:cs="Calibri"/>
          <w:b/>
        </w:rPr>
        <w:t xml:space="preserve"> </w:t>
      </w:r>
      <w:r w:rsidR="00D45ECE">
        <w:rPr>
          <w:rFonts w:ascii="Verdana" w:eastAsia="Calibri" w:hAnsi="Verdana" w:cs="Calibri"/>
          <w:b/>
        </w:rPr>
        <w:tab/>
      </w:r>
      <w:r>
        <w:rPr>
          <w:rFonts w:ascii="Verdana" w:eastAsia="Calibri" w:hAnsi="Verdana" w:cs="Calibri"/>
          <w:b/>
        </w:rPr>
        <w:t>Planlegging av fylkesbesøk 2020</w:t>
      </w:r>
    </w:p>
    <w:p w:rsidR="00825D8F" w:rsidRDefault="00F80272" w:rsidP="00631873">
      <w:pPr>
        <w:ind w:left="1410" w:hanging="1410"/>
        <w:rPr>
          <w:rFonts w:ascii="Verdana" w:eastAsia="Calibri" w:hAnsi="Verdana" w:cs="Calibri"/>
          <w:b/>
        </w:rPr>
      </w:pPr>
      <w:r>
        <w:rPr>
          <w:rFonts w:ascii="Verdana" w:eastAsia="Calibri" w:hAnsi="Verdana" w:cs="Calibri"/>
          <w:b/>
        </w:rPr>
        <w:t>5</w:t>
      </w:r>
      <w:r w:rsidR="00522365">
        <w:rPr>
          <w:rFonts w:ascii="Verdana" w:eastAsia="Calibri" w:hAnsi="Verdana" w:cs="Calibri"/>
          <w:b/>
        </w:rPr>
        <w:t>.</w:t>
      </w:r>
      <w:r w:rsidR="00D45ECE">
        <w:rPr>
          <w:rFonts w:ascii="Verdana" w:eastAsia="Calibri" w:hAnsi="Verdana" w:cs="Calibri"/>
          <w:b/>
        </w:rPr>
        <w:t>4</w:t>
      </w:r>
      <w:r w:rsidR="006C209A">
        <w:rPr>
          <w:rFonts w:ascii="Verdana" w:eastAsia="Calibri" w:hAnsi="Verdana" w:cs="Calibri"/>
          <w:b/>
        </w:rPr>
        <w:t>.19</w:t>
      </w:r>
      <w:r w:rsidR="00522365" w:rsidRPr="00522365">
        <w:rPr>
          <w:rFonts w:ascii="Verdana" w:eastAsia="Calibri" w:hAnsi="Verdana" w:cs="Calibri"/>
          <w:b/>
        </w:rPr>
        <w:tab/>
      </w:r>
      <w:r>
        <w:rPr>
          <w:rFonts w:ascii="Verdana" w:eastAsia="Calibri" w:hAnsi="Verdana" w:cs="Calibri"/>
          <w:b/>
        </w:rPr>
        <w:t>Nytt Vg2 salmaker- og hovslagerfaget</w:t>
      </w:r>
    </w:p>
    <w:p w:rsidR="003E1231" w:rsidRDefault="003E1231" w:rsidP="00631873">
      <w:pPr>
        <w:ind w:left="1410" w:hanging="1410"/>
        <w:rPr>
          <w:rFonts w:ascii="Verdana" w:eastAsia="Calibri" w:hAnsi="Verdana" w:cs="Calibri"/>
          <w:b/>
        </w:rPr>
      </w:pPr>
      <w:r>
        <w:rPr>
          <w:rFonts w:ascii="Verdana" w:eastAsia="Calibri" w:hAnsi="Verdana" w:cs="Calibri"/>
          <w:b/>
        </w:rPr>
        <w:t>5.5.19</w:t>
      </w:r>
      <w:r>
        <w:rPr>
          <w:rFonts w:ascii="Verdana" w:eastAsia="Calibri" w:hAnsi="Verdana" w:cs="Calibri"/>
          <w:b/>
        </w:rPr>
        <w:tab/>
        <w:t>Orientering om læreplanarbeidet</w:t>
      </w:r>
    </w:p>
    <w:p w:rsidR="00F80272" w:rsidRDefault="00F80272" w:rsidP="00F80272">
      <w:pPr>
        <w:ind w:left="1410" w:hanging="1410"/>
        <w:rPr>
          <w:rFonts w:ascii="Verdana" w:eastAsia="Calibri" w:hAnsi="Verdana" w:cs="Calibri"/>
          <w:b/>
        </w:rPr>
      </w:pPr>
      <w:r>
        <w:rPr>
          <w:rFonts w:ascii="Verdana" w:eastAsia="Calibri" w:hAnsi="Verdana" w:cs="Calibri"/>
          <w:b/>
        </w:rPr>
        <w:t>5</w:t>
      </w:r>
      <w:r w:rsidR="00902AA4">
        <w:rPr>
          <w:rFonts w:ascii="Verdana" w:eastAsia="Calibri" w:hAnsi="Verdana" w:cs="Calibri"/>
          <w:b/>
        </w:rPr>
        <w:t>.</w:t>
      </w:r>
      <w:r w:rsidR="003E1231">
        <w:rPr>
          <w:rFonts w:ascii="Verdana" w:eastAsia="Calibri" w:hAnsi="Verdana" w:cs="Calibri"/>
          <w:b/>
        </w:rPr>
        <w:t>6</w:t>
      </w:r>
      <w:r w:rsidR="00902AA4">
        <w:rPr>
          <w:rFonts w:ascii="Verdana" w:eastAsia="Calibri" w:hAnsi="Verdana" w:cs="Calibri"/>
          <w:b/>
        </w:rPr>
        <w:t>.19</w:t>
      </w:r>
      <w:r w:rsidR="00902AA4" w:rsidRPr="00522365">
        <w:rPr>
          <w:rFonts w:ascii="Verdana" w:eastAsia="Calibri" w:hAnsi="Verdana" w:cs="Calibri"/>
          <w:b/>
        </w:rPr>
        <w:tab/>
      </w:r>
      <w:r>
        <w:rPr>
          <w:rFonts w:ascii="Verdana" w:eastAsia="Calibri" w:hAnsi="Verdana" w:cs="Calibri"/>
          <w:b/>
        </w:rPr>
        <w:t>Høring Vg1 naturbruk</w:t>
      </w:r>
    </w:p>
    <w:p w:rsidR="00927719" w:rsidRDefault="00927719" w:rsidP="00F80272">
      <w:pPr>
        <w:ind w:left="1410" w:hanging="1410"/>
        <w:rPr>
          <w:rFonts w:ascii="Verdana" w:hAnsi="Verdana"/>
          <w:b/>
          <w:bCs/>
          <w:color w:val="000000" w:themeColor="text1"/>
        </w:rPr>
      </w:pPr>
      <w:r>
        <w:rPr>
          <w:rFonts w:ascii="Verdana" w:hAnsi="Verdana"/>
          <w:b/>
          <w:bCs/>
          <w:color w:val="000000" w:themeColor="text1"/>
        </w:rPr>
        <w:t>5.7.19</w:t>
      </w:r>
      <w:r>
        <w:rPr>
          <w:rFonts w:ascii="Verdana" w:hAnsi="Verdana"/>
          <w:b/>
          <w:bCs/>
          <w:color w:val="000000" w:themeColor="text1"/>
        </w:rPr>
        <w:tab/>
        <w:t>Forslag til endringer i opplæringsloven</w:t>
      </w:r>
    </w:p>
    <w:p w:rsidR="00756978" w:rsidRPr="00756978" w:rsidRDefault="00F80272" w:rsidP="00522365">
      <w:pPr>
        <w:ind w:left="1410" w:hanging="1410"/>
        <w:rPr>
          <w:rFonts w:ascii="Verdana" w:eastAsia="Calibri" w:hAnsi="Verdana" w:cs="Calibri"/>
          <w:b/>
        </w:rPr>
      </w:pPr>
      <w:r>
        <w:rPr>
          <w:rFonts w:ascii="Verdana" w:hAnsi="Verdana"/>
          <w:b/>
          <w:bCs/>
          <w:color w:val="000000" w:themeColor="text1"/>
        </w:rPr>
        <w:t>5</w:t>
      </w:r>
      <w:r w:rsidR="008F6C38">
        <w:rPr>
          <w:rFonts w:ascii="Verdana" w:hAnsi="Verdana"/>
          <w:b/>
          <w:bCs/>
          <w:color w:val="000000" w:themeColor="text1"/>
        </w:rPr>
        <w:t>.</w:t>
      </w:r>
      <w:r w:rsidR="009F0AC7">
        <w:rPr>
          <w:rFonts w:ascii="Verdana" w:hAnsi="Verdana"/>
          <w:b/>
          <w:bCs/>
          <w:color w:val="000000" w:themeColor="text1"/>
        </w:rPr>
        <w:t>8</w:t>
      </w:r>
      <w:r w:rsidR="00756978">
        <w:rPr>
          <w:rFonts w:ascii="Verdana" w:hAnsi="Verdana"/>
          <w:b/>
          <w:bCs/>
          <w:color w:val="000000" w:themeColor="text1"/>
        </w:rPr>
        <w:t>.19</w:t>
      </w:r>
      <w:r w:rsidR="00E14A35">
        <w:rPr>
          <w:rFonts w:ascii="Verdana" w:hAnsi="Verdana"/>
          <w:b/>
          <w:bCs/>
          <w:color w:val="000000" w:themeColor="text1"/>
        </w:rPr>
        <w:tab/>
        <w:t>Eventuelt</w:t>
      </w:r>
    </w:p>
    <w:p w:rsidR="00522365" w:rsidRPr="00B55409" w:rsidRDefault="00522365" w:rsidP="00250A93">
      <w:pPr>
        <w:rPr>
          <w:rFonts w:ascii="Verdana" w:hAnsi="Verdana" w:cs="Calibri"/>
          <w:b/>
        </w:rPr>
      </w:pP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3E1231" w:rsidRDefault="003E1231" w:rsidP="00522365">
      <w:pPr>
        <w:rPr>
          <w:rFonts w:ascii="Verdana" w:hAnsi="Verdana" w:cs="Calibri"/>
          <w:b/>
          <w:u w:val="single"/>
        </w:rPr>
      </w:pPr>
    </w:p>
    <w:p w:rsidR="00522365" w:rsidRDefault="00522365" w:rsidP="00522365">
      <w:pPr>
        <w:rPr>
          <w:rFonts w:ascii="Verdana" w:hAnsi="Verdana" w:cs="Calibri"/>
          <w:b/>
          <w:u w:val="single"/>
        </w:rPr>
      </w:pPr>
    </w:p>
    <w:p w:rsidR="003E1231" w:rsidRDefault="003E1231"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r w:rsidRPr="00B55409">
        <w:rPr>
          <w:rFonts w:ascii="Verdana" w:hAnsi="Verdana" w:cs="Calibri"/>
          <w:b/>
          <w:u w:val="single"/>
        </w:rPr>
        <w:t xml:space="preserve">DAGSORDEN </w:t>
      </w:r>
    </w:p>
    <w:p w:rsidR="00522365" w:rsidRPr="00B55409" w:rsidRDefault="00522365" w:rsidP="00522365">
      <w:pPr>
        <w:rPr>
          <w:rFonts w:ascii="Verdana" w:eastAsia="Calibri" w:hAnsi="Verdana" w:cs="Calibri"/>
          <w:b/>
        </w:rPr>
      </w:pPr>
    </w:p>
    <w:p w:rsidR="00522365" w:rsidRDefault="00F80272" w:rsidP="00522365">
      <w:pPr>
        <w:rPr>
          <w:rFonts w:ascii="Verdana" w:eastAsia="Calibri" w:hAnsi="Verdana" w:cs="Calibri"/>
          <w:b/>
        </w:rPr>
      </w:pPr>
      <w:r>
        <w:rPr>
          <w:rFonts w:ascii="Verdana" w:eastAsia="Calibri" w:hAnsi="Verdana" w:cs="Calibri"/>
          <w:b/>
        </w:rPr>
        <w:t>5</w:t>
      </w:r>
      <w:r w:rsidR="00522365" w:rsidRPr="00B55409">
        <w:rPr>
          <w:rFonts w:ascii="Verdana" w:eastAsia="Calibri" w:hAnsi="Verdana" w:cs="Calibri"/>
          <w:b/>
        </w:rPr>
        <w:t>.</w:t>
      </w:r>
      <w:r w:rsidR="006C209A">
        <w:rPr>
          <w:rFonts w:ascii="Verdana" w:eastAsia="Calibri" w:hAnsi="Verdana" w:cs="Calibri"/>
          <w:b/>
        </w:rPr>
        <w:t>1.19</w:t>
      </w:r>
      <w:r w:rsidR="00522365" w:rsidRPr="00B55409">
        <w:rPr>
          <w:rFonts w:ascii="Verdana" w:eastAsia="Calibri" w:hAnsi="Verdana" w:cs="Calibri"/>
          <w:b/>
        </w:rPr>
        <w:tab/>
        <w:t>Godkjenning av innkalling og dagsorden</w:t>
      </w:r>
    </w:p>
    <w:p w:rsidR="00A43C4E" w:rsidRPr="00A43C4E" w:rsidRDefault="00A43C4E" w:rsidP="00D45ECE">
      <w:pPr>
        <w:rPr>
          <w:rFonts w:ascii="Verdana" w:eastAsia="Calibri" w:hAnsi="Verdana" w:cs="Calibri"/>
        </w:rPr>
      </w:pPr>
    </w:p>
    <w:p w:rsidR="009559A8" w:rsidRDefault="00F80272" w:rsidP="00F83E7E">
      <w:pPr>
        <w:rPr>
          <w:rFonts w:ascii="Verdana" w:eastAsia="Calibri" w:hAnsi="Verdana" w:cs="Calibri"/>
          <w:b/>
        </w:rPr>
      </w:pPr>
      <w:r>
        <w:rPr>
          <w:rFonts w:ascii="Verdana" w:eastAsia="Calibri" w:hAnsi="Verdana" w:cs="Calibri"/>
          <w:b/>
        </w:rPr>
        <w:t>5</w:t>
      </w:r>
      <w:r w:rsidR="006C209A">
        <w:rPr>
          <w:rFonts w:ascii="Verdana" w:eastAsia="Calibri" w:hAnsi="Verdana" w:cs="Calibri"/>
          <w:b/>
        </w:rPr>
        <w:t>.2.19</w:t>
      </w:r>
      <w:r w:rsidR="00D45ECE">
        <w:rPr>
          <w:rFonts w:ascii="Verdana" w:eastAsia="Calibri" w:hAnsi="Verdana" w:cs="Calibri"/>
          <w:b/>
        </w:rPr>
        <w:tab/>
      </w:r>
      <w:r w:rsidR="00FD5A4F">
        <w:rPr>
          <w:rFonts w:ascii="Verdana" w:eastAsia="Calibri" w:hAnsi="Verdana" w:cs="Calibri"/>
          <w:b/>
        </w:rPr>
        <w:t>Orienteringssaker</w:t>
      </w:r>
      <w:r w:rsidR="00D45ECE">
        <w:rPr>
          <w:rFonts w:ascii="Verdana" w:eastAsia="Calibri" w:hAnsi="Verdana" w:cs="Calibri"/>
          <w:b/>
        </w:rPr>
        <w:t>:</w:t>
      </w:r>
    </w:p>
    <w:p w:rsidR="009559A8" w:rsidRDefault="009559A8" w:rsidP="00C91E3B">
      <w:pPr>
        <w:rPr>
          <w:rFonts w:ascii="Verdana" w:eastAsia="Calibri" w:hAnsi="Verdana" w:cs="Calibri"/>
        </w:rPr>
      </w:pPr>
    </w:p>
    <w:p w:rsidR="00F72F36" w:rsidRPr="00753AA5" w:rsidRDefault="00F72F36" w:rsidP="00F72F36">
      <w:pPr>
        <w:pStyle w:val="Listeavsnitt"/>
        <w:numPr>
          <w:ilvl w:val="0"/>
          <w:numId w:val="27"/>
        </w:numPr>
        <w:rPr>
          <w:rFonts w:ascii="Verdana" w:eastAsia="Calibri" w:hAnsi="Verdana" w:cs="Calibri"/>
        </w:rPr>
      </w:pPr>
      <w:r w:rsidRPr="00753AA5">
        <w:rPr>
          <w:rFonts w:ascii="Verdana" w:eastAsia="Calibri" w:hAnsi="Verdana" w:cs="Calibri"/>
        </w:rPr>
        <w:t>Forsøk med 2+2-modell i landbruk og gartnernæring</w:t>
      </w:r>
    </w:p>
    <w:p w:rsidR="00F71D18" w:rsidRDefault="001B2933" w:rsidP="001B2933">
      <w:pPr>
        <w:rPr>
          <w:rFonts w:ascii="Verdana" w:eastAsia="Calibri" w:hAnsi="Verdana" w:cs="Calibri"/>
        </w:rPr>
      </w:pPr>
      <w:r>
        <w:rPr>
          <w:rFonts w:ascii="Verdana" w:eastAsia="Calibri" w:hAnsi="Verdana" w:cs="Calibri"/>
        </w:rPr>
        <w:t xml:space="preserve">Referansegruppen rapporterer fra møte med Østlandforskning og Utdanningsdirektoratet 10. oktober. </w:t>
      </w:r>
    </w:p>
    <w:p w:rsidR="00F71D18" w:rsidRDefault="00F71D18" w:rsidP="001B2933">
      <w:pPr>
        <w:rPr>
          <w:rFonts w:ascii="Verdana" w:eastAsia="Calibri" w:hAnsi="Verdana" w:cs="Calibri"/>
        </w:rPr>
      </w:pPr>
    </w:p>
    <w:p w:rsidR="003E611A" w:rsidRDefault="00F71D18" w:rsidP="001B2933">
      <w:pPr>
        <w:rPr>
          <w:rFonts w:ascii="Verdana" w:eastAsia="Calibri" w:hAnsi="Verdana" w:cs="Calibri"/>
        </w:rPr>
      </w:pPr>
      <w:r>
        <w:rPr>
          <w:rFonts w:ascii="Verdana" w:eastAsia="Calibri" w:hAnsi="Verdana" w:cs="Calibri"/>
        </w:rPr>
        <w:t>Vedlegg: Oppsummering fra Østlandsforskning</w:t>
      </w:r>
    </w:p>
    <w:p w:rsidR="003E611A" w:rsidRDefault="003E611A" w:rsidP="00F72F36">
      <w:pPr>
        <w:rPr>
          <w:rFonts w:ascii="Verdana" w:eastAsia="Calibri" w:hAnsi="Verdana" w:cs="Calibri"/>
        </w:rPr>
      </w:pPr>
    </w:p>
    <w:p w:rsidR="003E611A" w:rsidRPr="00753AA5" w:rsidRDefault="001B2933" w:rsidP="003E611A">
      <w:pPr>
        <w:pStyle w:val="Listeavsnitt"/>
        <w:numPr>
          <w:ilvl w:val="0"/>
          <w:numId w:val="27"/>
        </w:numPr>
        <w:rPr>
          <w:rFonts w:ascii="Verdana" w:eastAsia="Calibri" w:hAnsi="Verdana" w:cs="Calibri"/>
        </w:rPr>
      </w:pPr>
      <w:r>
        <w:rPr>
          <w:rFonts w:ascii="Verdana" w:eastAsia="Calibri" w:hAnsi="Verdana" w:cs="Calibri"/>
        </w:rPr>
        <w:t xml:space="preserve">Samling med Comte </w:t>
      </w:r>
      <w:proofErr w:type="spellStart"/>
      <w:r>
        <w:rPr>
          <w:rFonts w:ascii="Verdana" w:eastAsia="Calibri" w:hAnsi="Verdana" w:cs="Calibri"/>
        </w:rPr>
        <w:t>Burau</w:t>
      </w:r>
      <w:proofErr w:type="spellEnd"/>
    </w:p>
    <w:p w:rsidR="003E611A" w:rsidRDefault="001B2933" w:rsidP="00106FF7">
      <w:pPr>
        <w:rPr>
          <w:rFonts w:ascii="Verdana" w:eastAsia="Calibri" w:hAnsi="Verdana" w:cs="Calibri"/>
        </w:rPr>
      </w:pPr>
      <w:r>
        <w:rPr>
          <w:rFonts w:ascii="Verdana" w:eastAsia="Calibri" w:hAnsi="Verdana" w:cs="Calibri"/>
        </w:rPr>
        <w:t xml:space="preserve">Bodil Onsaker Berg og Arvid Eikeland orienterer fra samling med tjenestedesignbyrået Comte </w:t>
      </w:r>
      <w:proofErr w:type="spellStart"/>
      <w:r>
        <w:rPr>
          <w:rFonts w:ascii="Verdana" w:eastAsia="Calibri" w:hAnsi="Verdana" w:cs="Calibri"/>
        </w:rPr>
        <w:t>Burau</w:t>
      </w:r>
      <w:proofErr w:type="spellEnd"/>
      <w:r>
        <w:rPr>
          <w:rFonts w:ascii="Verdana" w:eastAsia="Calibri" w:hAnsi="Verdana" w:cs="Calibri"/>
        </w:rPr>
        <w:t xml:space="preserve">. </w:t>
      </w:r>
    </w:p>
    <w:p w:rsidR="003E611A" w:rsidRDefault="003E611A" w:rsidP="00F72F36">
      <w:pPr>
        <w:rPr>
          <w:rFonts w:ascii="Verdana" w:eastAsia="Calibri" w:hAnsi="Verdana" w:cs="Calibri"/>
        </w:rPr>
      </w:pPr>
    </w:p>
    <w:p w:rsidR="00C9308B" w:rsidRPr="00753AA5" w:rsidRDefault="001B2933" w:rsidP="00C9308B">
      <w:pPr>
        <w:pStyle w:val="Listeavsnitt"/>
        <w:numPr>
          <w:ilvl w:val="0"/>
          <w:numId w:val="27"/>
        </w:numPr>
        <w:rPr>
          <w:rFonts w:ascii="Verdana" w:eastAsia="Calibri" w:hAnsi="Verdana" w:cs="Calibri"/>
        </w:rPr>
      </w:pPr>
      <w:r>
        <w:rPr>
          <w:rFonts w:ascii="Verdana" w:eastAsia="Calibri" w:hAnsi="Verdana" w:cs="Calibri"/>
        </w:rPr>
        <w:t>Partene sitt møte med Utdanningsdirektoratet om læreplanarbeidet</w:t>
      </w:r>
    </w:p>
    <w:p w:rsidR="003D04B4" w:rsidRDefault="00F71D18" w:rsidP="003D04B4">
      <w:pPr>
        <w:rPr>
          <w:rFonts w:ascii="Verdana" w:eastAsia="Calibri" w:hAnsi="Verdana" w:cs="Calibri"/>
        </w:rPr>
      </w:pPr>
      <w:r>
        <w:rPr>
          <w:rFonts w:ascii="Verdana" w:eastAsia="Calibri" w:hAnsi="Verdana" w:cs="Calibri"/>
        </w:rPr>
        <w:t>NHO og LO har gjennomført et møte med Utdanningsdirektoratet om læreplanarbeidet</w:t>
      </w:r>
      <w:r w:rsidR="009F0AC7">
        <w:rPr>
          <w:rFonts w:ascii="Verdana" w:eastAsia="Calibri" w:hAnsi="Verdana" w:cs="Calibri"/>
        </w:rPr>
        <w:t xml:space="preserve">. Arbeidsutvalget orienterer rådet. </w:t>
      </w:r>
    </w:p>
    <w:p w:rsidR="00F71D18" w:rsidRDefault="00F71D18" w:rsidP="003D04B4">
      <w:pPr>
        <w:rPr>
          <w:rFonts w:ascii="Verdana" w:eastAsia="Calibri" w:hAnsi="Verdana" w:cs="Calibri"/>
        </w:rPr>
      </w:pPr>
    </w:p>
    <w:p w:rsidR="003D04B4" w:rsidRDefault="00EB60D4" w:rsidP="003D04B4">
      <w:pPr>
        <w:pStyle w:val="Listeavsnitt"/>
        <w:numPr>
          <w:ilvl w:val="0"/>
          <w:numId w:val="27"/>
        </w:numPr>
        <w:rPr>
          <w:rFonts w:ascii="Verdana" w:eastAsia="Calibri" w:hAnsi="Verdana" w:cs="Calibri"/>
        </w:rPr>
      </w:pPr>
      <w:r>
        <w:rPr>
          <w:rFonts w:ascii="Verdana" w:eastAsia="Calibri" w:hAnsi="Verdana" w:cs="Calibri"/>
        </w:rPr>
        <w:t xml:space="preserve">Saksbehandling av </w:t>
      </w:r>
      <w:r w:rsidR="003D04B4">
        <w:rPr>
          <w:rFonts w:ascii="Verdana" w:eastAsia="Calibri" w:hAnsi="Verdana" w:cs="Calibri"/>
        </w:rPr>
        <w:t>forslag</w:t>
      </w:r>
      <w:r>
        <w:rPr>
          <w:rFonts w:ascii="Verdana" w:eastAsia="Calibri" w:hAnsi="Verdana" w:cs="Calibri"/>
        </w:rPr>
        <w:t xml:space="preserve"> til endringer i tilbudsstrukturen</w:t>
      </w:r>
    </w:p>
    <w:p w:rsidR="003D04B4" w:rsidRPr="003D04B4" w:rsidRDefault="00F80272" w:rsidP="003D04B4">
      <w:pPr>
        <w:rPr>
          <w:rFonts w:ascii="Verdana" w:eastAsia="Calibri" w:hAnsi="Verdana" w:cs="Calibri"/>
        </w:rPr>
      </w:pPr>
      <w:r>
        <w:rPr>
          <w:rFonts w:ascii="Verdana" w:eastAsia="Calibri" w:hAnsi="Verdana" w:cs="Calibri"/>
        </w:rPr>
        <w:t xml:space="preserve">Utdanningsdirektoratet orienterer om status for søknad </w:t>
      </w:r>
      <w:r w:rsidR="003E1231">
        <w:rPr>
          <w:rFonts w:ascii="Verdana" w:eastAsia="Calibri" w:hAnsi="Verdana" w:cs="Calibri"/>
        </w:rPr>
        <w:t xml:space="preserve">om 2+2-modell i Vg3 gartnernæring og søknad fra Sjømat Norge om nytt lærefag innenfor havbruk. </w:t>
      </w:r>
    </w:p>
    <w:p w:rsidR="00EB60D4" w:rsidRDefault="00EB60D4" w:rsidP="003D04B4">
      <w:pPr>
        <w:rPr>
          <w:rFonts w:ascii="Verdana" w:eastAsia="Calibri" w:hAnsi="Verdana" w:cs="Calibri"/>
        </w:rPr>
      </w:pPr>
    </w:p>
    <w:p w:rsidR="00EB60D4" w:rsidRPr="003D04B4" w:rsidRDefault="00EB60D4" w:rsidP="003D04B4">
      <w:pPr>
        <w:rPr>
          <w:rFonts w:ascii="Verdana" w:eastAsia="Calibri" w:hAnsi="Verdana" w:cs="Calibri"/>
        </w:rPr>
      </w:pPr>
    </w:p>
    <w:p w:rsidR="00FF1EFD" w:rsidRPr="00FF1EFD" w:rsidRDefault="00F80272" w:rsidP="003617FD">
      <w:pPr>
        <w:rPr>
          <w:b/>
        </w:rPr>
      </w:pPr>
      <w:r>
        <w:rPr>
          <w:rFonts w:ascii="Verdana" w:hAnsi="Verdana"/>
          <w:b/>
        </w:rPr>
        <w:t>5</w:t>
      </w:r>
      <w:r w:rsidR="00FF1EFD" w:rsidRPr="00FF1EFD">
        <w:rPr>
          <w:rFonts w:ascii="Verdana" w:hAnsi="Verdana"/>
          <w:b/>
        </w:rPr>
        <w:t xml:space="preserve">.3.19 </w:t>
      </w:r>
      <w:r w:rsidR="00FF1EFD" w:rsidRPr="00FF1EFD">
        <w:rPr>
          <w:rFonts w:ascii="Verdana" w:hAnsi="Verdana"/>
          <w:b/>
        </w:rPr>
        <w:tab/>
      </w:r>
      <w:r w:rsidR="001B2933">
        <w:rPr>
          <w:rFonts w:ascii="Verdana" w:hAnsi="Verdana"/>
          <w:b/>
        </w:rPr>
        <w:t>Planlegging av fylkesbesøk 2020</w:t>
      </w:r>
    </w:p>
    <w:p w:rsidR="00FF1EFD" w:rsidRDefault="00FF1EFD" w:rsidP="003617FD"/>
    <w:p w:rsidR="00D25B17" w:rsidRDefault="00D25B17" w:rsidP="00F80272">
      <w:pPr>
        <w:rPr>
          <w:rFonts w:ascii="Verdana" w:eastAsia="Calibri" w:hAnsi="Verdana"/>
        </w:rPr>
      </w:pPr>
      <w:r>
        <w:rPr>
          <w:rFonts w:ascii="Verdana" w:eastAsia="Calibri" w:hAnsi="Verdana"/>
        </w:rPr>
        <w:t>Faglig råd for naturbruk fortsetter planlegging av fylkesbesøk 2020.</w:t>
      </w:r>
    </w:p>
    <w:p w:rsidR="00D25B17" w:rsidRDefault="00D25B17" w:rsidP="00F80272">
      <w:pPr>
        <w:rPr>
          <w:rFonts w:ascii="Verdana" w:eastAsia="Calibri" w:hAnsi="Verdana"/>
        </w:rPr>
      </w:pPr>
      <w:r>
        <w:rPr>
          <w:rFonts w:ascii="Verdana" w:eastAsia="Calibri" w:hAnsi="Verdana"/>
        </w:rPr>
        <w:tab/>
      </w:r>
    </w:p>
    <w:p w:rsidR="00D25B17" w:rsidRDefault="00D25B17" w:rsidP="00D25B17">
      <w:pPr>
        <w:ind w:firstLine="708"/>
        <w:rPr>
          <w:rFonts w:ascii="Verdana" w:eastAsia="Calibri" w:hAnsi="Verdana"/>
        </w:rPr>
      </w:pPr>
      <w:r>
        <w:rPr>
          <w:rFonts w:ascii="Verdana" w:eastAsia="Calibri" w:hAnsi="Verdana"/>
        </w:rPr>
        <w:t xml:space="preserve">Forrige rådsmøte: </w:t>
      </w:r>
    </w:p>
    <w:p w:rsidR="00F71D18" w:rsidRPr="00D25B17" w:rsidRDefault="00F80272" w:rsidP="00D25B17">
      <w:pPr>
        <w:ind w:left="708"/>
        <w:rPr>
          <w:rFonts w:ascii="Verdana" w:eastAsia="Calibri" w:hAnsi="Verdana"/>
          <w:i/>
        </w:rPr>
      </w:pPr>
      <w:proofErr w:type="spellStart"/>
      <w:r w:rsidRPr="00D25B17">
        <w:rPr>
          <w:rFonts w:ascii="Verdana" w:eastAsia="Calibri" w:hAnsi="Verdana"/>
          <w:i/>
        </w:rPr>
        <w:t>Vestland</w:t>
      </w:r>
      <w:proofErr w:type="spellEnd"/>
      <w:r w:rsidRPr="00D25B17">
        <w:rPr>
          <w:rFonts w:ascii="Verdana" w:eastAsia="Calibri" w:hAnsi="Verdana"/>
          <w:i/>
        </w:rPr>
        <w:t xml:space="preserve"> Fylkeskommunene er store både innenfor blå og grønn næring. Stend videregående skole var en av pådriverne for det nye dyrefaget og Austevoll videregående skole ligger ikke veldig langt unna. </w:t>
      </w:r>
    </w:p>
    <w:p w:rsidR="00F71D18" w:rsidRPr="00D25B17" w:rsidRDefault="00F71D18" w:rsidP="00F80272">
      <w:pPr>
        <w:rPr>
          <w:rFonts w:ascii="Verdana" w:eastAsia="Calibri" w:hAnsi="Verdana"/>
          <w:i/>
        </w:rPr>
      </w:pPr>
    </w:p>
    <w:p w:rsidR="00F80272" w:rsidRPr="00D25B17" w:rsidRDefault="00F80272" w:rsidP="00D25B17">
      <w:pPr>
        <w:ind w:left="708"/>
        <w:rPr>
          <w:rFonts w:ascii="Verdana" w:eastAsia="Calibri" w:hAnsi="Verdana"/>
          <w:i/>
        </w:rPr>
      </w:pPr>
      <w:r w:rsidRPr="00D25B17">
        <w:rPr>
          <w:rFonts w:ascii="Verdana" w:eastAsia="Calibri" w:hAnsi="Verdana"/>
          <w:i/>
        </w:rPr>
        <w:t xml:space="preserve">Leder i </w:t>
      </w:r>
      <w:proofErr w:type="spellStart"/>
      <w:r w:rsidRPr="00D25B17">
        <w:rPr>
          <w:rFonts w:ascii="Verdana" w:eastAsia="Calibri" w:hAnsi="Verdana"/>
          <w:i/>
        </w:rPr>
        <w:t>FosFor</w:t>
      </w:r>
      <w:proofErr w:type="spellEnd"/>
      <w:r w:rsidRPr="00D25B17">
        <w:rPr>
          <w:rFonts w:ascii="Verdana" w:eastAsia="Calibri" w:hAnsi="Verdana"/>
          <w:i/>
        </w:rPr>
        <w:t xml:space="preserve"> jobber på Austevoll vgs. Det er en </w:t>
      </w:r>
      <w:proofErr w:type="spellStart"/>
      <w:r w:rsidRPr="00D25B17">
        <w:rPr>
          <w:rFonts w:ascii="Verdana" w:eastAsia="Calibri" w:hAnsi="Verdana"/>
          <w:i/>
        </w:rPr>
        <w:t>fiskerimisse</w:t>
      </w:r>
      <w:proofErr w:type="spellEnd"/>
      <w:r w:rsidRPr="00D25B17">
        <w:rPr>
          <w:rFonts w:ascii="Verdana" w:eastAsia="Calibri" w:hAnsi="Verdana"/>
          <w:i/>
        </w:rPr>
        <w:t xml:space="preserve"> 18-21. august. Et tentativt forslag til dato begynnelsen av september 2020. Rådet ønsker at Henning Bratthammer kan være med i arbeidsgruppen.</w:t>
      </w:r>
    </w:p>
    <w:p w:rsidR="00D25B17" w:rsidRDefault="00D25B17" w:rsidP="003617FD">
      <w:pPr>
        <w:rPr>
          <w:rFonts w:ascii="Verdana" w:eastAsia="Calibri" w:hAnsi="Verdana" w:cs="Calibri"/>
        </w:rPr>
      </w:pPr>
    </w:p>
    <w:p w:rsidR="00FF1EFD" w:rsidRDefault="00F80272" w:rsidP="003617FD">
      <w:r w:rsidRPr="00D25B17">
        <w:rPr>
          <w:rFonts w:ascii="Verdana" w:eastAsia="Calibri" w:hAnsi="Verdana" w:cs="Calibri"/>
          <w:b/>
        </w:rPr>
        <w:t>Vedlegg:</w:t>
      </w:r>
      <w:r>
        <w:rPr>
          <w:rFonts w:ascii="Verdana" w:eastAsia="Calibri" w:hAnsi="Verdana" w:cs="Calibri"/>
        </w:rPr>
        <w:t xml:space="preserve"> Svar </w:t>
      </w:r>
      <w:r w:rsidR="00D25B17">
        <w:rPr>
          <w:rFonts w:ascii="Verdana" w:eastAsia="Calibri" w:hAnsi="Verdana" w:cs="Calibri"/>
        </w:rPr>
        <w:t xml:space="preserve">fra Stend </w:t>
      </w:r>
      <w:proofErr w:type="spellStart"/>
      <w:r w:rsidR="00D25B17">
        <w:rPr>
          <w:rFonts w:ascii="Verdana" w:eastAsia="Calibri" w:hAnsi="Verdana" w:cs="Calibri"/>
        </w:rPr>
        <w:t>Vgs</w:t>
      </w:r>
      <w:proofErr w:type="spellEnd"/>
    </w:p>
    <w:p w:rsidR="00FF1EFD" w:rsidRDefault="00FF1EFD" w:rsidP="003617FD"/>
    <w:p w:rsidR="00044D58" w:rsidRPr="00F80272" w:rsidRDefault="00952F32" w:rsidP="00F80272">
      <w:pPr>
        <w:pStyle w:val="Listeavsnitt"/>
        <w:numPr>
          <w:ilvl w:val="2"/>
          <w:numId w:val="30"/>
        </w:numPr>
        <w:rPr>
          <w:rFonts w:ascii="Verdana" w:eastAsia="Calibri" w:hAnsi="Verdana" w:cs="Calibri"/>
          <w:b/>
          <w:sz w:val="20"/>
          <w:szCs w:val="20"/>
        </w:rPr>
      </w:pPr>
      <w:r w:rsidRPr="00F80272">
        <w:rPr>
          <w:rFonts w:ascii="Verdana" w:eastAsia="Calibri" w:hAnsi="Verdana" w:cs="Calibri"/>
          <w:b/>
          <w:sz w:val="20"/>
          <w:szCs w:val="20"/>
        </w:rPr>
        <w:tab/>
      </w:r>
      <w:r w:rsidR="007D174D" w:rsidRPr="00F80272">
        <w:rPr>
          <w:rFonts w:ascii="Verdana" w:eastAsia="Calibri" w:hAnsi="Verdana" w:cs="Calibri"/>
          <w:b/>
          <w:sz w:val="20"/>
          <w:szCs w:val="20"/>
        </w:rPr>
        <w:t>Nytt Vg2 salmaker- og hovslagerfaget</w:t>
      </w:r>
    </w:p>
    <w:p w:rsidR="00F80272" w:rsidRDefault="00F80272" w:rsidP="00F80272">
      <w:pPr>
        <w:rPr>
          <w:rFonts w:ascii="Verdana" w:eastAsia="Calibri" w:hAnsi="Verdana" w:cs="Calibri"/>
        </w:rPr>
      </w:pPr>
      <w:r>
        <w:rPr>
          <w:rFonts w:ascii="Verdana" w:eastAsia="Calibri" w:hAnsi="Verdana" w:cs="Calibri"/>
        </w:rPr>
        <w:t xml:space="preserve">I forbindelse med arbeidet med nye læreplaner har læreplangruppene meldt inn behov for å se hovslagerfaget i sammenheng med </w:t>
      </w:r>
      <w:proofErr w:type="spellStart"/>
      <w:r>
        <w:rPr>
          <w:rFonts w:ascii="Verdana" w:eastAsia="Calibri" w:hAnsi="Verdana" w:cs="Calibri"/>
        </w:rPr>
        <w:t>salmakerfaget</w:t>
      </w:r>
      <w:proofErr w:type="spellEnd"/>
      <w:r>
        <w:rPr>
          <w:rFonts w:ascii="Verdana" w:eastAsia="Calibri" w:hAnsi="Verdana" w:cs="Calibri"/>
        </w:rPr>
        <w:t>.</w:t>
      </w:r>
      <w:r>
        <w:rPr>
          <w:rFonts w:ascii="Verdana" w:eastAsia="Calibri" w:hAnsi="Verdana" w:cs="Calibri"/>
        </w:rPr>
        <w:t xml:space="preserve"> Bodil Onsaker Berg presenterer et utkast til</w:t>
      </w:r>
      <w:r w:rsidR="009F0AC7">
        <w:rPr>
          <w:rFonts w:ascii="Verdana" w:eastAsia="Calibri" w:hAnsi="Verdana" w:cs="Calibri"/>
        </w:rPr>
        <w:t xml:space="preserve"> tilråding fra Faglig råd for naturbruk. </w:t>
      </w:r>
      <w:r>
        <w:rPr>
          <w:rFonts w:ascii="Verdana" w:eastAsia="Calibri" w:hAnsi="Verdana" w:cs="Calibri"/>
        </w:rPr>
        <w:t xml:space="preserve"> </w:t>
      </w:r>
    </w:p>
    <w:p w:rsidR="00F71D18" w:rsidRDefault="00F71D18" w:rsidP="00F80272">
      <w:pPr>
        <w:rPr>
          <w:rFonts w:ascii="Verdana" w:eastAsia="Calibri" w:hAnsi="Verdana" w:cs="Calibri"/>
        </w:rPr>
      </w:pPr>
    </w:p>
    <w:p w:rsidR="00F71D18" w:rsidRDefault="00F71D18" w:rsidP="00F80272">
      <w:pPr>
        <w:rPr>
          <w:rFonts w:ascii="Verdana" w:eastAsia="Calibri" w:hAnsi="Verdana" w:cs="Calibri"/>
        </w:rPr>
      </w:pPr>
      <w:r w:rsidRPr="00D25B17">
        <w:rPr>
          <w:rFonts w:ascii="Verdana" w:eastAsia="Calibri" w:hAnsi="Verdana" w:cs="Calibri"/>
          <w:b/>
        </w:rPr>
        <w:t>Vedlegg:</w:t>
      </w:r>
      <w:r>
        <w:rPr>
          <w:rFonts w:ascii="Verdana" w:eastAsia="Calibri" w:hAnsi="Verdana" w:cs="Calibri"/>
        </w:rPr>
        <w:t xml:space="preserve"> Oppdrag fra Utdanningsdirektoratet</w:t>
      </w:r>
    </w:p>
    <w:p w:rsidR="00F80272" w:rsidRDefault="00F80272" w:rsidP="00F80272">
      <w:pPr>
        <w:rPr>
          <w:rFonts w:ascii="Verdana" w:eastAsia="Calibri" w:hAnsi="Verdana"/>
        </w:rPr>
      </w:pPr>
    </w:p>
    <w:p w:rsidR="00522365" w:rsidRDefault="0027370D" w:rsidP="00A150B8">
      <w:pPr>
        <w:rPr>
          <w:rFonts w:ascii="Verdana" w:eastAsia="Calibri" w:hAnsi="Verdana" w:cs="Calibri"/>
          <w:b/>
        </w:rPr>
      </w:pPr>
      <w:r>
        <w:rPr>
          <w:rFonts w:ascii="Verdana" w:eastAsia="Calibri" w:hAnsi="Verdana" w:cs="Calibri"/>
          <w:b/>
        </w:rPr>
        <w:t>4</w:t>
      </w:r>
      <w:r w:rsidR="00522365">
        <w:rPr>
          <w:rFonts w:ascii="Verdana" w:eastAsia="Calibri" w:hAnsi="Verdana" w:cs="Calibri"/>
          <w:b/>
        </w:rPr>
        <w:t>.</w:t>
      </w:r>
      <w:r w:rsidR="00F80272">
        <w:rPr>
          <w:rFonts w:ascii="Verdana" w:eastAsia="Calibri" w:hAnsi="Verdana" w:cs="Calibri"/>
          <w:b/>
        </w:rPr>
        <w:t>5</w:t>
      </w:r>
      <w:r w:rsidR="006C209A">
        <w:rPr>
          <w:rFonts w:ascii="Verdana" w:eastAsia="Calibri" w:hAnsi="Verdana" w:cs="Calibri"/>
          <w:b/>
        </w:rPr>
        <w:t>.19</w:t>
      </w:r>
      <w:r w:rsidR="00522365" w:rsidRPr="00522365">
        <w:rPr>
          <w:rFonts w:ascii="Verdana" w:eastAsia="Calibri" w:hAnsi="Verdana" w:cs="Calibri"/>
          <w:b/>
        </w:rPr>
        <w:tab/>
      </w:r>
      <w:r w:rsidR="003E1231">
        <w:rPr>
          <w:rFonts w:ascii="Verdana" w:eastAsia="Calibri" w:hAnsi="Verdana" w:cs="Calibri"/>
          <w:b/>
        </w:rPr>
        <w:t>Orientering om læreplanarbeidet</w:t>
      </w:r>
    </w:p>
    <w:p w:rsidR="00C1123E" w:rsidRDefault="00C1123E" w:rsidP="00A150B8">
      <w:pPr>
        <w:rPr>
          <w:rFonts w:ascii="Verdana" w:eastAsia="Calibri" w:hAnsi="Verdana" w:cs="Calibri"/>
        </w:rPr>
      </w:pPr>
    </w:p>
    <w:p w:rsidR="00D25B17" w:rsidRDefault="003E1231" w:rsidP="00A150B8">
      <w:pPr>
        <w:rPr>
          <w:rFonts w:ascii="Verdana" w:eastAsia="Calibri" w:hAnsi="Verdana" w:cs="Calibri"/>
        </w:rPr>
      </w:pPr>
      <w:r>
        <w:rPr>
          <w:rFonts w:ascii="Verdana" w:eastAsia="Calibri" w:hAnsi="Verdana" w:cs="Calibri"/>
        </w:rPr>
        <w:t>Koordinator for læreplanarbeidet innenfor naturbruk, Trine Merethe Paulsen, orient</w:t>
      </w:r>
      <w:r w:rsidR="00D25B17">
        <w:rPr>
          <w:rFonts w:ascii="Verdana" w:eastAsia="Calibri" w:hAnsi="Verdana" w:cs="Calibri"/>
        </w:rPr>
        <w:t xml:space="preserve">erer om </w:t>
      </w:r>
      <w:r w:rsidR="009F0AC7">
        <w:rPr>
          <w:rFonts w:ascii="Verdana" w:eastAsia="Calibri" w:hAnsi="Verdana" w:cs="Calibri"/>
        </w:rPr>
        <w:t xml:space="preserve">ny </w:t>
      </w:r>
      <w:r w:rsidR="00D25B17">
        <w:rPr>
          <w:rFonts w:ascii="Verdana" w:eastAsia="Calibri" w:hAnsi="Verdana" w:cs="Calibri"/>
        </w:rPr>
        <w:t xml:space="preserve">struktur og oppbygging av læreplanen. </w:t>
      </w:r>
    </w:p>
    <w:p w:rsidR="00D25B17" w:rsidRDefault="00D25B17" w:rsidP="00A150B8">
      <w:pPr>
        <w:rPr>
          <w:rFonts w:ascii="Verdana" w:eastAsia="Calibri" w:hAnsi="Verdana" w:cs="Calibri"/>
        </w:rPr>
      </w:pPr>
    </w:p>
    <w:p w:rsidR="003E1231" w:rsidRDefault="00D25B17" w:rsidP="00A150B8">
      <w:pPr>
        <w:rPr>
          <w:rFonts w:ascii="Verdana" w:eastAsia="Calibri" w:hAnsi="Verdana" w:cs="Calibri"/>
        </w:rPr>
      </w:pPr>
      <w:r>
        <w:rPr>
          <w:rFonts w:ascii="Verdana" w:eastAsia="Calibri" w:hAnsi="Verdana" w:cs="Calibri"/>
        </w:rPr>
        <w:lastRenderedPageBreak/>
        <w:t xml:space="preserve">Utdanningsdirektoratet informerer om </w:t>
      </w:r>
      <w:r w:rsidR="009F0AC7">
        <w:rPr>
          <w:rFonts w:ascii="Verdana" w:eastAsia="Calibri" w:hAnsi="Verdana" w:cs="Calibri"/>
        </w:rPr>
        <w:t xml:space="preserve">retningslinjer for læreplanarbeidet og hvordan dokumentet «Skrivehjelpen» tas i bruk. </w:t>
      </w:r>
    </w:p>
    <w:p w:rsidR="009F0AC7" w:rsidRPr="00A150B8" w:rsidRDefault="009F0AC7" w:rsidP="00A150B8">
      <w:pPr>
        <w:rPr>
          <w:rFonts w:eastAsia="Calibri"/>
        </w:rPr>
      </w:pPr>
    </w:p>
    <w:p w:rsidR="003E1231" w:rsidRDefault="003E1231" w:rsidP="003E1231">
      <w:pPr>
        <w:rPr>
          <w:rFonts w:ascii="Verdana" w:eastAsia="Calibri" w:hAnsi="Verdana" w:cs="Calibri"/>
          <w:b/>
        </w:rPr>
      </w:pPr>
      <w:r>
        <w:rPr>
          <w:rFonts w:ascii="Verdana" w:eastAsia="Calibri" w:hAnsi="Verdana" w:cs="Calibri"/>
          <w:b/>
        </w:rPr>
        <w:t>4.</w:t>
      </w:r>
      <w:r>
        <w:rPr>
          <w:rFonts w:ascii="Verdana" w:eastAsia="Calibri" w:hAnsi="Verdana" w:cs="Calibri"/>
          <w:b/>
        </w:rPr>
        <w:t>6</w:t>
      </w:r>
      <w:r>
        <w:rPr>
          <w:rFonts w:ascii="Verdana" w:eastAsia="Calibri" w:hAnsi="Verdana" w:cs="Calibri"/>
          <w:b/>
        </w:rPr>
        <w:t>.19</w:t>
      </w:r>
      <w:r w:rsidRPr="00522365">
        <w:rPr>
          <w:rFonts w:ascii="Verdana" w:eastAsia="Calibri" w:hAnsi="Verdana" w:cs="Calibri"/>
          <w:b/>
        </w:rPr>
        <w:tab/>
      </w:r>
      <w:r>
        <w:rPr>
          <w:rFonts w:ascii="Verdana" w:eastAsia="Calibri" w:hAnsi="Verdana" w:cs="Calibri"/>
          <w:b/>
        </w:rPr>
        <w:t>Høring Vg1 naturbruk</w:t>
      </w:r>
    </w:p>
    <w:p w:rsidR="00C1123E" w:rsidRDefault="00C1123E" w:rsidP="003E1231">
      <w:pPr>
        <w:rPr>
          <w:rFonts w:ascii="Verdana" w:eastAsia="Calibri" w:hAnsi="Verdana" w:cs="Calibri"/>
        </w:rPr>
      </w:pPr>
    </w:p>
    <w:p w:rsidR="00F71D18" w:rsidRDefault="00F71D18" w:rsidP="003E1231">
      <w:pPr>
        <w:rPr>
          <w:rFonts w:ascii="Verdana" w:hAnsi="Verdana"/>
          <w:color w:val="303030"/>
          <w:shd w:val="clear" w:color="auto" w:fill="FFFFFF"/>
        </w:rPr>
      </w:pPr>
      <w:r w:rsidRPr="00F71D18">
        <w:rPr>
          <w:rFonts w:ascii="Verdana" w:eastAsia="Calibri" w:hAnsi="Verdana" w:cs="Calibri"/>
        </w:rPr>
        <w:t xml:space="preserve">Utdanningsdirektoratet har publisert endelig utkast til læreplan i Vg1 naturbruk. </w:t>
      </w:r>
      <w:r w:rsidRPr="00F71D18">
        <w:rPr>
          <w:rFonts w:ascii="Verdana" w:hAnsi="Verdana"/>
          <w:color w:val="303030"/>
          <w:shd w:val="clear" w:color="auto" w:fill="FFFFFF"/>
        </w:rPr>
        <w:t>Læreplanen skal fastsettes våren 2020 og tas i bruk i skolen fra skolestart i 2020.</w:t>
      </w:r>
      <w:r>
        <w:rPr>
          <w:rFonts w:ascii="Verdana" w:hAnsi="Verdana"/>
          <w:color w:val="303030"/>
          <w:shd w:val="clear" w:color="auto" w:fill="FFFFFF"/>
        </w:rPr>
        <w:t xml:space="preserve"> Høringsfristen er 1.november. </w:t>
      </w:r>
    </w:p>
    <w:p w:rsidR="00F71D18" w:rsidRDefault="00F71D18" w:rsidP="003E1231">
      <w:pPr>
        <w:rPr>
          <w:rFonts w:ascii="Verdana" w:hAnsi="Verdana"/>
          <w:color w:val="303030"/>
          <w:shd w:val="clear" w:color="auto" w:fill="FFFFFF"/>
        </w:rPr>
      </w:pPr>
    </w:p>
    <w:p w:rsidR="00F71D18" w:rsidRDefault="00C1123E" w:rsidP="003E1231">
      <w:pPr>
        <w:rPr>
          <w:rFonts w:ascii="Verdana" w:hAnsi="Verdana"/>
          <w:color w:val="303030"/>
          <w:shd w:val="clear" w:color="auto" w:fill="FFFFFF"/>
        </w:rPr>
      </w:pPr>
      <w:hyperlink r:id="rId9" w:history="1">
        <w:r w:rsidR="00F71D18" w:rsidRPr="00C1123E">
          <w:rPr>
            <w:rStyle w:val="Hyperkobling"/>
            <w:rFonts w:ascii="Verdana" w:hAnsi="Verdana"/>
            <w:shd w:val="clear" w:color="auto" w:fill="FFFFFF"/>
          </w:rPr>
          <w:t>Om høringen</w:t>
        </w:r>
      </w:hyperlink>
    </w:p>
    <w:p w:rsidR="00F71D18" w:rsidRPr="00F71D18" w:rsidRDefault="00C1123E" w:rsidP="003E1231">
      <w:pPr>
        <w:rPr>
          <w:rFonts w:ascii="Verdana" w:eastAsia="Calibri" w:hAnsi="Verdana" w:cs="Calibri"/>
        </w:rPr>
      </w:pPr>
      <w:hyperlink r:id="rId10" w:history="1">
        <w:r w:rsidR="00F71D18" w:rsidRPr="00C1123E">
          <w:rPr>
            <w:rStyle w:val="Hyperkobling"/>
            <w:rFonts w:ascii="Verdana" w:hAnsi="Verdana"/>
            <w:shd w:val="clear" w:color="auto" w:fill="FFFFFF"/>
          </w:rPr>
          <w:t>Vg1 naturbruk </w:t>
        </w:r>
      </w:hyperlink>
    </w:p>
    <w:p w:rsidR="00C1123E" w:rsidRDefault="00C1123E" w:rsidP="00927719">
      <w:pPr>
        <w:rPr>
          <w:rFonts w:ascii="Verdana" w:eastAsia="Calibri" w:hAnsi="Verdana" w:cs="Calibri"/>
          <w:b/>
        </w:rPr>
      </w:pPr>
    </w:p>
    <w:p w:rsidR="009F0AC7" w:rsidRPr="009F0AC7" w:rsidRDefault="009F0AC7" w:rsidP="00927719">
      <w:pPr>
        <w:rPr>
          <w:rFonts w:ascii="Verdana" w:eastAsia="Calibri" w:hAnsi="Verdana" w:cs="Calibri"/>
        </w:rPr>
      </w:pPr>
      <w:r w:rsidRPr="009F0AC7">
        <w:rPr>
          <w:rFonts w:ascii="Verdana" w:eastAsia="Calibri" w:hAnsi="Verdana" w:cs="Calibri"/>
        </w:rPr>
        <w:t>Faglig råd for naturbruk utformer et høringssvar</w:t>
      </w:r>
    </w:p>
    <w:p w:rsidR="009F0AC7" w:rsidRDefault="009F0AC7" w:rsidP="00927719">
      <w:pPr>
        <w:rPr>
          <w:rFonts w:ascii="Verdana" w:eastAsia="Calibri" w:hAnsi="Verdana" w:cs="Calibri"/>
          <w:b/>
        </w:rPr>
      </w:pPr>
    </w:p>
    <w:p w:rsidR="00927719" w:rsidRPr="00927719" w:rsidRDefault="00927719" w:rsidP="00927719">
      <w:pPr>
        <w:rPr>
          <w:rFonts w:ascii="Verdana" w:hAnsi="Verdana"/>
          <w:b/>
        </w:rPr>
      </w:pPr>
      <w:r w:rsidRPr="00927719">
        <w:rPr>
          <w:rFonts w:ascii="Verdana" w:eastAsia="Calibri" w:hAnsi="Verdana" w:cs="Calibri"/>
          <w:b/>
        </w:rPr>
        <w:t>4.7.19</w:t>
      </w:r>
      <w:r w:rsidRPr="00927719">
        <w:rPr>
          <w:rFonts w:ascii="Verdana" w:eastAsia="Calibri" w:hAnsi="Verdana" w:cs="Calibri"/>
          <w:b/>
        </w:rPr>
        <w:tab/>
      </w:r>
      <w:r w:rsidRPr="00927719">
        <w:rPr>
          <w:rFonts w:ascii="Verdana" w:hAnsi="Verdana"/>
          <w:b/>
        </w:rPr>
        <w:t>Forslag til endringer i opplæringsloven</w:t>
      </w:r>
    </w:p>
    <w:p w:rsidR="00F71D18" w:rsidRDefault="00F71D18" w:rsidP="00927719">
      <w:pPr>
        <w:rPr>
          <w:rFonts w:ascii="Verdana" w:hAnsi="Verdana"/>
        </w:rPr>
      </w:pPr>
    </w:p>
    <w:p w:rsidR="00927719" w:rsidRPr="00927719" w:rsidRDefault="00927719" w:rsidP="00927719">
      <w:pPr>
        <w:rPr>
          <w:rFonts w:ascii="Verdana" w:hAnsi="Verdana"/>
        </w:rPr>
      </w:pPr>
      <w:r w:rsidRPr="00927719">
        <w:rPr>
          <w:rFonts w:ascii="Verdana" w:hAnsi="Verdana"/>
        </w:rPr>
        <w:t xml:space="preserve">Fag og svenneprøven «Sluttvurdering det bør investeres i»? Er tittelen på en rapport utarbeidet av faglig råd elektro i samarbeid med faglig råd </w:t>
      </w:r>
      <w:proofErr w:type="spellStart"/>
      <w:r w:rsidRPr="00927719">
        <w:rPr>
          <w:rFonts w:ascii="Verdana" w:hAnsi="Verdana"/>
        </w:rPr>
        <w:t>TIP</w:t>
      </w:r>
      <w:proofErr w:type="spellEnd"/>
      <w:r w:rsidRPr="00927719">
        <w:rPr>
          <w:rFonts w:ascii="Verdana" w:hAnsi="Verdana"/>
        </w:rPr>
        <w:t xml:space="preserve"> og faglig råd for bygg- og anleggsteknikk. Rapporten tar for seg ulike problemstillinger knyttet til fag- og svenneprøven og forslag til endringer i regelverket.</w:t>
      </w:r>
    </w:p>
    <w:p w:rsidR="00927719" w:rsidRPr="00927719" w:rsidRDefault="00927719" w:rsidP="003E1231">
      <w:pPr>
        <w:rPr>
          <w:rFonts w:ascii="Verdana" w:eastAsia="Calibri" w:hAnsi="Verdana" w:cs="Calibri"/>
          <w:b/>
        </w:rPr>
      </w:pPr>
    </w:p>
    <w:p w:rsidR="00927719" w:rsidRPr="00927719" w:rsidRDefault="00927719" w:rsidP="00927719">
      <w:pPr>
        <w:rPr>
          <w:rFonts w:ascii="Verdana" w:hAnsi="Verdana"/>
        </w:rPr>
      </w:pPr>
      <w:proofErr w:type="spellStart"/>
      <w:r w:rsidRPr="00927719">
        <w:rPr>
          <w:rFonts w:ascii="Verdana" w:hAnsi="Verdana"/>
        </w:rPr>
        <w:t>SRY</w:t>
      </w:r>
      <w:proofErr w:type="spellEnd"/>
      <w:r w:rsidRPr="00927719">
        <w:rPr>
          <w:rFonts w:ascii="Verdana" w:hAnsi="Verdana"/>
        </w:rPr>
        <w:t xml:space="preserve"> </w:t>
      </w:r>
      <w:r w:rsidRPr="00927719">
        <w:rPr>
          <w:rFonts w:ascii="Verdana" w:hAnsi="Verdana"/>
        </w:rPr>
        <w:t>ønsker at rapporten</w:t>
      </w:r>
      <w:r w:rsidRPr="00927719">
        <w:rPr>
          <w:rFonts w:ascii="Verdana" w:hAnsi="Verdana"/>
        </w:rPr>
        <w:t xml:space="preserve"> oversendes til de øvrige faglige rådene for behandling og at det utarbeides en oppsummering av tilbakemelding fra alle de faglige rådene. Basert på tilbakemeldingen må det vurderes hvordan det skal arbeides videre med rapporten.</w:t>
      </w:r>
    </w:p>
    <w:p w:rsidR="00927719" w:rsidRPr="00927719" w:rsidRDefault="00927719" w:rsidP="00927719">
      <w:pPr>
        <w:rPr>
          <w:rFonts w:ascii="Verdana" w:hAnsi="Verdana"/>
        </w:rPr>
      </w:pPr>
      <w:proofErr w:type="spellStart"/>
      <w:r w:rsidRPr="00927719">
        <w:rPr>
          <w:rFonts w:ascii="Verdana" w:hAnsi="Verdana"/>
        </w:rPr>
        <w:t>SRY</w:t>
      </w:r>
      <w:proofErr w:type="spellEnd"/>
      <w:r w:rsidRPr="00927719">
        <w:rPr>
          <w:rFonts w:ascii="Verdana" w:hAnsi="Verdana"/>
        </w:rPr>
        <w:t xml:space="preserve"> ber Utdanningsdirektoratet følge opp saken og legge frem en oppsummering av innspill fra alle de faglige råd. Videre ber </w:t>
      </w:r>
      <w:proofErr w:type="spellStart"/>
      <w:r w:rsidRPr="00927719">
        <w:rPr>
          <w:rFonts w:ascii="Verdana" w:hAnsi="Verdana"/>
        </w:rPr>
        <w:t>SRY</w:t>
      </w:r>
      <w:proofErr w:type="spellEnd"/>
      <w:r w:rsidRPr="00927719">
        <w:rPr>
          <w:rFonts w:ascii="Verdana" w:hAnsi="Verdana"/>
        </w:rPr>
        <w:t xml:space="preserve"> om et forslag til oppfølging av rapportens anbefalinger.</w:t>
      </w:r>
    </w:p>
    <w:p w:rsidR="00927719" w:rsidRPr="00927719" w:rsidRDefault="00927719" w:rsidP="00927719">
      <w:pPr>
        <w:rPr>
          <w:rFonts w:ascii="Verdana" w:hAnsi="Verdana"/>
        </w:rPr>
      </w:pPr>
    </w:p>
    <w:p w:rsidR="00927719" w:rsidRPr="00927719" w:rsidRDefault="00927719" w:rsidP="00927719">
      <w:pPr>
        <w:rPr>
          <w:rFonts w:ascii="Verdana" w:hAnsi="Verdana"/>
        </w:rPr>
      </w:pPr>
      <w:bookmarkStart w:id="5" w:name="Start"/>
      <w:bookmarkEnd w:id="5"/>
      <w:r w:rsidRPr="00927719">
        <w:rPr>
          <w:rFonts w:ascii="Verdana" w:hAnsi="Verdana"/>
        </w:rPr>
        <w:t>Med bakgrunn i ovennevnte ber sekretariatet om at de faglige rådene som ikke har vært involvert i rapporten behandler denne i rådsmøtene i november og gi tilbakemelding på rapporten.</w:t>
      </w:r>
    </w:p>
    <w:p w:rsidR="00927719" w:rsidRPr="00927719" w:rsidRDefault="00927719" w:rsidP="003E1231">
      <w:pPr>
        <w:rPr>
          <w:rFonts w:ascii="Verdana" w:eastAsia="Calibri" w:hAnsi="Verdana" w:cs="Calibri"/>
          <w:b/>
        </w:rPr>
      </w:pPr>
    </w:p>
    <w:p w:rsidR="0073325E" w:rsidRPr="00927719" w:rsidRDefault="0073325E" w:rsidP="00F459A5">
      <w:pPr>
        <w:rPr>
          <w:rFonts w:ascii="Verdana" w:eastAsia="Calibri" w:hAnsi="Verdana" w:cs="Calibri"/>
          <w:b/>
        </w:rPr>
      </w:pPr>
    </w:p>
    <w:p w:rsidR="0073325E" w:rsidRDefault="0073325E" w:rsidP="00F459A5">
      <w:pPr>
        <w:rPr>
          <w:rFonts w:ascii="Verdana" w:eastAsia="Calibri" w:hAnsi="Verdana" w:cs="Calibri"/>
          <w:b/>
        </w:rPr>
      </w:pPr>
      <w:r>
        <w:rPr>
          <w:rFonts w:ascii="Verdana" w:eastAsia="Calibri" w:hAnsi="Verdana" w:cs="Calibri"/>
          <w:b/>
        </w:rPr>
        <w:t>4.</w:t>
      </w:r>
      <w:r w:rsidR="009F0AC7">
        <w:rPr>
          <w:rFonts w:ascii="Verdana" w:eastAsia="Calibri" w:hAnsi="Verdana" w:cs="Calibri"/>
          <w:b/>
        </w:rPr>
        <w:t>8</w:t>
      </w:r>
      <w:r>
        <w:rPr>
          <w:rFonts w:ascii="Verdana" w:eastAsia="Calibri" w:hAnsi="Verdana" w:cs="Calibri"/>
          <w:b/>
        </w:rPr>
        <w:t>.19</w:t>
      </w:r>
      <w:r>
        <w:rPr>
          <w:rFonts w:ascii="Verdana" w:eastAsia="Calibri" w:hAnsi="Verdana" w:cs="Calibri"/>
          <w:b/>
        </w:rPr>
        <w:tab/>
        <w:t>Eventuelt</w:t>
      </w:r>
      <w:r>
        <w:rPr>
          <w:rFonts w:ascii="Verdana" w:eastAsia="Calibri" w:hAnsi="Verdana" w:cs="Calibri"/>
          <w:b/>
        </w:rPr>
        <w:tab/>
      </w:r>
    </w:p>
    <w:p w:rsidR="0073325E" w:rsidRDefault="0073325E" w:rsidP="00F459A5">
      <w:pPr>
        <w:rPr>
          <w:rFonts w:ascii="Verdana" w:eastAsia="Calibri" w:hAnsi="Verdana" w:cs="Calibri"/>
          <w:b/>
        </w:rPr>
      </w:pPr>
    </w:p>
    <w:p w:rsidR="001966F3" w:rsidRPr="00631873" w:rsidRDefault="001966F3" w:rsidP="00D67DC8">
      <w:pPr>
        <w:rPr>
          <w:rFonts w:ascii="Verdana" w:hAnsi="Verdana"/>
          <w:b/>
        </w:rPr>
      </w:pPr>
    </w:p>
    <w:sectPr w:rsidR="001966F3" w:rsidRPr="00631873" w:rsidSect="00522365">
      <w:headerReference w:type="default" r:id="rId11"/>
      <w:footerReference w:type="default" r:id="rId12"/>
      <w:footerReference w:type="first" r:id="rId13"/>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31" w:rsidRDefault="00E80C31" w:rsidP="00522365">
      <w:r>
        <w:separator/>
      </w:r>
    </w:p>
  </w:endnote>
  <w:endnote w:type="continuationSeparator" w:id="0">
    <w:p w:rsidR="00E80C31" w:rsidRDefault="00E80C31" w:rsidP="005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4D" w:rsidRPr="00EA74A3" w:rsidRDefault="007D174D" w:rsidP="00D50E58">
    <w:pPr>
      <w:pStyle w:val="Bunntekst"/>
      <w:tabs>
        <w:tab w:val="right" w:pos="2860"/>
      </w:tabs>
      <w:jc w:val="center"/>
      <w:rPr>
        <w:rFonts w:ascii="Verdana" w:hAnsi="Verdana"/>
        <w:sz w:val="16"/>
        <w:szCs w:val="16"/>
        <w:lang w:val="nn-NO"/>
      </w:rPr>
    </w:pPr>
    <w:r w:rsidRPr="00EA74A3">
      <w:rPr>
        <w:rFonts w:ascii="Verdana" w:hAnsi="Verdana"/>
        <w:sz w:val="16"/>
        <w:szCs w:val="16"/>
        <w:lang w:val="nn-NO"/>
      </w:rPr>
      <w:t>FAGLIG RÅD FOR NATURBRUK</w:t>
    </w:r>
  </w:p>
  <w:p w:rsidR="007D174D" w:rsidRPr="00EA74A3" w:rsidRDefault="007D174D" w:rsidP="00D50E58">
    <w:pPr>
      <w:pStyle w:val="Bunntekst"/>
      <w:tabs>
        <w:tab w:val="right" w:pos="2860"/>
      </w:tabs>
      <w:jc w:val="center"/>
      <w:rPr>
        <w:rFonts w:ascii="Verdana" w:hAnsi="Verdana"/>
        <w:sz w:val="16"/>
        <w:szCs w:val="16"/>
        <w:lang w:val="nn-NO"/>
      </w:rPr>
    </w:pPr>
    <w:r w:rsidRPr="00EA74A3">
      <w:rPr>
        <w:rFonts w:ascii="Verdana" w:hAnsi="Verdana"/>
        <w:sz w:val="16"/>
        <w:szCs w:val="16"/>
        <w:lang w:val="nn-NO"/>
      </w:rPr>
      <w:t xml:space="preserve">Schweigaards gate 15 B, Postboks 9359 Grønland, 0135 Oslo, telefon: </w:t>
    </w:r>
    <w:r w:rsidRPr="00EA74A3">
      <w:rPr>
        <w:rFonts w:ascii="Verdana" w:hAnsi="Verdana"/>
        <w:sz w:val="16"/>
        <w:szCs w:val="16"/>
        <w:lang w:val="de-DE"/>
      </w:rPr>
      <w:t>+47 23 30 12 00</w:t>
    </w:r>
  </w:p>
  <w:p w:rsidR="007D174D" w:rsidRPr="00EA74A3" w:rsidRDefault="007D174D" w:rsidP="00D50E58">
    <w:pPr>
      <w:pStyle w:val="Bunntekst"/>
      <w:rPr>
        <w:rFonts w:ascii="Verdana" w:hAnsi="Verdana"/>
        <w:color w:val="1F497D"/>
        <w:sz w:val="16"/>
        <w:szCs w:val="16"/>
      </w:rPr>
    </w:pPr>
    <w:r>
      <w:rPr>
        <w:rFonts w:ascii="Verdana" w:hAnsi="Verdana"/>
        <w:sz w:val="16"/>
        <w:szCs w:val="16"/>
        <w:lang w:val="nn-NO"/>
      </w:rPr>
      <w:tab/>
    </w:r>
    <w:r w:rsidRPr="00EA74A3">
      <w:rPr>
        <w:rFonts w:ascii="Verdana" w:hAnsi="Verdana"/>
        <w:sz w:val="16"/>
        <w:szCs w:val="16"/>
        <w:lang w:val="nn-NO"/>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7D174D" w:rsidRPr="00EA74A3" w:rsidRDefault="007D174D">
    <w:pPr>
      <w:pStyle w:val="Bunn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4D" w:rsidRPr="004164D3" w:rsidRDefault="007D174D">
    <w:pPr>
      <w:pStyle w:val="Bunntekst"/>
      <w:rPr>
        <w:sz w:val="14"/>
        <w:szCs w:val="14"/>
        <w:lang w:val="it-IT"/>
      </w:rPr>
    </w:pPr>
  </w:p>
  <w:p w:rsidR="007D174D" w:rsidRPr="00C24989" w:rsidRDefault="007D174D" w:rsidP="00D50E58">
    <w:pPr>
      <w:pStyle w:val="Bunntekst"/>
      <w:tabs>
        <w:tab w:val="right" w:pos="2860"/>
      </w:tabs>
      <w:jc w:val="center"/>
      <w:rPr>
        <w:rFonts w:ascii="Verdana" w:hAnsi="Verdana"/>
        <w:sz w:val="16"/>
        <w:szCs w:val="16"/>
        <w:lang w:val="it-IT"/>
      </w:rPr>
    </w:pPr>
    <w:r w:rsidRPr="00C24989">
      <w:rPr>
        <w:rFonts w:ascii="Verdana" w:hAnsi="Verdana"/>
        <w:sz w:val="16"/>
        <w:szCs w:val="16"/>
        <w:lang w:val="it-IT"/>
      </w:rPr>
      <w:t>FAGLIG RÅD FOR NATURBRUK</w:t>
    </w:r>
  </w:p>
  <w:p w:rsidR="007D174D" w:rsidRPr="00C24989" w:rsidRDefault="007D174D" w:rsidP="00D50E58">
    <w:pPr>
      <w:pStyle w:val="Bunntekst"/>
      <w:tabs>
        <w:tab w:val="right" w:pos="2860"/>
      </w:tabs>
      <w:jc w:val="center"/>
      <w:rPr>
        <w:rFonts w:ascii="Verdana" w:hAnsi="Verdana"/>
        <w:sz w:val="16"/>
        <w:szCs w:val="16"/>
        <w:lang w:val="it-IT"/>
      </w:rPr>
    </w:pPr>
    <w:r w:rsidRPr="00C24989">
      <w:rPr>
        <w:rFonts w:ascii="Verdana" w:hAnsi="Verdana"/>
        <w:sz w:val="16"/>
        <w:szCs w:val="16"/>
        <w:lang w:val="it-IT"/>
      </w:rPr>
      <w:t xml:space="preserve">Schweigaards gate 15 B, Postboks 9359 Grønland, 0135 Oslo, telefon: </w:t>
    </w:r>
    <w:r w:rsidRPr="00EA74A3">
      <w:rPr>
        <w:rFonts w:ascii="Verdana" w:hAnsi="Verdana"/>
        <w:sz w:val="16"/>
        <w:szCs w:val="16"/>
        <w:lang w:val="de-DE"/>
      </w:rPr>
      <w:t>+47 23 30 12 00</w:t>
    </w:r>
  </w:p>
  <w:p w:rsidR="007D174D" w:rsidRPr="00C24989" w:rsidRDefault="007D174D" w:rsidP="00D50E58">
    <w:pPr>
      <w:pStyle w:val="Bunntekst"/>
      <w:rPr>
        <w:rFonts w:ascii="Verdana" w:hAnsi="Verdana"/>
        <w:color w:val="1F497D"/>
        <w:sz w:val="16"/>
        <w:szCs w:val="16"/>
        <w:lang w:val="it-IT"/>
      </w:rPr>
    </w:pPr>
    <w:r>
      <w:rPr>
        <w:rFonts w:ascii="Verdana" w:hAnsi="Verdana"/>
        <w:sz w:val="16"/>
        <w:szCs w:val="16"/>
        <w:lang w:val="it-IT"/>
      </w:rPr>
      <w:tab/>
    </w:r>
    <w:r w:rsidRPr="00C24989">
      <w:rPr>
        <w:rFonts w:ascii="Verdana" w:hAnsi="Verdana"/>
        <w:sz w:val="16"/>
        <w:szCs w:val="16"/>
        <w:lang w:val="it-IT"/>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7D174D" w:rsidRPr="00C24989" w:rsidRDefault="007D174D">
    <w:pPr>
      <w:pStyle w:val="Bunntekst"/>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31" w:rsidRDefault="00E80C31" w:rsidP="00522365">
      <w:r>
        <w:separator/>
      </w:r>
    </w:p>
  </w:footnote>
  <w:footnote w:type="continuationSeparator" w:id="0">
    <w:p w:rsidR="00E80C31" w:rsidRDefault="00E80C31" w:rsidP="0052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7D174D">
      <w:tc>
        <w:tcPr>
          <w:tcW w:w="5031" w:type="dxa"/>
        </w:tcPr>
        <w:p w:rsidR="007D174D" w:rsidRDefault="007D174D" w:rsidP="00D50E58">
          <w:pPr>
            <w:pStyle w:val="Topptekst"/>
            <w:tabs>
              <w:tab w:val="left" w:pos="267"/>
              <w:tab w:val="right" w:pos="9922"/>
            </w:tabs>
            <w:spacing w:after="240"/>
            <w:jc w:val="center"/>
            <w:rPr>
              <w:sz w:val="16"/>
            </w:rPr>
          </w:pPr>
        </w:p>
      </w:tc>
      <w:tc>
        <w:tcPr>
          <w:tcW w:w="5031" w:type="dxa"/>
        </w:tcPr>
        <w:p w:rsidR="007D174D" w:rsidRDefault="007D174D" w:rsidP="00D50E58">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Pr>
              <w:rFonts w:ascii="Verdana" w:hAnsi="Verdana"/>
              <w:noProof/>
              <w:sz w:val="16"/>
            </w:rPr>
            <w:t>8</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Pr>
              <w:rFonts w:ascii="Verdana" w:hAnsi="Verdana"/>
              <w:noProof/>
              <w:sz w:val="16"/>
            </w:rPr>
            <w:t>11</w:t>
          </w:r>
          <w:r>
            <w:rPr>
              <w:rFonts w:ascii="Verdana" w:hAnsi="Verdana"/>
              <w:sz w:val="16"/>
            </w:rPr>
            <w:fldChar w:fldCharType="end"/>
          </w:r>
        </w:p>
      </w:tc>
    </w:tr>
  </w:tbl>
  <w:p w:rsidR="007D174D" w:rsidRDefault="007D174D" w:rsidP="00D50E58">
    <w:pPr>
      <w:pStyle w:val="Topptekst"/>
      <w:tabs>
        <w:tab w:val="left" w:pos="267"/>
        <w:tab w:val="right" w:pos="9922"/>
      </w:tabs>
      <w:spacing w:after="240"/>
      <w:rPr>
        <w:sz w:val="16"/>
      </w:rPr>
    </w:pPr>
    <w:r>
      <w:rPr>
        <w:noProof/>
        <w:sz w:val="16"/>
      </w:rPr>
      <w:drawing>
        <wp:inline distT="0" distB="0" distL="0" distR="0" wp14:anchorId="3045B97C" wp14:editId="7DE9A575">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25C"/>
    <w:multiLevelType w:val="hybridMultilevel"/>
    <w:tmpl w:val="A086B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75F0E"/>
    <w:multiLevelType w:val="hybridMultilevel"/>
    <w:tmpl w:val="B5586EAA"/>
    <w:lvl w:ilvl="0" w:tplc="0C1C113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AAE5811"/>
    <w:multiLevelType w:val="hybridMultilevel"/>
    <w:tmpl w:val="09FC43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84729B"/>
    <w:multiLevelType w:val="hybridMultilevel"/>
    <w:tmpl w:val="12583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3A2EBF"/>
    <w:multiLevelType w:val="hybridMultilevel"/>
    <w:tmpl w:val="8AEE3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7D22F4"/>
    <w:multiLevelType w:val="hybridMultilevel"/>
    <w:tmpl w:val="F948F014"/>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15:restartNumberingAfterBreak="0">
    <w:nsid w:val="18BD35A2"/>
    <w:multiLevelType w:val="hybridMultilevel"/>
    <w:tmpl w:val="8A487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D173456"/>
    <w:multiLevelType w:val="multilevel"/>
    <w:tmpl w:val="0B6ED30C"/>
    <w:lvl w:ilvl="0">
      <w:start w:val="4"/>
      <w:numFmt w:val="decimal"/>
      <w:lvlText w:val="%1"/>
      <w:lvlJc w:val="left"/>
      <w:pPr>
        <w:ind w:left="690" w:hanging="690"/>
      </w:pPr>
      <w:rPr>
        <w:rFonts w:hint="default"/>
      </w:rPr>
    </w:lvl>
    <w:lvl w:ilvl="1">
      <w:start w:val="4"/>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6482B"/>
    <w:multiLevelType w:val="multilevel"/>
    <w:tmpl w:val="94088408"/>
    <w:lvl w:ilvl="0">
      <w:start w:val="1"/>
      <w:numFmt w:val="decimal"/>
      <w:lvlText w:val="%1."/>
      <w:lvlJc w:val="left"/>
      <w:pPr>
        <w:ind w:left="720" w:hanging="360"/>
      </w:pPr>
      <w:rPr>
        <w:rFonts w:hint="default"/>
      </w:rPr>
    </w:lvl>
    <w:lvl w:ilvl="1">
      <w:start w:val="7"/>
      <w:numFmt w:val="decimal"/>
      <w:isLgl/>
      <w:lvlText w:val="%1.%2"/>
      <w:lvlJc w:val="left"/>
      <w:pPr>
        <w:ind w:left="1770" w:hanging="1410"/>
      </w:pPr>
      <w:rPr>
        <w:rFonts w:hint="default"/>
      </w:rPr>
    </w:lvl>
    <w:lvl w:ilvl="2">
      <w:start w:val="19"/>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95682E"/>
    <w:multiLevelType w:val="hybridMultilevel"/>
    <w:tmpl w:val="F5F42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324E4F"/>
    <w:multiLevelType w:val="multilevel"/>
    <w:tmpl w:val="EC8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1CE8"/>
    <w:multiLevelType w:val="hybridMultilevel"/>
    <w:tmpl w:val="34B44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684166"/>
    <w:multiLevelType w:val="hybridMultilevel"/>
    <w:tmpl w:val="69FECE38"/>
    <w:lvl w:ilvl="0" w:tplc="CC44F6A2">
      <w:start w:val="2"/>
      <w:numFmt w:val="bullet"/>
      <w:lvlText w:val="-"/>
      <w:lvlJc w:val="left"/>
      <w:pPr>
        <w:ind w:left="720" w:hanging="360"/>
      </w:pPr>
      <w:rPr>
        <w:rFonts w:ascii="Verdana" w:eastAsia="Times New Roman"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00844"/>
    <w:multiLevelType w:val="hybridMultilevel"/>
    <w:tmpl w:val="010A210A"/>
    <w:lvl w:ilvl="0" w:tplc="6A163664">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4F2887"/>
    <w:multiLevelType w:val="hybridMultilevel"/>
    <w:tmpl w:val="1FB259A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7" w15:restartNumberingAfterBreak="0">
    <w:nsid w:val="4E793611"/>
    <w:multiLevelType w:val="hybridMultilevel"/>
    <w:tmpl w:val="E5F8E7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35A5FDD"/>
    <w:multiLevelType w:val="hybridMultilevel"/>
    <w:tmpl w:val="64F8F7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6916D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C11303"/>
    <w:multiLevelType w:val="hybridMultilevel"/>
    <w:tmpl w:val="01741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F2428E8"/>
    <w:multiLevelType w:val="hybridMultilevel"/>
    <w:tmpl w:val="9092B2F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01A1237"/>
    <w:multiLevelType w:val="hybridMultilevel"/>
    <w:tmpl w:val="F1726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1A25D25"/>
    <w:multiLevelType w:val="hybridMultilevel"/>
    <w:tmpl w:val="80ACB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3B2B0F"/>
    <w:multiLevelType w:val="hybridMultilevel"/>
    <w:tmpl w:val="B89CBD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988540B"/>
    <w:multiLevelType w:val="hybridMultilevel"/>
    <w:tmpl w:val="C2DC0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6DC911DA"/>
    <w:multiLevelType w:val="hybridMultilevel"/>
    <w:tmpl w:val="472CE726"/>
    <w:lvl w:ilvl="0" w:tplc="B2ACE7D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2806878"/>
    <w:multiLevelType w:val="hybridMultilevel"/>
    <w:tmpl w:val="EE3E40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4872CA9"/>
    <w:multiLevelType w:val="hybridMultilevel"/>
    <w:tmpl w:val="B6EAC37C"/>
    <w:lvl w:ilvl="0" w:tplc="D17625CE">
      <w:start w:val="2"/>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4FE7865"/>
    <w:multiLevelType w:val="hybridMultilevel"/>
    <w:tmpl w:val="AC04981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3"/>
  </w:num>
  <w:num w:numId="2">
    <w:abstractNumId w:val="19"/>
  </w:num>
  <w:num w:numId="3">
    <w:abstractNumId w:val="6"/>
  </w:num>
  <w:num w:numId="4">
    <w:abstractNumId w:val="16"/>
  </w:num>
  <w:num w:numId="5">
    <w:abstractNumId w:val="24"/>
  </w:num>
  <w:num w:numId="6">
    <w:abstractNumId w:val="28"/>
  </w:num>
  <w:num w:numId="7">
    <w:abstractNumId w:val="8"/>
  </w:num>
  <w:num w:numId="8">
    <w:abstractNumId w:val="27"/>
  </w:num>
  <w:num w:numId="9">
    <w:abstractNumId w:val="2"/>
  </w:num>
  <w:num w:numId="10">
    <w:abstractNumId w:val="11"/>
  </w:num>
  <w:num w:numId="11">
    <w:abstractNumId w:val="17"/>
  </w:num>
  <w:num w:numId="12">
    <w:abstractNumId w:val="14"/>
  </w:num>
  <w:num w:numId="13">
    <w:abstractNumId w:val="13"/>
  </w:num>
  <w:num w:numId="14">
    <w:abstractNumId w:val="10"/>
  </w:num>
  <w:num w:numId="15">
    <w:abstractNumId w:val="0"/>
  </w:num>
  <w:num w:numId="16">
    <w:abstractNumId w:val="12"/>
  </w:num>
  <w:num w:numId="17">
    <w:abstractNumId w:val="15"/>
  </w:num>
  <w:num w:numId="18">
    <w:abstractNumId w:val="5"/>
  </w:num>
  <w:num w:numId="19">
    <w:abstractNumId w:val="21"/>
  </w:num>
  <w:num w:numId="20">
    <w:abstractNumId w:val="3"/>
  </w:num>
  <w:num w:numId="21">
    <w:abstractNumId w:val="7"/>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1"/>
  </w:num>
  <w:num w:numId="27">
    <w:abstractNumId w:val="22"/>
  </w:num>
  <w:num w:numId="28">
    <w:abstractNumId w:val="29"/>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65"/>
    <w:rsid w:val="000026DF"/>
    <w:rsid w:val="00003E7B"/>
    <w:rsid w:val="00004C3B"/>
    <w:rsid w:val="00015034"/>
    <w:rsid w:val="00016033"/>
    <w:rsid w:val="00033DB0"/>
    <w:rsid w:val="0004261D"/>
    <w:rsid w:val="00044D58"/>
    <w:rsid w:val="00045711"/>
    <w:rsid w:val="000813C2"/>
    <w:rsid w:val="0009218F"/>
    <w:rsid w:val="00093633"/>
    <w:rsid w:val="000B02B7"/>
    <w:rsid w:val="000C287F"/>
    <w:rsid w:val="000C3EF6"/>
    <w:rsid w:val="00103C25"/>
    <w:rsid w:val="00106FF7"/>
    <w:rsid w:val="001142CE"/>
    <w:rsid w:val="00137122"/>
    <w:rsid w:val="001602B8"/>
    <w:rsid w:val="001609D8"/>
    <w:rsid w:val="00166AEE"/>
    <w:rsid w:val="00170057"/>
    <w:rsid w:val="00170492"/>
    <w:rsid w:val="00170D80"/>
    <w:rsid w:val="00171926"/>
    <w:rsid w:val="0018578C"/>
    <w:rsid w:val="001966F3"/>
    <w:rsid w:val="001B2933"/>
    <w:rsid w:val="0024584A"/>
    <w:rsid w:val="002469AE"/>
    <w:rsid w:val="00247E2A"/>
    <w:rsid w:val="00250A93"/>
    <w:rsid w:val="00253536"/>
    <w:rsid w:val="002550A3"/>
    <w:rsid w:val="00256510"/>
    <w:rsid w:val="002655E4"/>
    <w:rsid w:val="0027269F"/>
    <w:rsid w:val="0027370D"/>
    <w:rsid w:val="00275905"/>
    <w:rsid w:val="00276CB4"/>
    <w:rsid w:val="00291CC9"/>
    <w:rsid w:val="0029312E"/>
    <w:rsid w:val="002B71E0"/>
    <w:rsid w:val="002E6490"/>
    <w:rsid w:val="002F2FBD"/>
    <w:rsid w:val="002F54B3"/>
    <w:rsid w:val="00324B5C"/>
    <w:rsid w:val="0033604C"/>
    <w:rsid w:val="00344EBC"/>
    <w:rsid w:val="0034636A"/>
    <w:rsid w:val="00351522"/>
    <w:rsid w:val="00353B86"/>
    <w:rsid w:val="003617FD"/>
    <w:rsid w:val="00363B63"/>
    <w:rsid w:val="00377C9F"/>
    <w:rsid w:val="003B1CFF"/>
    <w:rsid w:val="003B1DC7"/>
    <w:rsid w:val="003C2434"/>
    <w:rsid w:val="003C3532"/>
    <w:rsid w:val="003C5E93"/>
    <w:rsid w:val="003C7518"/>
    <w:rsid w:val="003D04B4"/>
    <w:rsid w:val="003E1231"/>
    <w:rsid w:val="003E31DE"/>
    <w:rsid w:val="003E611A"/>
    <w:rsid w:val="004067EC"/>
    <w:rsid w:val="0041174A"/>
    <w:rsid w:val="004201FD"/>
    <w:rsid w:val="00424DC0"/>
    <w:rsid w:val="0045067B"/>
    <w:rsid w:val="004532F3"/>
    <w:rsid w:val="00453E71"/>
    <w:rsid w:val="00463346"/>
    <w:rsid w:val="00465B2E"/>
    <w:rsid w:val="00467092"/>
    <w:rsid w:val="00492FDB"/>
    <w:rsid w:val="004A2A32"/>
    <w:rsid w:val="004A4866"/>
    <w:rsid w:val="004C2C42"/>
    <w:rsid w:val="004D476F"/>
    <w:rsid w:val="004E3FB2"/>
    <w:rsid w:val="004E7E68"/>
    <w:rsid w:val="004F0A23"/>
    <w:rsid w:val="004F34A9"/>
    <w:rsid w:val="005042C4"/>
    <w:rsid w:val="00522365"/>
    <w:rsid w:val="005450BA"/>
    <w:rsid w:val="00554E2C"/>
    <w:rsid w:val="00577A4B"/>
    <w:rsid w:val="005D2230"/>
    <w:rsid w:val="005E1346"/>
    <w:rsid w:val="005F7AFA"/>
    <w:rsid w:val="00604B2D"/>
    <w:rsid w:val="00617F37"/>
    <w:rsid w:val="006212BC"/>
    <w:rsid w:val="00621973"/>
    <w:rsid w:val="00631873"/>
    <w:rsid w:val="006430A2"/>
    <w:rsid w:val="0066468C"/>
    <w:rsid w:val="00665731"/>
    <w:rsid w:val="00670CA8"/>
    <w:rsid w:val="006749F9"/>
    <w:rsid w:val="00676469"/>
    <w:rsid w:val="00680744"/>
    <w:rsid w:val="006A2E51"/>
    <w:rsid w:val="006B0F26"/>
    <w:rsid w:val="006B5C28"/>
    <w:rsid w:val="006B6277"/>
    <w:rsid w:val="006C03D8"/>
    <w:rsid w:val="006C209A"/>
    <w:rsid w:val="006C4B22"/>
    <w:rsid w:val="006E4024"/>
    <w:rsid w:val="006E5E62"/>
    <w:rsid w:val="00706F1C"/>
    <w:rsid w:val="00722BA2"/>
    <w:rsid w:val="00731304"/>
    <w:rsid w:val="0073325E"/>
    <w:rsid w:val="00753AA5"/>
    <w:rsid w:val="00756978"/>
    <w:rsid w:val="0076522D"/>
    <w:rsid w:val="00766D0C"/>
    <w:rsid w:val="0078001D"/>
    <w:rsid w:val="00787DF4"/>
    <w:rsid w:val="00794C3E"/>
    <w:rsid w:val="00796BFA"/>
    <w:rsid w:val="007C42F6"/>
    <w:rsid w:val="007D174D"/>
    <w:rsid w:val="007E2F8D"/>
    <w:rsid w:val="007F6DF2"/>
    <w:rsid w:val="00825D8F"/>
    <w:rsid w:val="00833EB4"/>
    <w:rsid w:val="0084009F"/>
    <w:rsid w:val="00861CAC"/>
    <w:rsid w:val="0086394D"/>
    <w:rsid w:val="00865719"/>
    <w:rsid w:val="00866393"/>
    <w:rsid w:val="00890CD7"/>
    <w:rsid w:val="008A29BC"/>
    <w:rsid w:val="008A613B"/>
    <w:rsid w:val="008B5EA2"/>
    <w:rsid w:val="008C03CC"/>
    <w:rsid w:val="008C12F6"/>
    <w:rsid w:val="008D20E1"/>
    <w:rsid w:val="008E3325"/>
    <w:rsid w:val="008F16AB"/>
    <w:rsid w:val="008F6C38"/>
    <w:rsid w:val="00902AA4"/>
    <w:rsid w:val="00912F74"/>
    <w:rsid w:val="00925F8F"/>
    <w:rsid w:val="00927325"/>
    <w:rsid w:val="00927719"/>
    <w:rsid w:val="00931411"/>
    <w:rsid w:val="00931E3A"/>
    <w:rsid w:val="00932475"/>
    <w:rsid w:val="009376E4"/>
    <w:rsid w:val="00952F32"/>
    <w:rsid w:val="009531FD"/>
    <w:rsid w:val="009559A8"/>
    <w:rsid w:val="00996819"/>
    <w:rsid w:val="009970D2"/>
    <w:rsid w:val="009B02D3"/>
    <w:rsid w:val="009B3564"/>
    <w:rsid w:val="009B53B6"/>
    <w:rsid w:val="009B64EE"/>
    <w:rsid w:val="009C1389"/>
    <w:rsid w:val="009C7175"/>
    <w:rsid w:val="009D4272"/>
    <w:rsid w:val="009D444E"/>
    <w:rsid w:val="009D49D5"/>
    <w:rsid w:val="009F0AC7"/>
    <w:rsid w:val="00A021AA"/>
    <w:rsid w:val="00A13D88"/>
    <w:rsid w:val="00A14322"/>
    <w:rsid w:val="00A150B8"/>
    <w:rsid w:val="00A30B09"/>
    <w:rsid w:val="00A33A6E"/>
    <w:rsid w:val="00A37E69"/>
    <w:rsid w:val="00A43C4E"/>
    <w:rsid w:val="00A51470"/>
    <w:rsid w:val="00A70ECA"/>
    <w:rsid w:val="00A740CD"/>
    <w:rsid w:val="00A80D8A"/>
    <w:rsid w:val="00AB1D6F"/>
    <w:rsid w:val="00AC422E"/>
    <w:rsid w:val="00B04434"/>
    <w:rsid w:val="00B36BCE"/>
    <w:rsid w:val="00B53A72"/>
    <w:rsid w:val="00B57F2A"/>
    <w:rsid w:val="00B6338F"/>
    <w:rsid w:val="00B679B9"/>
    <w:rsid w:val="00B867C3"/>
    <w:rsid w:val="00BB17AF"/>
    <w:rsid w:val="00BB1E37"/>
    <w:rsid w:val="00BB70CD"/>
    <w:rsid w:val="00BE1B5B"/>
    <w:rsid w:val="00BF3D55"/>
    <w:rsid w:val="00BF5E13"/>
    <w:rsid w:val="00C1123E"/>
    <w:rsid w:val="00C1194C"/>
    <w:rsid w:val="00C17CE7"/>
    <w:rsid w:val="00C301AC"/>
    <w:rsid w:val="00C32570"/>
    <w:rsid w:val="00C37B30"/>
    <w:rsid w:val="00C43F8C"/>
    <w:rsid w:val="00C4440A"/>
    <w:rsid w:val="00C5561E"/>
    <w:rsid w:val="00C91E3B"/>
    <w:rsid w:val="00C9308B"/>
    <w:rsid w:val="00CA0DA2"/>
    <w:rsid w:val="00CD4B7A"/>
    <w:rsid w:val="00CF6ED7"/>
    <w:rsid w:val="00CF769B"/>
    <w:rsid w:val="00D10A50"/>
    <w:rsid w:val="00D23336"/>
    <w:rsid w:val="00D25B17"/>
    <w:rsid w:val="00D346C7"/>
    <w:rsid w:val="00D45ECE"/>
    <w:rsid w:val="00D50E58"/>
    <w:rsid w:val="00D51ABA"/>
    <w:rsid w:val="00D67DC8"/>
    <w:rsid w:val="00D718D2"/>
    <w:rsid w:val="00D81332"/>
    <w:rsid w:val="00D82A34"/>
    <w:rsid w:val="00D922F1"/>
    <w:rsid w:val="00DA225A"/>
    <w:rsid w:val="00DA54F8"/>
    <w:rsid w:val="00DC0AEB"/>
    <w:rsid w:val="00DD27D3"/>
    <w:rsid w:val="00DD3B3C"/>
    <w:rsid w:val="00DE27B6"/>
    <w:rsid w:val="00DE557B"/>
    <w:rsid w:val="00DE652A"/>
    <w:rsid w:val="00DF33D5"/>
    <w:rsid w:val="00DF4817"/>
    <w:rsid w:val="00E14A35"/>
    <w:rsid w:val="00E36F77"/>
    <w:rsid w:val="00E4110F"/>
    <w:rsid w:val="00E4206E"/>
    <w:rsid w:val="00E43C02"/>
    <w:rsid w:val="00E46A7A"/>
    <w:rsid w:val="00E80C31"/>
    <w:rsid w:val="00E81040"/>
    <w:rsid w:val="00EB0D31"/>
    <w:rsid w:val="00EB283F"/>
    <w:rsid w:val="00EB60D4"/>
    <w:rsid w:val="00EB693A"/>
    <w:rsid w:val="00EC7948"/>
    <w:rsid w:val="00ED5B7C"/>
    <w:rsid w:val="00ED6F9D"/>
    <w:rsid w:val="00EF4DCF"/>
    <w:rsid w:val="00EF795B"/>
    <w:rsid w:val="00F06494"/>
    <w:rsid w:val="00F23775"/>
    <w:rsid w:val="00F310A8"/>
    <w:rsid w:val="00F31752"/>
    <w:rsid w:val="00F345BA"/>
    <w:rsid w:val="00F459A5"/>
    <w:rsid w:val="00F46AB6"/>
    <w:rsid w:val="00F505CF"/>
    <w:rsid w:val="00F6040F"/>
    <w:rsid w:val="00F71D18"/>
    <w:rsid w:val="00F72F36"/>
    <w:rsid w:val="00F80272"/>
    <w:rsid w:val="00F83E7E"/>
    <w:rsid w:val="00F865CB"/>
    <w:rsid w:val="00F934D3"/>
    <w:rsid w:val="00F963DC"/>
    <w:rsid w:val="00F972FE"/>
    <w:rsid w:val="00F97A22"/>
    <w:rsid w:val="00FB65BE"/>
    <w:rsid w:val="00FD5A4F"/>
    <w:rsid w:val="00FF1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F27C"/>
  <w15:chartTrackingRefBased/>
  <w15:docId w15:val="{F3B95C1D-63DF-4D2D-BA10-7C23D104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6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22365"/>
    <w:pPr>
      <w:tabs>
        <w:tab w:val="center" w:pos="4819"/>
        <w:tab w:val="right" w:pos="9071"/>
      </w:tabs>
    </w:pPr>
    <w:rPr>
      <w:sz w:val="24"/>
    </w:rPr>
  </w:style>
  <w:style w:type="character" w:customStyle="1" w:styleId="BunntekstTegn">
    <w:name w:val="Bunntekst Tegn"/>
    <w:basedOn w:val="Standardskriftforavsnitt"/>
    <w:link w:val="Bunntekst"/>
    <w:rsid w:val="00522365"/>
    <w:rPr>
      <w:rFonts w:ascii="Times New Roman" w:eastAsia="Times New Roman" w:hAnsi="Times New Roman" w:cs="Times New Roman"/>
      <w:sz w:val="24"/>
      <w:szCs w:val="20"/>
      <w:lang w:eastAsia="nb-NO"/>
    </w:rPr>
  </w:style>
  <w:style w:type="paragraph" w:customStyle="1" w:styleId="overskrift">
    <w:name w:val="overskrift"/>
    <w:basedOn w:val="Normal"/>
    <w:uiPriority w:val="99"/>
    <w:rsid w:val="00522365"/>
    <w:pPr>
      <w:tabs>
        <w:tab w:val="left" w:pos="4537"/>
        <w:tab w:val="left" w:pos="6804"/>
      </w:tabs>
    </w:pPr>
    <w:rPr>
      <w:b/>
      <w:caps/>
      <w:sz w:val="24"/>
    </w:rPr>
  </w:style>
  <w:style w:type="paragraph" w:styleId="Topptekst">
    <w:name w:val="header"/>
    <w:basedOn w:val="Normal"/>
    <w:link w:val="TopptekstTegn"/>
    <w:rsid w:val="00522365"/>
    <w:pPr>
      <w:tabs>
        <w:tab w:val="center" w:pos="4536"/>
        <w:tab w:val="right" w:pos="9072"/>
      </w:tabs>
    </w:pPr>
    <w:rPr>
      <w:sz w:val="24"/>
    </w:rPr>
  </w:style>
  <w:style w:type="character" w:customStyle="1" w:styleId="TopptekstTegn">
    <w:name w:val="Topptekst Tegn"/>
    <w:basedOn w:val="Standardskriftforavsnitt"/>
    <w:link w:val="Topptekst"/>
    <w:rsid w:val="00522365"/>
    <w:rPr>
      <w:rFonts w:ascii="Times New Roman" w:eastAsia="Times New Roman" w:hAnsi="Times New Roman" w:cs="Times New Roman"/>
      <w:sz w:val="24"/>
      <w:szCs w:val="20"/>
      <w:lang w:eastAsia="nb-NO"/>
    </w:rPr>
  </w:style>
  <w:style w:type="table" w:styleId="Tabellrutenett">
    <w:name w:val="Table Grid"/>
    <w:basedOn w:val="Vanligtabell"/>
    <w:uiPriority w:val="39"/>
    <w:rsid w:val="0052236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236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522365"/>
    <w:rPr>
      <w:color w:val="0563C1" w:themeColor="hyperlink"/>
      <w:u w:val="single"/>
    </w:rPr>
  </w:style>
  <w:style w:type="paragraph" w:customStyle="1" w:styleId="Default">
    <w:name w:val="Default"/>
    <w:rsid w:val="00522365"/>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Fotnotetekst">
    <w:name w:val="footnote text"/>
    <w:basedOn w:val="Normal"/>
    <w:link w:val="FotnotetekstTegn"/>
    <w:uiPriority w:val="99"/>
    <w:semiHidden/>
    <w:unhideWhenUsed/>
    <w:rsid w:val="00522365"/>
  </w:style>
  <w:style w:type="character" w:customStyle="1" w:styleId="FotnotetekstTegn">
    <w:name w:val="Fotnotetekst Tegn"/>
    <w:basedOn w:val="Standardskriftforavsnitt"/>
    <w:link w:val="Fotnotetekst"/>
    <w:uiPriority w:val="99"/>
    <w:semiHidden/>
    <w:rsid w:val="0052236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522365"/>
    <w:rPr>
      <w:vertAlign w:val="superscript"/>
    </w:rPr>
  </w:style>
  <w:style w:type="character" w:styleId="Fulgthyperkobling">
    <w:name w:val="FollowedHyperlink"/>
    <w:basedOn w:val="Standardskriftforavsnitt"/>
    <w:uiPriority w:val="99"/>
    <w:semiHidden/>
    <w:unhideWhenUsed/>
    <w:rsid w:val="00722BA2"/>
    <w:rPr>
      <w:color w:val="954F72" w:themeColor="followedHyperlink"/>
      <w:u w:val="single"/>
    </w:rPr>
  </w:style>
  <w:style w:type="paragraph" w:styleId="Merknadstekst">
    <w:name w:val="annotation text"/>
    <w:basedOn w:val="Normal"/>
    <w:link w:val="MerknadstekstTegn"/>
    <w:uiPriority w:val="99"/>
    <w:semiHidden/>
    <w:unhideWhenUsed/>
    <w:rsid w:val="00D67DC8"/>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semiHidden/>
    <w:rsid w:val="00D67DC8"/>
    <w:rPr>
      <w:rFonts w:ascii="Corbel" w:hAnsi="Corbel"/>
      <w:sz w:val="20"/>
      <w:szCs w:val="20"/>
    </w:rPr>
  </w:style>
  <w:style w:type="character" w:styleId="Utheving">
    <w:name w:val="Emphasis"/>
    <w:basedOn w:val="Standardskriftforavsnitt"/>
    <w:uiPriority w:val="20"/>
    <w:qFormat/>
    <w:rsid w:val="004C2C42"/>
    <w:rPr>
      <w:i/>
      <w:iCs/>
    </w:rPr>
  </w:style>
  <w:style w:type="paragraph" w:styleId="NormalWeb">
    <w:name w:val="Normal (Web)"/>
    <w:basedOn w:val="Normal"/>
    <w:uiPriority w:val="99"/>
    <w:unhideWhenUsed/>
    <w:rsid w:val="004C2C42"/>
    <w:pPr>
      <w:spacing w:before="100" w:beforeAutospacing="1" w:after="100" w:afterAutospacing="1"/>
    </w:pPr>
    <w:rPr>
      <w:sz w:val="24"/>
      <w:szCs w:val="24"/>
    </w:rPr>
  </w:style>
  <w:style w:type="character" w:styleId="Sterk">
    <w:name w:val="Strong"/>
    <w:basedOn w:val="Standardskriftforavsnitt"/>
    <w:uiPriority w:val="22"/>
    <w:qFormat/>
    <w:rsid w:val="008A29BC"/>
    <w:rPr>
      <w:b/>
      <w:bCs/>
    </w:rPr>
  </w:style>
  <w:style w:type="character" w:customStyle="1" w:styleId="lrzxr">
    <w:name w:val="lrzxr"/>
    <w:basedOn w:val="Standardskriftforavsnitt"/>
    <w:rsid w:val="00FD5A4F"/>
  </w:style>
  <w:style w:type="character" w:styleId="Ulstomtale">
    <w:name w:val="Unresolved Mention"/>
    <w:basedOn w:val="Standardskriftforavsnitt"/>
    <w:uiPriority w:val="99"/>
    <w:semiHidden/>
    <w:unhideWhenUsed/>
    <w:rsid w:val="00C1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435">
      <w:bodyDiv w:val="1"/>
      <w:marLeft w:val="0"/>
      <w:marRight w:val="0"/>
      <w:marTop w:val="0"/>
      <w:marBottom w:val="0"/>
      <w:divBdr>
        <w:top w:val="none" w:sz="0" w:space="0" w:color="auto"/>
        <w:left w:val="none" w:sz="0" w:space="0" w:color="auto"/>
        <w:bottom w:val="none" w:sz="0" w:space="0" w:color="auto"/>
        <w:right w:val="none" w:sz="0" w:space="0" w:color="auto"/>
      </w:divBdr>
    </w:div>
    <w:div w:id="445589682">
      <w:bodyDiv w:val="1"/>
      <w:marLeft w:val="0"/>
      <w:marRight w:val="0"/>
      <w:marTop w:val="0"/>
      <w:marBottom w:val="0"/>
      <w:divBdr>
        <w:top w:val="none" w:sz="0" w:space="0" w:color="auto"/>
        <w:left w:val="none" w:sz="0" w:space="0" w:color="auto"/>
        <w:bottom w:val="none" w:sz="0" w:space="0" w:color="auto"/>
        <w:right w:val="none" w:sz="0" w:space="0" w:color="auto"/>
      </w:divBdr>
    </w:div>
    <w:div w:id="495727766">
      <w:bodyDiv w:val="1"/>
      <w:marLeft w:val="0"/>
      <w:marRight w:val="0"/>
      <w:marTop w:val="0"/>
      <w:marBottom w:val="0"/>
      <w:divBdr>
        <w:top w:val="none" w:sz="0" w:space="0" w:color="auto"/>
        <w:left w:val="none" w:sz="0" w:space="0" w:color="auto"/>
        <w:bottom w:val="none" w:sz="0" w:space="0" w:color="auto"/>
        <w:right w:val="none" w:sz="0" w:space="0" w:color="auto"/>
      </w:divBdr>
    </w:div>
    <w:div w:id="497617683">
      <w:bodyDiv w:val="1"/>
      <w:marLeft w:val="0"/>
      <w:marRight w:val="0"/>
      <w:marTop w:val="0"/>
      <w:marBottom w:val="0"/>
      <w:divBdr>
        <w:top w:val="none" w:sz="0" w:space="0" w:color="auto"/>
        <w:left w:val="none" w:sz="0" w:space="0" w:color="auto"/>
        <w:bottom w:val="none" w:sz="0" w:space="0" w:color="auto"/>
        <w:right w:val="none" w:sz="0" w:space="0" w:color="auto"/>
      </w:divBdr>
    </w:div>
    <w:div w:id="609896967">
      <w:bodyDiv w:val="1"/>
      <w:marLeft w:val="0"/>
      <w:marRight w:val="0"/>
      <w:marTop w:val="0"/>
      <w:marBottom w:val="0"/>
      <w:divBdr>
        <w:top w:val="none" w:sz="0" w:space="0" w:color="auto"/>
        <w:left w:val="none" w:sz="0" w:space="0" w:color="auto"/>
        <w:bottom w:val="none" w:sz="0" w:space="0" w:color="auto"/>
        <w:right w:val="none" w:sz="0" w:space="0" w:color="auto"/>
      </w:divBdr>
      <w:divsChild>
        <w:div w:id="1486312611">
          <w:marLeft w:val="0"/>
          <w:marRight w:val="0"/>
          <w:marTop w:val="0"/>
          <w:marBottom w:val="0"/>
          <w:divBdr>
            <w:top w:val="none" w:sz="0" w:space="0" w:color="auto"/>
            <w:left w:val="none" w:sz="0" w:space="0" w:color="auto"/>
            <w:bottom w:val="none" w:sz="0" w:space="0" w:color="auto"/>
            <w:right w:val="none" w:sz="0" w:space="0" w:color="auto"/>
          </w:divBdr>
          <w:divsChild>
            <w:div w:id="436213163">
              <w:marLeft w:val="0"/>
              <w:marRight w:val="0"/>
              <w:marTop w:val="0"/>
              <w:marBottom w:val="0"/>
              <w:divBdr>
                <w:top w:val="none" w:sz="0" w:space="0" w:color="auto"/>
                <w:left w:val="none" w:sz="0" w:space="0" w:color="auto"/>
                <w:bottom w:val="none" w:sz="0" w:space="0" w:color="auto"/>
                <w:right w:val="none" w:sz="0" w:space="0" w:color="auto"/>
              </w:divBdr>
              <w:divsChild>
                <w:div w:id="1798332016">
                  <w:marLeft w:val="0"/>
                  <w:marRight w:val="0"/>
                  <w:marTop w:val="0"/>
                  <w:marBottom w:val="0"/>
                  <w:divBdr>
                    <w:top w:val="none" w:sz="0" w:space="0" w:color="auto"/>
                    <w:left w:val="none" w:sz="0" w:space="0" w:color="auto"/>
                    <w:bottom w:val="none" w:sz="0" w:space="0" w:color="auto"/>
                    <w:right w:val="none" w:sz="0" w:space="0" w:color="auto"/>
                  </w:divBdr>
                  <w:divsChild>
                    <w:div w:id="707411551">
                      <w:marLeft w:val="0"/>
                      <w:marRight w:val="0"/>
                      <w:marTop w:val="0"/>
                      <w:marBottom w:val="0"/>
                      <w:divBdr>
                        <w:top w:val="none" w:sz="0" w:space="0" w:color="auto"/>
                        <w:left w:val="none" w:sz="0" w:space="0" w:color="auto"/>
                        <w:bottom w:val="none" w:sz="0" w:space="0" w:color="auto"/>
                        <w:right w:val="none" w:sz="0" w:space="0" w:color="auto"/>
                      </w:divBdr>
                      <w:divsChild>
                        <w:div w:id="455292429">
                          <w:marLeft w:val="0"/>
                          <w:marRight w:val="0"/>
                          <w:marTop w:val="0"/>
                          <w:marBottom w:val="0"/>
                          <w:divBdr>
                            <w:top w:val="none" w:sz="0" w:space="0" w:color="auto"/>
                            <w:left w:val="none" w:sz="0" w:space="0" w:color="auto"/>
                            <w:bottom w:val="none" w:sz="0" w:space="0" w:color="auto"/>
                            <w:right w:val="none" w:sz="0" w:space="0" w:color="auto"/>
                          </w:divBdr>
                          <w:divsChild>
                            <w:div w:id="585768342">
                              <w:marLeft w:val="0"/>
                              <w:marRight w:val="0"/>
                              <w:marTop w:val="0"/>
                              <w:marBottom w:val="0"/>
                              <w:divBdr>
                                <w:top w:val="none" w:sz="0" w:space="0" w:color="auto"/>
                                <w:left w:val="none" w:sz="0" w:space="0" w:color="auto"/>
                                <w:bottom w:val="none" w:sz="0" w:space="0" w:color="auto"/>
                                <w:right w:val="none" w:sz="0" w:space="0" w:color="auto"/>
                              </w:divBdr>
                              <w:divsChild>
                                <w:div w:id="652177543">
                                  <w:marLeft w:val="0"/>
                                  <w:marRight w:val="0"/>
                                  <w:marTop w:val="0"/>
                                  <w:marBottom w:val="0"/>
                                  <w:divBdr>
                                    <w:top w:val="none" w:sz="0" w:space="0" w:color="auto"/>
                                    <w:left w:val="none" w:sz="0" w:space="0" w:color="auto"/>
                                    <w:bottom w:val="none" w:sz="0" w:space="0" w:color="auto"/>
                                    <w:right w:val="none" w:sz="0" w:space="0" w:color="auto"/>
                                  </w:divBdr>
                                  <w:divsChild>
                                    <w:div w:id="888807440">
                                      <w:marLeft w:val="0"/>
                                      <w:marRight w:val="0"/>
                                      <w:marTop w:val="0"/>
                                      <w:marBottom w:val="0"/>
                                      <w:divBdr>
                                        <w:top w:val="none" w:sz="0" w:space="0" w:color="auto"/>
                                        <w:left w:val="none" w:sz="0" w:space="0" w:color="auto"/>
                                        <w:bottom w:val="none" w:sz="0" w:space="0" w:color="auto"/>
                                        <w:right w:val="none" w:sz="0" w:space="0" w:color="auto"/>
                                      </w:divBdr>
                                      <w:divsChild>
                                        <w:div w:id="546574188">
                                          <w:marLeft w:val="0"/>
                                          <w:marRight w:val="0"/>
                                          <w:marTop w:val="0"/>
                                          <w:marBottom w:val="0"/>
                                          <w:divBdr>
                                            <w:top w:val="none" w:sz="0" w:space="0" w:color="auto"/>
                                            <w:left w:val="none" w:sz="0" w:space="0" w:color="auto"/>
                                            <w:bottom w:val="none" w:sz="0" w:space="0" w:color="auto"/>
                                            <w:right w:val="none" w:sz="0" w:space="0" w:color="auto"/>
                                          </w:divBdr>
                                          <w:divsChild>
                                            <w:div w:id="1789467123">
                                              <w:marLeft w:val="0"/>
                                              <w:marRight w:val="0"/>
                                              <w:marTop w:val="0"/>
                                              <w:marBottom w:val="0"/>
                                              <w:divBdr>
                                                <w:top w:val="none" w:sz="0" w:space="0" w:color="auto"/>
                                                <w:left w:val="none" w:sz="0" w:space="0" w:color="auto"/>
                                                <w:bottom w:val="none" w:sz="0" w:space="0" w:color="auto"/>
                                                <w:right w:val="none" w:sz="0" w:space="0" w:color="auto"/>
                                              </w:divBdr>
                                              <w:divsChild>
                                                <w:div w:id="207763035">
                                                  <w:marLeft w:val="0"/>
                                                  <w:marRight w:val="0"/>
                                                  <w:marTop w:val="0"/>
                                                  <w:marBottom w:val="0"/>
                                                  <w:divBdr>
                                                    <w:top w:val="none" w:sz="0" w:space="0" w:color="auto"/>
                                                    <w:left w:val="none" w:sz="0" w:space="0" w:color="auto"/>
                                                    <w:bottom w:val="none" w:sz="0" w:space="0" w:color="auto"/>
                                                    <w:right w:val="none" w:sz="0" w:space="0" w:color="auto"/>
                                                  </w:divBdr>
                                                  <w:divsChild>
                                                    <w:div w:id="1834759239">
                                                      <w:marLeft w:val="0"/>
                                                      <w:marRight w:val="0"/>
                                                      <w:marTop w:val="0"/>
                                                      <w:marBottom w:val="0"/>
                                                      <w:divBdr>
                                                        <w:top w:val="none" w:sz="0" w:space="0" w:color="auto"/>
                                                        <w:left w:val="none" w:sz="0" w:space="0" w:color="auto"/>
                                                        <w:bottom w:val="none" w:sz="0" w:space="0" w:color="auto"/>
                                                        <w:right w:val="none" w:sz="0" w:space="0" w:color="auto"/>
                                                      </w:divBdr>
                                                      <w:divsChild>
                                                        <w:div w:id="165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397808">
      <w:bodyDiv w:val="1"/>
      <w:marLeft w:val="0"/>
      <w:marRight w:val="0"/>
      <w:marTop w:val="0"/>
      <w:marBottom w:val="0"/>
      <w:divBdr>
        <w:top w:val="none" w:sz="0" w:space="0" w:color="auto"/>
        <w:left w:val="none" w:sz="0" w:space="0" w:color="auto"/>
        <w:bottom w:val="none" w:sz="0" w:space="0" w:color="auto"/>
        <w:right w:val="none" w:sz="0" w:space="0" w:color="auto"/>
      </w:divBdr>
    </w:div>
    <w:div w:id="653728302">
      <w:bodyDiv w:val="1"/>
      <w:marLeft w:val="0"/>
      <w:marRight w:val="0"/>
      <w:marTop w:val="0"/>
      <w:marBottom w:val="0"/>
      <w:divBdr>
        <w:top w:val="none" w:sz="0" w:space="0" w:color="auto"/>
        <w:left w:val="none" w:sz="0" w:space="0" w:color="auto"/>
        <w:bottom w:val="none" w:sz="0" w:space="0" w:color="auto"/>
        <w:right w:val="none" w:sz="0" w:space="0" w:color="auto"/>
      </w:divBdr>
    </w:div>
    <w:div w:id="710493795">
      <w:bodyDiv w:val="1"/>
      <w:marLeft w:val="0"/>
      <w:marRight w:val="0"/>
      <w:marTop w:val="0"/>
      <w:marBottom w:val="0"/>
      <w:divBdr>
        <w:top w:val="none" w:sz="0" w:space="0" w:color="auto"/>
        <w:left w:val="none" w:sz="0" w:space="0" w:color="auto"/>
        <w:bottom w:val="none" w:sz="0" w:space="0" w:color="auto"/>
        <w:right w:val="none" w:sz="0" w:space="0" w:color="auto"/>
      </w:divBdr>
    </w:div>
    <w:div w:id="723211714">
      <w:bodyDiv w:val="1"/>
      <w:marLeft w:val="0"/>
      <w:marRight w:val="0"/>
      <w:marTop w:val="0"/>
      <w:marBottom w:val="0"/>
      <w:divBdr>
        <w:top w:val="none" w:sz="0" w:space="0" w:color="auto"/>
        <w:left w:val="none" w:sz="0" w:space="0" w:color="auto"/>
        <w:bottom w:val="none" w:sz="0" w:space="0" w:color="auto"/>
        <w:right w:val="none" w:sz="0" w:space="0" w:color="auto"/>
      </w:divBdr>
    </w:div>
    <w:div w:id="728260989">
      <w:bodyDiv w:val="1"/>
      <w:marLeft w:val="0"/>
      <w:marRight w:val="0"/>
      <w:marTop w:val="0"/>
      <w:marBottom w:val="0"/>
      <w:divBdr>
        <w:top w:val="none" w:sz="0" w:space="0" w:color="auto"/>
        <w:left w:val="none" w:sz="0" w:space="0" w:color="auto"/>
        <w:bottom w:val="none" w:sz="0" w:space="0" w:color="auto"/>
        <w:right w:val="none" w:sz="0" w:space="0" w:color="auto"/>
      </w:divBdr>
    </w:div>
    <w:div w:id="856774790">
      <w:bodyDiv w:val="1"/>
      <w:marLeft w:val="0"/>
      <w:marRight w:val="0"/>
      <w:marTop w:val="0"/>
      <w:marBottom w:val="0"/>
      <w:divBdr>
        <w:top w:val="none" w:sz="0" w:space="0" w:color="auto"/>
        <w:left w:val="none" w:sz="0" w:space="0" w:color="auto"/>
        <w:bottom w:val="none" w:sz="0" w:space="0" w:color="auto"/>
        <w:right w:val="none" w:sz="0" w:space="0" w:color="auto"/>
      </w:divBdr>
    </w:div>
    <w:div w:id="907810072">
      <w:bodyDiv w:val="1"/>
      <w:marLeft w:val="0"/>
      <w:marRight w:val="0"/>
      <w:marTop w:val="0"/>
      <w:marBottom w:val="0"/>
      <w:divBdr>
        <w:top w:val="none" w:sz="0" w:space="0" w:color="auto"/>
        <w:left w:val="none" w:sz="0" w:space="0" w:color="auto"/>
        <w:bottom w:val="none" w:sz="0" w:space="0" w:color="auto"/>
        <w:right w:val="none" w:sz="0" w:space="0" w:color="auto"/>
      </w:divBdr>
    </w:div>
    <w:div w:id="983046164">
      <w:bodyDiv w:val="1"/>
      <w:marLeft w:val="0"/>
      <w:marRight w:val="0"/>
      <w:marTop w:val="0"/>
      <w:marBottom w:val="0"/>
      <w:divBdr>
        <w:top w:val="none" w:sz="0" w:space="0" w:color="auto"/>
        <w:left w:val="none" w:sz="0" w:space="0" w:color="auto"/>
        <w:bottom w:val="none" w:sz="0" w:space="0" w:color="auto"/>
        <w:right w:val="none" w:sz="0" w:space="0" w:color="auto"/>
      </w:divBdr>
    </w:div>
    <w:div w:id="1066027572">
      <w:bodyDiv w:val="1"/>
      <w:marLeft w:val="0"/>
      <w:marRight w:val="0"/>
      <w:marTop w:val="0"/>
      <w:marBottom w:val="0"/>
      <w:divBdr>
        <w:top w:val="none" w:sz="0" w:space="0" w:color="auto"/>
        <w:left w:val="none" w:sz="0" w:space="0" w:color="auto"/>
        <w:bottom w:val="none" w:sz="0" w:space="0" w:color="auto"/>
        <w:right w:val="none" w:sz="0" w:space="0" w:color="auto"/>
      </w:divBdr>
    </w:div>
    <w:div w:id="1164277391">
      <w:bodyDiv w:val="1"/>
      <w:marLeft w:val="0"/>
      <w:marRight w:val="0"/>
      <w:marTop w:val="0"/>
      <w:marBottom w:val="0"/>
      <w:divBdr>
        <w:top w:val="none" w:sz="0" w:space="0" w:color="auto"/>
        <w:left w:val="none" w:sz="0" w:space="0" w:color="auto"/>
        <w:bottom w:val="none" w:sz="0" w:space="0" w:color="auto"/>
        <w:right w:val="none" w:sz="0" w:space="0" w:color="auto"/>
      </w:divBdr>
    </w:div>
    <w:div w:id="1169365047">
      <w:bodyDiv w:val="1"/>
      <w:marLeft w:val="0"/>
      <w:marRight w:val="0"/>
      <w:marTop w:val="0"/>
      <w:marBottom w:val="0"/>
      <w:divBdr>
        <w:top w:val="none" w:sz="0" w:space="0" w:color="auto"/>
        <w:left w:val="none" w:sz="0" w:space="0" w:color="auto"/>
        <w:bottom w:val="none" w:sz="0" w:space="0" w:color="auto"/>
        <w:right w:val="none" w:sz="0" w:space="0" w:color="auto"/>
      </w:divBdr>
    </w:div>
    <w:div w:id="1238708879">
      <w:bodyDiv w:val="1"/>
      <w:marLeft w:val="0"/>
      <w:marRight w:val="0"/>
      <w:marTop w:val="0"/>
      <w:marBottom w:val="0"/>
      <w:divBdr>
        <w:top w:val="none" w:sz="0" w:space="0" w:color="auto"/>
        <w:left w:val="none" w:sz="0" w:space="0" w:color="auto"/>
        <w:bottom w:val="none" w:sz="0" w:space="0" w:color="auto"/>
        <w:right w:val="none" w:sz="0" w:space="0" w:color="auto"/>
      </w:divBdr>
    </w:div>
    <w:div w:id="1315572309">
      <w:bodyDiv w:val="1"/>
      <w:marLeft w:val="0"/>
      <w:marRight w:val="0"/>
      <w:marTop w:val="0"/>
      <w:marBottom w:val="0"/>
      <w:divBdr>
        <w:top w:val="none" w:sz="0" w:space="0" w:color="auto"/>
        <w:left w:val="none" w:sz="0" w:space="0" w:color="auto"/>
        <w:bottom w:val="none" w:sz="0" w:space="0" w:color="auto"/>
        <w:right w:val="none" w:sz="0" w:space="0" w:color="auto"/>
      </w:divBdr>
    </w:div>
    <w:div w:id="1372730738">
      <w:bodyDiv w:val="1"/>
      <w:marLeft w:val="0"/>
      <w:marRight w:val="0"/>
      <w:marTop w:val="0"/>
      <w:marBottom w:val="0"/>
      <w:divBdr>
        <w:top w:val="none" w:sz="0" w:space="0" w:color="auto"/>
        <w:left w:val="none" w:sz="0" w:space="0" w:color="auto"/>
        <w:bottom w:val="none" w:sz="0" w:space="0" w:color="auto"/>
        <w:right w:val="none" w:sz="0" w:space="0" w:color="auto"/>
      </w:divBdr>
    </w:div>
    <w:div w:id="1411195922">
      <w:bodyDiv w:val="1"/>
      <w:marLeft w:val="0"/>
      <w:marRight w:val="0"/>
      <w:marTop w:val="0"/>
      <w:marBottom w:val="0"/>
      <w:divBdr>
        <w:top w:val="none" w:sz="0" w:space="0" w:color="auto"/>
        <w:left w:val="none" w:sz="0" w:space="0" w:color="auto"/>
        <w:bottom w:val="none" w:sz="0" w:space="0" w:color="auto"/>
        <w:right w:val="none" w:sz="0" w:space="0" w:color="auto"/>
      </w:divBdr>
    </w:div>
    <w:div w:id="1413355309">
      <w:bodyDiv w:val="1"/>
      <w:marLeft w:val="0"/>
      <w:marRight w:val="0"/>
      <w:marTop w:val="0"/>
      <w:marBottom w:val="0"/>
      <w:divBdr>
        <w:top w:val="none" w:sz="0" w:space="0" w:color="auto"/>
        <w:left w:val="none" w:sz="0" w:space="0" w:color="auto"/>
        <w:bottom w:val="none" w:sz="0" w:space="0" w:color="auto"/>
        <w:right w:val="none" w:sz="0" w:space="0" w:color="auto"/>
      </w:divBdr>
    </w:div>
    <w:div w:id="1569799195">
      <w:bodyDiv w:val="1"/>
      <w:marLeft w:val="0"/>
      <w:marRight w:val="0"/>
      <w:marTop w:val="0"/>
      <w:marBottom w:val="0"/>
      <w:divBdr>
        <w:top w:val="none" w:sz="0" w:space="0" w:color="auto"/>
        <w:left w:val="none" w:sz="0" w:space="0" w:color="auto"/>
        <w:bottom w:val="none" w:sz="0" w:space="0" w:color="auto"/>
        <w:right w:val="none" w:sz="0" w:space="0" w:color="auto"/>
      </w:divBdr>
    </w:div>
    <w:div w:id="1584486995">
      <w:bodyDiv w:val="1"/>
      <w:marLeft w:val="0"/>
      <w:marRight w:val="0"/>
      <w:marTop w:val="0"/>
      <w:marBottom w:val="0"/>
      <w:divBdr>
        <w:top w:val="none" w:sz="0" w:space="0" w:color="auto"/>
        <w:left w:val="none" w:sz="0" w:space="0" w:color="auto"/>
        <w:bottom w:val="none" w:sz="0" w:space="0" w:color="auto"/>
        <w:right w:val="none" w:sz="0" w:space="0" w:color="auto"/>
      </w:divBdr>
    </w:div>
    <w:div w:id="1600406952">
      <w:bodyDiv w:val="1"/>
      <w:marLeft w:val="0"/>
      <w:marRight w:val="0"/>
      <w:marTop w:val="0"/>
      <w:marBottom w:val="0"/>
      <w:divBdr>
        <w:top w:val="none" w:sz="0" w:space="0" w:color="auto"/>
        <w:left w:val="none" w:sz="0" w:space="0" w:color="auto"/>
        <w:bottom w:val="none" w:sz="0" w:space="0" w:color="auto"/>
        <w:right w:val="none" w:sz="0" w:space="0" w:color="auto"/>
      </w:divBdr>
    </w:div>
    <w:div w:id="1759208020">
      <w:bodyDiv w:val="1"/>
      <w:marLeft w:val="0"/>
      <w:marRight w:val="0"/>
      <w:marTop w:val="0"/>
      <w:marBottom w:val="0"/>
      <w:divBdr>
        <w:top w:val="none" w:sz="0" w:space="0" w:color="auto"/>
        <w:left w:val="none" w:sz="0" w:space="0" w:color="auto"/>
        <w:bottom w:val="none" w:sz="0" w:space="0" w:color="auto"/>
        <w:right w:val="none" w:sz="0" w:space="0" w:color="auto"/>
      </w:divBdr>
    </w:div>
    <w:div w:id="1766461958">
      <w:bodyDiv w:val="1"/>
      <w:marLeft w:val="0"/>
      <w:marRight w:val="0"/>
      <w:marTop w:val="0"/>
      <w:marBottom w:val="0"/>
      <w:divBdr>
        <w:top w:val="none" w:sz="0" w:space="0" w:color="auto"/>
        <w:left w:val="none" w:sz="0" w:space="0" w:color="auto"/>
        <w:bottom w:val="none" w:sz="0" w:space="0" w:color="auto"/>
        <w:right w:val="none" w:sz="0" w:space="0" w:color="auto"/>
      </w:divBdr>
    </w:div>
    <w:div w:id="1827895596">
      <w:bodyDiv w:val="1"/>
      <w:marLeft w:val="0"/>
      <w:marRight w:val="0"/>
      <w:marTop w:val="0"/>
      <w:marBottom w:val="0"/>
      <w:divBdr>
        <w:top w:val="none" w:sz="0" w:space="0" w:color="auto"/>
        <w:left w:val="none" w:sz="0" w:space="0" w:color="auto"/>
        <w:bottom w:val="none" w:sz="0" w:space="0" w:color="auto"/>
        <w:right w:val="none" w:sz="0" w:space="0" w:color="auto"/>
      </w:divBdr>
    </w:div>
    <w:div w:id="1849715307">
      <w:bodyDiv w:val="1"/>
      <w:marLeft w:val="0"/>
      <w:marRight w:val="0"/>
      <w:marTop w:val="0"/>
      <w:marBottom w:val="0"/>
      <w:divBdr>
        <w:top w:val="none" w:sz="0" w:space="0" w:color="auto"/>
        <w:left w:val="none" w:sz="0" w:space="0" w:color="auto"/>
        <w:bottom w:val="none" w:sz="0" w:space="0" w:color="auto"/>
        <w:right w:val="none" w:sz="0" w:space="0" w:color="auto"/>
      </w:divBdr>
    </w:div>
    <w:div w:id="1860200189">
      <w:bodyDiv w:val="1"/>
      <w:marLeft w:val="0"/>
      <w:marRight w:val="0"/>
      <w:marTop w:val="0"/>
      <w:marBottom w:val="0"/>
      <w:divBdr>
        <w:top w:val="none" w:sz="0" w:space="0" w:color="auto"/>
        <w:left w:val="none" w:sz="0" w:space="0" w:color="auto"/>
        <w:bottom w:val="none" w:sz="0" w:space="0" w:color="auto"/>
        <w:right w:val="none" w:sz="0" w:space="0" w:color="auto"/>
      </w:divBdr>
    </w:div>
    <w:div w:id="1885213566">
      <w:bodyDiv w:val="1"/>
      <w:marLeft w:val="0"/>
      <w:marRight w:val="0"/>
      <w:marTop w:val="0"/>
      <w:marBottom w:val="0"/>
      <w:divBdr>
        <w:top w:val="none" w:sz="0" w:space="0" w:color="auto"/>
        <w:left w:val="none" w:sz="0" w:space="0" w:color="auto"/>
        <w:bottom w:val="none" w:sz="0" w:space="0" w:color="auto"/>
        <w:right w:val="none" w:sz="0" w:space="0" w:color="auto"/>
      </w:divBdr>
    </w:div>
    <w:div w:id="1922373044">
      <w:bodyDiv w:val="1"/>
      <w:marLeft w:val="0"/>
      <w:marRight w:val="0"/>
      <w:marTop w:val="0"/>
      <w:marBottom w:val="0"/>
      <w:divBdr>
        <w:top w:val="none" w:sz="0" w:space="0" w:color="auto"/>
        <w:left w:val="none" w:sz="0" w:space="0" w:color="auto"/>
        <w:bottom w:val="none" w:sz="0" w:space="0" w:color="auto"/>
        <w:right w:val="none" w:sz="0" w:space="0" w:color="auto"/>
      </w:divBdr>
    </w:div>
    <w:div w:id="2009483470">
      <w:bodyDiv w:val="1"/>
      <w:marLeft w:val="0"/>
      <w:marRight w:val="0"/>
      <w:marTop w:val="0"/>
      <w:marBottom w:val="0"/>
      <w:divBdr>
        <w:top w:val="none" w:sz="0" w:space="0" w:color="auto"/>
        <w:left w:val="none" w:sz="0" w:space="0" w:color="auto"/>
        <w:bottom w:val="none" w:sz="0" w:space="0" w:color="auto"/>
        <w:right w:val="none" w:sz="0" w:space="0" w:color="auto"/>
      </w:divBdr>
    </w:div>
    <w:div w:id="2056736449">
      <w:bodyDiv w:val="1"/>
      <w:marLeft w:val="0"/>
      <w:marRight w:val="0"/>
      <w:marTop w:val="0"/>
      <w:marBottom w:val="0"/>
      <w:divBdr>
        <w:top w:val="none" w:sz="0" w:space="0" w:color="auto"/>
        <w:left w:val="none" w:sz="0" w:space="0" w:color="auto"/>
        <w:bottom w:val="none" w:sz="0" w:space="0" w:color="auto"/>
        <w:right w:val="none" w:sz="0" w:space="0" w:color="auto"/>
      </w:divBdr>
    </w:div>
    <w:div w:id="21342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li@udir.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ering.udir.no/Hoering/v2/691" TargetMode="External"/><Relationship Id="rId4" Type="http://schemas.openxmlformats.org/officeDocument/2006/relationships/webSettings" Target="webSettings.xml"/><Relationship Id="rId9" Type="http://schemas.openxmlformats.org/officeDocument/2006/relationships/hyperlink" Target="https://www.udir.no/laring-og-trivsel/lareplanverket/fagfornyelsen/horing---nye-lareplaner-vg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769</Words>
  <Characters>4078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Jo Ulrik Lien</cp:lastModifiedBy>
  <cp:revision>5</cp:revision>
  <cp:lastPrinted>2018-10-19T10:13:00Z</cp:lastPrinted>
  <dcterms:created xsi:type="dcterms:W3CDTF">2019-10-16T11:14:00Z</dcterms:created>
  <dcterms:modified xsi:type="dcterms:W3CDTF">2019-10-16T12:31:00Z</dcterms:modified>
</cp:coreProperties>
</file>