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horzAnchor="margin" w:tblpY="-690"/>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6"/>
        <w:gridCol w:w="1276"/>
        <w:gridCol w:w="1276"/>
        <w:gridCol w:w="2870"/>
      </w:tblGrid>
      <w:tr w:rsidR="009B5446" w:rsidRPr="00A51990" w14:paraId="0FA6DD99" w14:textId="77777777" w:rsidTr="00AC592B">
        <w:tc>
          <w:tcPr>
            <w:tcW w:w="4786" w:type="dxa"/>
          </w:tcPr>
          <w:p w14:paraId="65C8417A" w14:textId="77777777" w:rsidR="009B5446" w:rsidRPr="00A51990" w:rsidRDefault="009B5446" w:rsidP="00616FEE">
            <w:pPr>
              <w:tabs>
                <w:tab w:val="left" w:pos="4537"/>
                <w:tab w:val="left" w:pos="6804"/>
              </w:tabs>
              <w:spacing w:before="240"/>
              <w:ind w:right="-74"/>
              <w:contextualSpacing/>
              <w:rPr>
                <w:rFonts w:ascii="Verdana" w:hAnsi="Verdana"/>
                <w:sz w:val="16"/>
                <w:szCs w:val="16"/>
              </w:rPr>
            </w:pPr>
            <w:bookmarkStart w:id="0" w:name="_Hlk11151309"/>
            <w:bookmarkEnd w:id="0"/>
            <w:r w:rsidRPr="00A51990">
              <w:rPr>
                <w:rFonts w:ascii="Verdana" w:hAnsi="Verdana"/>
                <w:sz w:val="16"/>
              </w:rPr>
              <w:t xml:space="preserve"> saksbehandler: </w:t>
            </w:r>
            <w:r w:rsidR="00E12ED5" w:rsidRPr="00A51990">
              <w:rPr>
                <w:rFonts w:ascii="Verdana" w:hAnsi="Verdana"/>
                <w:sz w:val="16"/>
              </w:rPr>
              <w:t>Karl Gunnar Kristiansen</w:t>
            </w:r>
          </w:p>
          <w:p w14:paraId="4E84D0D8" w14:textId="77777777" w:rsidR="009B5446" w:rsidRPr="00A51990" w:rsidRDefault="009B5446" w:rsidP="00616FEE">
            <w:pPr>
              <w:tabs>
                <w:tab w:val="left" w:pos="4537"/>
                <w:tab w:val="left" w:pos="6804"/>
              </w:tabs>
              <w:ind w:right="-72"/>
              <w:contextualSpacing/>
              <w:rPr>
                <w:rFonts w:ascii="Verdana" w:hAnsi="Verdana"/>
                <w:noProof/>
                <w:sz w:val="16"/>
                <w:szCs w:val="16"/>
              </w:rPr>
            </w:pPr>
            <w:r w:rsidRPr="00A51990">
              <w:rPr>
                <w:rFonts w:ascii="Verdana" w:hAnsi="Verdana"/>
                <w:sz w:val="16"/>
              </w:rPr>
              <w:t xml:space="preserve">Direkte </w:t>
            </w:r>
            <w:proofErr w:type="spellStart"/>
            <w:r w:rsidRPr="00A51990">
              <w:rPr>
                <w:rFonts w:ascii="Verdana" w:hAnsi="Verdana"/>
                <w:sz w:val="16"/>
              </w:rPr>
              <w:t>t</w:t>
            </w:r>
            <w:r w:rsidRPr="00A51990">
              <w:rPr>
                <w:rFonts w:ascii="Verdana" w:hAnsi="Verdana"/>
                <w:noProof/>
                <w:sz w:val="16"/>
              </w:rPr>
              <w:t>lf</w:t>
            </w:r>
            <w:proofErr w:type="spellEnd"/>
            <w:r w:rsidR="002E7E66">
              <w:rPr>
                <w:rFonts w:ascii="Verdana" w:hAnsi="Verdana"/>
                <w:noProof/>
                <w:sz w:val="16"/>
                <w:szCs w:val="16"/>
              </w:rPr>
              <w:t>: 902 57 543</w:t>
            </w:r>
          </w:p>
          <w:p w14:paraId="584CBB0B" w14:textId="77777777" w:rsidR="009A23F7" w:rsidRDefault="009B5446" w:rsidP="00E20576">
            <w:pPr>
              <w:tabs>
                <w:tab w:val="left" w:pos="4537"/>
                <w:tab w:val="left" w:pos="6804"/>
              </w:tabs>
              <w:spacing w:after="200"/>
              <w:ind w:right="-72"/>
              <w:contextualSpacing/>
              <w:rPr>
                <w:rFonts w:ascii="Verdana" w:hAnsi="Verdana"/>
                <w:noProof/>
                <w:sz w:val="16"/>
                <w:szCs w:val="16"/>
              </w:rPr>
            </w:pPr>
            <w:r w:rsidRPr="00A81235">
              <w:rPr>
                <w:rFonts w:ascii="Verdana" w:hAnsi="Verdana"/>
                <w:sz w:val="16"/>
              </w:rPr>
              <w:t>E-post</w:t>
            </w:r>
            <w:r w:rsidR="00E12ED5" w:rsidRPr="00A81235">
              <w:rPr>
                <w:rFonts w:ascii="Verdana" w:hAnsi="Verdana"/>
                <w:noProof/>
                <w:sz w:val="16"/>
                <w:szCs w:val="16"/>
              </w:rPr>
              <w:t>: kgk</w:t>
            </w:r>
            <w:r w:rsidRPr="00A81235">
              <w:rPr>
                <w:rFonts w:ascii="Verdana" w:hAnsi="Verdana"/>
                <w:noProof/>
                <w:sz w:val="16"/>
                <w:szCs w:val="16"/>
              </w:rPr>
              <w:t>@udir.no</w:t>
            </w:r>
          </w:p>
          <w:p w14:paraId="12B08744" w14:textId="77777777" w:rsidR="009A23F7" w:rsidRDefault="009A23F7" w:rsidP="009A23F7">
            <w:pPr>
              <w:rPr>
                <w:rFonts w:ascii="Verdana" w:hAnsi="Verdana"/>
                <w:sz w:val="16"/>
                <w:szCs w:val="16"/>
              </w:rPr>
            </w:pPr>
          </w:p>
          <w:p w14:paraId="1941EF42" w14:textId="77777777" w:rsidR="009A23F7" w:rsidRDefault="009A23F7" w:rsidP="009A23F7">
            <w:pPr>
              <w:rPr>
                <w:rFonts w:ascii="Verdana" w:hAnsi="Verdana"/>
                <w:sz w:val="16"/>
                <w:szCs w:val="16"/>
              </w:rPr>
            </w:pPr>
          </w:p>
          <w:p w14:paraId="11846942" w14:textId="77777777" w:rsidR="009A23F7" w:rsidRDefault="009A23F7" w:rsidP="009A23F7">
            <w:pPr>
              <w:rPr>
                <w:rFonts w:ascii="Verdana" w:hAnsi="Verdana"/>
                <w:sz w:val="16"/>
                <w:szCs w:val="16"/>
              </w:rPr>
            </w:pPr>
          </w:p>
          <w:p w14:paraId="1FC6B7E2" w14:textId="77777777" w:rsidR="009B5446" w:rsidRPr="009A23F7" w:rsidRDefault="009B5446" w:rsidP="009A23F7">
            <w:pPr>
              <w:rPr>
                <w:rFonts w:ascii="Verdana" w:hAnsi="Verdana"/>
                <w:sz w:val="16"/>
                <w:szCs w:val="16"/>
              </w:rPr>
            </w:pPr>
          </w:p>
        </w:tc>
        <w:tc>
          <w:tcPr>
            <w:tcW w:w="1276" w:type="dxa"/>
          </w:tcPr>
          <w:p w14:paraId="258927B4" w14:textId="77777777" w:rsidR="009B5446" w:rsidRPr="00A81235" w:rsidRDefault="009B5446" w:rsidP="00E20576">
            <w:pPr>
              <w:spacing w:after="200"/>
              <w:contextualSpacing/>
              <w:rPr>
                <w:rFonts w:ascii="Verdana" w:hAnsi="Verdana"/>
              </w:rPr>
            </w:pPr>
          </w:p>
          <w:p w14:paraId="19C4ECA0" w14:textId="77777777" w:rsidR="00EC7DAF" w:rsidRDefault="009B5446" w:rsidP="00E20576">
            <w:pPr>
              <w:spacing w:after="200"/>
              <w:contextualSpacing/>
              <w:rPr>
                <w:rFonts w:ascii="Verdana" w:hAnsi="Verdana"/>
                <w:sz w:val="16"/>
              </w:rPr>
            </w:pPr>
            <w:r w:rsidRPr="00A51990">
              <w:rPr>
                <w:rFonts w:ascii="Verdana" w:hAnsi="Verdana"/>
                <w:sz w:val="16"/>
              </w:rPr>
              <w:t xml:space="preserve">Vår </w:t>
            </w:r>
            <w:r w:rsidR="0057408B" w:rsidRPr="00A51990">
              <w:rPr>
                <w:rFonts w:ascii="Verdana" w:hAnsi="Verdana"/>
                <w:sz w:val="16"/>
              </w:rPr>
              <w:t>dato:</w:t>
            </w:r>
            <w:r w:rsidR="00860E42">
              <w:rPr>
                <w:rFonts w:ascii="Verdana" w:hAnsi="Verdana"/>
                <w:sz w:val="16"/>
              </w:rPr>
              <w:t xml:space="preserve"> </w:t>
            </w:r>
            <w:r w:rsidR="008943F7">
              <w:rPr>
                <w:rFonts w:ascii="Verdana" w:hAnsi="Verdana"/>
                <w:sz w:val="16"/>
              </w:rPr>
              <w:t>1</w:t>
            </w:r>
            <w:r w:rsidR="002C79CC">
              <w:rPr>
                <w:rFonts w:ascii="Verdana" w:hAnsi="Verdana"/>
                <w:sz w:val="16"/>
              </w:rPr>
              <w:t>7</w:t>
            </w:r>
            <w:r w:rsidR="004A07DD">
              <w:rPr>
                <w:rFonts w:ascii="Verdana" w:hAnsi="Verdana"/>
                <w:sz w:val="16"/>
              </w:rPr>
              <w:t>.</w:t>
            </w:r>
            <w:r w:rsidR="008943F7">
              <w:rPr>
                <w:rFonts w:ascii="Verdana" w:hAnsi="Verdana"/>
                <w:sz w:val="16"/>
              </w:rPr>
              <w:t>6</w:t>
            </w:r>
            <w:r w:rsidR="003B0C7F">
              <w:rPr>
                <w:rFonts w:ascii="Verdana" w:hAnsi="Verdana"/>
                <w:sz w:val="16"/>
              </w:rPr>
              <w:t>.</w:t>
            </w:r>
            <w:r w:rsidR="004E6415">
              <w:rPr>
                <w:rFonts w:ascii="Verdana" w:hAnsi="Verdana"/>
                <w:sz w:val="16"/>
              </w:rPr>
              <w:t>201</w:t>
            </w:r>
            <w:r w:rsidR="002D2E8C">
              <w:rPr>
                <w:rFonts w:ascii="Verdana" w:hAnsi="Verdana"/>
                <w:sz w:val="16"/>
              </w:rPr>
              <w:t>9</w:t>
            </w:r>
          </w:p>
          <w:p w14:paraId="32B66D80" w14:textId="77777777" w:rsidR="001554E4" w:rsidRDefault="00EC7DAF" w:rsidP="00E20576">
            <w:pPr>
              <w:spacing w:after="200"/>
              <w:contextualSpacing/>
              <w:rPr>
                <w:rFonts w:ascii="Verdana" w:hAnsi="Verdana"/>
                <w:sz w:val="16"/>
              </w:rPr>
            </w:pPr>
            <w:r>
              <w:rPr>
                <w:rFonts w:ascii="Verdana" w:hAnsi="Verdana"/>
                <w:sz w:val="16"/>
              </w:rPr>
              <w:t>Vår</w:t>
            </w:r>
            <w:r w:rsidR="001554E4">
              <w:rPr>
                <w:rFonts w:ascii="Verdana" w:hAnsi="Verdana"/>
                <w:sz w:val="16"/>
              </w:rPr>
              <w:t xml:space="preserve"> </w:t>
            </w:r>
            <w:r w:rsidR="009B5446" w:rsidRPr="00A51990">
              <w:rPr>
                <w:rFonts w:ascii="Verdana" w:hAnsi="Verdana"/>
                <w:sz w:val="16"/>
              </w:rPr>
              <w:t>referanse</w:t>
            </w:r>
          </w:p>
          <w:p w14:paraId="1B9383E5" w14:textId="77777777" w:rsidR="009B5446" w:rsidRPr="00EC7DAF" w:rsidRDefault="004E6415" w:rsidP="00E20576">
            <w:pPr>
              <w:spacing w:after="200"/>
              <w:contextualSpacing/>
              <w:rPr>
                <w:rFonts w:ascii="Verdana" w:hAnsi="Verdana"/>
                <w:sz w:val="16"/>
                <w:szCs w:val="16"/>
              </w:rPr>
            </w:pPr>
            <w:r>
              <w:rPr>
                <w:rFonts w:ascii="Verdana" w:hAnsi="Verdana"/>
                <w:sz w:val="16"/>
                <w:szCs w:val="16"/>
              </w:rPr>
              <w:t>201</w:t>
            </w:r>
            <w:r w:rsidR="001B45D5">
              <w:rPr>
                <w:rFonts w:ascii="Verdana" w:hAnsi="Verdana"/>
                <w:sz w:val="16"/>
                <w:szCs w:val="16"/>
              </w:rPr>
              <w:t>9</w:t>
            </w:r>
            <w:r>
              <w:rPr>
                <w:rFonts w:ascii="Verdana" w:hAnsi="Verdana"/>
                <w:sz w:val="16"/>
                <w:szCs w:val="16"/>
              </w:rPr>
              <w:t>/</w:t>
            </w:r>
            <w:r w:rsidR="001B45D5">
              <w:rPr>
                <w:rFonts w:ascii="Verdana" w:hAnsi="Verdana"/>
                <w:sz w:val="16"/>
                <w:szCs w:val="16"/>
              </w:rPr>
              <w:t>213</w:t>
            </w:r>
          </w:p>
          <w:p w14:paraId="0537AB1B" w14:textId="77777777" w:rsidR="009B5446" w:rsidRPr="00A81235" w:rsidRDefault="009B5446" w:rsidP="00E20576">
            <w:pPr>
              <w:spacing w:after="200"/>
              <w:contextualSpacing/>
              <w:rPr>
                <w:rFonts w:ascii="Verdana" w:eastAsiaTheme="minorHAnsi" w:hAnsi="Verdana" w:cstheme="minorBidi"/>
                <w:noProof/>
                <w:sz w:val="16"/>
                <w:szCs w:val="22"/>
                <w:lang w:eastAsia="en-US"/>
              </w:rPr>
            </w:pPr>
          </w:p>
        </w:tc>
        <w:tc>
          <w:tcPr>
            <w:tcW w:w="1276" w:type="dxa"/>
          </w:tcPr>
          <w:p w14:paraId="43ABE627" w14:textId="77777777" w:rsidR="009B5446" w:rsidRPr="00A81235" w:rsidRDefault="009B5446" w:rsidP="00E20576">
            <w:pPr>
              <w:spacing w:after="200"/>
              <w:contextualSpacing/>
              <w:rPr>
                <w:rFonts w:ascii="Verdana" w:hAnsi="Verdana"/>
              </w:rPr>
            </w:pPr>
          </w:p>
          <w:p w14:paraId="34A93A9D" w14:textId="77777777" w:rsidR="009B5446" w:rsidRPr="00A81235" w:rsidRDefault="009B5446" w:rsidP="00E20576">
            <w:pPr>
              <w:spacing w:after="200"/>
              <w:contextualSpacing/>
              <w:rPr>
                <w:rFonts w:ascii="Verdana" w:hAnsi="Verdana"/>
                <w:sz w:val="16"/>
              </w:rPr>
            </w:pPr>
            <w:r w:rsidRPr="00A51990">
              <w:rPr>
                <w:rFonts w:ascii="Verdana" w:hAnsi="Verdana"/>
                <w:sz w:val="16"/>
              </w:rPr>
              <w:t>Deres dato:</w:t>
            </w:r>
          </w:p>
          <w:p w14:paraId="5B3A67B5" w14:textId="77777777" w:rsidR="009B5446" w:rsidRPr="00A81235" w:rsidRDefault="009B5446" w:rsidP="00E20576">
            <w:pPr>
              <w:spacing w:after="200"/>
              <w:contextualSpacing/>
              <w:rPr>
                <w:rFonts w:ascii="Verdana" w:hAnsi="Verdana"/>
                <w:sz w:val="16"/>
              </w:rPr>
            </w:pPr>
            <w:bookmarkStart w:id="1" w:name="REFDATO"/>
            <w:bookmarkEnd w:id="1"/>
          </w:p>
          <w:p w14:paraId="6AA98050" w14:textId="77777777" w:rsidR="009B5446" w:rsidRPr="00A81235" w:rsidRDefault="009B5446" w:rsidP="00E20576">
            <w:pPr>
              <w:spacing w:after="200"/>
              <w:contextualSpacing/>
              <w:rPr>
                <w:rFonts w:ascii="Verdana" w:hAnsi="Verdana"/>
                <w:sz w:val="16"/>
              </w:rPr>
            </w:pPr>
            <w:r w:rsidRPr="00A51990">
              <w:rPr>
                <w:rFonts w:ascii="Verdana" w:hAnsi="Verdana"/>
                <w:sz w:val="16"/>
              </w:rPr>
              <w:t>Deres referanse:</w:t>
            </w:r>
          </w:p>
          <w:p w14:paraId="03AC7D0B" w14:textId="77777777" w:rsidR="009B5446" w:rsidRPr="00A81235" w:rsidRDefault="009B5446" w:rsidP="00E20576">
            <w:pPr>
              <w:spacing w:after="200"/>
              <w:contextualSpacing/>
              <w:rPr>
                <w:rFonts w:ascii="Verdana" w:hAnsi="Verdana"/>
                <w:noProof/>
                <w:sz w:val="16"/>
              </w:rPr>
            </w:pPr>
            <w:bookmarkStart w:id="2" w:name="REF"/>
            <w:bookmarkEnd w:id="2"/>
          </w:p>
        </w:tc>
        <w:tc>
          <w:tcPr>
            <w:tcW w:w="2870" w:type="dxa"/>
          </w:tcPr>
          <w:p w14:paraId="0B45CBC4" w14:textId="77777777" w:rsidR="009B5446" w:rsidRPr="00A51990" w:rsidRDefault="009B5446" w:rsidP="00E20576">
            <w:pPr>
              <w:contextualSpacing/>
              <w:jc w:val="right"/>
              <w:rPr>
                <w:rFonts w:ascii="Verdana" w:hAnsi="Verdana"/>
                <w:sz w:val="16"/>
              </w:rPr>
            </w:pPr>
            <w:r w:rsidRPr="00A51990">
              <w:rPr>
                <w:rFonts w:ascii="Verdana" w:hAnsi="Verdana"/>
                <w:noProof/>
                <w:sz w:val="16"/>
                <w:szCs w:val="16"/>
              </w:rPr>
              <w:drawing>
                <wp:inline distT="0" distB="0" distL="0" distR="0" wp14:anchorId="39B75722" wp14:editId="4996937C">
                  <wp:extent cx="1752600" cy="1514475"/>
                  <wp:effectExtent l="19050" t="0" r="0" b="0"/>
                  <wp:docPr id="2" name="Bilde 9" descr="Brevmal_SRY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vmal_SRY_2010"/>
                          <pic:cNvPicPr>
                            <a:picLocks noChangeAspect="1" noChangeArrowheads="1"/>
                          </pic:cNvPicPr>
                        </pic:nvPicPr>
                        <pic:blipFill>
                          <a:blip r:embed="rId8" cstate="print"/>
                          <a:srcRect/>
                          <a:stretch>
                            <a:fillRect/>
                          </a:stretch>
                        </pic:blipFill>
                        <pic:spPr bwMode="auto">
                          <a:xfrm>
                            <a:off x="0" y="0"/>
                            <a:ext cx="1752600" cy="1514475"/>
                          </a:xfrm>
                          <a:prstGeom prst="rect">
                            <a:avLst/>
                          </a:prstGeom>
                          <a:noFill/>
                          <a:ln w="9525">
                            <a:noFill/>
                            <a:miter lim="800000"/>
                            <a:headEnd/>
                            <a:tailEnd/>
                          </a:ln>
                        </pic:spPr>
                      </pic:pic>
                    </a:graphicData>
                  </a:graphic>
                </wp:inline>
              </w:drawing>
            </w:r>
          </w:p>
        </w:tc>
      </w:tr>
    </w:tbl>
    <w:p w14:paraId="0F8FDD53" w14:textId="77777777" w:rsidR="009B5446" w:rsidRDefault="00E96BF0" w:rsidP="00E20576">
      <w:pPr>
        <w:spacing w:line="240" w:lineRule="auto"/>
        <w:contextualSpacing/>
        <w:jc w:val="center"/>
        <w:rPr>
          <w:rFonts w:ascii="Verdana" w:hAnsi="Verdana"/>
          <w:b/>
          <w:sz w:val="28"/>
          <w:szCs w:val="28"/>
        </w:rPr>
      </w:pPr>
      <w:r>
        <w:rPr>
          <w:rFonts w:ascii="Verdana" w:hAnsi="Verdana"/>
          <w:b/>
          <w:sz w:val="28"/>
          <w:szCs w:val="28"/>
        </w:rPr>
        <w:t>R</w:t>
      </w:r>
      <w:r w:rsidR="00A01C3C">
        <w:rPr>
          <w:rFonts w:ascii="Verdana" w:hAnsi="Verdana"/>
          <w:b/>
          <w:sz w:val="28"/>
          <w:szCs w:val="28"/>
        </w:rPr>
        <w:t xml:space="preserve">eferat </w:t>
      </w:r>
      <w:r w:rsidR="00CB3DB0">
        <w:rPr>
          <w:rFonts w:ascii="Verdana" w:hAnsi="Verdana"/>
          <w:b/>
          <w:sz w:val="28"/>
          <w:szCs w:val="28"/>
        </w:rPr>
        <w:t xml:space="preserve">fra </w:t>
      </w:r>
      <w:r w:rsidR="009B5446" w:rsidRPr="00344B23">
        <w:rPr>
          <w:rFonts w:ascii="Verdana" w:hAnsi="Verdana"/>
          <w:b/>
          <w:sz w:val="28"/>
          <w:szCs w:val="28"/>
        </w:rPr>
        <w:t xml:space="preserve">SRY-møte </w:t>
      </w:r>
      <w:r w:rsidR="008943F7">
        <w:rPr>
          <w:rFonts w:ascii="Verdana" w:hAnsi="Verdana"/>
          <w:b/>
          <w:sz w:val="28"/>
          <w:szCs w:val="28"/>
        </w:rPr>
        <w:t>3</w:t>
      </w:r>
      <w:r w:rsidR="002D2E8C">
        <w:rPr>
          <w:rFonts w:ascii="Verdana" w:hAnsi="Verdana"/>
          <w:b/>
          <w:sz w:val="28"/>
          <w:szCs w:val="28"/>
        </w:rPr>
        <w:t xml:space="preserve"> -</w:t>
      </w:r>
      <w:r w:rsidR="00CA3F25">
        <w:rPr>
          <w:rFonts w:ascii="Verdana" w:hAnsi="Verdana"/>
          <w:b/>
          <w:sz w:val="28"/>
          <w:szCs w:val="28"/>
        </w:rPr>
        <w:t xml:space="preserve"> </w:t>
      </w:r>
      <w:r w:rsidR="004E6415">
        <w:rPr>
          <w:rFonts w:ascii="Verdana" w:hAnsi="Verdana"/>
          <w:b/>
          <w:sz w:val="28"/>
          <w:szCs w:val="28"/>
        </w:rPr>
        <w:t>201</w:t>
      </w:r>
      <w:r w:rsidR="002D2E8C">
        <w:rPr>
          <w:rFonts w:ascii="Verdana" w:hAnsi="Verdana"/>
          <w:b/>
          <w:sz w:val="28"/>
          <w:szCs w:val="28"/>
        </w:rPr>
        <w:t>9</w:t>
      </w:r>
    </w:p>
    <w:p w14:paraId="1D2A691C" w14:textId="77777777" w:rsidR="009B5446" w:rsidRPr="00A51990" w:rsidRDefault="009B5446" w:rsidP="00E20576">
      <w:pPr>
        <w:spacing w:line="240" w:lineRule="auto"/>
        <w:contextualSpacing/>
        <w:rPr>
          <w:rFonts w:ascii="Verdana" w:hAnsi="Verdana"/>
        </w:rPr>
      </w:pPr>
    </w:p>
    <w:tbl>
      <w:tblPr>
        <w:tblStyle w:val="Tabellrutenet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1"/>
      </w:tblGrid>
      <w:tr w:rsidR="009B5446" w:rsidRPr="00A51990" w14:paraId="0088436D" w14:textId="77777777" w:rsidTr="00AC592B">
        <w:tc>
          <w:tcPr>
            <w:tcW w:w="9571" w:type="dxa"/>
          </w:tcPr>
          <w:p w14:paraId="7F0F143C" w14:textId="77777777" w:rsidR="00AF7BFE" w:rsidRPr="00A81235" w:rsidRDefault="009B5446" w:rsidP="00E20576">
            <w:pPr>
              <w:spacing w:after="200"/>
              <w:contextualSpacing/>
              <w:rPr>
                <w:rFonts w:ascii="Verdana" w:hAnsi="Verdana" w:cs="Calibri"/>
              </w:rPr>
            </w:pPr>
            <w:r w:rsidRPr="00A51990">
              <w:rPr>
                <w:rFonts w:ascii="Verdana" w:hAnsi="Verdana" w:cs="Calibri"/>
              </w:rPr>
              <w:t xml:space="preserve">Dato: </w:t>
            </w:r>
            <w:r w:rsidR="008943F7">
              <w:rPr>
                <w:rFonts w:ascii="Verdana" w:hAnsi="Verdana" w:cs="Calibri"/>
              </w:rPr>
              <w:t>7</w:t>
            </w:r>
            <w:r w:rsidR="000F71C5" w:rsidRPr="00A51990">
              <w:rPr>
                <w:rFonts w:ascii="Verdana" w:hAnsi="Verdana" w:cs="Calibri"/>
              </w:rPr>
              <w:t>.</w:t>
            </w:r>
            <w:r w:rsidR="008943F7">
              <w:rPr>
                <w:rFonts w:ascii="Verdana" w:hAnsi="Verdana" w:cs="Calibri"/>
              </w:rPr>
              <w:t>6</w:t>
            </w:r>
            <w:r w:rsidR="00790455">
              <w:rPr>
                <w:rFonts w:ascii="Verdana" w:hAnsi="Verdana" w:cs="Calibri"/>
              </w:rPr>
              <w:t>.</w:t>
            </w:r>
            <w:r w:rsidR="003F0621">
              <w:rPr>
                <w:rFonts w:ascii="Verdana" w:hAnsi="Verdana" w:cs="Calibri"/>
              </w:rPr>
              <w:t>201</w:t>
            </w:r>
            <w:r w:rsidR="0088530A">
              <w:rPr>
                <w:rFonts w:ascii="Verdana" w:hAnsi="Verdana" w:cs="Calibri"/>
              </w:rPr>
              <w:t>9</w:t>
            </w:r>
          </w:p>
        </w:tc>
      </w:tr>
      <w:tr w:rsidR="009B5446" w:rsidRPr="00C0590C" w14:paraId="46C9FA8A" w14:textId="77777777" w:rsidTr="003D6149">
        <w:tc>
          <w:tcPr>
            <w:tcW w:w="9571" w:type="dxa"/>
          </w:tcPr>
          <w:p w14:paraId="068F695E" w14:textId="77777777" w:rsidR="009B5446" w:rsidRPr="003F0621" w:rsidRDefault="0094000C" w:rsidP="000B5670">
            <w:pPr>
              <w:spacing w:after="200"/>
              <w:contextualSpacing/>
              <w:rPr>
                <w:rFonts w:ascii="Verdana" w:hAnsi="Verdana" w:cs="Calibri"/>
              </w:rPr>
            </w:pPr>
            <w:r>
              <w:rPr>
                <w:rFonts w:ascii="Verdana" w:hAnsi="Verdana" w:cs="Calibri"/>
              </w:rPr>
              <w:t xml:space="preserve">Sted: </w:t>
            </w:r>
            <w:r w:rsidR="000B5670">
              <w:rPr>
                <w:rFonts w:ascii="Verdana" w:hAnsi="Verdana" w:cs="Calibri"/>
              </w:rPr>
              <w:t>Utdanningsdirektoratets lokaler</w:t>
            </w:r>
            <w:r w:rsidR="00F24672" w:rsidRPr="003F0621">
              <w:rPr>
                <w:rFonts w:ascii="Verdana" w:hAnsi="Verdana" w:cs="Calibri"/>
              </w:rPr>
              <w:t>, Oslo</w:t>
            </w:r>
          </w:p>
        </w:tc>
      </w:tr>
      <w:tr w:rsidR="003D6149" w:rsidRPr="0057408B" w14:paraId="2861DB4C" w14:textId="77777777" w:rsidTr="003E0E9D">
        <w:trPr>
          <w:trHeight w:val="322"/>
        </w:trPr>
        <w:tc>
          <w:tcPr>
            <w:tcW w:w="9571" w:type="dxa"/>
            <w:tcBorders>
              <w:bottom w:val="single" w:sz="4" w:space="0" w:color="808080" w:themeColor="background1" w:themeShade="80"/>
            </w:tcBorders>
          </w:tcPr>
          <w:p w14:paraId="4D9D58BB" w14:textId="77777777" w:rsidR="003D6149" w:rsidRPr="00C0590C" w:rsidRDefault="003F0621" w:rsidP="003E0E9D">
            <w:pPr>
              <w:contextualSpacing/>
              <w:rPr>
                <w:rFonts w:ascii="Verdana" w:hAnsi="Verdana" w:cs="Calibri"/>
              </w:rPr>
            </w:pPr>
            <w:r>
              <w:rPr>
                <w:rFonts w:ascii="Verdana" w:hAnsi="Verdana" w:cs="Calibri"/>
              </w:rPr>
              <w:t>Godkjent:</w:t>
            </w:r>
            <w:r w:rsidR="00C609D3">
              <w:rPr>
                <w:rFonts w:ascii="Verdana" w:hAnsi="Verdana" w:cs="Calibri"/>
              </w:rPr>
              <w:t xml:space="preserve"> </w:t>
            </w:r>
            <w:r w:rsidR="0069490C">
              <w:rPr>
                <w:rFonts w:ascii="Verdana" w:hAnsi="Verdana" w:cs="Calibri"/>
              </w:rPr>
              <w:t>SRY møte 31.10.2019</w:t>
            </w:r>
          </w:p>
        </w:tc>
      </w:tr>
    </w:tbl>
    <w:p w14:paraId="4D26B286" w14:textId="77777777" w:rsidR="009B5446" w:rsidRPr="00447D17" w:rsidRDefault="009B5446">
      <w:pPr>
        <w:pStyle w:val="Overskrift2"/>
        <w:contextualSpacing/>
        <w:rPr>
          <w:rFonts w:ascii="Verdana" w:hAnsi="Verdana" w:cs="Calibri"/>
          <w:sz w:val="20"/>
          <w:szCs w:val="20"/>
        </w:rPr>
      </w:pPr>
      <w:r w:rsidRPr="00447D17">
        <w:rPr>
          <w:rFonts w:ascii="Verdana" w:hAnsi="Verdana" w:cs="Calibri"/>
          <w:sz w:val="20"/>
          <w:szCs w:val="20"/>
        </w:rPr>
        <w:t xml:space="preserve">Tilstede: </w:t>
      </w:r>
    </w:p>
    <w:tbl>
      <w:tblPr>
        <w:tblStyle w:val="Tabellrutenet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E023F0" w:rsidRPr="00447D17" w14:paraId="615DBA51" w14:textId="77777777" w:rsidTr="00F5585C">
        <w:tc>
          <w:tcPr>
            <w:tcW w:w="5070" w:type="dxa"/>
          </w:tcPr>
          <w:p w14:paraId="609B9632" w14:textId="77777777" w:rsidR="00E023F0" w:rsidRPr="00447D17" w:rsidRDefault="00E023F0" w:rsidP="00E20576">
            <w:pPr>
              <w:spacing w:after="200"/>
              <w:contextualSpacing/>
              <w:rPr>
                <w:rFonts w:ascii="Verdana" w:hAnsi="Verdana"/>
                <w:b/>
                <w:lang w:val="en-IE"/>
              </w:rPr>
            </w:pPr>
            <w:r w:rsidRPr="00447D17">
              <w:rPr>
                <w:rFonts w:ascii="Verdana" w:hAnsi="Verdana"/>
                <w:b/>
                <w:lang w:val="en-IE"/>
              </w:rPr>
              <w:t>SRY</w:t>
            </w:r>
          </w:p>
          <w:p w14:paraId="4BDDDBFF" w14:textId="77777777" w:rsidR="00860E42" w:rsidRPr="00447D17" w:rsidRDefault="00A45A9E" w:rsidP="00860E42">
            <w:pPr>
              <w:spacing w:after="200"/>
              <w:contextualSpacing/>
              <w:rPr>
                <w:rFonts w:ascii="Verdana" w:hAnsi="Verdana"/>
              </w:rPr>
            </w:pPr>
            <w:r w:rsidRPr="00447D17">
              <w:rPr>
                <w:rFonts w:ascii="Verdana" w:hAnsi="Verdana"/>
              </w:rPr>
              <w:t>Trude Tinnlund, LO</w:t>
            </w:r>
          </w:p>
          <w:p w14:paraId="194DABB1" w14:textId="77777777" w:rsidR="00F70E19" w:rsidRPr="00447D17" w:rsidRDefault="009122B3" w:rsidP="00860E42">
            <w:pPr>
              <w:spacing w:after="200"/>
              <w:contextualSpacing/>
              <w:rPr>
                <w:rFonts w:ascii="Verdana" w:hAnsi="Verdana"/>
              </w:rPr>
            </w:pPr>
            <w:r w:rsidRPr="009122B3">
              <w:rPr>
                <w:rFonts w:ascii="Verdana" w:hAnsi="Verdana"/>
              </w:rPr>
              <w:t>May-Britt Sundal</w:t>
            </w:r>
            <w:r w:rsidR="00F70E19" w:rsidRPr="00447D17">
              <w:rPr>
                <w:rFonts w:ascii="Verdana" w:hAnsi="Verdana"/>
              </w:rPr>
              <w:t>, LO</w:t>
            </w:r>
          </w:p>
          <w:p w14:paraId="53C067E9" w14:textId="77777777" w:rsidR="00F70E19" w:rsidRPr="00447D17" w:rsidRDefault="00F70E19" w:rsidP="00F70E19">
            <w:pPr>
              <w:spacing w:after="200"/>
              <w:contextualSpacing/>
              <w:rPr>
                <w:rFonts w:ascii="Verdana" w:hAnsi="Verdana"/>
              </w:rPr>
            </w:pPr>
            <w:r w:rsidRPr="00447D17">
              <w:rPr>
                <w:rFonts w:ascii="Verdana" w:hAnsi="Verdana"/>
              </w:rPr>
              <w:t>Per Skau, LO</w:t>
            </w:r>
          </w:p>
          <w:p w14:paraId="175F41D8" w14:textId="77777777" w:rsidR="000B5670" w:rsidRPr="00447D17" w:rsidRDefault="000B5670" w:rsidP="000B5670">
            <w:pPr>
              <w:spacing w:after="200"/>
              <w:contextualSpacing/>
              <w:rPr>
                <w:rFonts w:ascii="Verdana" w:hAnsi="Verdana"/>
              </w:rPr>
            </w:pPr>
            <w:r w:rsidRPr="00447D17">
              <w:rPr>
                <w:rFonts w:ascii="Verdana" w:hAnsi="Verdana"/>
              </w:rPr>
              <w:t>Rune Foshaug, NHO</w:t>
            </w:r>
          </w:p>
          <w:p w14:paraId="3C6DBA09" w14:textId="77777777" w:rsidR="00734468" w:rsidRPr="00447D17" w:rsidRDefault="0088530A" w:rsidP="00734468">
            <w:pPr>
              <w:spacing w:after="200"/>
              <w:contextualSpacing/>
              <w:rPr>
                <w:rFonts w:ascii="Verdana" w:hAnsi="Verdana"/>
              </w:rPr>
            </w:pPr>
            <w:r w:rsidRPr="00447D17">
              <w:rPr>
                <w:rFonts w:ascii="Verdana" w:hAnsi="Verdana"/>
              </w:rPr>
              <w:t>Aina Helen Bredesen</w:t>
            </w:r>
            <w:r w:rsidR="00734468" w:rsidRPr="00447D17">
              <w:rPr>
                <w:rFonts w:ascii="Verdana" w:hAnsi="Verdana"/>
              </w:rPr>
              <w:t>, NHO</w:t>
            </w:r>
          </w:p>
          <w:p w14:paraId="5886B872" w14:textId="77777777" w:rsidR="00860E42" w:rsidRPr="00447D17" w:rsidRDefault="00860E42" w:rsidP="00860E42">
            <w:pPr>
              <w:spacing w:after="200"/>
              <w:contextualSpacing/>
              <w:rPr>
                <w:rFonts w:ascii="Verdana" w:hAnsi="Verdana"/>
              </w:rPr>
            </w:pPr>
            <w:r w:rsidRPr="00447D17">
              <w:rPr>
                <w:rFonts w:ascii="Verdana" w:hAnsi="Verdana"/>
              </w:rPr>
              <w:t>Jorunn Leegaard, KS</w:t>
            </w:r>
          </w:p>
          <w:p w14:paraId="435ECAB3" w14:textId="77777777" w:rsidR="00860E42" w:rsidRPr="00447D17" w:rsidRDefault="00860E42" w:rsidP="00734468">
            <w:pPr>
              <w:spacing w:after="200"/>
              <w:contextualSpacing/>
              <w:rPr>
                <w:rFonts w:ascii="Verdana" w:hAnsi="Verdana"/>
              </w:rPr>
            </w:pPr>
            <w:r w:rsidRPr="00447D17">
              <w:rPr>
                <w:rFonts w:ascii="Verdana" w:hAnsi="Verdana"/>
              </w:rPr>
              <w:t>Siri Halsan, KS</w:t>
            </w:r>
          </w:p>
          <w:p w14:paraId="26931457" w14:textId="77777777" w:rsidR="00F70E19" w:rsidRPr="00447D17" w:rsidRDefault="009122B3" w:rsidP="00734468">
            <w:pPr>
              <w:spacing w:after="200"/>
              <w:contextualSpacing/>
              <w:rPr>
                <w:rFonts w:ascii="Verdana" w:hAnsi="Verdana"/>
              </w:rPr>
            </w:pPr>
            <w:r w:rsidRPr="009122B3">
              <w:rPr>
                <w:rFonts w:ascii="Verdana" w:hAnsi="Verdana"/>
              </w:rPr>
              <w:t>Bente Søgaard,</w:t>
            </w:r>
            <w:r>
              <w:rPr>
                <w:rFonts w:ascii="Verdana" w:hAnsi="Verdana"/>
              </w:rPr>
              <w:t xml:space="preserve"> </w:t>
            </w:r>
            <w:r w:rsidR="00F70E19" w:rsidRPr="00447D17">
              <w:rPr>
                <w:rFonts w:ascii="Verdana" w:hAnsi="Verdana"/>
              </w:rPr>
              <w:t>YS</w:t>
            </w:r>
          </w:p>
          <w:p w14:paraId="738002E0" w14:textId="77777777" w:rsidR="00F70E19" w:rsidRPr="00447D17" w:rsidRDefault="00F70E19" w:rsidP="00734468">
            <w:pPr>
              <w:spacing w:after="200"/>
              <w:contextualSpacing/>
              <w:rPr>
                <w:rFonts w:ascii="Verdana" w:hAnsi="Verdana"/>
              </w:rPr>
            </w:pPr>
            <w:r w:rsidRPr="00447D17">
              <w:rPr>
                <w:rFonts w:ascii="Verdana" w:hAnsi="Verdana"/>
              </w:rPr>
              <w:t>Anne Tingelstad Wøien, Virke</w:t>
            </w:r>
          </w:p>
          <w:p w14:paraId="10FB5133" w14:textId="77777777" w:rsidR="00734468" w:rsidRPr="00447D17" w:rsidRDefault="00734468" w:rsidP="00734468">
            <w:pPr>
              <w:spacing w:after="200"/>
              <w:contextualSpacing/>
              <w:rPr>
                <w:rFonts w:ascii="Verdana" w:hAnsi="Verdana"/>
              </w:rPr>
            </w:pPr>
            <w:r w:rsidRPr="00447D17">
              <w:rPr>
                <w:rFonts w:ascii="Verdana" w:hAnsi="Verdana"/>
              </w:rPr>
              <w:t>Kari Hoff Okstad, Spekter</w:t>
            </w:r>
          </w:p>
          <w:p w14:paraId="1466D4E4" w14:textId="77777777" w:rsidR="0088530A" w:rsidRPr="00447D17" w:rsidRDefault="0088530A" w:rsidP="00734468">
            <w:pPr>
              <w:spacing w:after="200"/>
              <w:contextualSpacing/>
              <w:rPr>
                <w:rFonts w:ascii="Verdana" w:hAnsi="Verdana"/>
              </w:rPr>
            </w:pPr>
            <w:r w:rsidRPr="00447D17">
              <w:rPr>
                <w:rFonts w:ascii="Verdana" w:hAnsi="Verdana"/>
              </w:rPr>
              <w:t>Astrid Moen Sund, UDF</w:t>
            </w:r>
          </w:p>
          <w:p w14:paraId="4801ED9E" w14:textId="77777777" w:rsidR="0088530A" w:rsidRPr="00447D17" w:rsidRDefault="009122B3" w:rsidP="00882F5B">
            <w:pPr>
              <w:spacing w:after="200"/>
              <w:contextualSpacing/>
              <w:rPr>
                <w:rFonts w:ascii="Verdana" w:hAnsi="Verdana"/>
              </w:rPr>
            </w:pPr>
            <w:r>
              <w:rPr>
                <w:rFonts w:ascii="Verdana" w:hAnsi="Verdana"/>
              </w:rPr>
              <w:t>Ola Nyhus</w:t>
            </w:r>
            <w:r w:rsidR="0088530A" w:rsidRPr="00447D17">
              <w:rPr>
                <w:rFonts w:ascii="Verdana" w:hAnsi="Verdana"/>
              </w:rPr>
              <w:t>, EO</w:t>
            </w:r>
          </w:p>
          <w:p w14:paraId="0D05A87C" w14:textId="77777777" w:rsidR="005F5F03" w:rsidRPr="00447D17" w:rsidRDefault="005F5F03" w:rsidP="00E20576">
            <w:pPr>
              <w:spacing w:after="200"/>
              <w:contextualSpacing/>
              <w:rPr>
                <w:rFonts w:ascii="Verdana" w:hAnsi="Verdana"/>
                <w:b/>
                <w:u w:val="single"/>
                <w:lang w:val="en-IE"/>
              </w:rPr>
            </w:pPr>
          </w:p>
          <w:p w14:paraId="2D1D479C" w14:textId="77777777" w:rsidR="00D1642C" w:rsidRPr="00447D17" w:rsidRDefault="00D1642C" w:rsidP="00E20576">
            <w:pPr>
              <w:spacing w:after="200"/>
              <w:contextualSpacing/>
              <w:rPr>
                <w:rFonts w:ascii="Verdana" w:hAnsi="Verdana"/>
                <w:b/>
                <w:u w:val="single"/>
              </w:rPr>
            </w:pPr>
            <w:r w:rsidRPr="00447D17">
              <w:rPr>
                <w:rFonts w:ascii="Verdana" w:hAnsi="Verdana"/>
                <w:b/>
                <w:u w:val="single"/>
              </w:rPr>
              <w:t>Observatør</w:t>
            </w:r>
            <w:r w:rsidR="00965D84" w:rsidRPr="00447D17">
              <w:rPr>
                <w:rFonts w:ascii="Verdana" w:hAnsi="Verdana"/>
                <w:b/>
                <w:u w:val="single"/>
              </w:rPr>
              <w:t>er</w:t>
            </w:r>
          </w:p>
          <w:p w14:paraId="5750E5BD" w14:textId="77777777" w:rsidR="00771D54" w:rsidRPr="00447D17" w:rsidRDefault="00771D54" w:rsidP="00E20576">
            <w:pPr>
              <w:spacing w:after="200"/>
              <w:contextualSpacing/>
              <w:rPr>
                <w:rFonts w:ascii="Verdana" w:hAnsi="Verdana"/>
                <w:lang w:val="nn-NO"/>
              </w:rPr>
            </w:pPr>
            <w:r w:rsidRPr="00447D17">
              <w:rPr>
                <w:rFonts w:ascii="Verdana" w:hAnsi="Verdana"/>
                <w:lang w:val="nn-NO"/>
              </w:rPr>
              <w:t>Carl Endre Espeland, DIKU</w:t>
            </w:r>
          </w:p>
          <w:p w14:paraId="558A7B18" w14:textId="77777777" w:rsidR="00C609D3" w:rsidRPr="00447D17" w:rsidRDefault="00F70E19" w:rsidP="00E20576">
            <w:pPr>
              <w:spacing w:after="200"/>
              <w:contextualSpacing/>
              <w:rPr>
                <w:rFonts w:ascii="Verdana" w:hAnsi="Verdana"/>
                <w:lang w:val="nn-NO"/>
              </w:rPr>
            </w:pPr>
            <w:r w:rsidRPr="00447D17">
              <w:rPr>
                <w:rFonts w:ascii="Verdana" w:hAnsi="Verdana"/>
                <w:lang w:val="nn-NO"/>
              </w:rPr>
              <w:t>Kristin Evensen</w:t>
            </w:r>
            <w:r w:rsidR="0088530A" w:rsidRPr="00447D17">
              <w:rPr>
                <w:rFonts w:ascii="Verdana" w:hAnsi="Verdana"/>
                <w:lang w:val="nn-NO"/>
              </w:rPr>
              <w:t>, KD</w:t>
            </w:r>
          </w:p>
          <w:p w14:paraId="3CA13617" w14:textId="77777777" w:rsidR="00F70E19" w:rsidRPr="00447D17" w:rsidRDefault="00F70E19" w:rsidP="00E20576">
            <w:pPr>
              <w:spacing w:after="200"/>
              <w:contextualSpacing/>
              <w:rPr>
                <w:rFonts w:ascii="Verdana" w:hAnsi="Verdana"/>
                <w:color w:val="000000"/>
                <w:lang w:val="nn-NO"/>
              </w:rPr>
            </w:pPr>
          </w:p>
          <w:p w14:paraId="0FA4D930" w14:textId="77777777" w:rsidR="006106DD" w:rsidRPr="00447D17" w:rsidRDefault="00AA7B24" w:rsidP="00E20576">
            <w:pPr>
              <w:spacing w:after="200"/>
              <w:contextualSpacing/>
              <w:rPr>
                <w:rFonts w:ascii="Verdana" w:hAnsi="Verdana"/>
                <w:u w:val="single"/>
              </w:rPr>
            </w:pPr>
            <w:r w:rsidRPr="00447D17">
              <w:rPr>
                <w:rFonts w:ascii="Verdana" w:hAnsi="Verdana"/>
                <w:b/>
                <w:color w:val="000000"/>
                <w:u w:val="single"/>
              </w:rPr>
              <w:t>Utdanningsdirektoratet</w:t>
            </w:r>
          </w:p>
        </w:tc>
        <w:tc>
          <w:tcPr>
            <w:tcW w:w="4536" w:type="dxa"/>
          </w:tcPr>
          <w:p w14:paraId="422CCF31" w14:textId="77777777" w:rsidR="00F70E19" w:rsidRPr="00447D17" w:rsidRDefault="00E023F0" w:rsidP="00F70E19">
            <w:pPr>
              <w:spacing w:after="200"/>
              <w:contextualSpacing/>
              <w:rPr>
                <w:rFonts w:ascii="Verdana" w:hAnsi="Verdana"/>
                <w:lang w:val="en-IE"/>
              </w:rPr>
            </w:pPr>
            <w:r w:rsidRPr="00447D17">
              <w:rPr>
                <w:rFonts w:ascii="Verdana" w:hAnsi="Verdana"/>
                <w:b/>
                <w:lang w:val="en-IE"/>
              </w:rPr>
              <w:t>Forfall</w:t>
            </w:r>
            <w:r w:rsidR="007D54B0" w:rsidRPr="00447D17">
              <w:rPr>
                <w:rFonts w:ascii="Verdana" w:hAnsi="Verdana"/>
                <w:b/>
                <w:lang w:val="en-IE"/>
              </w:rPr>
              <w:t>:</w:t>
            </w:r>
          </w:p>
          <w:p w14:paraId="4C1572F3" w14:textId="77777777" w:rsidR="009122B3" w:rsidRDefault="009122B3" w:rsidP="00860E42">
            <w:pPr>
              <w:spacing w:after="200"/>
              <w:contextualSpacing/>
              <w:rPr>
                <w:rFonts w:ascii="Verdana" w:hAnsi="Verdana"/>
                <w:lang w:val="en-IE"/>
              </w:rPr>
            </w:pPr>
            <w:r w:rsidRPr="009122B3">
              <w:rPr>
                <w:rFonts w:ascii="Verdana" w:hAnsi="Verdana"/>
                <w:lang w:val="en-IE"/>
              </w:rPr>
              <w:t xml:space="preserve">Turid Semb, </w:t>
            </w:r>
            <w:proofErr w:type="spellStart"/>
            <w:r w:rsidRPr="009122B3">
              <w:rPr>
                <w:rFonts w:ascii="Verdana" w:hAnsi="Verdana"/>
                <w:lang w:val="en-IE"/>
              </w:rPr>
              <w:t>KMD</w:t>
            </w:r>
            <w:proofErr w:type="spellEnd"/>
          </w:p>
          <w:p w14:paraId="6DE7C08C" w14:textId="77777777" w:rsidR="00860E42" w:rsidRPr="00447D17" w:rsidRDefault="00860E42" w:rsidP="00860E42">
            <w:pPr>
              <w:spacing w:after="200"/>
              <w:contextualSpacing/>
              <w:rPr>
                <w:rFonts w:ascii="Verdana" w:hAnsi="Verdana"/>
                <w:lang w:val="en-IE"/>
              </w:rPr>
            </w:pPr>
            <w:r w:rsidRPr="00447D17">
              <w:rPr>
                <w:rFonts w:ascii="Verdana" w:hAnsi="Verdana"/>
                <w:lang w:val="en-IE"/>
              </w:rPr>
              <w:t>John Arve Eide, KS</w:t>
            </w:r>
          </w:p>
          <w:p w14:paraId="6ED2A6C1" w14:textId="77777777" w:rsidR="000B5670" w:rsidRPr="00447D17" w:rsidRDefault="000B5670" w:rsidP="000B5670">
            <w:pPr>
              <w:spacing w:after="200"/>
              <w:contextualSpacing/>
              <w:rPr>
                <w:rFonts w:ascii="Verdana" w:hAnsi="Verdana"/>
              </w:rPr>
            </w:pPr>
            <w:r w:rsidRPr="00447D17">
              <w:rPr>
                <w:rFonts w:ascii="Verdana" w:hAnsi="Verdana"/>
              </w:rPr>
              <w:t>Anne- Cathrine Hjertaas, KS</w:t>
            </w:r>
          </w:p>
          <w:p w14:paraId="22542989" w14:textId="77777777" w:rsidR="00181537" w:rsidRPr="00447D17" w:rsidRDefault="0088530A" w:rsidP="00181537">
            <w:pPr>
              <w:spacing w:after="200"/>
              <w:contextualSpacing/>
              <w:rPr>
                <w:rFonts w:ascii="Verdana" w:hAnsi="Verdana"/>
              </w:rPr>
            </w:pPr>
            <w:r w:rsidRPr="00447D17">
              <w:rPr>
                <w:rFonts w:ascii="Verdana" w:hAnsi="Verdana"/>
              </w:rPr>
              <w:t>Terje Skyvulstad, UDF</w:t>
            </w:r>
          </w:p>
          <w:p w14:paraId="11CA2425" w14:textId="77777777" w:rsidR="0088530A" w:rsidRPr="00447D17" w:rsidRDefault="00181537" w:rsidP="00860E42">
            <w:pPr>
              <w:spacing w:after="200"/>
              <w:contextualSpacing/>
              <w:rPr>
                <w:rFonts w:ascii="Verdana" w:hAnsi="Verdana"/>
                <w:lang w:val="nn-NO"/>
              </w:rPr>
            </w:pPr>
            <w:r w:rsidRPr="00447D17">
              <w:rPr>
                <w:rFonts w:ascii="Verdana" w:hAnsi="Verdana"/>
                <w:lang w:val="nn-NO"/>
              </w:rPr>
              <w:t xml:space="preserve">Siv Andersen, </w:t>
            </w:r>
            <w:r w:rsidR="0088530A" w:rsidRPr="00447D17">
              <w:rPr>
                <w:rFonts w:ascii="Verdana" w:hAnsi="Verdana"/>
                <w:lang w:val="nn-NO"/>
              </w:rPr>
              <w:t>DIKU</w:t>
            </w:r>
            <w:r w:rsidRPr="00447D17">
              <w:rPr>
                <w:rFonts w:ascii="Verdana" w:hAnsi="Verdana"/>
                <w:lang w:val="nn-NO"/>
              </w:rPr>
              <w:t xml:space="preserve"> </w:t>
            </w:r>
          </w:p>
          <w:p w14:paraId="12D95BD6" w14:textId="77777777" w:rsidR="009122B3" w:rsidRDefault="0088530A" w:rsidP="009122B3">
            <w:pPr>
              <w:spacing w:after="200"/>
              <w:contextualSpacing/>
              <w:rPr>
                <w:rFonts w:ascii="Verdana" w:hAnsi="Verdana"/>
              </w:rPr>
            </w:pPr>
            <w:r w:rsidRPr="00447D17">
              <w:rPr>
                <w:rFonts w:ascii="Verdana" w:hAnsi="Verdana"/>
                <w:lang w:val="nn-NO"/>
              </w:rPr>
              <w:t>Marianne Røgeberg, NFD</w:t>
            </w:r>
            <w:r w:rsidRPr="00447D17">
              <w:rPr>
                <w:rFonts w:ascii="Verdana" w:hAnsi="Verdana"/>
                <w:lang w:val="nn-NO"/>
              </w:rPr>
              <w:br/>
              <w:t>Elin Marlen Hollfjord, NFD</w:t>
            </w:r>
            <w:r w:rsidR="009122B3" w:rsidRPr="00447D17">
              <w:rPr>
                <w:rFonts w:ascii="Verdana" w:hAnsi="Verdana"/>
              </w:rPr>
              <w:t xml:space="preserve"> </w:t>
            </w:r>
          </w:p>
          <w:p w14:paraId="37A4E3A7" w14:textId="77777777" w:rsidR="009122B3" w:rsidRPr="00447D17" w:rsidRDefault="009122B3" w:rsidP="009122B3">
            <w:pPr>
              <w:spacing w:after="200"/>
              <w:contextualSpacing/>
              <w:rPr>
                <w:rFonts w:ascii="Verdana" w:hAnsi="Verdana"/>
              </w:rPr>
            </w:pPr>
            <w:r w:rsidRPr="00447D17">
              <w:rPr>
                <w:rFonts w:ascii="Verdana" w:hAnsi="Verdana"/>
              </w:rPr>
              <w:t>Tone Horne Sollien, KD</w:t>
            </w:r>
          </w:p>
          <w:p w14:paraId="4BBE5F60" w14:textId="77777777" w:rsidR="00EE02DE" w:rsidRPr="00447D17" w:rsidRDefault="00EE02DE" w:rsidP="000B5670">
            <w:pPr>
              <w:contextualSpacing/>
              <w:rPr>
                <w:rFonts w:ascii="Verdana" w:hAnsi="Verdana"/>
                <w:lang w:val="nn-NO"/>
              </w:rPr>
            </w:pPr>
          </w:p>
        </w:tc>
      </w:tr>
      <w:tr w:rsidR="00F5585C" w:rsidRPr="00447D17" w14:paraId="29FC6626" w14:textId="77777777" w:rsidTr="00F5585C">
        <w:tc>
          <w:tcPr>
            <w:tcW w:w="5070" w:type="dxa"/>
          </w:tcPr>
          <w:p w14:paraId="63C1AA76" w14:textId="77777777" w:rsidR="00281AC6" w:rsidRDefault="0077490D" w:rsidP="00886EA9">
            <w:pPr>
              <w:spacing w:after="200"/>
              <w:ind w:right="-1275"/>
              <w:contextualSpacing/>
              <w:rPr>
                <w:rFonts w:ascii="Verdana" w:hAnsi="Verdana"/>
                <w:color w:val="000000"/>
                <w:lang w:val="nn-NO"/>
              </w:rPr>
            </w:pPr>
            <w:r w:rsidRPr="00447D17">
              <w:rPr>
                <w:rFonts w:ascii="Verdana" w:hAnsi="Verdana"/>
                <w:color w:val="000000"/>
                <w:lang w:val="nn-NO"/>
              </w:rPr>
              <w:t>Karl Gunnar Kristiansen</w:t>
            </w:r>
            <w:r w:rsidR="00C609D3" w:rsidRPr="00447D17">
              <w:rPr>
                <w:rFonts w:ascii="Verdana" w:hAnsi="Verdana"/>
                <w:color w:val="000000"/>
                <w:lang w:val="nn-NO"/>
              </w:rPr>
              <w:t>, Udir</w:t>
            </w:r>
          </w:p>
          <w:p w14:paraId="17B5666F" w14:textId="77777777" w:rsidR="003838CC" w:rsidRPr="00447D17" w:rsidRDefault="003838CC" w:rsidP="00886EA9">
            <w:pPr>
              <w:spacing w:after="200"/>
              <w:ind w:right="-1275"/>
              <w:contextualSpacing/>
              <w:rPr>
                <w:rFonts w:ascii="Verdana" w:hAnsi="Verdana"/>
                <w:color w:val="000000"/>
                <w:lang w:val="nn-NO"/>
              </w:rPr>
            </w:pPr>
            <w:r>
              <w:rPr>
                <w:rFonts w:ascii="Verdana" w:hAnsi="Verdana"/>
                <w:color w:val="000000"/>
                <w:lang w:val="nn-NO"/>
              </w:rPr>
              <w:t>Anne Katrine Kaels, Udir</w:t>
            </w:r>
          </w:p>
          <w:p w14:paraId="25276394" w14:textId="77777777" w:rsidR="0088530A" w:rsidRPr="00447D17" w:rsidRDefault="009122B3" w:rsidP="00886EA9">
            <w:pPr>
              <w:spacing w:after="200"/>
              <w:ind w:right="-1275"/>
              <w:contextualSpacing/>
              <w:rPr>
                <w:rFonts w:ascii="Verdana" w:hAnsi="Verdana"/>
                <w:color w:val="000000"/>
                <w:lang w:val="nn-NO"/>
              </w:rPr>
            </w:pPr>
            <w:r>
              <w:rPr>
                <w:rFonts w:ascii="Verdana" w:hAnsi="Verdana"/>
                <w:color w:val="000000"/>
                <w:lang w:val="nn-NO"/>
              </w:rPr>
              <w:t>Tonje Haugberg</w:t>
            </w:r>
            <w:r w:rsidR="0088530A" w:rsidRPr="00447D17">
              <w:rPr>
                <w:rFonts w:ascii="Verdana" w:hAnsi="Verdana"/>
                <w:color w:val="000000"/>
                <w:lang w:val="nn-NO"/>
              </w:rPr>
              <w:t>, Udir</w:t>
            </w:r>
            <w:r>
              <w:rPr>
                <w:rFonts w:ascii="Verdana" w:hAnsi="Verdana"/>
                <w:color w:val="000000"/>
                <w:lang w:val="nn-NO"/>
              </w:rPr>
              <w:br/>
              <w:t>Even Andreas Aas, Udir</w:t>
            </w:r>
          </w:p>
          <w:p w14:paraId="7323E188" w14:textId="77777777" w:rsidR="0088530A" w:rsidRPr="00447D17" w:rsidRDefault="0088530A" w:rsidP="00C609D3">
            <w:pPr>
              <w:ind w:right="-1275"/>
              <w:contextualSpacing/>
              <w:rPr>
                <w:rFonts w:ascii="Verdana" w:hAnsi="Verdana"/>
                <w:color w:val="000000"/>
              </w:rPr>
            </w:pPr>
            <w:r w:rsidRPr="00447D17">
              <w:rPr>
                <w:rFonts w:ascii="Verdana" w:hAnsi="Verdana"/>
                <w:color w:val="000000"/>
              </w:rPr>
              <w:t>Abdirahman Ahmed, Lærling Udir</w:t>
            </w:r>
          </w:p>
        </w:tc>
        <w:tc>
          <w:tcPr>
            <w:tcW w:w="4536" w:type="dxa"/>
          </w:tcPr>
          <w:p w14:paraId="42900429" w14:textId="77777777" w:rsidR="00F5585C" w:rsidRPr="00447D17" w:rsidRDefault="00F5585C" w:rsidP="00E20576">
            <w:pPr>
              <w:spacing w:after="200"/>
              <w:contextualSpacing/>
              <w:rPr>
                <w:rFonts w:ascii="Verdana" w:hAnsi="Verdana"/>
                <w:lang w:val="nn-NO"/>
              </w:rPr>
            </w:pPr>
          </w:p>
        </w:tc>
      </w:tr>
      <w:tr w:rsidR="004A07DD" w:rsidRPr="00447D17" w14:paraId="758A4830" w14:textId="77777777" w:rsidTr="00F5585C">
        <w:tc>
          <w:tcPr>
            <w:tcW w:w="5070" w:type="dxa"/>
          </w:tcPr>
          <w:p w14:paraId="52E77DB2" w14:textId="77777777" w:rsidR="004A07DD" w:rsidRPr="00447D17" w:rsidRDefault="004A07DD" w:rsidP="00E20576">
            <w:pPr>
              <w:contextualSpacing/>
              <w:rPr>
                <w:rFonts w:ascii="Verdana" w:hAnsi="Verdana"/>
                <w:color w:val="000000"/>
                <w:lang w:val="nn-NO"/>
              </w:rPr>
            </w:pPr>
          </w:p>
          <w:p w14:paraId="15CDF0DB" w14:textId="77777777" w:rsidR="00D05621" w:rsidRPr="00447D17" w:rsidRDefault="00D05621" w:rsidP="00E20576">
            <w:pPr>
              <w:contextualSpacing/>
              <w:rPr>
                <w:rFonts w:ascii="Verdana" w:hAnsi="Verdana"/>
                <w:color w:val="000000"/>
                <w:lang w:val="nn-NO"/>
              </w:rPr>
            </w:pPr>
          </w:p>
        </w:tc>
        <w:tc>
          <w:tcPr>
            <w:tcW w:w="4536" w:type="dxa"/>
          </w:tcPr>
          <w:p w14:paraId="189DB736" w14:textId="77777777" w:rsidR="004A07DD" w:rsidRPr="00447D17" w:rsidRDefault="004A07DD" w:rsidP="00E20576">
            <w:pPr>
              <w:contextualSpacing/>
              <w:rPr>
                <w:rFonts w:ascii="Verdana" w:hAnsi="Verdana"/>
                <w:lang w:val="nn-NO"/>
              </w:rPr>
            </w:pPr>
          </w:p>
        </w:tc>
      </w:tr>
    </w:tbl>
    <w:p w14:paraId="550054C5" w14:textId="77777777" w:rsidR="00831847" w:rsidRPr="00447D17" w:rsidRDefault="00831847" w:rsidP="00831847">
      <w:pPr>
        <w:pStyle w:val="Listeavsnitt"/>
        <w:ind w:left="0"/>
        <w:rPr>
          <w:rFonts w:ascii="Verdana" w:hAnsi="Verdana"/>
          <w:b/>
          <w:lang w:val="nn-NO"/>
        </w:rPr>
      </w:pPr>
    </w:p>
    <w:p w14:paraId="08C0E2CF" w14:textId="77777777" w:rsidR="00361D72" w:rsidRPr="0071289E" w:rsidRDefault="00361D72" w:rsidP="00177993">
      <w:pPr>
        <w:pStyle w:val="Listeavsnitt"/>
        <w:numPr>
          <w:ilvl w:val="0"/>
          <w:numId w:val="1"/>
        </w:numPr>
        <w:ind w:left="0" w:firstLine="0"/>
        <w:rPr>
          <w:rFonts w:ascii="Verdana" w:hAnsi="Verdana"/>
          <w:b/>
        </w:rPr>
      </w:pPr>
      <w:r w:rsidRPr="0071289E">
        <w:rPr>
          <w:rFonts w:ascii="Verdana" w:hAnsi="Verdana"/>
          <w:b/>
        </w:rPr>
        <w:t xml:space="preserve">Godkjenning av innkalling og dagsorden </w:t>
      </w:r>
    </w:p>
    <w:p w14:paraId="6AC9DF7C" w14:textId="77777777" w:rsidR="00E35C3C" w:rsidRDefault="00447D17" w:rsidP="00447D17">
      <w:pPr>
        <w:pStyle w:val="Punktliste"/>
        <w:numPr>
          <w:ilvl w:val="0"/>
          <w:numId w:val="0"/>
        </w:numPr>
        <w:rPr>
          <w:rFonts w:ascii="Verdana" w:eastAsia="Times New Roman" w:hAnsi="Verdana" w:cs="Times New Roman"/>
          <w:sz w:val="20"/>
          <w:szCs w:val="20"/>
          <w:lang w:eastAsia="nb-NO"/>
        </w:rPr>
      </w:pPr>
      <w:r w:rsidRPr="0071289E">
        <w:rPr>
          <w:rFonts w:ascii="Verdana" w:eastAsia="Times New Roman" w:hAnsi="Verdana" w:cs="Times New Roman"/>
          <w:sz w:val="20"/>
          <w:szCs w:val="20"/>
          <w:lang w:eastAsia="nb-NO"/>
        </w:rPr>
        <w:t xml:space="preserve">Leder i SRY ønsket velkommen til møte. </w:t>
      </w:r>
    </w:p>
    <w:p w14:paraId="5D8F9267" w14:textId="77777777" w:rsidR="000D3844" w:rsidRDefault="008943F7" w:rsidP="00447D17">
      <w:pPr>
        <w:pStyle w:val="Punktliste"/>
        <w:numPr>
          <w:ilvl w:val="0"/>
          <w:numId w:val="0"/>
        </w:num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SRY sak O13-3-19 </w:t>
      </w:r>
      <w:r w:rsidR="00E35C3C">
        <w:rPr>
          <w:rFonts w:ascii="Verdana" w:eastAsia="Times New Roman" w:hAnsi="Verdana" w:cs="Times New Roman"/>
          <w:sz w:val="20"/>
          <w:szCs w:val="20"/>
          <w:lang w:eastAsia="nb-NO"/>
        </w:rPr>
        <w:t>(</w:t>
      </w:r>
      <w:proofErr w:type="spellStart"/>
      <w:r w:rsidRPr="008943F7">
        <w:rPr>
          <w:rFonts w:ascii="Verdana" w:eastAsia="Times New Roman" w:hAnsi="Verdana" w:cs="Times New Roman"/>
          <w:sz w:val="20"/>
          <w:szCs w:val="20"/>
          <w:lang w:eastAsia="nb-NO"/>
        </w:rPr>
        <w:t>OsloMet</w:t>
      </w:r>
      <w:proofErr w:type="spellEnd"/>
      <w:r w:rsidRPr="008943F7">
        <w:rPr>
          <w:rFonts w:ascii="Verdana" w:eastAsia="Times New Roman" w:hAnsi="Verdana" w:cs="Times New Roman"/>
          <w:sz w:val="20"/>
          <w:szCs w:val="20"/>
          <w:lang w:eastAsia="nb-NO"/>
        </w:rPr>
        <w:t xml:space="preserve"> orienterer om rollen som nasjonalt senter for yrkesfag</w:t>
      </w:r>
      <w:r w:rsidR="00E35C3C">
        <w:rPr>
          <w:rFonts w:ascii="Verdana" w:eastAsia="Times New Roman" w:hAnsi="Verdana" w:cs="Times New Roman"/>
          <w:sz w:val="20"/>
          <w:szCs w:val="20"/>
          <w:lang w:eastAsia="nb-NO"/>
        </w:rPr>
        <w:t>)</w:t>
      </w:r>
      <w:r>
        <w:rPr>
          <w:rFonts w:ascii="Verdana" w:eastAsia="Times New Roman" w:hAnsi="Verdana" w:cs="Times New Roman"/>
          <w:sz w:val="20"/>
          <w:szCs w:val="20"/>
          <w:lang w:eastAsia="nb-NO"/>
        </w:rPr>
        <w:t xml:space="preserve"> og sak O15-3-19 </w:t>
      </w:r>
      <w:r w:rsidR="00E35C3C">
        <w:rPr>
          <w:rFonts w:ascii="Verdana" w:eastAsia="Times New Roman" w:hAnsi="Verdana" w:cs="Times New Roman"/>
          <w:sz w:val="20"/>
          <w:szCs w:val="20"/>
          <w:lang w:eastAsia="nb-NO"/>
        </w:rPr>
        <w:t>(</w:t>
      </w:r>
      <w:r w:rsidRPr="008943F7">
        <w:rPr>
          <w:rFonts w:ascii="Verdana" w:eastAsia="Times New Roman" w:hAnsi="Verdana" w:cs="Times New Roman"/>
          <w:sz w:val="20"/>
          <w:szCs w:val="20"/>
          <w:lang w:eastAsia="nb-NO"/>
        </w:rPr>
        <w:t>KD orienterer om aktuelle saker</w:t>
      </w:r>
      <w:r w:rsidR="00E35C3C">
        <w:rPr>
          <w:rFonts w:ascii="Verdana" w:eastAsia="Times New Roman" w:hAnsi="Verdana" w:cs="Times New Roman"/>
          <w:sz w:val="20"/>
          <w:szCs w:val="20"/>
          <w:lang w:eastAsia="nb-NO"/>
        </w:rPr>
        <w:t>)</w:t>
      </w:r>
      <w:r>
        <w:rPr>
          <w:rFonts w:ascii="Verdana" w:eastAsia="Times New Roman" w:hAnsi="Verdana" w:cs="Times New Roman"/>
          <w:sz w:val="20"/>
          <w:szCs w:val="20"/>
          <w:lang w:eastAsia="nb-NO"/>
        </w:rPr>
        <w:t xml:space="preserve"> ble utsatt på grunn av forfall fra </w:t>
      </w:r>
      <w:proofErr w:type="spellStart"/>
      <w:r>
        <w:rPr>
          <w:rFonts w:ascii="Verdana" w:eastAsia="Times New Roman" w:hAnsi="Verdana" w:cs="Times New Roman"/>
          <w:sz w:val="20"/>
          <w:szCs w:val="20"/>
          <w:lang w:eastAsia="nb-NO"/>
        </w:rPr>
        <w:t>OsloMet</w:t>
      </w:r>
      <w:proofErr w:type="spellEnd"/>
      <w:r>
        <w:rPr>
          <w:rFonts w:ascii="Verdana" w:eastAsia="Times New Roman" w:hAnsi="Verdana" w:cs="Times New Roman"/>
          <w:sz w:val="20"/>
          <w:szCs w:val="20"/>
          <w:lang w:eastAsia="nb-NO"/>
        </w:rPr>
        <w:t xml:space="preserve"> og KD.</w:t>
      </w:r>
    </w:p>
    <w:p w14:paraId="67F06B15" w14:textId="77777777" w:rsidR="00361D72" w:rsidRPr="0071289E" w:rsidRDefault="00831847" w:rsidP="00831847">
      <w:pPr>
        <w:pStyle w:val="Listeavsnitt"/>
        <w:ind w:left="0"/>
        <w:rPr>
          <w:rFonts w:ascii="Verdana" w:eastAsia="Batang" w:hAnsi="Verdana"/>
          <w:lang w:eastAsia="en-US"/>
        </w:rPr>
      </w:pPr>
      <w:r w:rsidRPr="0071289E">
        <w:rPr>
          <w:rFonts w:ascii="Verdana" w:eastAsiaTheme="minorHAnsi" w:hAnsi="Verdana" w:cstheme="minorBidi"/>
          <w:b/>
          <w:u w:val="single"/>
          <w:lang w:eastAsia="en-US"/>
        </w:rPr>
        <w:t>Vedtak</w:t>
      </w:r>
      <w:r w:rsidRPr="0071289E">
        <w:rPr>
          <w:rFonts w:ascii="Verdana" w:hAnsi="Verdana"/>
          <w:b/>
          <w:u w:val="single"/>
        </w:rPr>
        <w:br/>
      </w:r>
      <w:r w:rsidRPr="0071289E">
        <w:rPr>
          <w:rFonts w:ascii="Verdana" w:eastAsia="Batang" w:hAnsi="Verdana"/>
          <w:lang w:eastAsia="en-US"/>
        </w:rPr>
        <w:t>Innkalling og dagsorden enstemmig godkjent</w:t>
      </w:r>
      <w:r w:rsidR="00EF768D" w:rsidRPr="0071289E">
        <w:rPr>
          <w:rFonts w:ascii="Verdana" w:eastAsia="Batang" w:hAnsi="Verdana"/>
          <w:lang w:eastAsia="en-US"/>
        </w:rPr>
        <w:t>.</w:t>
      </w:r>
      <w:r w:rsidR="00B872C4" w:rsidRPr="0071289E">
        <w:rPr>
          <w:rFonts w:ascii="Verdana" w:eastAsia="Batang" w:hAnsi="Verdana"/>
          <w:lang w:eastAsia="en-US"/>
        </w:rPr>
        <w:t xml:space="preserve"> </w:t>
      </w:r>
      <w:r w:rsidR="00F17DD2" w:rsidRPr="0071289E">
        <w:rPr>
          <w:rFonts w:ascii="Verdana" w:eastAsia="Batang" w:hAnsi="Verdana"/>
          <w:lang w:eastAsia="en-US"/>
        </w:rPr>
        <w:br/>
      </w:r>
      <w:bookmarkStart w:id="3" w:name="_Hlk9845686"/>
    </w:p>
    <w:bookmarkEnd w:id="3"/>
    <w:p w14:paraId="0D48F387" w14:textId="77777777" w:rsidR="00D05621" w:rsidRPr="0071289E" w:rsidRDefault="00D05621" w:rsidP="00831847">
      <w:pPr>
        <w:pStyle w:val="Listeavsnitt"/>
        <w:ind w:left="0"/>
        <w:rPr>
          <w:rFonts w:ascii="Verdana" w:hAnsi="Verdana"/>
          <w:b/>
        </w:rPr>
      </w:pPr>
    </w:p>
    <w:p w14:paraId="42B32EED" w14:textId="77777777" w:rsidR="00EF768D" w:rsidRPr="0071289E" w:rsidRDefault="00B82FE6" w:rsidP="00177993">
      <w:pPr>
        <w:pStyle w:val="Listeavsnitt"/>
        <w:numPr>
          <w:ilvl w:val="0"/>
          <w:numId w:val="1"/>
        </w:numPr>
        <w:ind w:left="0" w:firstLine="0"/>
        <w:rPr>
          <w:rFonts w:ascii="Verdana" w:hAnsi="Verdana"/>
          <w:b/>
        </w:rPr>
      </w:pPr>
      <w:r w:rsidRPr="0071289E">
        <w:rPr>
          <w:rFonts w:ascii="Verdana" w:hAnsi="Verdana"/>
          <w:b/>
        </w:rPr>
        <w:t xml:space="preserve">Behandling av </w:t>
      </w:r>
      <w:r w:rsidR="009A23F7" w:rsidRPr="0071289E">
        <w:rPr>
          <w:rFonts w:ascii="Verdana" w:hAnsi="Verdana"/>
          <w:b/>
        </w:rPr>
        <w:t>vedtakssak</w:t>
      </w:r>
    </w:p>
    <w:p w14:paraId="6F1C0C5E" w14:textId="77777777" w:rsidR="00A90BA5" w:rsidRPr="0071289E" w:rsidRDefault="00A90BA5" w:rsidP="00A90BA5">
      <w:pPr>
        <w:pStyle w:val="Listeavsnitt"/>
        <w:ind w:left="0"/>
        <w:rPr>
          <w:rFonts w:ascii="Verdana" w:hAnsi="Verdana"/>
          <w:b/>
        </w:rPr>
      </w:pPr>
    </w:p>
    <w:p w14:paraId="22135CEC" w14:textId="77777777" w:rsidR="00623251" w:rsidRPr="0071289E" w:rsidRDefault="00BD0CA2" w:rsidP="00623251">
      <w:pPr>
        <w:pStyle w:val="Listeavsnitt"/>
        <w:ind w:left="0"/>
        <w:rPr>
          <w:rFonts w:ascii="Verdana" w:hAnsi="Verdana"/>
          <w:b/>
        </w:rPr>
      </w:pPr>
      <w:r w:rsidRPr="0071289E">
        <w:rPr>
          <w:rFonts w:ascii="Verdana" w:hAnsi="Verdana"/>
          <w:b/>
        </w:rPr>
        <w:t>SRY- sak V</w:t>
      </w:r>
      <w:r w:rsidR="002442E8" w:rsidRPr="0071289E">
        <w:rPr>
          <w:rFonts w:ascii="Verdana" w:hAnsi="Verdana"/>
          <w:b/>
        </w:rPr>
        <w:t>3</w:t>
      </w:r>
      <w:r w:rsidRPr="0071289E">
        <w:rPr>
          <w:rFonts w:ascii="Verdana" w:hAnsi="Verdana"/>
          <w:b/>
        </w:rPr>
        <w:t>-</w:t>
      </w:r>
      <w:r w:rsidR="002442E8" w:rsidRPr="0071289E">
        <w:rPr>
          <w:rFonts w:ascii="Verdana" w:hAnsi="Verdana"/>
          <w:b/>
        </w:rPr>
        <w:t>2</w:t>
      </w:r>
      <w:r w:rsidR="00623251" w:rsidRPr="0071289E">
        <w:rPr>
          <w:rFonts w:ascii="Verdana" w:hAnsi="Verdana"/>
          <w:b/>
        </w:rPr>
        <w:t>-1</w:t>
      </w:r>
      <w:r w:rsidR="00B91E15" w:rsidRPr="0071289E">
        <w:rPr>
          <w:rFonts w:ascii="Verdana" w:hAnsi="Verdana"/>
          <w:b/>
        </w:rPr>
        <w:t>9</w:t>
      </w:r>
      <w:r w:rsidR="00151C81">
        <w:rPr>
          <w:rFonts w:ascii="Verdana" w:hAnsi="Verdana"/>
          <w:b/>
        </w:rPr>
        <w:tab/>
      </w:r>
      <w:r w:rsidR="00151C81">
        <w:rPr>
          <w:rFonts w:ascii="Verdana" w:hAnsi="Verdana"/>
          <w:b/>
        </w:rPr>
        <w:tab/>
      </w:r>
      <w:r w:rsidR="00623251" w:rsidRPr="0071289E">
        <w:rPr>
          <w:rFonts w:ascii="Verdana" w:hAnsi="Verdana"/>
          <w:b/>
        </w:rPr>
        <w:t>Godkje</w:t>
      </w:r>
      <w:r w:rsidR="001C68C0" w:rsidRPr="0071289E">
        <w:rPr>
          <w:rFonts w:ascii="Verdana" w:hAnsi="Verdana"/>
          <w:b/>
        </w:rPr>
        <w:t xml:space="preserve">nning av referat fra </w:t>
      </w:r>
      <w:r w:rsidR="00421E84" w:rsidRPr="0071289E">
        <w:rPr>
          <w:rFonts w:ascii="Verdana" w:hAnsi="Verdana"/>
          <w:b/>
        </w:rPr>
        <w:t xml:space="preserve">SRY møte </w:t>
      </w:r>
      <w:r w:rsidR="008943F7">
        <w:rPr>
          <w:rFonts w:ascii="Verdana" w:hAnsi="Verdana"/>
          <w:b/>
        </w:rPr>
        <w:t>9</w:t>
      </w:r>
      <w:r w:rsidR="00421E84" w:rsidRPr="0071289E">
        <w:rPr>
          <w:rFonts w:ascii="Verdana" w:hAnsi="Verdana"/>
          <w:b/>
        </w:rPr>
        <w:t>.</w:t>
      </w:r>
      <w:r w:rsidR="002442E8" w:rsidRPr="0071289E">
        <w:rPr>
          <w:rFonts w:ascii="Verdana" w:hAnsi="Verdana"/>
          <w:b/>
        </w:rPr>
        <w:t>0</w:t>
      </w:r>
      <w:r w:rsidR="008943F7">
        <w:rPr>
          <w:rFonts w:ascii="Verdana" w:hAnsi="Verdana"/>
          <w:b/>
        </w:rPr>
        <w:t>4</w:t>
      </w:r>
      <w:r w:rsidR="00623251" w:rsidRPr="0071289E">
        <w:rPr>
          <w:rFonts w:ascii="Verdana" w:hAnsi="Verdana"/>
          <w:b/>
        </w:rPr>
        <w:t>.201</w:t>
      </w:r>
      <w:r w:rsidR="00FC1579" w:rsidRPr="0071289E">
        <w:rPr>
          <w:rFonts w:ascii="Verdana" w:hAnsi="Verdana"/>
          <w:b/>
        </w:rPr>
        <w:t>9</w:t>
      </w:r>
      <w:r w:rsidR="00623251" w:rsidRPr="0071289E">
        <w:rPr>
          <w:rFonts w:ascii="Verdana" w:hAnsi="Verdana"/>
          <w:b/>
        </w:rPr>
        <w:br/>
      </w:r>
    </w:p>
    <w:p w14:paraId="5BE09D6E" w14:textId="77777777" w:rsidR="00BD0CA2" w:rsidRDefault="008943F7" w:rsidP="00DD7B28">
      <w:pPr>
        <w:pStyle w:val="Listeavsnitt"/>
        <w:numPr>
          <w:ilvl w:val="0"/>
          <w:numId w:val="21"/>
        </w:numPr>
        <w:rPr>
          <w:rFonts w:ascii="Verdana" w:hAnsi="Verdana"/>
        </w:rPr>
      </w:pPr>
      <w:r>
        <w:rPr>
          <w:rFonts w:ascii="Verdana" w:hAnsi="Verdana"/>
        </w:rPr>
        <w:t>Ref</w:t>
      </w:r>
      <w:r w:rsidR="005310DF">
        <w:rPr>
          <w:rFonts w:ascii="Verdana" w:hAnsi="Verdana"/>
        </w:rPr>
        <w:t>.</w:t>
      </w:r>
      <w:r>
        <w:rPr>
          <w:rFonts w:ascii="Verdana" w:hAnsi="Verdana"/>
        </w:rPr>
        <w:t xml:space="preserve"> SRY sak V4-2-19 Lied- utvalget. I referatet er begrepet «ikke kvalifisert» benyttet. Elever som søker videregående opplæring er kvalifisert til 1 av 3 valg. Begrepet erstattes med «</w:t>
      </w:r>
      <w:r w:rsidR="00560A3C">
        <w:rPr>
          <w:rFonts w:ascii="Verdana" w:hAnsi="Verdana"/>
        </w:rPr>
        <w:t xml:space="preserve">elever med </w:t>
      </w:r>
      <w:r>
        <w:rPr>
          <w:rFonts w:ascii="Verdana" w:hAnsi="Verdana"/>
        </w:rPr>
        <w:t>lav</w:t>
      </w:r>
      <w:r w:rsidR="00560A3C">
        <w:rPr>
          <w:rFonts w:ascii="Verdana" w:hAnsi="Verdana"/>
        </w:rPr>
        <w:t>e</w:t>
      </w:r>
      <w:r>
        <w:rPr>
          <w:rFonts w:ascii="Verdana" w:hAnsi="Verdana"/>
        </w:rPr>
        <w:t xml:space="preserve"> </w:t>
      </w:r>
      <w:r w:rsidR="00560A3C">
        <w:rPr>
          <w:rFonts w:ascii="Verdana" w:hAnsi="Verdana"/>
        </w:rPr>
        <w:t>grunnskolepoeng</w:t>
      </w:r>
      <w:r>
        <w:rPr>
          <w:rFonts w:ascii="Verdana" w:hAnsi="Verdana"/>
        </w:rPr>
        <w:t xml:space="preserve">» </w:t>
      </w:r>
      <w:r w:rsidR="00DD7B28">
        <w:rPr>
          <w:rFonts w:ascii="Verdana" w:hAnsi="Verdana"/>
        </w:rPr>
        <w:br/>
      </w:r>
    </w:p>
    <w:p w14:paraId="53045AAE" w14:textId="77777777" w:rsidR="00560A3C" w:rsidRPr="0071289E" w:rsidRDefault="00560A3C" w:rsidP="00DD7B28">
      <w:pPr>
        <w:pStyle w:val="Listeavsnitt"/>
        <w:numPr>
          <w:ilvl w:val="0"/>
          <w:numId w:val="21"/>
        </w:numPr>
        <w:rPr>
          <w:rFonts w:ascii="Verdana" w:hAnsi="Verdana"/>
        </w:rPr>
      </w:pPr>
      <w:r>
        <w:rPr>
          <w:rFonts w:ascii="Verdana" w:hAnsi="Verdana"/>
        </w:rPr>
        <w:t xml:space="preserve">Ref. SRY sak V6-2-19 </w:t>
      </w:r>
      <w:r w:rsidRPr="00560A3C">
        <w:rPr>
          <w:rFonts w:ascii="Verdana" w:hAnsi="Verdana"/>
        </w:rPr>
        <w:t>Vilkår for fagprøve uten norsk bostedsadresse</w:t>
      </w:r>
      <w:r>
        <w:rPr>
          <w:rFonts w:ascii="Verdana" w:hAnsi="Verdana"/>
        </w:rPr>
        <w:t>. I referatet er begrepet knutepunktskoler benyttet</w:t>
      </w:r>
      <w:r w:rsidR="00133EAD">
        <w:rPr>
          <w:rFonts w:ascii="Verdana" w:hAnsi="Verdana"/>
        </w:rPr>
        <w:t xml:space="preserve"> (forskrift til opplæringsloven § 6-40)</w:t>
      </w:r>
      <w:r>
        <w:rPr>
          <w:rFonts w:ascii="Verdana" w:hAnsi="Verdana"/>
        </w:rPr>
        <w:t xml:space="preserve">. </w:t>
      </w:r>
      <w:r w:rsidR="00133EAD">
        <w:rPr>
          <w:rFonts w:ascii="Verdana" w:hAnsi="Verdana"/>
        </w:rPr>
        <w:t xml:space="preserve">Paragrafen omhandler vilkår for inntak til </w:t>
      </w:r>
      <w:r w:rsidR="00E35C3C">
        <w:rPr>
          <w:rFonts w:ascii="Verdana" w:hAnsi="Verdana"/>
        </w:rPr>
        <w:t>k</w:t>
      </w:r>
      <w:r>
        <w:rPr>
          <w:rFonts w:ascii="Verdana" w:hAnsi="Verdana"/>
        </w:rPr>
        <w:t xml:space="preserve">nutepunktskoler </w:t>
      </w:r>
      <w:r w:rsidR="00133EAD">
        <w:rPr>
          <w:rFonts w:ascii="Verdana" w:hAnsi="Verdana"/>
        </w:rPr>
        <w:t>og er ikke relevant for saken. Setningen med begrepet strykes</w:t>
      </w:r>
      <w:r w:rsidR="00E35C3C">
        <w:rPr>
          <w:rFonts w:ascii="Verdana" w:hAnsi="Verdana"/>
        </w:rPr>
        <w:t xml:space="preserve"> i referatet</w:t>
      </w:r>
      <w:r w:rsidR="00133EAD">
        <w:rPr>
          <w:rFonts w:ascii="Verdana" w:hAnsi="Verdana"/>
        </w:rPr>
        <w:t>.</w:t>
      </w:r>
    </w:p>
    <w:p w14:paraId="69179741" w14:textId="77777777" w:rsidR="00623251" w:rsidRPr="0071289E" w:rsidRDefault="00623251" w:rsidP="007107DC">
      <w:pPr>
        <w:pStyle w:val="Listeavsnitt"/>
        <w:ind w:left="0"/>
        <w:rPr>
          <w:rFonts w:ascii="Verdana" w:hAnsi="Verdana"/>
          <w:b/>
        </w:rPr>
      </w:pPr>
    </w:p>
    <w:p w14:paraId="491294D8" w14:textId="77777777" w:rsidR="00FC1046" w:rsidRPr="0071289E" w:rsidRDefault="00DD7B28" w:rsidP="00FC1046">
      <w:pPr>
        <w:spacing w:after="0" w:line="240" w:lineRule="auto"/>
        <w:rPr>
          <w:rFonts w:ascii="Verdana" w:eastAsia="Times New Roman" w:hAnsi="Verdana" w:cs="Times New Roman"/>
          <w:b/>
          <w:sz w:val="20"/>
          <w:szCs w:val="20"/>
          <w:lang w:eastAsia="nb-NO"/>
        </w:rPr>
      </w:pPr>
      <w:r w:rsidRPr="00DD7B28">
        <w:rPr>
          <w:rFonts w:ascii="Verdana" w:eastAsia="Times New Roman" w:hAnsi="Verdana" w:cs="Times New Roman"/>
          <w:b/>
          <w:sz w:val="20"/>
          <w:szCs w:val="20"/>
          <w:u w:val="single"/>
          <w:lang w:eastAsia="nb-NO"/>
        </w:rPr>
        <w:t>Vedtak</w:t>
      </w:r>
    </w:p>
    <w:p w14:paraId="68E50273" w14:textId="77777777" w:rsidR="002442E8" w:rsidRPr="00DD7B28" w:rsidRDefault="00DD7B28" w:rsidP="00B91E15">
      <w:pPr>
        <w:spacing w:after="0" w:line="240" w:lineRule="auto"/>
        <w:ind w:left="2830" w:hanging="2830"/>
        <w:rPr>
          <w:rFonts w:ascii="Verdana" w:eastAsia="Times New Roman" w:hAnsi="Verdana" w:cs="Times New Roman"/>
          <w:sz w:val="20"/>
          <w:szCs w:val="20"/>
          <w:lang w:eastAsia="nb-NO"/>
        </w:rPr>
      </w:pPr>
      <w:bookmarkStart w:id="4" w:name="_Hlk340531"/>
      <w:r w:rsidRPr="00DD7B28">
        <w:rPr>
          <w:rFonts w:ascii="Verdana" w:eastAsia="Times New Roman" w:hAnsi="Verdana" w:cs="Times New Roman"/>
          <w:sz w:val="20"/>
          <w:szCs w:val="20"/>
          <w:lang w:eastAsia="nb-NO"/>
        </w:rPr>
        <w:t>Referat godkjent med de fremkomne merknader</w:t>
      </w:r>
      <w:r>
        <w:rPr>
          <w:rFonts w:ascii="Verdana" w:eastAsia="Times New Roman" w:hAnsi="Verdana" w:cs="Times New Roman"/>
          <w:sz w:val="20"/>
          <w:szCs w:val="20"/>
          <w:lang w:eastAsia="nb-NO"/>
        </w:rPr>
        <w:t>.</w:t>
      </w:r>
    </w:p>
    <w:p w14:paraId="349BE9C4" w14:textId="77777777" w:rsidR="00DD7B28" w:rsidRDefault="00DD7B28" w:rsidP="00B91E15">
      <w:pPr>
        <w:spacing w:after="0" w:line="240" w:lineRule="auto"/>
        <w:ind w:left="2830" w:hanging="2830"/>
        <w:rPr>
          <w:rFonts w:ascii="Verdana" w:eastAsia="Times New Roman" w:hAnsi="Verdana" w:cs="Times New Roman"/>
          <w:b/>
          <w:sz w:val="20"/>
          <w:szCs w:val="20"/>
          <w:lang w:eastAsia="nb-NO"/>
        </w:rPr>
      </w:pPr>
    </w:p>
    <w:p w14:paraId="5C63E4EF" w14:textId="77777777" w:rsidR="00DD7B28" w:rsidRDefault="00DD7B28" w:rsidP="00B91E15">
      <w:pPr>
        <w:spacing w:after="0" w:line="240" w:lineRule="auto"/>
        <w:ind w:left="2830" w:hanging="2830"/>
        <w:rPr>
          <w:rFonts w:ascii="Verdana" w:eastAsia="Times New Roman" w:hAnsi="Verdana" w:cs="Times New Roman"/>
          <w:b/>
          <w:sz w:val="20"/>
          <w:szCs w:val="20"/>
          <w:lang w:eastAsia="nb-NO"/>
        </w:rPr>
      </w:pPr>
    </w:p>
    <w:p w14:paraId="7F5291C4" w14:textId="77777777" w:rsidR="00CC386D" w:rsidRPr="00CC386D" w:rsidRDefault="00CC386D" w:rsidP="00CC386D">
      <w:pPr>
        <w:spacing w:after="0" w:line="240" w:lineRule="auto"/>
        <w:ind w:left="2830" w:hanging="2830"/>
        <w:rPr>
          <w:rFonts w:ascii="Verdana" w:eastAsia="Times New Roman" w:hAnsi="Verdana" w:cs="Times New Roman"/>
          <w:b/>
          <w:sz w:val="20"/>
          <w:szCs w:val="20"/>
          <w:lang w:val="en-IE" w:eastAsia="nb-NO"/>
        </w:rPr>
      </w:pPr>
      <w:r w:rsidRPr="00CC386D">
        <w:rPr>
          <w:rFonts w:ascii="Verdana" w:eastAsia="Times New Roman" w:hAnsi="Verdana" w:cs="Times New Roman"/>
          <w:b/>
          <w:sz w:val="20"/>
          <w:szCs w:val="20"/>
          <w:lang w:eastAsia="nb-NO"/>
        </w:rPr>
        <w:t>SRY- sak V9-3-19</w:t>
      </w:r>
      <w:r w:rsidRPr="00CC386D">
        <w:rPr>
          <w:rFonts w:ascii="Verdana" w:eastAsia="Times New Roman" w:hAnsi="Verdana" w:cs="Times New Roman"/>
          <w:b/>
          <w:sz w:val="20"/>
          <w:szCs w:val="20"/>
          <w:lang w:eastAsia="nb-NO"/>
        </w:rPr>
        <w:tab/>
        <w:t>Presentasjon av rapport - Forslag til endringer i opplæringsloven fra Faglig råd elektro, Faglig råd for teknikk og industriell produksjon og Faglig råd for bygg- og anleggsteknikk</w:t>
      </w:r>
    </w:p>
    <w:p w14:paraId="1DAF1074" w14:textId="77777777" w:rsidR="00DD7B28" w:rsidRPr="0071289E" w:rsidRDefault="00DD7B28" w:rsidP="00B91E15">
      <w:pPr>
        <w:spacing w:after="0" w:line="240" w:lineRule="auto"/>
        <w:ind w:left="2830" w:hanging="2830"/>
        <w:rPr>
          <w:rFonts w:ascii="Verdana" w:eastAsia="Times New Roman" w:hAnsi="Verdana" w:cs="Times New Roman"/>
          <w:b/>
          <w:sz w:val="20"/>
          <w:szCs w:val="20"/>
          <w:lang w:eastAsia="nb-NO"/>
        </w:rPr>
      </w:pPr>
    </w:p>
    <w:bookmarkEnd w:id="4"/>
    <w:p w14:paraId="6016FC8B" w14:textId="77777777" w:rsidR="0028474C" w:rsidRDefault="00C45F01" w:rsidP="00C45F01">
      <w:pPr>
        <w:rPr>
          <w:rFonts w:ascii="Verdana" w:eastAsia="Times New Roman" w:hAnsi="Verdana" w:cs="Times New Roman"/>
          <w:sz w:val="20"/>
          <w:szCs w:val="20"/>
          <w:lang w:eastAsia="nb-NO"/>
        </w:rPr>
      </w:pPr>
      <w:r w:rsidRPr="00C45F01">
        <w:rPr>
          <w:rFonts w:ascii="Verdana" w:eastAsia="Times New Roman" w:hAnsi="Verdana" w:cs="Times New Roman"/>
          <w:sz w:val="20"/>
          <w:szCs w:val="20"/>
          <w:lang w:eastAsia="nb-NO"/>
        </w:rPr>
        <w:t xml:space="preserve">Fag og svenneprøven «Sluttvurdering det bør investeres i»? Er tittelen på en rapport utarbeidet av faglig råd elektro i samarbeid med faglig råd </w:t>
      </w:r>
      <w:proofErr w:type="spellStart"/>
      <w:r w:rsidRPr="00C45F01">
        <w:rPr>
          <w:rFonts w:ascii="Verdana" w:eastAsia="Times New Roman" w:hAnsi="Verdana" w:cs="Times New Roman"/>
          <w:sz w:val="20"/>
          <w:szCs w:val="20"/>
          <w:lang w:eastAsia="nb-NO"/>
        </w:rPr>
        <w:t>TIP</w:t>
      </w:r>
      <w:proofErr w:type="spellEnd"/>
      <w:r w:rsidRPr="00C45F01">
        <w:rPr>
          <w:rFonts w:ascii="Verdana" w:eastAsia="Times New Roman" w:hAnsi="Verdana" w:cs="Times New Roman"/>
          <w:sz w:val="20"/>
          <w:szCs w:val="20"/>
          <w:lang w:eastAsia="nb-NO"/>
        </w:rPr>
        <w:t xml:space="preserve"> og faglig råd for bygg- og anleggsteknikk. Rapporten tar for seg ulike problemstillinger knyttet til fag- og svenneprøven og forslag til endringer i regelverket.</w:t>
      </w:r>
      <w:r>
        <w:rPr>
          <w:rFonts w:ascii="Verdana" w:eastAsia="Times New Roman" w:hAnsi="Verdana" w:cs="Times New Roman"/>
          <w:sz w:val="20"/>
          <w:szCs w:val="20"/>
          <w:lang w:eastAsia="nb-NO"/>
        </w:rPr>
        <w:t xml:space="preserve"> Hans Jacob Edvardsen og Are Solli presenterte rapporten</w:t>
      </w:r>
      <w:r w:rsidR="0028474C">
        <w:rPr>
          <w:rFonts w:ascii="Verdana" w:eastAsia="Times New Roman" w:hAnsi="Verdana" w:cs="Times New Roman"/>
          <w:sz w:val="20"/>
          <w:szCs w:val="20"/>
          <w:lang w:eastAsia="nb-NO"/>
        </w:rPr>
        <w:t>.</w:t>
      </w:r>
    </w:p>
    <w:p w14:paraId="6CE3487F" w14:textId="77777777" w:rsidR="0028474C" w:rsidRDefault="0028474C" w:rsidP="00C45F0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SRY mener rapporten fra de tre faglige rådene er god</w:t>
      </w:r>
      <w:r w:rsidR="003429E4">
        <w:rPr>
          <w:rFonts w:ascii="Verdana" w:eastAsia="Times New Roman" w:hAnsi="Verdana" w:cs="Times New Roman"/>
          <w:sz w:val="20"/>
          <w:szCs w:val="20"/>
          <w:lang w:eastAsia="nb-NO"/>
        </w:rPr>
        <w:t>. En kvalitetsmessig god fag- og svenneprøve er avgjørende for å opprettholde og videreutvikle kvaliteten i fagopplæringen. SRY mener rapporten</w:t>
      </w:r>
      <w:r>
        <w:rPr>
          <w:rFonts w:ascii="Verdana" w:eastAsia="Times New Roman" w:hAnsi="Verdana" w:cs="Times New Roman"/>
          <w:sz w:val="20"/>
          <w:szCs w:val="20"/>
          <w:lang w:eastAsia="nb-NO"/>
        </w:rPr>
        <w:t xml:space="preserve"> underbygger behov for å gjennomgå regelverket som regulerer fag- og svenneprøven.</w:t>
      </w:r>
      <w:r w:rsidR="00527E18">
        <w:rPr>
          <w:rFonts w:ascii="Verdana" w:eastAsia="Times New Roman" w:hAnsi="Verdana" w:cs="Times New Roman"/>
          <w:sz w:val="20"/>
          <w:szCs w:val="20"/>
          <w:lang w:eastAsia="nb-NO"/>
        </w:rPr>
        <w:t xml:space="preserve"> </w:t>
      </w:r>
      <w:r>
        <w:rPr>
          <w:rFonts w:ascii="Verdana" w:eastAsia="Times New Roman" w:hAnsi="Verdana" w:cs="Times New Roman"/>
          <w:sz w:val="20"/>
          <w:szCs w:val="20"/>
          <w:lang w:eastAsia="nb-NO"/>
        </w:rPr>
        <w:t xml:space="preserve">Rapporten belyser ulike utfordringer som SRY mener det er viktig å jobbe videre med. </w:t>
      </w:r>
    </w:p>
    <w:p w14:paraId="66610E78" w14:textId="77777777" w:rsidR="00AE7348" w:rsidRDefault="00AE7348" w:rsidP="00C45F0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SRY mener rapporten bør oversendes til de øvrige faglige rådene for behandling og at det utarbeides en oppsummering av tilbakemelding fra alle de faglige rådene. Basert på tilbakemeldingen må det vurderes hv</w:t>
      </w:r>
      <w:r w:rsidR="00F01D9A">
        <w:rPr>
          <w:rFonts w:ascii="Verdana" w:eastAsia="Times New Roman" w:hAnsi="Verdana" w:cs="Times New Roman"/>
          <w:sz w:val="20"/>
          <w:szCs w:val="20"/>
          <w:lang w:eastAsia="nb-NO"/>
        </w:rPr>
        <w:t>ordan det skal arbeides videre med rapporten</w:t>
      </w:r>
      <w:r>
        <w:rPr>
          <w:rFonts w:ascii="Verdana" w:eastAsia="Times New Roman" w:hAnsi="Verdana" w:cs="Times New Roman"/>
          <w:sz w:val="20"/>
          <w:szCs w:val="20"/>
          <w:lang w:eastAsia="nb-NO"/>
        </w:rPr>
        <w:t>.</w:t>
      </w:r>
    </w:p>
    <w:p w14:paraId="347505CF" w14:textId="77777777" w:rsidR="00CC386D" w:rsidRPr="00AE7348" w:rsidRDefault="00AE7348" w:rsidP="00AE7348">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SRY ber Utdanningsdirektoratet følge opp saken</w:t>
      </w:r>
      <w:r w:rsidR="00F01D9A">
        <w:rPr>
          <w:rFonts w:ascii="Verdana" w:eastAsia="Times New Roman" w:hAnsi="Verdana" w:cs="Times New Roman"/>
          <w:sz w:val="20"/>
          <w:szCs w:val="20"/>
          <w:lang w:eastAsia="nb-NO"/>
        </w:rPr>
        <w:t xml:space="preserve"> og legge frem en oppsummering av innspill fra alle de faglige råd</w:t>
      </w:r>
      <w:r w:rsidR="001307E4">
        <w:rPr>
          <w:rFonts w:ascii="Verdana" w:eastAsia="Times New Roman" w:hAnsi="Verdana" w:cs="Times New Roman"/>
          <w:sz w:val="20"/>
          <w:szCs w:val="20"/>
          <w:lang w:eastAsia="nb-NO"/>
        </w:rPr>
        <w:t>. Videre ber SRY om et forslag til oppfølging av rapportens anbefalinger.</w:t>
      </w:r>
    </w:p>
    <w:p w14:paraId="086CA57A" w14:textId="77777777" w:rsidR="00D36748" w:rsidRPr="00D36748" w:rsidRDefault="00D36748" w:rsidP="00950420">
      <w:pPr>
        <w:spacing w:after="0" w:line="240" w:lineRule="auto"/>
        <w:rPr>
          <w:rFonts w:ascii="Verdana" w:eastAsia="Batang" w:hAnsi="Verdana" w:cs="Times New Roman"/>
          <w:b/>
          <w:sz w:val="20"/>
          <w:szCs w:val="20"/>
          <w:u w:val="single"/>
        </w:rPr>
      </w:pPr>
      <w:bookmarkStart w:id="5" w:name="_Hlk11151026"/>
      <w:r w:rsidRPr="00D36748">
        <w:rPr>
          <w:rFonts w:ascii="Verdana" w:eastAsia="Batang" w:hAnsi="Verdana" w:cs="Times New Roman"/>
          <w:b/>
          <w:sz w:val="20"/>
          <w:szCs w:val="20"/>
          <w:u w:val="single"/>
        </w:rPr>
        <w:t>Ved</w:t>
      </w:r>
      <w:r>
        <w:rPr>
          <w:rFonts w:ascii="Verdana" w:eastAsia="Batang" w:hAnsi="Verdana" w:cs="Times New Roman"/>
          <w:b/>
          <w:sz w:val="20"/>
          <w:szCs w:val="20"/>
          <w:u w:val="single"/>
        </w:rPr>
        <w:t>t</w:t>
      </w:r>
      <w:r w:rsidRPr="00D36748">
        <w:rPr>
          <w:rFonts w:ascii="Verdana" w:eastAsia="Batang" w:hAnsi="Verdana" w:cs="Times New Roman"/>
          <w:b/>
          <w:sz w:val="20"/>
          <w:szCs w:val="20"/>
          <w:u w:val="single"/>
        </w:rPr>
        <w:t>ak</w:t>
      </w:r>
    </w:p>
    <w:bookmarkEnd w:id="5"/>
    <w:p w14:paraId="4B14F38A" w14:textId="77777777" w:rsidR="002C6D9C" w:rsidRDefault="00C45F01" w:rsidP="00BD0CA2">
      <w:pPr>
        <w:spacing w:after="0" w:line="240" w:lineRule="auto"/>
        <w:contextualSpacing/>
        <w:rPr>
          <w:rFonts w:ascii="Verdana" w:eastAsia="Batang" w:hAnsi="Verdana" w:cs="Times New Roman"/>
          <w:sz w:val="20"/>
          <w:szCs w:val="20"/>
        </w:rPr>
      </w:pPr>
      <w:r>
        <w:rPr>
          <w:rFonts w:ascii="Verdana" w:eastAsia="Batang" w:hAnsi="Verdana" w:cs="Times New Roman"/>
          <w:sz w:val="20"/>
          <w:szCs w:val="20"/>
        </w:rPr>
        <w:t>SRY slutter seg til intensjonene i rapporten og mener at det bør arbeides videre med anbefalingene slik det står beskrevet i kapittel 2. SRY anbefaler at rapporten sendes øvrige faglige råd.</w:t>
      </w:r>
      <w:r w:rsidR="003429E4">
        <w:rPr>
          <w:rFonts w:ascii="Verdana" w:eastAsia="Batang" w:hAnsi="Verdana" w:cs="Times New Roman"/>
          <w:sz w:val="20"/>
          <w:szCs w:val="20"/>
        </w:rPr>
        <w:t xml:space="preserve"> </w:t>
      </w:r>
      <w:r>
        <w:rPr>
          <w:rFonts w:ascii="Verdana" w:eastAsia="Batang" w:hAnsi="Verdana" w:cs="Times New Roman"/>
          <w:sz w:val="20"/>
          <w:szCs w:val="20"/>
        </w:rPr>
        <w:t>Tilbakemeldingene oppsummeres og presenteres for SRY</w:t>
      </w:r>
      <w:r w:rsidR="0028474C">
        <w:rPr>
          <w:rFonts w:ascii="Verdana" w:eastAsia="Batang" w:hAnsi="Verdana" w:cs="Times New Roman"/>
          <w:sz w:val="20"/>
          <w:szCs w:val="20"/>
        </w:rPr>
        <w:t>.</w:t>
      </w:r>
      <w:r>
        <w:rPr>
          <w:rFonts w:ascii="Verdana" w:eastAsia="Batang" w:hAnsi="Verdana" w:cs="Times New Roman"/>
          <w:sz w:val="20"/>
          <w:szCs w:val="20"/>
        </w:rPr>
        <w:t xml:space="preserve">  </w:t>
      </w:r>
    </w:p>
    <w:p w14:paraId="7DCFD423" w14:textId="77777777" w:rsidR="00CC386D" w:rsidRDefault="00CC386D" w:rsidP="00BD0CA2">
      <w:pPr>
        <w:spacing w:after="0" w:line="240" w:lineRule="auto"/>
        <w:contextualSpacing/>
        <w:rPr>
          <w:rFonts w:ascii="Verdana" w:eastAsia="Verdana" w:hAnsi="Verdana" w:cs="Times New Roman"/>
          <w:sz w:val="20"/>
          <w:szCs w:val="20"/>
        </w:rPr>
      </w:pPr>
    </w:p>
    <w:p w14:paraId="290A4F35" w14:textId="77777777" w:rsidR="000D4B45" w:rsidRDefault="000D4B45" w:rsidP="00CC386D">
      <w:pPr>
        <w:spacing w:after="0" w:line="240" w:lineRule="auto"/>
        <w:rPr>
          <w:rFonts w:ascii="Verdana" w:eastAsia="Verdana" w:hAnsi="Verdana" w:cs="Times New Roman"/>
          <w:b/>
          <w:sz w:val="24"/>
          <w:szCs w:val="20"/>
        </w:rPr>
      </w:pPr>
    </w:p>
    <w:p w14:paraId="0B8D6DE9" w14:textId="77777777" w:rsidR="000D4B45" w:rsidRPr="00CC386D" w:rsidRDefault="000D4B45" w:rsidP="00CC386D">
      <w:pPr>
        <w:spacing w:after="0" w:line="240" w:lineRule="auto"/>
        <w:rPr>
          <w:rFonts w:ascii="Verdana" w:eastAsia="Verdana" w:hAnsi="Verdana" w:cs="Times New Roman"/>
          <w:b/>
          <w:sz w:val="24"/>
          <w:szCs w:val="20"/>
        </w:rPr>
      </w:pPr>
    </w:p>
    <w:p w14:paraId="4BBE4C53" w14:textId="77777777" w:rsidR="00CC386D" w:rsidRPr="00CC386D" w:rsidRDefault="00CC386D" w:rsidP="00CC386D">
      <w:pPr>
        <w:spacing w:after="0" w:line="240" w:lineRule="auto"/>
        <w:ind w:left="2830" w:hanging="2830"/>
        <w:rPr>
          <w:rFonts w:ascii="Verdana" w:eastAsia="Times New Roman" w:hAnsi="Verdana" w:cs="Times New Roman"/>
          <w:b/>
          <w:sz w:val="20"/>
          <w:szCs w:val="20"/>
          <w:lang w:eastAsia="nb-NO"/>
        </w:rPr>
      </w:pPr>
      <w:r w:rsidRPr="00CC386D">
        <w:rPr>
          <w:rFonts w:ascii="Verdana" w:eastAsia="Times New Roman" w:hAnsi="Verdana" w:cs="Times New Roman"/>
          <w:b/>
          <w:sz w:val="20"/>
          <w:szCs w:val="20"/>
          <w:lang w:eastAsia="nb-NO"/>
        </w:rPr>
        <w:t>SRY- sak V10-3-19</w:t>
      </w:r>
      <w:r w:rsidRPr="00CC386D">
        <w:rPr>
          <w:rFonts w:ascii="Verdana" w:eastAsia="Times New Roman" w:hAnsi="Verdana" w:cs="Times New Roman"/>
          <w:b/>
          <w:sz w:val="20"/>
          <w:szCs w:val="20"/>
          <w:lang w:eastAsia="nb-NO"/>
        </w:rPr>
        <w:tab/>
      </w:r>
      <w:r w:rsidR="00DF09D1">
        <w:rPr>
          <w:rFonts w:ascii="Verdana" w:eastAsia="Times New Roman" w:hAnsi="Verdana" w:cs="Times New Roman"/>
          <w:b/>
          <w:sz w:val="20"/>
          <w:szCs w:val="20"/>
          <w:lang w:eastAsia="nb-NO"/>
        </w:rPr>
        <w:t>Opplæringslovutvalget</w:t>
      </w:r>
      <w:r w:rsidRPr="00CC386D">
        <w:rPr>
          <w:rFonts w:ascii="Verdana" w:eastAsia="Times New Roman" w:hAnsi="Verdana" w:cs="Times New Roman"/>
          <w:b/>
          <w:sz w:val="20"/>
          <w:szCs w:val="20"/>
          <w:lang w:eastAsia="nb-NO"/>
        </w:rPr>
        <w:t xml:space="preserve"> – Drøfting av aktuelle problemstillinger</w:t>
      </w:r>
    </w:p>
    <w:p w14:paraId="5E82ED55" w14:textId="77777777" w:rsidR="00CC386D" w:rsidRDefault="00DF09D1"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Opplæringslovutvalget</w:t>
      </w:r>
      <w:r w:rsidRPr="00DF09D1">
        <w:rPr>
          <w:rFonts w:ascii="Verdana" w:eastAsia="Verdana" w:hAnsi="Verdana" w:cs="Times New Roman"/>
          <w:sz w:val="20"/>
          <w:szCs w:val="20"/>
        </w:rPr>
        <w:t xml:space="preserve"> ha</w:t>
      </w:r>
      <w:r>
        <w:rPr>
          <w:rFonts w:ascii="Verdana" w:eastAsia="Verdana" w:hAnsi="Verdana" w:cs="Times New Roman"/>
          <w:sz w:val="20"/>
          <w:szCs w:val="20"/>
        </w:rPr>
        <w:t>dde</w:t>
      </w:r>
      <w:r w:rsidRPr="00DF09D1">
        <w:rPr>
          <w:rFonts w:ascii="Verdana" w:eastAsia="Verdana" w:hAnsi="Verdana" w:cs="Times New Roman"/>
          <w:sz w:val="20"/>
          <w:szCs w:val="20"/>
        </w:rPr>
        <w:t xml:space="preserve"> oversendt et problemstillingsnotat som de ønsker å drøfte i møte.</w:t>
      </w:r>
      <w:r>
        <w:rPr>
          <w:rFonts w:ascii="Verdana" w:eastAsia="Verdana" w:hAnsi="Verdana" w:cs="Times New Roman"/>
          <w:sz w:val="20"/>
          <w:szCs w:val="20"/>
        </w:rPr>
        <w:t xml:space="preserve"> </w:t>
      </w:r>
    </w:p>
    <w:p w14:paraId="5FD7C645" w14:textId="77777777" w:rsidR="00CC386D" w:rsidRDefault="00DF09D1"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Utvalget</w:t>
      </w:r>
      <w:r w:rsidRPr="00DF09D1">
        <w:rPr>
          <w:rFonts w:ascii="Verdana" w:eastAsia="Verdana" w:hAnsi="Verdana" w:cs="Times New Roman"/>
          <w:sz w:val="20"/>
          <w:szCs w:val="20"/>
        </w:rPr>
        <w:t xml:space="preserve"> ønske</w:t>
      </w:r>
      <w:r w:rsidR="00E35C3C">
        <w:rPr>
          <w:rFonts w:ascii="Verdana" w:eastAsia="Verdana" w:hAnsi="Verdana" w:cs="Times New Roman"/>
          <w:sz w:val="20"/>
          <w:szCs w:val="20"/>
        </w:rPr>
        <w:t>t SRYs</w:t>
      </w:r>
      <w:r w:rsidRPr="00DF09D1">
        <w:rPr>
          <w:rFonts w:ascii="Verdana" w:eastAsia="Verdana" w:hAnsi="Verdana" w:cs="Times New Roman"/>
          <w:sz w:val="20"/>
          <w:szCs w:val="20"/>
        </w:rPr>
        <w:t xml:space="preserve"> synspunkter på følgende tre alternativer for regulering av opplæringskontor:</w:t>
      </w:r>
      <w:r>
        <w:rPr>
          <w:rFonts w:ascii="Verdana" w:eastAsia="Verdana" w:hAnsi="Verdana" w:cs="Times New Roman"/>
          <w:sz w:val="20"/>
          <w:szCs w:val="20"/>
        </w:rPr>
        <w:br/>
      </w:r>
    </w:p>
    <w:p w14:paraId="73DE3096" w14:textId="77777777" w:rsidR="00DF09D1" w:rsidRDefault="00DF09D1" w:rsidP="00DF09D1">
      <w:pPr>
        <w:pStyle w:val="Listeavsnitt"/>
        <w:rPr>
          <w:rFonts w:ascii="Verdana" w:eastAsia="Verdana" w:hAnsi="Verdana"/>
        </w:rPr>
      </w:pPr>
      <w:r w:rsidRPr="00DF09D1">
        <w:rPr>
          <w:rFonts w:ascii="Verdana" w:eastAsia="Verdana" w:hAnsi="Verdana"/>
        </w:rPr>
        <w:t>1)</w:t>
      </w:r>
      <w:r w:rsidRPr="00DF09D1">
        <w:rPr>
          <w:rFonts w:ascii="Verdana" w:eastAsia="Verdana" w:hAnsi="Verdana"/>
        </w:rPr>
        <w:tab/>
        <w:t>Opplæringskontorene reguleres ikke i loven</w:t>
      </w:r>
      <w:r>
        <w:rPr>
          <w:rFonts w:ascii="Verdana" w:eastAsia="Verdana" w:hAnsi="Verdana"/>
        </w:rPr>
        <w:t>.</w:t>
      </w:r>
    </w:p>
    <w:p w14:paraId="2DFADD6F" w14:textId="77777777" w:rsidR="00DF09D1" w:rsidRDefault="00DF09D1" w:rsidP="00DF09D1">
      <w:pPr>
        <w:pStyle w:val="Listeavsnitt"/>
        <w:rPr>
          <w:rFonts w:ascii="Verdana" w:eastAsia="Verdana" w:hAnsi="Verdana"/>
        </w:rPr>
      </w:pPr>
      <w:r w:rsidRPr="00DF09D1">
        <w:rPr>
          <w:rFonts w:ascii="Verdana" w:eastAsia="Verdana" w:hAnsi="Verdana"/>
        </w:rPr>
        <w:t>2)</w:t>
      </w:r>
      <w:r w:rsidRPr="00DF09D1">
        <w:rPr>
          <w:rFonts w:ascii="Verdana" w:eastAsia="Verdana" w:hAnsi="Verdana"/>
        </w:rPr>
        <w:tab/>
        <w:t>Opplæringskontorene reguleres i loven, men som noe annet enn lærebedrift</w:t>
      </w:r>
      <w:r>
        <w:rPr>
          <w:rFonts w:ascii="Verdana" w:eastAsia="Verdana" w:hAnsi="Verdana"/>
        </w:rPr>
        <w:t>.</w:t>
      </w:r>
    </w:p>
    <w:p w14:paraId="0C0DB761" w14:textId="77777777" w:rsidR="00DF09D1" w:rsidRDefault="00DF09D1" w:rsidP="00DF09D1">
      <w:pPr>
        <w:pStyle w:val="Listeavsnitt"/>
        <w:rPr>
          <w:rFonts w:ascii="Verdana" w:eastAsia="Verdana" w:hAnsi="Verdana"/>
        </w:rPr>
      </w:pPr>
      <w:r w:rsidRPr="00DF09D1">
        <w:rPr>
          <w:rFonts w:ascii="Verdana" w:eastAsia="Verdana" w:hAnsi="Verdana"/>
        </w:rPr>
        <w:t>3)</w:t>
      </w:r>
      <w:r w:rsidRPr="00DF09D1">
        <w:rPr>
          <w:rFonts w:ascii="Verdana" w:eastAsia="Verdana" w:hAnsi="Verdana"/>
        </w:rPr>
        <w:tab/>
        <w:t>Opplæringskontorene reguleres i loven som lærebedrift</w:t>
      </w:r>
    </w:p>
    <w:p w14:paraId="0540C5BB" w14:textId="77777777" w:rsidR="00DF09D1" w:rsidRPr="00DF09D1" w:rsidRDefault="00DF09D1" w:rsidP="00DF09D1">
      <w:pPr>
        <w:pStyle w:val="Listeavsnitt"/>
        <w:rPr>
          <w:rFonts w:ascii="Verdana" w:eastAsia="Verdana" w:hAnsi="Verdana"/>
        </w:rPr>
      </w:pPr>
    </w:p>
    <w:p w14:paraId="20EE40F8" w14:textId="77777777" w:rsidR="00881D2E" w:rsidRDefault="00E35C3C"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O</w:t>
      </w:r>
      <w:r w:rsidR="00DF09D1">
        <w:rPr>
          <w:rFonts w:ascii="Verdana" w:eastAsia="Verdana" w:hAnsi="Verdana" w:cs="Times New Roman"/>
          <w:sz w:val="20"/>
          <w:szCs w:val="20"/>
        </w:rPr>
        <w:t>pplæringskontorenes rolle i dag er</w:t>
      </w:r>
      <w:r w:rsidR="0093401E">
        <w:rPr>
          <w:rFonts w:ascii="Verdana" w:eastAsia="Verdana" w:hAnsi="Verdana" w:cs="Times New Roman"/>
          <w:sz w:val="20"/>
          <w:szCs w:val="20"/>
        </w:rPr>
        <w:t xml:space="preserve"> svakt</w:t>
      </w:r>
      <w:r w:rsidR="00DF09D1">
        <w:rPr>
          <w:rFonts w:ascii="Verdana" w:eastAsia="Verdana" w:hAnsi="Verdana" w:cs="Times New Roman"/>
          <w:sz w:val="20"/>
          <w:szCs w:val="20"/>
        </w:rPr>
        <w:t xml:space="preserve"> regulert i loven.</w:t>
      </w:r>
      <w:r w:rsidR="00267303">
        <w:rPr>
          <w:rFonts w:ascii="Verdana" w:eastAsia="Verdana" w:hAnsi="Verdana" w:cs="Times New Roman"/>
          <w:sz w:val="20"/>
          <w:szCs w:val="20"/>
        </w:rPr>
        <w:t xml:space="preserve"> SRY er </w:t>
      </w:r>
      <w:r w:rsidR="00881D2E">
        <w:rPr>
          <w:rFonts w:ascii="Verdana" w:eastAsia="Verdana" w:hAnsi="Verdana" w:cs="Times New Roman"/>
          <w:sz w:val="20"/>
          <w:szCs w:val="20"/>
        </w:rPr>
        <w:t xml:space="preserve">imidlertid </w:t>
      </w:r>
      <w:r w:rsidR="00267303">
        <w:rPr>
          <w:rFonts w:ascii="Verdana" w:eastAsia="Verdana" w:hAnsi="Verdana" w:cs="Times New Roman"/>
          <w:sz w:val="20"/>
          <w:szCs w:val="20"/>
        </w:rPr>
        <w:t xml:space="preserve">delt i synet på om opplæringskontorene bør reguleres i loven eller ikke. </w:t>
      </w:r>
    </w:p>
    <w:p w14:paraId="6F3F401C" w14:textId="77777777" w:rsidR="00881D2E" w:rsidRDefault="00881D2E" w:rsidP="00BD0CA2">
      <w:pPr>
        <w:spacing w:after="0" w:line="240" w:lineRule="auto"/>
        <w:contextualSpacing/>
        <w:rPr>
          <w:rFonts w:ascii="Verdana" w:eastAsia="Verdana" w:hAnsi="Verdana" w:cs="Times New Roman"/>
          <w:sz w:val="20"/>
          <w:szCs w:val="20"/>
        </w:rPr>
      </w:pPr>
    </w:p>
    <w:p w14:paraId="688B6017" w14:textId="77777777" w:rsidR="00267303" w:rsidRDefault="005954D1"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 xml:space="preserve">Blant de som mener at en regulering i loven er nødvendig, er det delte meninger på om </w:t>
      </w:r>
      <w:r w:rsidR="00267303">
        <w:rPr>
          <w:rFonts w:ascii="Verdana" w:eastAsia="Verdana" w:hAnsi="Verdana" w:cs="Times New Roman"/>
          <w:sz w:val="20"/>
          <w:szCs w:val="20"/>
        </w:rPr>
        <w:t>opplæringskontorene bør reguleres som lærebedrift</w:t>
      </w:r>
      <w:r>
        <w:rPr>
          <w:rFonts w:ascii="Verdana" w:eastAsia="Verdana" w:hAnsi="Verdana" w:cs="Times New Roman"/>
          <w:sz w:val="20"/>
          <w:szCs w:val="20"/>
        </w:rPr>
        <w:t xml:space="preserve"> eller ikke.</w:t>
      </w:r>
      <w:r w:rsidR="00267303">
        <w:rPr>
          <w:rFonts w:ascii="Verdana" w:eastAsia="Verdana" w:hAnsi="Verdana" w:cs="Times New Roman"/>
          <w:sz w:val="20"/>
          <w:szCs w:val="20"/>
        </w:rPr>
        <w:t xml:space="preserve"> </w:t>
      </w:r>
      <w:r w:rsidR="00881D2E">
        <w:rPr>
          <w:rFonts w:ascii="Verdana" w:eastAsia="Verdana" w:hAnsi="Verdana" w:cs="Times New Roman"/>
          <w:sz w:val="20"/>
          <w:szCs w:val="20"/>
        </w:rPr>
        <w:t>Imidlertid</w:t>
      </w:r>
      <w:r w:rsidR="00B171E0">
        <w:rPr>
          <w:rFonts w:ascii="Verdana" w:eastAsia="Verdana" w:hAnsi="Verdana" w:cs="Times New Roman"/>
          <w:sz w:val="20"/>
          <w:szCs w:val="20"/>
        </w:rPr>
        <w:t xml:space="preserve"> er</w:t>
      </w:r>
      <w:r w:rsidR="00881D2E">
        <w:rPr>
          <w:rFonts w:ascii="Verdana" w:eastAsia="Verdana" w:hAnsi="Verdana" w:cs="Times New Roman"/>
          <w:sz w:val="20"/>
          <w:szCs w:val="20"/>
        </w:rPr>
        <w:t xml:space="preserve"> disse</w:t>
      </w:r>
      <w:r w:rsidR="00B171E0">
        <w:rPr>
          <w:rFonts w:ascii="Verdana" w:eastAsia="Verdana" w:hAnsi="Verdana" w:cs="Times New Roman"/>
          <w:sz w:val="20"/>
          <w:szCs w:val="20"/>
        </w:rPr>
        <w:t xml:space="preserve"> enige om</w:t>
      </w:r>
      <w:r w:rsidR="00881D2E">
        <w:rPr>
          <w:rFonts w:ascii="Verdana" w:eastAsia="Verdana" w:hAnsi="Verdana" w:cs="Times New Roman"/>
          <w:sz w:val="20"/>
          <w:szCs w:val="20"/>
        </w:rPr>
        <w:t xml:space="preserve"> at reguleringen av opplæringskontorenes rolle </w:t>
      </w:r>
      <w:r w:rsidR="00A52D13">
        <w:rPr>
          <w:rFonts w:ascii="Verdana" w:eastAsia="Verdana" w:hAnsi="Verdana" w:cs="Times New Roman"/>
          <w:sz w:val="20"/>
          <w:szCs w:val="20"/>
        </w:rPr>
        <w:t xml:space="preserve">er nødvendig og </w:t>
      </w:r>
      <w:r w:rsidR="00881D2E">
        <w:rPr>
          <w:rFonts w:ascii="Verdana" w:eastAsia="Verdana" w:hAnsi="Verdana" w:cs="Times New Roman"/>
          <w:sz w:val="20"/>
          <w:szCs w:val="20"/>
        </w:rPr>
        <w:t>må bli tydeligere i loven</w:t>
      </w:r>
      <w:r w:rsidR="00A52D13">
        <w:rPr>
          <w:rFonts w:ascii="Verdana" w:eastAsia="Verdana" w:hAnsi="Verdana" w:cs="Times New Roman"/>
          <w:sz w:val="20"/>
          <w:szCs w:val="20"/>
        </w:rPr>
        <w:t>.</w:t>
      </w:r>
      <w:r w:rsidR="00881D2E">
        <w:rPr>
          <w:rFonts w:ascii="Verdana" w:eastAsia="Verdana" w:hAnsi="Verdana" w:cs="Times New Roman"/>
          <w:sz w:val="20"/>
          <w:szCs w:val="20"/>
        </w:rPr>
        <w:t xml:space="preserve"> </w:t>
      </w:r>
    </w:p>
    <w:p w14:paraId="45F23E2D" w14:textId="77777777" w:rsidR="007F65E5" w:rsidRDefault="007F65E5" w:rsidP="00BD0CA2">
      <w:pPr>
        <w:spacing w:after="0" w:line="240" w:lineRule="auto"/>
        <w:contextualSpacing/>
        <w:rPr>
          <w:rFonts w:ascii="Verdana" w:eastAsia="Verdana" w:hAnsi="Verdana" w:cs="Times New Roman"/>
          <w:sz w:val="20"/>
          <w:szCs w:val="20"/>
        </w:rPr>
      </w:pPr>
    </w:p>
    <w:p w14:paraId="79482CCB" w14:textId="77777777" w:rsidR="005954D1" w:rsidRDefault="00881D2E"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 xml:space="preserve">Blant de som mener at </w:t>
      </w:r>
      <w:r w:rsidR="00A52D13">
        <w:rPr>
          <w:rFonts w:ascii="Verdana" w:eastAsia="Verdana" w:hAnsi="Verdana" w:cs="Times New Roman"/>
          <w:sz w:val="20"/>
          <w:szCs w:val="20"/>
        </w:rPr>
        <w:t>en regulering i loven ikke er nødvendig, defineres opplæringskontorene som en sammenslutning av et gitt antall lærebedrifter</w:t>
      </w:r>
      <w:r w:rsidR="00EB6723">
        <w:rPr>
          <w:rFonts w:ascii="Verdana" w:eastAsia="Verdana" w:hAnsi="Verdana" w:cs="Times New Roman"/>
          <w:sz w:val="20"/>
          <w:szCs w:val="20"/>
        </w:rPr>
        <w:t xml:space="preserve"> og </w:t>
      </w:r>
      <w:r w:rsidR="00934F94">
        <w:rPr>
          <w:rFonts w:ascii="Verdana" w:eastAsia="Verdana" w:hAnsi="Verdana" w:cs="Times New Roman"/>
          <w:sz w:val="20"/>
          <w:szCs w:val="20"/>
        </w:rPr>
        <w:t>ikke en selvstendig lærebedrift</w:t>
      </w:r>
      <w:r w:rsidR="00A52D13">
        <w:rPr>
          <w:rFonts w:ascii="Verdana" w:eastAsia="Verdana" w:hAnsi="Verdana" w:cs="Times New Roman"/>
          <w:sz w:val="20"/>
          <w:szCs w:val="20"/>
        </w:rPr>
        <w:t>.</w:t>
      </w:r>
      <w:r w:rsidR="00B171E0">
        <w:rPr>
          <w:rFonts w:ascii="Verdana" w:eastAsia="Verdana" w:hAnsi="Verdana" w:cs="Times New Roman"/>
          <w:sz w:val="20"/>
          <w:szCs w:val="20"/>
        </w:rPr>
        <w:t xml:space="preserve"> Disse mener at Opplæringskontorene ikke bør være lærebedrift og at lærekontrakten bør tegnes med den enkelte lærebedrift. </w:t>
      </w:r>
      <w:r w:rsidR="00A52D13">
        <w:rPr>
          <w:rFonts w:ascii="Verdana" w:eastAsia="Verdana" w:hAnsi="Verdana" w:cs="Times New Roman"/>
          <w:sz w:val="20"/>
          <w:szCs w:val="20"/>
        </w:rPr>
        <w:t xml:space="preserve"> </w:t>
      </w:r>
    </w:p>
    <w:p w14:paraId="60EB6FE4" w14:textId="77777777" w:rsidR="00267303" w:rsidRDefault="00267303" w:rsidP="00BD0CA2">
      <w:pPr>
        <w:spacing w:after="0" w:line="240" w:lineRule="auto"/>
        <w:contextualSpacing/>
        <w:rPr>
          <w:rFonts w:ascii="Verdana" w:eastAsia="Verdana" w:hAnsi="Verdana" w:cs="Times New Roman"/>
          <w:sz w:val="20"/>
          <w:szCs w:val="20"/>
        </w:rPr>
      </w:pPr>
    </w:p>
    <w:p w14:paraId="43305951" w14:textId="77777777" w:rsidR="00934F94" w:rsidRDefault="00934F94" w:rsidP="00934F94">
      <w:pPr>
        <w:rPr>
          <w:rFonts w:ascii="Verdana" w:eastAsia="Verdana" w:hAnsi="Verdana" w:cs="Times New Roman"/>
          <w:sz w:val="20"/>
          <w:szCs w:val="20"/>
        </w:rPr>
      </w:pPr>
    </w:p>
    <w:p w14:paraId="30DF49F3" w14:textId="77777777" w:rsidR="005954D1" w:rsidRPr="00934F94" w:rsidRDefault="007F65E5" w:rsidP="00934F94">
      <w:pPr>
        <w:rPr>
          <w:rFonts w:ascii="Verdana" w:eastAsia="Verdana" w:hAnsi="Verdana" w:cs="Times New Roman"/>
          <w:sz w:val="20"/>
          <w:szCs w:val="20"/>
        </w:rPr>
      </w:pPr>
      <w:r w:rsidRPr="00934F94">
        <w:rPr>
          <w:rFonts w:ascii="Verdana" w:eastAsia="Verdana" w:hAnsi="Verdana" w:cs="Times New Roman"/>
          <w:sz w:val="20"/>
          <w:szCs w:val="20"/>
        </w:rPr>
        <w:t>Det er</w:t>
      </w:r>
      <w:r w:rsidR="00934F94" w:rsidRPr="00934F94">
        <w:rPr>
          <w:rFonts w:ascii="Verdana" w:eastAsia="Verdana" w:hAnsi="Verdana" w:cs="Times New Roman"/>
          <w:sz w:val="20"/>
          <w:szCs w:val="20"/>
        </w:rPr>
        <w:t xml:space="preserve"> altså</w:t>
      </w:r>
      <w:r w:rsidRPr="00934F94">
        <w:rPr>
          <w:rFonts w:ascii="Verdana" w:eastAsia="Verdana" w:hAnsi="Verdana" w:cs="Times New Roman"/>
          <w:sz w:val="20"/>
          <w:szCs w:val="20"/>
        </w:rPr>
        <w:t xml:space="preserve"> delte synspunkter blant medlemmene i SRY på om opplæringskontor bør defineres som lærebedrift. Imidlertid er SRY klare på at det </w:t>
      </w:r>
      <w:r w:rsidR="008E5831" w:rsidRPr="00934F94">
        <w:rPr>
          <w:rFonts w:ascii="Verdana" w:eastAsia="Verdana" w:hAnsi="Verdana" w:cs="Times New Roman"/>
          <w:sz w:val="20"/>
          <w:szCs w:val="20"/>
        </w:rPr>
        <w:t xml:space="preserve">klart og tydelig </w:t>
      </w:r>
      <w:r w:rsidRPr="00934F94">
        <w:rPr>
          <w:rFonts w:ascii="Verdana" w:eastAsia="Verdana" w:hAnsi="Verdana" w:cs="Times New Roman"/>
          <w:sz w:val="20"/>
          <w:szCs w:val="20"/>
        </w:rPr>
        <w:t xml:space="preserve">må </w:t>
      </w:r>
      <w:r w:rsidR="008E5831" w:rsidRPr="00934F94">
        <w:rPr>
          <w:rFonts w:ascii="Verdana" w:eastAsia="Verdana" w:hAnsi="Verdana" w:cs="Times New Roman"/>
          <w:sz w:val="20"/>
          <w:szCs w:val="20"/>
        </w:rPr>
        <w:t>fremgå av loven hvem som defineres som lærebedrift.</w:t>
      </w:r>
      <w:r w:rsidR="008E5831" w:rsidRPr="00934F94">
        <w:rPr>
          <w:rFonts w:ascii="Verdana" w:eastAsia="Verdana" w:hAnsi="Verdana"/>
        </w:rPr>
        <w:t xml:space="preserve"> </w:t>
      </w:r>
      <w:r w:rsidR="00DC42FE">
        <w:rPr>
          <w:rFonts w:ascii="Verdana" w:eastAsia="Verdana" w:hAnsi="Verdana"/>
        </w:rPr>
        <w:br/>
      </w:r>
      <w:r w:rsidR="00DC42FE">
        <w:rPr>
          <w:rFonts w:ascii="Verdana" w:eastAsia="Verdana" w:hAnsi="Verdana"/>
        </w:rPr>
        <w:br/>
      </w:r>
      <w:r w:rsidR="008E5831" w:rsidRPr="00934F94">
        <w:rPr>
          <w:rFonts w:ascii="Verdana" w:eastAsia="Verdana" w:hAnsi="Verdana" w:cs="Times New Roman"/>
          <w:sz w:val="20"/>
          <w:szCs w:val="20"/>
        </w:rPr>
        <w:t xml:space="preserve">Lærlingtilskuddet utbetales i dag til opplæringskontor i de tilfeller disse er kontraktspart. SRY drøftet muligheten for å endre ordningen slik at tilskuddet utbetales til opplæringsbedriften som da også må være kontraktspart. Det er delt oppfatning i SRY om dagens modell bør beholdes eller om ordningen bør legges om. </w:t>
      </w:r>
      <w:r w:rsidR="00DC42FE">
        <w:rPr>
          <w:rFonts w:ascii="Verdana" w:eastAsia="Verdana" w:hAnsi="Verdana" w:cs="Times New Roman"/>
          <w:sz w:val="20"/>
          <w:szCs w:val="20"/>
        </w:rPr>
        <w:br/>
      </w:r>
      <w:r w:rsidR="00DC42FE">
        <w:rPr>
          <w:rFonts w:ascii="Verdana" w:eastAsia="Verdana" w:hAnsi="Verdana" w:cs="Times New Roman"/>
          <w:sz w:val="20"/>
          <w:szCs w:val="20"/>
        </w:rPr>
        <w:br/>
      </w:r>
      <w:r w:rsidR="008E5831" w:rsidRPr="00934F94">
        <w:rPr>
          <w:rFonts w:ascii="Verdana" w:eastAsia="Verdana" w:hAnsi="Verdana" w:cs="Times New Roman"/>
          <w:sz w:val="20"/>
          <w:szCs w:val="20"/>
        </w:rPr>
        <w:t xml:space="preserve">SRY er opptatt av at </w:t>
      </w:r>
      <w:r w:rsidR="005954D1" w:rsidRPr="00934F94">
        <w:rPr>
          <w:rFonts w:ascii="Verdana" w:eastAsia="Verdana" w:hAnsi="Verdana" w:cs="Times New Roman"/>
          <w:sz w:val="20"/>
          <w:szCs w:val="20"/>
        </w:rPr>
        <w:t>ansvar for å rekruttere nye lærebedrifter</w:t>
      </w:r>
      <w:r w:rsidR="008E5831" w:rsidRPr="00934F94">
        <w:rPr>
          <w:rFonts w:ascii="Verdana" w:eastAsia="Verdana" w:hAnsi="Verdana" w:cs="Times New Roman"/>
          <w:sz w:val="20"/>
          <w:szCs w:val="20"/>
        </w:rPr>
        <w:t xml:space="preserve"> tydeliggjøres</w:t>
      </w:r>
      <w:r w:rsidR="005954D1" w:rsidRPr="00934F94">
        <w:rPr>
          <w:rFonts w:ascii="Verdana" w:eastAsia="Verdana" w:hAnsi="Verdana" w:cs="Times New Roman"/>
          <w:sz w:val="20"/>
          <w:szCs w:val="20"/>
        </w:rPr>
        <w:t xml:space="preserve">. Det bør </w:t>
      </w:r>
      <w:r w:rsidR="006562C2">
        <w:rPr>
          <w:rFonts w:ascii="Verdana" w:eastAsia="Verdana" w:hAnsi="Verdana" w:cs="Times New Roman"/>
          <w:sz w:val="20"/>
          <w:szCs w:val="20"/>
        </w:rPr>
        <w:t>beskrives</w:t>
      </w:r>
      <w:r w:rsidR="005954D1" w:rsidRPr="00934F94">
        <w:rPr>
          <w:rFonts w:ascii="Verdana" w:eastAsia="Verdana" w:hAnsi="Verdana" w:cs="Times New Roman"/>
          <w:sz w:val="20"/>
          <w:szCs w:val="20"/>
        </w:rPr>
        <w:t xml:space="preserve"> et klarere ansvarsforhold i loven.</w:t>
      </w:r>
    </w:p>
    <w:p w14:paraId="0124BABC" w14:textId="77777777" w:rsidR="00CC386D" w:rsidRPr="00793DE5" w:rsidRDefault="00793DE5" w:rsidP="00793DE5">
      <w:pPr>
        <w:rPr>
          <w:rFonts w:ascii="Verdana" w:eastAsia="Verdana" w:hAnsi="Verdana" w:cs="Times New Roman"/>
          <w:b/>
          <w:sz w:val="20"/>
          <w:szCs w:val="20"/>
          <w:u w:val="single"/>
        </w:rPr>
      </w:pPr>
      <w:r w:rsidRPr="00793DE5">
        <w:rPr>
          <w:rFonts w:ascii="Verdana" w:eastAsia="Verdana" w:hAnsi="Verdana" w:cs="Times New Roman"/>
          <w:b/>
          <w:sz w:val="20"/>
          <w:szCs w:val="20"/>
          <w:u w:val="single"/>
        </w:rPr>
        <w:t>Vedtak</w:t>
      </w:r>
      <w:r>
        <w:rPr>
          <w:rFonts w:ascii="Verdana" w:eastAsia="Verdana" w:hAnsi="Verdana" w:cs="Times New Roman"/>
          <w:b/>
          <w:sz w:val="20"/>
          <w:szCs w:val="20"/>
          <w:u w:val="single"/>
        </w:rPr>
        <w:br/>
      </w:r>
      <w:r w:rsidRPr="00793DE5">
        <w:rPr>
          <w:rFonts w:ascii="Verdana" w:eastAsia="Verdana" w:hAnsi="Verdana" w:cs="Times New Roman"/>
          <w:sz w:val="20"/>
          <w:szCs w:val="20"/>
        </w:rPr>
        <w:t>Basert på diskusjonen vurderer partene selv om de vil gi innspill til lovendringsutvalget.</w:t>
      </w:r>
    </w:p>
    <w:p w14:paraId="791C6E66" w14:textId="77777777" w:rsidR="00CC386D" w:rsidRDefault="00CC386D" w:rsidP="00BD0CA2">
      <w:pPr>
        <w:spacing w:after="0" w:line="240" w:lineRule="auto"/>
        <w:contextualSpacing/>
        <w:rPr>
          <w:rFonts w:ascii="Verdana" w:eastAsia="Verdana" w:hAnsi="Verdana" w:cs="Times New Roman"/>
          <w:sz w:val="20"/>
          <w:szCs w:val="20"/>
        </w:rPr>
      </w:pPr>
    </w:p>
    <w:p w14:paraId="52C4306C" w14:textId="77777777" w:rsidR="00CC386D" w:rsidRDefault="00CC386D" w:rsidP="00BD0CA2">
      <w:pPr>
        <w:spacing w:after="0" w:line="240" w:lineRule="auto"/>
        <w:contextualSpacing/>
        <w:rPr>
          <w:rFonts w:ascii="Verdana" w:eastAsia="Verdana" w:hAnsi="Verdana" w:cs="Times New Roman"/>
          <w:sz w:val="20"/>
          <w:szCs w:val="20"/>
        </w:rPr>
      </w:pPr>
    </w:p>
    <w:p w14:paraId="4B827DDE" w14:textId="77777777" w:rsidR="00CC386D" w:rsidRDefault="00CC386D" w:rsidP="00BD0CA2">
      <w:pPr>
        <w:spacing w:after="0" w:line="240" w:lineRule="auto"/>
        <w:contextualSpacing/>
        <w:rPr>
          <w:rFonts w:ascii="Verdana" w:eastAsia="Verdana" w:hAnsi="Verdana" w:cs="Times New Roman"/>
          <w:sz w:val="20"/>
          <w:szCs w:val="20"/>
        </w:rPr>
      </w:pPr>
    </w:p>
    <w:p w14:paraId="6823974C" w14:textId="77777777" w:rsidR="00CC386D" w:rsidRPr="00CC386D" w:rsidRDefault="00CC386D" w:rsidP="00CC386D">
      <w:pPr>
        <w:spacing w:after="0" w:line="240" w:lineRule="auto"/>
        <w:rPr>
          <w:rFonts w:ascii="Verdana" w:eastAsia="Times New Roman" w:hAnsi="Verdana" w:cs="Times New Roman"/>
          <w:b/>
          <w:sz w:val="20"/>
          <w:szCs w:val="20"/>
          <w:lang w:eastAsia="nb-NO"/>
        </w:rPr>
      </w:pPr>
    </w:p>
    <w:p w14:paraId="38701CCC" w14:textId="77777777" w:rsidR="00CC386D" w:rsidRPr="00CC386D" w:rsidRDefault="00CC386D" w:rsidP="00CC386D">
      <w:pPr>
        <w:spacing w:after="0" w:line="240" w:lineRule="auto"/>
        <w:ind w:left="2830" w:hanging="2830"/>
        <w:rPr>
          <w:rFonts w:ascii="Verdana" w:eastAsia="Times New Roman" w:hAnsi="Verdana" w:cs="Times New Roman"/>
          <w:b/>
          <w:sz w:val="20"/>
          <w:szCs w:val="20"/>
          <w:lang w:eastAsia="nb-NO"/>
        </w:rPr>
      </w:pPr>
      <w:r w:rsidRPr="00CC386D">
        <w:rPr>
          <w:rFonts w:ascii="Verdana" w:eastAsia="Times New Roman" w:hAnsi="Verdana" w:cs="Times New Roman"/>
          <w:b/>
          <w:sz w:val="20"/>
          <w:szCs w:val="20"/>
          <w:lang w:eastAsia="nb-NO"/>
        </w:rPr>
        <w:t>SRY- sak V11-3-19</w:t>
      </w:r>
      <w:r w:rsidRPr="00CC386D">
        <w:rPr>
          <w:rFonts w:ascii="Verdana" w:eastAsia="Times New Roman" w:hAnsi="Verdana" w:cs="Times New Roman"/>
          <w:b/>
          <w:sz w:val="20"/>
          <w:szCs w:val="20"/>
          <w:lang w:eastAsia="nb-NO"/>
        </w:rPr>
        <w:tab/>
        <w:t xml:space="preserve">Fordypningsområder i læreplan Vg3 – Presentasjon av arbeidsgruppas notat og forslag til modeller </w:t>
      </w:r>
    </w:p>
    <w:p w14:paraId="400D7DF3" w14:textId="77777777" w:rsidR="00AB3629" w:rsidRDefault="00AB3629" w:rsidP="00BD0CA2">
      <w:pPr>
        <w:spacing w:after="0" w:line="240" w:lineRule="auto"/>
        <w:contextualSpacing/>
        <w:rPr>
          <w:rFonts w:ascii="Verdana" w:eastAsia="Verdana" w:hAnsi="Verdana" w:cs="Times New Roman"/>
          <w:sz w:val="20"/>
          <w:szCs w:val="20"/>
        </w:rPr>
      </w:pPr>
      <w:r w:rsidRPr="00AB3629">
        <w:rPr>
          <w:rFonts w:ascii="Verdana" w:eastAsia="Verdana" w:hAnsi="Verdana" w:cs="Times New Roman"/>
          <w:sz w:val="20"/>
          <w:szCs w:val="20"/>
        </w:rPr>
        <w:t>I januar 2019 satte Utdanningsdirektoratet ned en partssammensatt arbeidsgruppe som fikk i oppdrag å utrede nasjonale retningslinjer</w:t>
      </w:r>
      <w:r>
        <w:rPr>
          <w:rFonts w:ascii="Verdana" w:eastAsia="Verdana" w:hAnsi="Verdana" w:cs="Times New Roman"/>
          <w:sz w:val="20"/>
          <w:szCs w:val="20"/>
        </w:rPr>
        <w:t xml:space="preserve"> og alternative modeller</w:t>
      </w:r>
      <w:r w:rsidRPr="00AB3629">
        <w:rPr>
          <w:rFonts w:ascii="Verdana" w:eastAsia="Verdana" w:hAnsi="Verdana" w:cs="Times New Roman"/>
          <w:sz w:val="20"/>
          <w:szCs w:val="20"/>
        </w:rPr>
        <w:t xml:space="preserve"> for fordypninger på Vg3/opplæring i bedrift. </w:t>
      </w:r>
      <w:r>
        <w:rPr>
          <w:rFonts w:ascii="Verdana" w:eastAsia="Verdana" w:hAnsi="Verdana" w:cs="Times New Roman"/>
          <w:sz w:val="20"/>
          <w:szCs w:val="20"/>
        </w:rPr>
        <w:t>Kristian Ilner presenterte arbeidsgruppens notat og forslag til modeller på møtet.</w:t>
      </w:r>
    </w:p>
    <w:p w14:paraId="60A5A3D3" w14:textId="77777777" w:rsidR="00105E22" w:rsidRDefault="00105E22" w:rsidP="00BD0CA2">
      <w:pPr>
        <w:spacing w:after="0" w:line="240" w:lineRule="auto"/>
        <w:contextualSpacing/>
        <w:rPr>
          <w:rFonts w:ascii="Verdana" w:eastAsia="Verdana" w:hAnsi="Verdana" w:cs="Times New Roman"/>
          <w:sz w:val="20"/>
          <w:szCs w:val="20"/>
        </w:rPr>
      </w:pPr>
      <w:r w:rsidRPr="00105E22">
        <w:rPr>
          <w:rFonts w:ascii="Verdana" w:eastAsia="Verdana" w:hAnsi="Verdana" w:cs="Times New Roman"/>
          <w:sz w:val="20"/>
          <w:szCs w:val="20"/>
        </w:rPr>
        <w:t>Arbeidsgruppens forslag</w:t>
      </w:r>
      <w:r>
        <w:rPr>
          <w:rFonts w:ascii="Verdana" w:eastAsia="Verdana" w:hAnsi="Verdana" w:cs="Times New Roman"/>
          <w:sz w:val="20"/>
          <w:szCs w:val="20"/>
        </w:rPr>
        <w:t xml:space="preserve"> til retningslinjer</w:t>
      </w:r>
      <w:r w:rsidRPr="00105E22">
        <w:rPr>
          <w:rFonts w:ascii="Verdana" w:eastAsia="Verdana" w:hAnsi="Verdana" w:cs="Times New Roman"/>
          <w:sz w:val="20"/>
          <w:szCs w:val="20"/>
        </w:rPr>
        <w:t xml:space="preserve"> ble behandlet</w:t>
      </w:r>
      <w:r>
        <w:rPr>
          <w:rFonts w:ascii="Verdana" w:eastAsia="Verdana" w:hAnsi="Verdana" w:cs="Times New Roman"/>
          <w:sz w:val="20"/>
          <w:szCs w:val="20"/>
        </w:rPr>
        <w:t xml:space="preserve"> i alle de faglige rådene</w:t>
      </w:r>
      <w:r w:rsidRPr="00105E22">
        <w:rPr>
          <w:rFonts w:ascii="Verdana" w:eastAsia="Verdana" w:hAnsi="Verdana" w:cs="Times New Roman"/>
          <w:sz w:val="20"/>
          <w:szCs w:val="20"/>
        </w:rPr>
        <w:t xml:space="preserve"> 24.-25. april, hvor rådene i det vesentlige støttet forslaget.</w:t>
      </w:r>
      <w:r>
        <w:rPr>
          <w:rFonts w:ascii="Verdana" w:eastAsia="Verdana" w:hAnsi="Verdana" w:cs="Times New Roman"/>
          <w:sz w:val="20"/>
          <w:szCs w:val="20"/>
        </w:rPr>
        <w:t xml:space="preserve"> Basert på retningslinjene og føringene fra KD har arbeidsgruppen utarbeidet tre ulike modeller der en av modellene (modell A) anbefales av gruppen.</w:t>
      </w:r>
    </w:p>
    <w:p w14:paraId="4D8AB99B" w14:textId="77777777" w:rsidR="00AB3629" w:rsidRDefault="00AB3629" w:rsidP="00527E18">
      <w:pPr>
        <w:spacing w:after="0" w:line="240" w:lineRule="auto"/>
        <w:rPr>
          <w:rFonts w:ascii="Verdana" w:eastAsia="Batang" w:hAnsi="Verdana" w:cs="Times New Roman"/>
          <w:sz w:val="20"/>
          <w:szCs w:val="20"/>
        </w:rPr>
      </w:pPr>
    </w:p>
    <w:p w14:paraId="5DFF54FC" w14:textId="77777777" w:rsidR="00EE26CC" w:rsidRDefault="00AB3629" w:rsidP="00527E18">
      <w:pPr>
        <w:spacing w:after="0" w:line="240" w:lineRule="auto"/>
        <w:rPr>
          <w:rFonts w:ascii="Verdana" w:eastAsia="Batang" w:hAnsi="Verdana" w:cs="Times New Roman"/>
          <w:sz w:val="20"/>
          <w:szCs w:val="20"/>
        </w:rPr>
      </w:pPr>
      <w:r>
        <w:rPr>
          <w:rFonts w:ascii="Verdana" w:eastAsia="Batang" w:hAnsi="Verdana" w:cs="Times New Roman"/>
          <w:sz w:val="20"/>
          <w:szCs w:val="20"/>
        </w:rPr>
        <w:t>SRY mener arbeidsgruppen har gjort en grundig jobb. SRY er</w:t>
      </w:r>
      <w:r w:rsidR="00EE26CC">
        <w:rPr>
          <w:rFonts w:ascii="Verdana" w:eastAsia="Batang" w:hAnsi="Verdana" w:cs="Times New Roman"/>
          <w:sz w:val="20"/>
          <w:szCs w:val="20"/>
        </w:rPr>
        <w:t xml:space="preserve"> </w:t>
      </w:r>
      <w:r>
        <w:rPr>
          <w:rFonts w:ascii="Verdana" w:eastAsia="Batang" w:hAnsi="Verdana" w:cs="Times New Roman"/>
          <w:sz w:val="20"/>
          <w:szCs w:val="20"/>
        </w:rPr>
        <w:t>opptatt av at dersom mottakende arbeidsliv har behov for fordypninger</w:t>
      </w:r>
      <w:r w:rsidR="00105E22">
        <w:rPr>
          <w:rFonts w:ascii="Verdana" w:eastAsia="Batang" w:hAnsi="Verdana" w:cs="Times New Roman"/>
          <w:sz w:val="20"/>
          <w:szCs w:val="20"/>
        </w:rPr>
        <w:t xml:space="preserve"> i lærefaget</w:t>
      </w:r>
      <w:r>
        <w:rPr>
          <w:rFonts w:ascii="Verdana" w:eastAsia="Batang" w:hAnsi="Verdana" w:cs="Times New Roman"/>
          <w:sz w:val="20"/>
          <w:szCs w:val="20"/>
        </w:rPr>
        <w:t>, må det tilrettelegges for dette.</w:t>
      </w:r>
      <w:r w:rsidR="00105E22">
        <w:rPr>
          <w:rFonts w:ascii="Verdana" w:eastAsia="Batang" w:hAnsi="Verdana" w:cs="Times New Roman"/>
          <w:sz w:val="20"/>
          <w:szCs w:val="20"/>
        </w:rPr>
        <w:t xml:space="preserve"> </w:t>
      </w:r>
      <w:r w:rsidR="004A7444">
        <w:rPr>
          <w:rFonts w:ascii="Verdana" w:eastAsia="Batang" w:hAnsi="Verdana" w:cs="Times New Roman"/>
          <w:sz w:val="20"/>
          <w:szCs w:val="20"/>
        </w:rPr>
        <w:t>SRY merker seg også at notatet fremhever at fordypninger ikke er aktuelt for alle utdanningsprogram</w:t>
      </w:r>
      <w:r w:rsidR="00861268">
        <w:rPr>
          <w:rFonts w:ascii="Verdana" w:eastAsia="Batang" w:hAnsi="Verdana" w:cs="Times New Roman"/>
          <w:sz w:val="20"/>
          <w:szCs w:val="20"/>
        </w:rPr>
        <w:t>,</w:t>
      </w:r>
      <w:r w:rsidR="004A7444">
        <w:rPr>
          <w:rFonts w:ascii="Verdana" w:eastAsia="Batang" w:hAnsi="Verdana" w:cs="Times New Roman"/>
          <w:sz w:val="20"/>
          <w:szCs w:val="20"/>
        </w:rPr>
        <w:t xml:space="preserve"> og at det er det enkelte faglige råd som vurderer om det er behov for fordypningsområder i sitt utdanningsprogram.</w:t>
      </w:r>
      <w:r w:rsidR="00105E22">
        <w:rPr>
          <w:rFonts w:ascii="Verdana" w:eastAsia="Batang" w:hAnsi="Verdana" w:cs="Times New Roman"/>
          <w:sz w:val="20"/>
          <w:szCs w:val="20"/>
        </w:rPr>
        <w:t xml:space="preserve"> </w:t>
      </w:r>
      <w:r>
        <w:rPr>
          <w:rFonts w:ascii="Verdana" w:eastAsia="Batang" w:hAnsi="Verdana" w:cs="Times New Roman"/>
          <w:sz w:val="20"/>
          <w:szCs w:val="20"/>
        </w:rPr>
        <w:t xml:space="preserve"> </w:t>
      </w:r>
    </w:p>
    <w:p w14:paraId="276C340B" w14:textId="77777777" w:rsidR="00EE26CC" w:rsidRDefault="00EE26CC" w:rsidP="00527E18">
      <w:pPr>
        <w:spacing w:after="0" w:line="240" w:lineRule="auto"/>
        <w:rPr>
          <w:rFonts w:ascii="Verdana" w:eastAsia="Batang" w:hAnsi="Verdana" w:cs="Times New Roman"/>
          <w:sz w:val="20"/>
          <w:szCs w:val="20"/>
        </w:rPr>
      </w:pPr>
    </w:p>
    <w:p w14:paraId="7D15646E" w14:textId="77777777" w:rsidR="00EE26CC" w:rsidRDefault="00AB3629" w:rsidP="00527E18">
      <w:pPr>
        <w:spacing w:after="0" w:line="240" w:lineRule="auto"/>
        <w:rPr>
          <w:rFonts w:ascii="Verdana" w:eastAsia="Batang" w:hAnsi="Verdana" w:cs="Times New Roman"/>
          <w:sz w:val="20"/>
          <w:szCs w:val="20"/>
        </w:rPr>
      </w:pPr>
      <w:r>
        <w:rPr>
          <w:rFonts w:ascii="Verdana" w:eastAsia="Batang" w:hAnsi="Verdana" w:cs="Times New Roman"/>
          <w:sz w:val="20"/>
          <w:szCs w:val="20"/>
        </w:rPr>
        <w:t>Selv om SRY er positiv til rapporten</w:t>
      </w:r>
      <w:r w:rsidR="00EE26CC">
        <w:rPr>
          <w:rFonts w:ascii="Verdana" w:eastAsia="Batang" w:hAnsi="Verdana" w:cs="Times New Roman"/>
          <w:sz w:val="20"/>
          <w:szCs w:val="20"/>
        </w:rPr>
        <w:t xml:space="preserve"> </w:t>
      </w:r>
      <w:r w:rsidR="004A7444">
        <w:rPr>
          <w:rFonts w:ascii="Verdana" w:eastAsia="Batang" w:hAnsi="Verdana" w:cs="Times New Roman"/>
          <w:sz w:val="20"/>
          <w:szCs w:val="20"/>
        </w:rPr>
        <w:t>må</w:t>
      </w:r>
      <w:r w:rsidR="00EE26CC">
        <w:rPr>
          <w:rFonts w:ascii="Verdana" w:eastAsia="Batang" w:hAnsi="Verdana" w:cs="Times New Roman"/>
          <w:sz w:val="20"/>
          <w:szCs w:val="20"/>
        </w:rPr>
        <w:t xml:space="preserve"> de økonomiske</w:t>
      </w:r>
      <w:r w:rsidR="00105E22">
        <w:rPr>
          <w:rFonts w:ascii="Verdana" w:eastAsia="Batang" w:hAnsi="Verdana" w:cs="Times New Roman"/>
          <w:sz w:val="20"/>
          <w:szCs w:val="20"/>
        </w:rPr>
        <w:t>, juridiske</w:t>
      </w:r>
      <w:r w:rsidR="00EE26CC">
        <w:rPr>
          <w:rFonts w:ascii="Verdana" w:eastAsia="Batang" w:hAnsi="Verdana" w:cs="Times New Roman"/>
          <w:sz w:val="20"/>
          <w:szCs w:val="20"/>
        </w:rPr>
        <w:t xml:space="preserve"> og administrative konsekvensene utredes. Her kan nevnes prøvenemndenes kompetanse og opplæring, alternativt Vg3 i skole</w:t>
      </w:r>
      <w:r w:rsidR="00105E22">
        <w:rPr>
          <w:rFonts w:ascii="Verdana" w:eastAsia="Batang" w:hAnsi="Verdana" w:cs="Times New Roman"/>
          <w:sz w:val="20"/>
          <w:szCs w:val="20"/>
        </w:rPr>
        <w:t>, verdsetting i arbeidslivet og tilgang på læreplasser</w:t>
      </w:r>
      <w:r w:rsidR="00146AB4">
        <w:rPr>
          <w:rFonts w:ascii="Verdana" w:eastAsia="Batang" w:hAnsi="Verdana" w:cs="Times New Roman"/>
          <w:sz w:val="20"/>
          <w:szCs w:val="20"/>
        </w:rPr>
        <w:t>.</w:t>
      </w:r>
    </w:p>
    <w:p w14:paraId="38BAD961" w14:textId="77777777" w:rsidR="00CC386D" w:rsidRPr="00105E22" w:rsidRDefault="00CC386D" w:rsidP="00BD0CA2">
      <w:pPr>
        <w:spacing w:after="0" w:line="240" w:lineRule="auto"/>
        <w:rPr>
          <w:rFonts w:ascii="Verdana" w:eastAsia="Batang" w:hAnsi="Verdana" w:cs="Times New Roman"/>
          <w:sz w:val="20"/>
          <w:szCs w:val="20"/>
        </w:rPr>
      </w:pPr>
    </w:p>
    <w:p w14:paraId="73323D2B" w14:textId="77777777" w:rsidR="00CC386D" w:rsidRPr="00CC386D" w:rsidRDefault="00CC386D" w:rsidP="00CC386D">
      <w:pPr>
        <w:spacing w:after="0" w:line="240" w:lineRule="auto"/>
        <w:contextualSpacing/>
        <w:rPr>
          <w:rFonts w:ascii="Verdana" w:eastAsia="Verdana" w:hAnsi="Verdana" w:cs="Times New Roman"/>
          <w:b/>
          <w:sz w:val="20"/>
          <w:szCs w:val="20"/>
          <w:u w:val="single"/>
        </w:rPr>
      </w:pPr>
      <w:bookmarkStart w:id="6" w:name="_Hlk11151122"/>
      <w:r w:rsidRPr="00CC386D">
        <w:rPr>
          <w:rFonts w:ascii="Verdana" w:eastAsia="Verdana" w:hAnsi="Verdana" w:cs="Times New Roman"/>
          <w:b/>
          <w:sz w:val="20"/>
          <w:szCs w:val="20"/>
          <w:u w:val="single"/>
        </w:rPr>
        <w:t>Vedtak</w:t>
      </w:r>
    </w:p>
    <w:bookmarkEnd w:id="6"/>
    <w:p w14:paraId="6961A024" w14:textId="77777777" w:rsidR="0089769B" w:rsidRDefault="0089769B" w:rsidP="00BD0CA2">
      <w:pPr>
        <w:spacing w:after="0" w:line="240" w:lineRule="auto"/>
        <w:contextualSpacing/>
        <w:rPr>
          <w:rFonts w:ascii="Verdana" w:eastAsia="Verdana" w:hAnsi="Verdana" w:cs="Times New Roman"/>
          <w:sz w:val="20"/>
          <w:szCs w:val="20"/>
        </w:rPr>
      </w:pPr>
      <w:r w:rsidRPr="0089769B">
        <w:rPr>
          <w:rFonts w:ascii="Verdana" w:eastAsia="Verdana" w:hAnsi="Verdana" w:cs="Times New Roman"/>
          <w:sz w:val="20"/>
          <w:szCs w:val="20"/>
        </w:rPr>
        <w:t>SRY slutter seg til</w:t>
      </w:r>
      <w:r>
        <w:rPr>
          <w:rFonts w:ascii="Verdana" w:eastAsia="Verdana" w:hAnsi="Verdana" w:cs="Times New Roman"/>
          <w:sz w:val="20"/>
          <w:szCs w:val="20"/>
        </w:rPr>
        <w:t xml:space="preserve"> arbeidsgruppens rapport og anbefalinger.</w:t>
      </w:r>
    </w:p>
    <w:p w14:paraId="6149794A" w14:textId="77777777" w:rsidR="00CC386D" w:rsidRPr="0089769B" w:rsidRDefault="0089769B"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 xml:space="preserve">SRY ønsker saken tilbake etter at Udir har utredet administrative og økonomiske konsekvenser av anbefalingene. </w:t>
      </w:r>
    </w:p>
    <w:p w14:paraId="5ABF0185" w14:textId="77777777" w:rsidR="00CC386D" w:rsidRDefault="00CC386D" w:rsidP="00BD0CA2">
      <w:pPr>
        <w:spacing w:after="0" w:line="240" w:lineRule="auto"/>
        <w:contextualSpacing/>
        <w:rPr>
          <w:rFonts w:ascii="Verdana" w:eastAsia="Verdana" w:hAnsi="Verdana" w:cs="Times New Roman"/>
          <w:b/>
          <w:sz w:val="20"/>
          <w:szCs w:val="20"/>
        </w:rPr>
      </w:pPr>
    </w:p>
    <w:p w14:paraId="6CAA2BE6" w14:textId="77777777" w:rsidR="00CC386D" w:rsidRDefault="00CC386D" w:rsidP="00BD0CA2">
      <w:pPr>
        <w:spacing w:after="0" w:line="240" w:lineRule="auto"/>
        <w:contextualSpacing/>
        <w:rPr>
          <w:rFonts w:ascii="Verdana" w:eastAsia="Verdana" w:hAnsi="Verdana" w:cs="Times New Roman"/>
          <w:b/>
          <w:sz w:val="20"/>
          <w:szCs w:val="20"/>
        </w:rPr>
      </w:pPr>
    </w:p>
    <w:p w14:paraId="5762F590" w14:textId="77777777" w:rsidR="00CC386D" w:rsidRDefault="00BC5834" w:rsidP="00BC5834">
      <w:pPr>
        <w:spacing w:after="0" w:line="240" w:lineRule="auto"/>
        <w:ind w:left="2830" w:hanging="2830"/>
        <w:contextualSpacing/>
        <w:rPr>
          <w:rFonts w:ascii="Verdana" w:eastAsia="Verdana" w:hAnsi="Verdana" w:cs="Times New Roman"/>
          <w:b/>
          <w:sz w:val="20"/>
          <w:szCs w:val="20"/>
        </w:rPr>
      </w:pPr>
      <w:r w:rsidRPr="00BC5834">
        <w:rPr>
          <w:rFonts w:ascii="Verdana" w:eastAsia="Verdana" w:hAnsi="Verdana" w:cs="Times New Roman"/>
          <w:b/>
          <w:sz w:val="20"/>
          <w:szCs w:val="20"/>
        </w:rPr>
        <w:t xml:space="preserve">SRY- sak V12-3-19 </w:t>
      </w:r>
      <w:r w:rsidRPr="00BC5834">
        <w:rPr>
          <w:rFonts w:ascii="Verdana" w:eastAsia="Verdana" w:hAnsi="Verdana" w:cs="Times New Roman"/>
          <w:b/>
          <w:sz w:val="20"/>
          <w:szCs w:val="20"/>
        </w:rPr>
        <w:tab/>
        <w:t xml:space="preserve">SRYs representasjon til European </w:t>
      </w:r>
      <w:proofErr w:type="spellStart"/>
      <w:r w:rsidRPr="00BC5834">
        <w:rPr>
          <w:rFonts w:ascii="Verdana" w:eastAsia="Verdana" w:hAnsi="Verdana" w:cs="Times New Roman"/>
          <w:b/>
          <w:sz w:val="20"/>
          <w:szCs w:val="20"/>
        </w:rPr>
        <w:t>alliance</w:t>
      </w:r>
      <w:proofErr w:type="spellEnd"/>
      <w:r w:rsidRPr="00BC5834">
        <w:rPr>
          <w:rFonts w:ascii="Verdana" w:eastAsia="Verdana" w:hAnsi="Verdana" w:cs="Times New Roman"/>
          <w:b/>
          <w:sz w:val="20"/>
          <w:szCs w:val="20"/>
        </w:rPr>
        <w:t xml:space="preserve"> </w:t>
      </w:r>
      <w:proofErr w:type="spellStart"/>
      <w:r w:rsidRPr="00BC5834">
        <w:rPr>
          <w:rFonts w:ascii="Verdana" w:eastAsia="Verdana" w:hAnsi="Verdana" w:cs="Times New Roman"/>
          <w:b/>
          <w:sz w:val="20"/>
          <w:szCs w:val="20"/>
        </w:rPr>
        <w:t>of</w:t>
      </w:r>
      <w:proofErr w:type="spellEnd"/>
      <w:r w:rsidRPr="00BC5834">
        <w:rPr>
          <w:rFonts w:ascii="Verdana" w:eastAsia="Verdana" w:hAnsi="Verdana" w:cs="Times New Roman"/>
          <w:b/>
          <w:sz w:val="20"/>
          <w:szCs w:val="20"/>
        </w:rPr>
        <w:t xml:space="preserve"> </w:t>
      </w:r>
      <w:proofErr w:type="spellStart"/>
      <w:r w:rsidRPr="00BC5834">
        <w:rPr>
          <w:rFonts w:ascii="Verdana" w:eastAsia="Verdana" w:hAnsi="Verdana" w:cs="Times New Roman"/>
          <w:b/>
          <w:sz w:val="20"/>
          <w:szCs w:val="20"/>
        </w:rPr>
        <w:t>apprenticeship</w:t>
      </w:r>
      <w:proofErr w:type="spellEnd"/>
      <w:r w:rsidRPr="00BC5834">
        <w:rPr>
          <w:rFonts w:ascii="Verdana" w:eastAsia="Verdana" w:hAnsi="Verdana" w:cs="Times New Roman"/>
          <w:b/>
          <w:sz w:val="20"/>
          <w:szCs w:val="20"/>
        </w:rPr>
        <w:t xml:space="preserve"> (</w:t>
      </w:r>
      <w:proofErr w:type="spellStart"/>
      <w:r w:rsidRPr="00BC5834">
        <w:rPr>
          <w:rFonts w:ascii="Verdana" w:eastAsia="Verdana" w:hAnsi="Verdana" w:cs="Times New Roman"/>
          <w:b/>
          <w:sz w:val="20"/>
          <w:szCs w:val="20"/>
        </w:rPr>
        <w:t>EAfA</w:t>
      </w:r>
      <w:proofErr w:type="spellEnd"/>
      <w:r w:rsidRPr="00BC5834">
        <w:rPr>
          <w:rFonts w:ascii="Verdana" w:eastAsia="Verdana" w:hAnsi="Verdana" w:cs="Times New Roman"/>
          <w:b/>
          <w:sz w:val="20"/>
          <w:szCs w:val="20"/>
        </w:rPr>
        <w:t>)</w:t>
      </w:r>
    </w:p>
    <w:p w14:paraId="0A737B71" w14:textId="77777777" w:rsidR="00633EC0" w:rsidRPr="00861268" w:rsidRDefault="006B01A3" w:rsidP="00633EC0">
      <w:pPr>
        <w:rPr>
          <w:rFonts w:ascii="Verdana" w:eastAsia="Batang" w:hAnsi="Verdana" w:cs="Times New Roman"/>
          <w:sz w:val="20"/>
          <w:szCs w:val="20"/>
        </w:rPr>
      </w:pPr>
      <w:r w:rsidRPr="00861268">
        <w:rPr>
          <w:rFonts w:ascii="Verdana" w:eastAsia="Batang" w:hAnsi="Verdana" w:cs="Times New Roman"/>
          <w:sz w:val="20"/>
          <w:szCs w:val="20"/>
        </w:rPr>
        <w:t xml:space="preserve">SRY har frem til 2019 vært representert i </w:t>
      </w:r>
      <w:proofErr w:type="spellStart"/>
      <w:r w:rsidRPr="00861268">
        <w:rPr>
          <w:rFonts w:ascii="Verdana" w:eastAsia="Batang" w:hAnsi="Verdana" w:cs="Times New Roman"/>
          <w:sz w:val="20"/>
          <w:szCs w:val="20"/>
        </w:rPr>
        <w:t>EAfA</w:t>
      </w:r>
      <w:proofErr w:type="spellEnd"/>
      <w:r w:rsidRPr="00861268">
        <w:rPr>
          <w:rFonts w:ascii="Verdana" w:eastAsia="Batang" w:hAnsi="Verdana" w:cs="Times New Roman"/>
          <w:sz w:val="20"/>
          <w:szCs w:val="20"/>
        </w:rPr>
        <w:t xml:space="preserve"> ved at Kristian Ilner (NHO og SRYs internasjonale gruppe) har deltatt på møter. </w:t>
      </w:r>
      <w:r w:rsidR="00633EC0" w:rsidRPr="00861268">
        <w:rPr>
          <w:rFonts w:ascii="Verdana" w:eastAsia="Batang" w:hAnsi="Verdana" w:cs="Times New Roman"/>
          <w:sz w:val="20"/>
          <w:szCs w:val="20"/>
        </w:rPr>
        <w:t>Ilner</w:t>
      </w:r>
      <w:r w:rsidRPr="00861268">
        <w:rPr>
          <w:rFonts w:ascii="Verdana" w:eastAsia="Batang" w:hAnsi="Verdana" w:cs="Times New Roman"/>
          <w:sz w:val="20"/>
          <w:szCs w:val="20"/>
        </w:rPr>
        <w:t xml:space="preserve"> sluttet i NHO januar 2019 og Astrid Sund ha</w:t>
      </w:r>
      <w:r w:rsidR="00633EC0" w:rsidRPr="00861268">
        <w:rPr>
          <w:rFonts w:ascii="Verdana" w:eastAsia="Batang" w:hAnsi="Verdana" w:cs="Times New Roman"/>
          <w:sz w:val="20"/>
          <w:szCs w:val="20"/>
        </w:rPr>
        <w:t xml:space="preserve">r frem til nå ivaretatt og representert SRY i arbeidet. </w:t>
      </w:r>
      <w:r w:rsidRPr="00861268">
        <w:rPr>
          <w:rFonts w:ascii="Verdana" w:eastAsia="Batang" w:hAnsi="Verdana" w:cs="Times New Roman"/>
          <w:sz w:val="20"/>
          <w:szCs w:val="20"/>
        </w:rPr>
        <w:t xml:space="preserve">Det er behov for en formell forankring av SRYs representasjon i </w:t>
      </w:r>
      <w:proofErr w:type="spellStart"/>
      <w:r w:rsidRPr="00861268">
        <w:rPr>
          <w:rFonts w:ascii="Verdana" w:eastAsia="Batang" w:hAnsi="Verdana" w:cs="Times New Roman"/>
          <w:sz w:val="20"/>
          <w:szCs w:val="20"/>
        </w:rPr>
        <w:t>EAfA</w:t>
      </w:r>
      <w:proofErr w:type="spellEnd"/>
      <w:r w:rsidRPr="00861268">
        <w:rPr>
          <w:rFonts w:ascii="Verdana" w:eastAsia="Batang" w:hAnsi="Verdana" w:cs="Times New Roman"/>
          <w:sz w:val="20"/>
          <w:szCs w:val="20"/>
        </w:rPr>
        <w:t xml:space="preserve"> og saken fremmes derfor for behandling i SRY. </w:t>
      </w:r>
    </w:p>
    <w:p w14:paraId="0B5367A2" w14:textId="77777777" w:rsidR="00633EC0" w:rsidRDefault="00633EC0" w:rsidP="00633EC0">
      <w:pPr>
        <w:rPr>
          <w:rFonts w:ascii="Verdana" w:eastAsia="Verdana" w:hAnsi="Verdana" w:cs="Times New Roman"/>
          <w:sz w:val="20"/>
          <w:szCs w:val="20"/>
        </w:rPr>
      </w:pPr>
      <w:r w:rsidRPr="00633EC0">
        <w:rPr>
          <w:rFonts w:ascii="Verdana" w:eastAsia="Verdana" w:hAnsi="Verdana" w:cs="Times New Roman"/>
          <w:sz w:val="20"/>
          <w:szCs w:val="20"/>
        </w:rPr>
        <w:t xml:space="preserve">LO </w:t>
      </w:r>
      <w:r>
        <w:rPr>
          <w:rFonts w:ascii="Verdana" w:eastAsia="Verdana" w:hAnsi="Verdana" w:cs="Times New Roman"/>
          <w:sz w:val="20"/>
          <w:szCs w:val="20"/>
        </w:rPr>
        <w:t>ha</w:t>
      </w:r>
      <w:r w:rsidR="00861268">
        <w:rPr>
          <w:rFonts w:ascii="Verdana" w:eastAsia="Verdana" w:hAnsi="Verdana" w:cs="Times New Roman"/>
          <w:sz w:val="20"/>
          <w:szCs w:val="20"/>
        </w:rPr>
        <w:t>dde</w:t>
      </w:r>
      <w:r>
        <w:rPr>
          <w:rFonts w:ascii="Verdana" w:eastAsia="Verdana" w:hAnsi="Verdana" w:cs="Times New Roman"/>
          <w:sz w:val="20"/>
          <w:szCs w:val="20"/>
        </w:rPr>
        <w:t xml:space="preserve"> foreslått</w:t>
      </w:r>
      <w:r w:rsidRPr="00633EC0">
        <w:rPr>
          <w:rFonts w:ascii="Verdana" w:eastAsia="Verdana" w:hAnsi="Verdana" w:cs="Times New Roman"/>
          <w:sz w:val="20"/>
          <w:szCs w:val="20"/>
        </w:rPr>
        <w:t xml:space="preserve"> </w:t>
      </w:r>
      <w:bookmarkStart w:id="7" w:name="_Hlk11668323"/>
      <w:r w:rsidRPr="00633EC0">
        <w:rPr>
          <w:rFonts w:ascii="Verdana" w:eastAsia="Verdana" w:hAnsi="Verdana" w:cs="Times New Roman"/>
          <w:sz w:val="20"/>
          <w:szCs w:val="20"/>
        </w:rPr>
        <w:t xml:space="preserve">Are Solli som SRYs representant til </w:t>
      </w:r>
      <w:proofErr w:type="spellStart"/>
      <w:r w:rsidRPr="00633EC0">
        <w:rPr>
          <w:rFonts w:ascii="Verdana" w:eastAsia="Verdana" w:hAnsi="Verdana" w:cs="Times New Roman"/>
          <w:sz w:val="20"/>
          <w:szCs w:val="20"/>
        </w:rPr>
        <w:t>EAfA</w:t>
      </w:r>
      <w:bookmarkEnd w:id="7"/>
      <w:proofErr w:type="spellEnd"/>
      <w:r w:rsidRPr="00633EC0">
        <w:rPr>
          <w:rFonts w:ascii="Verdana" w:eastAsia="Verdana" w:hAnsi="Verdana" w:cs="Times New Roman"/>
          <w:sz w:val="20"/>
          <w:szCs w:val="20"/>
        </w:rPr>
        <w:t>.</w:t>
      </w:r>
    </w:p>
    <w:p w14:paraId="19BB7391" w14:textId="77777777" w:rsidR="00633EC0" w:rsidRDefault="00633EC0" w:rsidP="00633EC0">
      <w:pPr>
        <w:rPr>
          <w:rFonts w:ascii="Verdana" w:eastAsia="Verdana" w:hAnsi="Verdana" w:cs="Times New Roman"/>
          <w:sz w:val="20"/>
          <w:szCs w:val="20"/>
        </w:rPr>
      </w:pPr>
      <w:r>
        <w:rPr>
          <w:rFonts w:ascii="Verdana" w:eastAsia="Verdana" w:hAnsi="Verdana" w:cs="Times New Roman"/>
          <w:sz w:val="20"/>
          <w:szCs w:val="20"/>
        </w:rPr>
        <w:t xml:space="preserve">Astrid Sund informerte om at Utdanningsforbundet støtter forslaget og mener arbeidet i </w:t>
      </w:r>
      <w:proofErr w:type="spellStart"/>
      <w:r>
        <w:rPr>
          <w:rFonts w:ascii="Verdana" w:eastAsia="Verdana" w:hAnsi="Verdana" w:cs="Times New Roman"/>
          <w:sz w:val="20"/>
          <w:szCs w:val="20"/>
        </w:rPr>
        <w:t>EAfA</w:t>
      </w:r>
      <w:proofErr w:type="spellEnd"/>
      <w:r>
        <w:rPr>
          <w:rFonts w:ascii="Verdana" w:eastAsia="Verdana" w:hAnsi="Verdana" w:cs="Times New Roman"/>
          <w:sz w:val="20"/>
          <w:szCs w:val="20"/>
        </w:rPr>
        <w:t xml:space="preserve"> bør følges av representanter fra arbeidslivet. Utdanningsforbundet ønsker derfor å trekke seg ut av arbeidet i SRYs internasjonale gruppe.</w:t>
      </w:r>
    </w:p>
    <w:p w14:paraId="474D409E" w14:textId="77777777" w:rsidR="00BC5834" w:rsidRPr="00633EC0" w:rsidRDefault="00633EC0" w:rsidP="00633EC0">
      <w:pPr>
        <w:rPr>
          <w:rFonts w:ascii="Verdana" w:eastAsia="Verdana" w:hAnsi="Verdana" w:cs="Times New Roman"/>
          <w:sz w:val="20"/>
          <w:szCs w:val="20"/>
        </w:rPr>
      </w:pPr>
      <w:r w:rsidRPr="00CC386D">
        <w:rPr>
          <w:rFonts w:ascii="Verdana" w:eastAsia="Verdana" w:hAnsi="Verdana" w:cs="Times New Roman"/>
          <w:b/>
          <w:sz w:val="20"/>
          <w:szCs w:val="20"/>
          <w:u w:val="single"/>
        </w:rPr>
        <w:t>Vedtak</w:t>
      </w:r>
      <w:r>
        <w:rPr>
          <w:rFonts w:ascii="Verdana" w:eastAsia="Verdana" w:hAnsi="Verdana" w:cs="Times New Roman"/>
          <w:b/>
          <w:sz w:val="20"/>
          <w:szCs w:val="20"/>
          <w:u w:val="single"/>
        </w:rPr>
        <w:br/>
      </w:r>
      <w:r w:rsidRPr="00633EC0">
        <w:rPr>
          <w:rFonts w:ascii="Verdana" w:eastAsia="Verdana" w:hAnsi="Verdana" w:cs="Times New Roman"/>
          <w:sz w:val="20"/>
          <w:szCs w:val="20"/>
        </w:rPr>
        <w:t xml:space="preserve">Are Solli som SRYs representant til </w:t>
      </w:r>
      <w:proofErr w:type="spellStart"/>
      <w:r w:rsidRPr="00633EC0">
        <w:rPr>
          <w:rFonts w:ascii="Verdana" w:eastAsia="Verdana" w:hAnsi="Verdana" w:cs="Times New Roman"/>
          <w:sz w:val="20"/>
          <w:szCs w:val="20"/>
        </w:rPr>
        <w:t>EAfA</w:t>
      </w:r>
      <w:proofErr w:type="spellEnd"/>
      <w:r>
        <w:rPr>
          <w:rFonts w:ascii="Verdana" w:eastAsia="Verdana" w:hAnsi="Verdana" w:cs="Times New Roman"/>
          <w:sz w:val="20"/>
          <w:szCs w:val="20"/>
        </w:rPr>
        <w:t>. Astrid Sund (</w:t>
      </w:r>
      <w:proofErr w:type="spellStart"/>
      <w:r>
        <w:rPr>
          <w:rFonts w:ascii="Verdana" w:eastAsia="Verdana" w:hAnsi="Verdana" w:cs="Times New Roman"/>
          <w:sz w:val="20"/>
          <w:szCs w:val="20"/>
        </w:rPr>
        <w:t>UFD</w:t>
      </w:r>
      <w:proofErr w:type="spellEnd"/>
      <w:r>
        <w:rPr>
          <w:rFonts w:ascii="Verdana" w:eastAsia="Verdana" w:hAnsi="Verdana" w:cs="Times New Roman"/>
          <w:sz w:val="20"/>
          <w:szCs w:val="20"/>
        </w:rPr>
        <w:t>) går ut av SRYs internasjonale gruppe.</w:t>
      </w:r>
    </w:p>
    <w:p w14:paraId="79B4B70D" w14:textId="77777777" w:rsidR="00BC5834" w:rsidRDefault="00BC5834" w:rsidP="00BD0CA2">
      <w:pPr>
        <w:spacing w:after="0" w:line="240" w:lineRule="auto"/>
        <w:contextualSpacing/>
        <w:rPr>
          <w:rFonts w:ascii="Verdana" w:eastAsia="Verdana" w:hAnsi="Verdana" w:cs="Times New Roman"/>
          <w:b/>
          <w:sz w:val="20"/>
          <w:szCs w:val="20"/>
        </w:rPr>
      </w:pPr>
    </w:p>
    <w:p w14:paraId="24DF5CC5" w14:textId="77777777" w:rsidR="00BC5834" w:rsidRDefault="00BC5834" w:rsidP="00BD0CA2">
      <w:pPr>
        <w:spacing w:after="0" w:line="240" w:lineRule="auto"/>
        <w:contextualSpacing/>
        <w:rPr>
          <w:rFonts w:ascii="Verdana" w:eastAsia="Verdana" w:hAnsi="Verdana" w:cs="Times New Roman"/>
          <w:b/>
          <w:sz w:val="20"/>
          <w:szCs w:val="20"/>
        </w:rPr>
      </w:pPr>
      <w:r w:rsidRPr="00BC5834">
        <w:rPr>
          <w:rFonts w:ascii="Verdana" w:eastAsia="Verdana" w:hAnsi="Verdana" w:cs="Times New Roman"/>
          <w:b/>
          <w:sz w:val="20"/>
          <w:szCs w:val="20"/>
        </w:rPr>
        <w:t>SRY- sak V13-3-19</w:t>
      </w:r>
      <w:r w:rsidRPr="00BC5834">
        <w:rPr>
          <w:rFonts w:ascii="Verdana" w:eastAsia="Verdana" w:hAnsi="Verdana" w:cs="Times New Roman"/>
          <w:b/>
          <w:sz w:val="20"/>
          <w:szCs w:val="20"/>
        </w:rPr>
        <w:tab/>
      </w:r>
      <w:r>
        <w:rPr>
          <w:rFonts w:ascii="Verdana" w:eastAsia="Verdana" w:hAnsi="Verdana" w:cs="Times New Roman"/>
          <w:b/>
          <w:sz w:val="20"/>
          <w:szCs w:val="20"/>
        </w:rPr>
        <w:tab/>
      </w:r>
      <w:r w:rsidRPr="00BC5834">
        <w:rPr>
          <w:rFonts w:ascii="Verdana" w:eastAsia="Verdana" w:hAnsi="Verdana" w:cs="Times New Roman"/>
          <w:b/>
          <w:sz w:val="20"/>
          <w:szCs w:val="20"/>
        </w:rPr>
        <w:t>Opptakskriterier til fagskoler – Høring fra KD</w:t>
      </w:r>
    </w:p>
    <w:p w14:paraId="27F6AC89" w14:textId="77777777" w:rsidR="00BC5834" w:rsidRDefault="00633EC0" w:rsidP="00BD0CA2">
      <w:pPr>
        <w:spacing w:after="0" w:line="240" w:lineRule="auto"/>
        <w:contextualSpacing/>
        <w:rPr>
          <w:rFonts w:ascii="Verdana" w:eastAsia="Verdana" w:hAnsi="Verdana" w:cs="Times New Roman"/>
          <w:sz w:val="20"/>
          <w:szCs w:val="20"/>
        </w:rPr>
      </w:pPr>
      <w:r w:rsidRPr="00633EC0">
        <w:rPr>
          <w:rFonts w:ascii="Verdana" w:eastAsia="Verdana" w:hAnsi="Verdana" w:cs="Times New Roman"/>
          <w:sz w:val="20"/>
          <w:szCs w:val="20"/>
        </w:rPr>
        <w:t>KD har sendt på høring endringer i forskrift om høyere yrkesfaglig utdanning og forskrift om kvalitetssikring og kvalitetsutvikling i høyere utdanning og fagskoleutdanning</w:t>
      </w:r>
      <w:r>
        <w:rPr>
          <w:rFonts w:ascii="Verdana" w:eastAsia="Verdana" w:hAnsi="Verdana" w:cs="Times New Roman"/>
          <w:sz w:val="20"/>
          <w:szCs w:val="20"/>
        </w:rPr>
        <w:t>.</w:t>
      </w:r>
      <w:r w:rsidR="003F570B">
        <w:rPr>
          <w:rFonts w:ascii="Verdana" w:eastAsia="Verdana" w:hAnsi="Verdana" w:cs="Times New Roman"/>
          <w:sz w:val="20"/>
          <w:szCs w:val="20"/>
        </w:rPr>
        <w:t xml:space="preserve"> KD informerte om høringen og spesielt om opptakskriterier og poengberegning. </w:t>
      </w:r>
    </w:p>
    <w:p w14:paraId="3D45DBBC" w14:textId="77777777" w:rsidR="00633EC0" w:rsidRDefault="00633EC0" w:rsidP="00BD0CA2">
      <w:pPr>
        <w:spacing w:after="0" w:line="240" w:lineRule="auto"/>
        <w:contextualSpacing/>
        <w:rPr>
          <w:rFonts w:ascii="Verdana" w:eastAsia="Verdana" w:hAnsi="Verdana" w:cs="Times New Roman"/>
          <w:sz w:val="20"/>
          <w:szCs w:val="20"/>
        </w:rPr>
      </w:pPr>
    </w:p>
    <w:p w14:paraId="3C0B9E94" w14:textId="77777777" w:rsidR="00633EC0" w:rsidRPr="00633EC0" w:rsidRDefault="00633EC0" w:rsidP="00633EC0">
      <w:pPr>
        <w:spacing w:after="0" w:line="240" w:lineRule="auto"/>
        <w:contextualSpacing/>
        <w:rPr>
          <w:rFonts w:ascii="Verdana" w:eastAsia="Verdana" w:hAnsi="Verdana" w:cs="Times New Roman"/>
          <w:sz w:val="20"/>
          <w:szCs w:val="20"/>
        </w:rPr>
      </w:pPr>
      <w:r w:rsidRPr="00633EC0">
        <w:rPr>
          <w:rFonts w:ascii="Verdana" w:eastAsia="Verdana" w:hAnsi="Verdana" w:cs="Times New Roman"/>
          <w:sz w:val="20"/>
          <w:szCs w:val="20"/>
        </w:rPr>
        <w:t>I høringen § 13 Poengberegning ved rangering av søkere (punkt 3) står det at relevant yrkespraksis utover læretid gir 1 poeng per 6. måned i tilsvarende 100 prosent</w:t>
      </w:r>
    </w:p>
    <w:p w14:paraId="24CF6118" w14:textId="77777777" w:rsidR="00633EC0" w:rsidRDefault="00633EC0" w:rsidP="00633EC0">
      <w:pPr>
        <w:spacing w:after="0" w:line="240" w:lineRule="auto"/>
        <w:contextualSpacing/>
        <w:rPr>
          <w:rFonts w:ascii="Verdana" w:eastAsia="Verdana" w:hAnsi="Verdana" w:cs="Times New Roman"/>
          <w:sz w:val="20"/>
          <w:szCs w:val="20"/>
        </w:rPr>
      </w:pPr>
      <w:r w:rsidRPr="00633EC0">
        <w:rPr>
          <w:rFonts w:ascii="Verdana" w:eastAsia="Verdana" w:hAnsi="Verdana" w:cs="Times New Roman"/>
          <w:sz w:val="20"/>
          <w:szCs w:val="20"/>
        </w:rPr>
        <w:t>stilling. Det kan gis inntil 10 poeng for relevant praksis.</w:t>
      </w:r>
    </w:p>
    <w:p w14:paraId="42CC9A94" w14:textId="77777777" w:rsidR="00633EC0" w:rsidRDefault="00633EC0" w:rsidP="00BD0CA2">
      <w:pPr>
        <w:spacing w:after="0" w:line="240" w:lineRule="auto"/>
        <w:contextualSpacing/>
        <w:rPr>
          <w:rFonts w:ascii="Verdana" w:eastAsia="Verdana" w:hAnsi="Verdana" w:cs="Times New Roman"/>
          <w:sz w:val="20"/>
          <w:szCs w:val="20"/>
        </w:rPr>
      </w:pPr>
    </w:p>
    <w:p w14:paraId="3E52F6D5" w14:textId="77777777" w:rsidR="003F570B" w:rsidRDefault="00633EC0" w:rsidP="00BD0CA2">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SRY er skeptiske til ordningen</w:t>
      </w:r>
      <w:r w:rsidR="003F570B">
        <w:rPr>
          <w:rFonts w:ascii="Verdana" w:eastAsia="Verdana" w:hAnsi="Verdana" w:cs="Times New Roman"/>
          <w:sz w:val="20"/>
          <w:szCs w:val="20"/>
        </w:rPr>
        <w:t xml:space="preserve"> fordi</w:t>
      </w:r>
      <w:r>
        <w:rPr>
          <w:rFonts w:ascii="Verdana" w:eastAsia="Verdana" w:hAnsi="Verdana" w:cs="Times New Roman"/>
          <w:sz w:val="20"/>
          <w:szCs w:val="20"/>
        </w:rPr>
        <w:t xml:space="preserve"> </w:t>
      </w:r>
      <w:r w:rsidR="003F570B" w:rsidRPr="003F570B">
        <w:rPr>
          <w:rFonts w:ascii="Verdana" w:eastAsia="Verdana" w:hAnsi="Verdana" w:cs="Times New Roman"/>
          <w:sz w:val="20"/>
          <w:szCs w:val="20"/>
        </w:rPr>
        <w:t>fagarbeidere som har avlagt fagprøven med bakgrunn i praksiskandidatordningen, vil få tilleggspoeng for sin praksis (som er grunnlag for å kunne fremstille seg til fagprøve) ved opptak til fagskole. Forslaget vil favorisere fagarbeidere som gjennom praksiskandidatordningen har avlagt fagbrev i forhold til andre gjennomføringsmodeller.</w:t>
      </w:r>
    </w:p>
    <w:p w14:paraId="0FD425C5" w14:textId="77777777" w:rsidR="00BC5834" w:rsidRDefault="005B15B9" w:rsidP="00BD0CA2">
      <w:pPr>
        <w:spacing w:after="0" w:line="240" w:lineRule="auto"/>
        <w:contextualSpacing/>
        <w:rPr>
          <w:rFonts w:ascii="Verdana" w:eastAsia="Verdana" w:hAnsi="Verdana" w:cs="Times New Roman"/>
          <w:b/>
          <w:sz w:val="20"/>
          <w:szCs w:val="20"/>
        </w:rPr>
      </w:pPr>
      <w:r>
        <w:rPr>
          <w:rFonts w:ascii="Verdana" w:eastAsia="Verdana" w:hAnsi="Verdana" w:cs="Times New Roman"/>
          <w:sz w:val="20"/>
          <w:szCs w:val="20"/>
        </w:rPr>
        <w:br/>
      </w:r>
      <w:r w:rsidR="00BC5834" w:rsidRPr="00BC5834">
        <w:rPr>
          <w:noProof/>
        </w:rPr>
        <w:drawing>
          <wp:inline distT="0" distB="0" distL="0" distR="0">
            <wp:extent cx="6299200" cy="1524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0" cy="152400"/>
                    </a:xfrm>
                    <a:prstGeom prst="rect">
                      <a:avLst/>
                    </a:prstGeom>
                    <a:noFill/>
                    <a:ln>
                      <a:noFill/>
                    </a:ln>
                  </pic:spPr>
                </pic:pic>
              </a:graphicData>
            </a:graphic>
          </wp:inline>
        </w:drawing>
      </w:r>
    </w:p>
    <w:p w14:paraId="58B9A89E" w14:textId="77777777" w:rsidR="005B15B9" w:rsidRDefault="005B15B9" w:rsidP="005B15B9">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 xml:space="preserve">I </w:t>
      </w:r>
      <w:r w:rsidRPr="005B15B9">
        <w:rPr>
          <w:rFonts w:ascii="Verdana" w:eastAsia="Verdana" w:hAnsi="Verdana" w:cs="Times New Roman"/>
          <w:sz w:val="20"/>
          <w:szCs w:val="20"/>
        </w:rPr>
        <w:t>beregning av opptak og rangering må ikke fagbrev der praksis legges til</w:t>
      </w:r>
      <w:r>
        <w:rPr>
          <w:rFonts w:ascii="Verdana" w:eastAsia="Verdana" w:hAnsi="Verdana" w:cs="Times New Roman"/>
          <w:sz w:val="20"/>
          <w:szCs w:val="20"/>
        </w:rPr>
        <w:t xml:space="preserve"> </w:t>
      </w:r>
      <w:r w:rsidRPr="005B15B9">
        <w:rPr>
          <w:rFonts w:ascii="Verdana" w:eastAsia="Verdana" w:hAnsi="Verdana" w:cs="Times New Roman"/>
          <w:sz w:val="20"/>
          <w:szCs w:val="20"/>
        </w:rPr>
        <w:t>grunn telles to ganger. Fem års praksis er grunnlag for fagbrev</w:t>
      </w:r>
      <w:r>
        <w:rPr>
          <w:rFonts w:ascii="Verdana" w:eastAsia="Verdana" w:hAnsi="Verdana" w:cs="Times New Roman"/>
          <w:sz w:val="20"/>
          <w:szCs w:val="20"/>
        </w:rPr>
        <w:t xml:space="preserve"> </w:t>
      </w:r>
      <w:r w:rsidRPr="005B15B9">
        <w:rPr>
          <w:rFonts w:ascii="Verdana" w:eastAsia="Verdana" w:hAnsi="Verdana" w:cs="Times New Roman"/>
          <w:sz w:val="20"/>
          <w:szCs w:val="20"/>
        </w:rPr>
        <w:t>som praksiskandidat. Denne praksisen kan ikke legges til grunn dobbelt opp</w:t>
      </w:r>
      <w:r>
        <w:rPr>
          <w:rFonts w:ascii="Verdana" w:eastAsia="Verdana" w:hAnsi="Verdana" w:cs="Times New Roman"/>
          <w:sz w:val="20"/>
          <w:szCs w:val="20"/>
        </w:rPr>
        <w:t xml:space="preserve"> </w:t>
      </w:r>
      <w:r w:rsidRPr="005B15B9">
        <w:rPr>
          <w:rFonts w:ascii="Verdana" w:eastAsia="Verdana" w:hAnsi="Verdana" w:cs="Times New Roman"/>
          <w:sz w:val="20"/>
          <w:szCs w:val="20"/>
        </w:rPr>
        <w:t>for poeng</w:t>
      </w:r>
      <w:r>
        <w:rPr>
          <w:rFonts w:ascii="Verdana" w:eastAsia="Verdana" w:hAnsi="Verdana" w:cs="Times New Roman"/>
          <w:sz w:val="20"/>
          <w:szCs w:val="20"/>
        </w:rPr>
        <w:t>b</w:t>
      </w:r>
      <w:r w:rsidRPr="005B15B9">
        <w:rPr>
          <w:rFonts w:ascii="Verdana" w:eastAsia="Verdana" w:hAnsi="Verdana" w:cs="Times New Roman"/>
          <w:sz w:val="20"/>
          <w:szCs w:val="20"/>
        </w:rPr>
        <w:t>e</w:t>
      </w:r>
      <w:r>
        <w:rPr>
          <w:rFonts w:ascii="Verdana" w:eastAsia="Verdana" w:hAnsi="Verdana" w:cs="Times New Roman"/>
          <w:sz w:val="20"/>
          <w:szCs w:val="20"/>
        </w:rPr>
        <w:t>r</w:t>
      </w:r>
      <w:r w:rsidRPr="005B15B9">
        <w:rPr>
          <w:rFonts w:ascii="Verdana" w:eastAsia="Verdana" w:hAnsi="Verdana" w:cs="Times New Roman"/>
          <w:sz w:val="20"/>
          <w:szCs w:val="20"/>
        </w:rPr>
        <w:t>e</w:t>
      </w:r>
      <w:r>
        <w:rPr>
          <w:rFonts w:ascii="Verdana" w:eastAsia="Verdana" w:hAnsi="Verdana" w:cs="Times New Roman"/>
          <w:sz w:val="20"/>
          <w:szCs w:val="20"/>
        </w:rPr>
        <w:t>gning</w:t>
      </w:r>
      <w:r w:rsidRPr="005B15B9">
        <w:rPr>
          <w:rFonts w:ascii="Verdana" w:eastAsia="Verdana" w:hAnsi="Verdana" w:cs="Times New Roman"/>
          <w:sz w:val="20"/>
          <w:szCs w:val="20"/>
        </w:rPr>
        <w:t xml:space="preserve"> ved opptak og rangering.</w:t>
      </w:r>
    </w:p>
    <w:p w14:paraId="65869C20" w14:textId="77777777" w:rsidR="00D77514" w:rsidRPr="00633EC0" w:rsidRDefault="00D77514" w:rsidP="005B15B9">
      <w:pPr>
        <w:spacing w:after="0" w:line="240" w:lineRule="auto"/>
        <w:contextualSpacing/>
        <w:rPr>
          <w:rFonts w:ascii="Verdana" w:eastAsia="Verdana" w:hAnsi="Verdana" w:cs="Times New Roman"/>
          <w:sz w:val="20"/>
          <w:szCs w:val="20"/>
        </w:rPr>
      </w:pPr>
      <w:r>
        <w:rPr>
          <w:rFonts w:ascii="Verdana" w:eastAsia="Verdana" w:hAnsi="Verdana" w:cs="Times New Roman"/>
          <w:sz w:val="20"/>
          <w:szCs w:val="20"/>
        </w:rPr>
        <w:t>Sekretariatet sender inn vedtaket som SRYs høringssvar.</w:t>
      </w:r>
    </w:p>
    <w:p w14:paraId="78205296" w14:textId="77777777" w:rsidR="00BC5834" w:rsidRPr="003F570B" w:rsidRDefault="00BC5834" w:rsidP="00BD0CA2">
      <w:pPr>
        <w:spacing w:after="0" w:line="240" w:lineRule="auto"/>
        <w:contextualSpacing/>
        <w:rPr>
          <w:rFonts w:ascii="Verdana" w:eastAsia="Verdana" w:hAnsi="Verdana" w:cs="Times New Roman"/>
          <w:sz w:val="20"/>
          <w:szCs w:val="20"/>
        </w:rPr>
      </w:pPr>
    </w:p>
    <w:p w14:paraId="0B0D31F7" w14:textId="77777777" w:rsidR="00BC5834" w:rsidRDefault="00BC5834" w:rsidP="00BD0CA2">
      <w:pPr>
        <w:spacing w:after="0" w:line="240" w:lineRule="auto"/>
        <w:contextualSpacing/>
        <w:rPr>
          <w:rFonts w:ascii="Verdana" w:eastAsia="Verdana" w:hAnsi="Verdana" w:cs="Times New Roman"/>
          <w:b/>
          <w:sz w:val="20"/>
          <w:szCs w:val="20"/>
        </w:rPr>
      </w:pPr>
    </w:p>
    <w:p w14:paraId="144292BF" w14:textId="77777777" w:rsidR="002442E8" w:rsidRDefault="008837F2" w:rsidP="00BD0CA2">
      <w:pPr>
        <w:spacing w:after="0" w:line="240" w:lineRule="auto"/>
        <w:contextualSpacing/>
        <w:rPr>
          <w:rFonts w:ascii="Verdana" w:eastAsia="Verdana" w:hAnsi="Verdana" w:cs="Times New Roman"/>
          <w:b/>
          <w:sz w:val="20"/>
          <w:szCs w:val="20"/>
        </w:rPr>
      </w:pPr>
      <w:r>
        <w:rPr>
          <w:rFonts w:ascii="Verdana" w:eastAsia="Verdana" w:hAnsi="Verdana" w:cs="Times New Roman"/>
          <w:b/>
          <w:sz w:val="20"/>
          <w:szCs w:val="20"/>
        </w:rPr>
        <w:t>Behandling av orienteringssak</w:t>
      </w:r>
    </w:p>
    <w:p w14:paraId="59045DD6" w14:textId="77777777" w:rsidR="008837F2" w:rsidRDefault="008837F2" w:rsidP="00BD0CA2">
      <w:pPr>
        <w:spacing w:after="0" w:line="240" w:lineRule="auto"/>
        <w:contextualSpacing/>
        <w:rPr>
          <w:rFonts w:ascii="Verdana" w:eastAsia="Verdana" w:hAnsi="Verdana" w:cs="Times New Roman"/>
          <w:b/>
          <w:sz w:val="20"/>
          <w:szCs w:val="20"/>
        </w:rPr>
      </w:pPr>
    </w:p>
    <w:p w14:paraId="1790BA47" w14:textId="77777777" w:rsidR="00BC5834" w:rsidRDefault="00BC5834" w:rsidP="00BC5834">
      <w:pPr>
        <w:spacing w:after="0" w:line="240" w:lineRule="auto"/>
        <w:ind w:left="2830" w:hanging="2830"/>
        <w:contextualSpacing/>
        <w:rPr>
          <w:rFonts w:ascii="Verdana" w:eastAsia="Verdana" w:hAnsi="Verdana" w:cs="Times New Roman"/>
          <w:b/>
          <w:sz w:val="20"/>
          <w:szCs w:val="20"/>
        </w:rPr>
      </w:pPr>
      <w:r w:rsidRPr="00BC5834">
        <w:rPr>
          <w:rFonts w:ascii="Verdana" w:eastAsia="Verdana" w:hAnsi="Verdana" w:cs="Times New Roman"/>
          <w:b/>
          <w:sz w:val="20"/>
          <w:szCs w:val="20"/>
        </w:rPr>
        <w:t>SRY- sak O12-3-19</w:t>
      </w:r>
      <w:r>
        <w:rPr>
          <w:rFonts w:ascii="Verdana" w:eastAsia="Verdana" w:hAnsi="Verdana" w:cs="Times New Roman"/>
          <w:b/>
          <w:sz w:val="20"/>
          <w:szCs w:val="20"/>
        </w:rPr>
        <w:tab/>
      </w:r>
      <w:r w:rsidRPr="00BC5834">
        <w:rPr>
          <w:rFonts w:ascii="Verdana" w:eastAsia="Verdana" w:hAnsi="Verdana" w:cs="Times New Roman"/>
          <w:b/>
          <w:sz w:val="20"/>
          <w:szCs w:val="20"/>
        </w:rPr>
        <w:t>Erfaringsrapport om godkjenningsordning for utenlandsk fag- og yrkesopplæring v/ NOKUT</w:t>
      </w:r>
    </w:p>
    <w:p w14:paraId="2646FFF9" w14:textId="77777777" w:rsidR="00BC5834" w:rsidRPr="0005718D" w:rsidRDefault="00403D96" w:rsidP="00BD0CA2">
      <w:pPr>
        <w:spacing w:after="0" w:line="240" w:lineRule="auto"/>
        <w:contextualSpacing/>
        <w:rPr>
          <w:rFonts w:ascii="Verdana" w:eastAsia="Verdana" w:hAnsi="Verdana" w:cs="Times New Roman"/>
          <w:sz w:val="20"/>
          <w:szCs w:val="20"/>
        </w:rPr>
      </w:pPr>
      <w:r w:rsidRPr="0005718D">
        <w:rPr>
          <w:rFonts w:ascii="Verdana" w:eastAsia="Verdana" w:hAnsi="Verdana" w:cs="Times New Roman"/>
          <w:sz w:val="20"/>
          <w:szCs w:val="20"/>
        </w:rPr>
        <w:t>NOKUT har utarbeidet en erfaringsrapport om arbeidet med godkjenningsordningen for utenlandsk fag- og yrkesopplæring. Silje Molander presenterte rapporten og utfordringene i arbeidet. Spesielt er det krevende å ratifisere eldre utdanninger</w:t>
      </w:r>
      <w:r w:rsidR="0005718D" w:rsidRPr="0005718D">
        <w:rPr>
          <w:rFonts w:ascii="Verdana" w:eastAsia="Verdana" w:hAnsi="Verdana" w:cs="Times New Roman"/>
          <w:sz w:val="20"/>
          <w:szCs w:val="20"/>
        </w:rPr>
        <w:t xml:space="preserve"> (30 – 40 år)</w:t>
      </w:r>
      <w:r w:rsidRPr="0005718D">
        <w:rPr>
          <w:rFonts w:ascii="Verdana" w:eastAsia="Verdana" w:hAnsi="Verdana" w:cs="Times New Roman"/>
          <w:sz w:val="20"/>
          <w:szCs w:val="20"/>
        </w:rPr>
        <w:t xml:space="preserve"> fra Øst Europa</w:t>
      </w:r>
      <w:r w:rsidR="0005718D" w:rsidRPr="0005718D">
        <w:rPr>
          <w:rFonts w:ascii="Verdana" w:eastAsia="Verdana" w:hAnsi="Verdana" w:cs="Times New Roman"/>
          <w:sz w:val="20"/>
          <w:szCs w:val="20"/>
        </w:rPr>
        <w:t xml:space="preserve">. Det kan være aktuelt å vurdere en form for yrkesprøving som et supplement til dagens vurderingsordning. NOKUT vil vurdere om de skal gå i en dialog med departementet om dette. </w:t>
      </w:r>
    </w:p>
    <w:p w14:paraId="0CD6C68E" w14:textId="77777777" w:rsidR="00403D96" w:rsidRPr="0005718D" w:rsidRDefault="00403D96" w:rsidP="00BD0CA2">
      <w:pPr>
        <w:spacing w:after="0" w:line="240" w:lineRule="auto"/>
        <w:contextualSpacing/>
        <w:rPr>
          <w:rFonts w:ascii="Verdana" w:eastAsia="Verdana" w:hAnsi="Verdana" w:cs="Times New Roman"/>
          <w:sz w:val="20"/>
          <w:szCs w:val="20"/>
        </w:rPr>
      </w:pPr>
    </w:p>
    <w:p w14:paraId="268BF9EC" w14:textId="77777777" w:rsidR="00BC5834" w:rsidRPr="0005718D" w:rsidRDefault="0005718D" w:rsidP="00BD0CA2">
      <w:pPr>
        <w:spacing w:after="0" w:line="240" w:lineRule="auto"/>
        <w:contextualSpacing/>
        <w:rPr>
          <w:rFonts w:ascii="Verdana" w:hAnsi="Verdana"/>
        </w:rPr>
      </w:pPr>
      <w:r w:rsidRPr="0005718D">
        <w:rPr>
          <w:rFonts w:ascii="Verdana" w:eastAsia="Verdana" w:hAnsi="Verdana" w:cs="Times New Roman"/>
          <w:sz w:val="20"/>
          <w:szCs w:val="20"/>
        </w:rPr>
        <w:t>NOKUT ønsker en dialog med interessenter om hvordan godkjenningsordningen kan videreutvikles og hvilke alternativer som bør utredes. SRYs organisasjoner oppfordres til å gi innspill til rapporten.</w:t>
      </w:r>
      <w:r>
        <w:rPr>
          <w:rFonts w:ascii="Verdana" w:hAnsi="Verdana"/>
        </w:rPr>
        <w:br/>
      </w:r>
      <w:bookmarkStart w:id="8" w:name="_Hlk11151348"/>
      <w:r>
        <w:rPr>
          <w:rFonts w:ascii="Verdana" w:hAnsi="Verdana"/>
        </w:rPr>
        <w:br/>
      </w:r>
      <w:r w:rsidR="00BC5834" w:rsidRPr="00BC5834">
        <w:rPr>
          <w:rFonts w:ascii="Verdana" w:eastAsia="Verdana" w:hAnsi="Verdana" w:cs="Times New Roman"/>
          <w:b/>
          <w:sz w:val="20"/>
          <w:szCs w:val="20"/>
          <w:u w:val="single"/>
        </w:rPr>
        <w:t>Vedtak</w:t>
      </w:r>
    </w:p>
    <w:bookmarkEnd w:id="8"/>
    <w:p w14:paraId="62FF9F62" w14:textId="77777777" w:rsidR="00BC5834" w:rsidRPr="0005718D" w:rsidRDefault="0005718D" w:rsidP="00BD0CA2">
      <w:pPr>
        <w:spacing w:after="0" w:line="240" w:lineRule="auto"/>
        <w:contextualSpacing/>
        <w:rPr>
          <w:rFonts w:ascii="Verdana" w:eastAsia="Verdana" w:hAnsi="Verdana" w:cs="Times New Roman"/>
          <w:sz w:val="20"/>
          <w:szCs w:val="20"/>
        </w:rPr>
      </w:pPr>
      <w:r w:rsidRPr="0005718D">
        <w:rPr>
          <w:rFonts w:ascii="Verdana" w:eastAsia="Verdana" w:hAnsi="Verdana" w:cs="Times New Roman"/>
          <w:sz w:val="20"/>
          <w:szCs w:val="20"/>
        </w:rPr>
        <w:t>Informasjonen tas til orientering.</w:t>
      </w:r>
    </w:p>
    <w:p w14:paraId="03926BD7" w14:textId="77777777" w:rsidR="00BC5834" w:rsidRDefault="00BC5834" w:rsidP="00BD0CA2">
      <w:pPr>
        <w:spacing w:after="0" w:line="240" w:lineRule="auto"/>
        <w:contextualSpacing/>
        <w:rPr>
          <w:rFonts w:ascii="Verdana" w:eastAsia="Verdana" w:hAnsi="Verdana" w:cs="Times New Roman"/>
          <w:b/>
          <w:sz w:val="20"/>
          <w:szCs w:val="20"/>
        </w:rPr>
      </w:pPr>
    </w:p>
    <w:p w14:paraId="233FC68A" w14:textId="77777777" w:rsidR="00BC5834" w:rsidRDefault="00BC5834" w:rsidP="00BD0CA2">
      <w:pPr>
        <w:spacing w:after="0" w:line="240" w:lineRule="auto"/>
        <w:contextualSpacing/>
        <w:rPr>
          <w:rFonts w:ascii="Verdana" w:eastAsia="Verdana" w:hAnsi="Verdana" w:cs="Times New Roman"/>
          <w:b/>
          <w:sz w:val="20"/>
          <w:szCs w:val="20"/>
        </w:rPr>
      </w:pPr>
    </w:p>
    <w:p w14:paraId="60B04EC8" w14:textId="77777777" w:rsidR="00BC5834" w:rsidRDefault="00A50285" w:rsidP="00BD0CA2">
      <w:pPr>
        <w:spacing w:after="0" w:line="240" w:lineRule="auto"/>
        <w:contextualSpacing/>
        <w:rPr>
          <w:rFonts w:ascii="Verdana" w:eastAsia="Verdana" w:hAnsi="Verdana" w:cs="Times New Roman"/>
          <w:b/>
          <w:sz w:val="20"/>
          <w:szCs w:val="20"/>
        </w:rPr>
      </w:pPr>
      <w:r w:rsidRPr="00A50285">
        <w:rPr>
          <w:rFonts w:ascii="Verdana" w:eastAsia="Verdana" w:hAnsi="Verdana" w:cs="Times New Roman"/>
          <w:b/>
          <w:sz w:val="20"/>
          <w:szCs w:val="20"/>
        </w:rPr>
        <w:t>SRY- sak O1</w:t>
      </w:r>
      <w:r w:rsidR="002D1660">
        <w:rPr>
          <w:rFonts w:ascii="Verdana" w:eastAsia="Verdana" w:hAnsi="Verdana" w:cs="Times New Roman"/>
          <w:b/>
          <w:sz w:val="20"/>
          <w:szCs w:val="20"/>
        </w:rPr>
        <w:t>3</w:t>
      </w:r>
      <w:r w:rsidRPr="00A50285">
        <w:rPr>
          <w:rFonts w:ascii="Verdana" w:eastAsia="Verdana" w:hAnsi="Verdana" w:cs="Times New Roman"/>
          <w:b/>
          <w:sz w:val="20"/>
          <w:szCs w:val="20"/>
        </w:rPr>
        <w:t>-3-19</w:t>
      </w:r>
      <w:r w:rsidRPr="00A50285">
        <w:rPr>
          <w:rFonts w:ascii="Verdana" w:eastAsia="Verdana" w:hAnsi="Verdana" w:cs="Times New Roman"/>
          <w:b/>
          <w:sz w:val="20"/>
          <w:szCs w:val="20"/>
        </w:rPr>
        <w:tab/>
        <w:t xml:space="preserve">VET excellence og </w:t>
      </w:r>
      <w:proofErr w:type="spellStart"/>
      <w:r w:rsidRPr="00A50285">
        <w:rPr>
          <w:rFonts w:ascii="Verdana" w:eastAsia="Verdana" w:hAnsi="Verdana" w:cs="Times New Roman"/>
          <w:b/>
          <w:sz w:val="20"/>
          <w:szCs w:val="20"/>
        </w:rPr>
        <w:t>EAfA-awards</w:t>
      </w:r>
      <w:proofErr w:type="spellEnd"/>
    </w:p>
    <w:p w14:paraId="66CB46C4" w14:textId="77777777" w:rsidR="00BC5834" w:rsidRDefault="006B5652" w:rsidP="00BD0CA2">
      <w:pPr>
        <w:spacing w:after="0" w:line="240" w:lineRule="auto"/>
        <w:contextualSpacing/>
        <w:rPr>
          <w:rFonts w:ascii="Verdana" w:hAnsi="Verdana"/>
        </w:rPr>
      </w:pPr>
      <w:r w:rsidRPr="006B5652">
        <w:rPr>
          <w:rFonts w:ascii="Verdana" w:eastAsia="Verdana" w:hAnsi="Verdana" w:cs="Times New Roman"/>
          <w:sz w:val="20"/>
          <w:szCs w:val="20"/>
        </w:rPr>
        <w:t>Aina Helen Bredesen</w:t>
      </w:r>
      <w:r w:rsidR="008E632D">
        <w:rPr>
          <w:rFonts w:ascii="Verdana" w:eastAsia="Verdana" w:hAnsi="Verdana" w:cs="Times New Roman"/>
          <w:sz w:val="20"/>
          <w:szCs w:val="20"/>
        </w:rPr>
        <w:t xml:space="preserve"> viste til covernotat fra SRYs internasjonale gruppe og</w:t>
      </w:r>
      <w:r w:rsidR="008E632D" w:rsidRPr="006B5652">
        <w:rPr>
          <w:rFonts w:ascii="Verdana" w:eastAsia="Verdana" w:hAnsi="Verdana" w:cs="Times New Roman"/>
          <w:sz w:val="20"/>
          <w:szCs w:val="20"/>
        </w:rPr>
        <w:t xml:space="preserve"> </w:t>
      </w:r>
      <w:r w:rsidR="008E632D">
        <w:rPr>
          <w:rFonts w:ascii="Verdana" w:eastAsia="Verdana" w:hAnsi="Verdana" w:cs="Times New Roman"/>
          <w:sz w:val="20"/>
          <w:szCs w:val="20"/>
        </w:rPr>
        <w:t xml:space="preserve">orienterte om VET </w:t>
      </w:r>
      <w:proofErr w:type="spellStart"/>
      <w:r w:rsidR="008E632D">
        <w:rPr>
          <w:rFonts w:ascii="Verdana" w:eastAsia="Verdana" w:hAnsi="Verdana" w:cs="Times New Roman"/>
          <w:sz w:val="20"/>
          <w:szCs w:val="20"/>
        </w:rPr>
        <w:t>exellence</w:t>
      </w:r>
      <w:proofErr w:type="spellEnd"/>
      <w:r w:rsidR="008E632D">
        <w:rPr>
          <w:rFonts w:ascii="Verdana" w:eastAsia="Verdana" w:hAnsi="Verdana" w:cs="Times New Roman"/>
          <w:sz w:val="20"/>
          <w:szCs w:val="20"/>
        </w:rPr>
        <w:t xml:space="preserve"> og de viktigste tilbakemeldingene</w:t>
      </w:r>
      <w:r w:rsidR="008E632D">
        <w:rPr>
          <w:rFonts w:ascii="Verdana" w:hAnsi="Verdana"/>
        </w:rPr>
        <w:t xml:space="preserve"> fra arbeidsgruppen som undersøkte VET excellence i landene våren 2019.</w:t>
      </w:r>
    </w:p>
    <w:p w14:paraId="1F66AD90" w14:textId="77777777" w:rsidR="008E632D" w:rsidRDefault="008E632D" w:rsidP="00BD0CA2">
      <w:pPr>
        <w:spacing w:after="0" w:line="240" w:lineRule="auto"/>
        <w:contextualSpacing/>
        <w:rPr>
          <w:rFonts w:ascii="Verdana" w:eastAsia="Verdana" w:hAnsi="Verdana" w:cs="Times New Roman"/>
          <w:sz w:val="20"/>
          <w:szCs w:val="20"/>
        </w:rPr>
      </w:pPr>
      <w:r w:rsidRPr="008E632D">
        <w:rPr>
          <w:rFonts w:ascii="Verdana" w:eastAsia="Verdana" w:hAnsi="Verdana" w:cs="Times New Roman"/>
          <w:sz w:val="20"/>
          <w:szCs w:val="20"/>
        </w:rPr>
        <w:t>Kommisjonen ønsker forslag til nominasjoner for VE</w:t>
      </w:r>
      <w:r w:rsidRPr="008E632D">
        <w:t xml:space="preserve"> </w:t>
      </w:r>
      <w:r w:rsidRPr="008E632D">
        <w:rPr>
          <w:rFonts w:ascii="Verdana" w:eastAsia="Verdana" w:hAnsi="Verdana" w:cs="Times New Roman"/>
          <w:sz w:val="20"/>
          <w:szCs w:val="20"/>
        </w:rPr>
        <w:t xml:space="preserve">excellence </w:t>
      </w:r>
      <w:proofErr w:type="spellStart"/>
      <w:r w:rsidRPr="008E632D">
        <w:rPr>
          <w:rFonts w:ascii="Verdana" w:eastAsia="Verdana" w:hAnsi="Verdana" w:cs="Times New Roman"/>
          <w:sz w:val="20"/>
          <w:szCs w:val="20"/>
        </w:rPr>
        <w:t>awards</w:t>
      </w:r>
      <w:proofErr w:type="spellEnd"/>
      <w:r w:rsidRPr="008E632D">
        <w:rPr>
          <w:rFonts w:ascii="Verdana" w:eastAsia="Verdana" w:hAnsi="Verdana" w:cs="Times New Roman"/>
          <w:sz w:val="20"/>
          <w:szCs w:val="20"/>
        </w:rPr>
        <w:t xml:space="preserve"> og </w:t>
      </w:r>
      <w:proofErr w:type="spellStart"/>
      <w:r w:rsidRPr="008E632D">
        <w:rPr>
          <w:rFonts w:ascii="Verdana" w:eastAsia="Verdana" w:hAnsi="Verdana" w:cs="Times New Roman"/>
          <w:sz w:val="20"/>
          <w:szCs w:val="20"/>
        </w:rPr>
        <w:t>EAfA</w:t>
      </w:r>
      <w:proofErr w:type="spellEnd"/>
      <w:r w:rsidRPr="008E632D">
        <w:rPr>
          <w:rFonts w:ascii="Verdana" w:eastAsia="Verdana" w:hAnsi="Verdana" w:cs="Times New Roman"/>
          <w:sz w:val="20"/>
          <w:szCs w:val="20"/>
        </w:rPr>
        <w:t xml:space="preserve"> </w:t>
      </w:r>
      <w:proofErr w:type="spellStart"/>
      <w:r w:rsidRPr="008E632D">
        <w:rPr>
          <w:rFonts w:ascii="Verdana" w:eastAsia="Verdana" w:hAnsi="Verdana" w:cs="Times New Roman"/>
          <w:sz w:val="20"/>
          <w:szCs w:val="20"/>
        </w:rPr>
        <w:t>awards</w:t>
      </w:r>
      <w:proofErr w:type="spellEnd"/>
      <w:r>
        <w:rPr>
          <w:rFonts w:ascii="Verdana" w:eastAsia="Verdana" w:hAnsi="Verdana" w:cs="Times New Roman"/>
          <w:sz w:val="20"/>
          <w:szCs w:val="20"/>
        </w:rPr>
        <w:t xml:space="preserve">.  </w:t>
      </w:r>
      <w:r w:rsidRPr="008E632D">
        <w:rPr>
          <w:rFonts w:ascii="Verdana" w:eastAsia="Verdana" w:hAnsi="Verdana" w:cs="Times New Roman"/>
          <w:sz w:val="20"/>
          <w:szCs w:val="20"/>
        </w:rPr>
        <w:t xml:space="preserve">Eventuelle forslag bes sendes Kommisjonen senest innen 15. juni 2019 på skjema med begrunnelse vedlagt her: </w:t>
      </w:r>
      <w:hyperlink r:id="rId10" w:history="1">
        <w:r w:rsidRPr="00790269">
          <w:rPr>
            <w:rStyle w:val="Hyperkobling"/>
            <w:rFonts w:ascii="Verdana" w:eastAsia="Verdana" w:hAnsi="Verdana" w:cs="Times New Roman"/>
            <w:sz w:val="20"/>
            <w:szCs w:val="20"/>
          </w:rPr>
          <w:t>https://ec.europa.eu/eusurvey/runner/EAfAawards</w:t>
        </w:r>
      </w:hyperlink>
    </w:p>
    <w:p w14:paraId="411D376B" w14:textId="77777777" w:rsidR="00BC5834" w:rsidRPr="00A50285" w:rsidRDefault="00A50285" w:rsidP="00BD0CA2">
      <w:pPr>
        <w:spacing w:after="0" w:line="240" w:lineRule="auto"/>
        <w:contextualSpacing/>
        <w:rPr>
          <w:rFonts w:ascii="Verdana" w:eastAsia="Verdana" w:hAnsi="Verdana" w:cs="Times New Roman"/>
          <w:b/>
          <w:sz w:val="20"/>
          <w:szCs w:val="20"/>
          <w:u w:val="single"/>
        </w:rPr>
      </w:pPr>
      <w:r w:rsidRPr="00A50285">
        <w:rPr>
          <w:rFonts w:ascii="Verdana" w:eastAsia="Verdana" w:hAnsi="Verdana" w:cs="Times New Roman"/>
          <w:b/>
          <w:sz w:val="20"/>
          <w:szCs w:val="20"/>
          <w:u w:val="single"/>
        </w:rPr>
        <w:t>Vedtak</w:t>
      </w:r>
    </w:p>
    <w:p w14:paraId="18E3D000" w14:textId="77777777" w:rsidR="00E0689C" w:rsidRPr="008E632D" w:rsidRDefault="008E632D" w:rsidP="002A6D90">
      <w:pPr>
        <w:spacing w:after="0" w:line="240" w:lineRule="auto"/>
        <w:contextualSpacing/>
        <w:rPr>
          <w:rFonts w:ascii="Verdana" w:eastAsia="Verdana" w:hAnsi="Verdana" w:cs="Times New Roman"/>
          <w:sz w:val="20"/>
          <w:szCs w:val="20"/>
        </w:rPr>
      </w:pPr>
      <w:r w:rsidRPr="008E632D">
        <w:rPr>
          <w:rFonts w:ascii="Verdana" w:eastAsia="Verdana" w:hAnsi="Verdana" w:cs="Times New Roman"/>
          <w:sz w:val="20"/>
          <w:szCs w:val="20"/>
        </w:rPr>
        <w:t>SRY tar rapport fra arbeidsgruppen om VET excellence til orientering. SRYs organisasjoner sprer VET excellence/</w:t>
      </w:r>
      <w:proofErr w:type="spellStart"/>
      <w:r w:rsidRPr="008E632D">
        <w:rPr>
          <w:rFonts w:ascii="Verdana" w:eastAsia="Verdana" w:hAnsi="Verdana" w:cs="Times New Roman"/>
          <w:sz w:val="20"/>
          <w:szCs w:val="20"/>
        </w:rPr>
        <w:t>EAFA</w:t>
      </w:r>
      <w:proofErr w:type="spellEnd"/>
      <w:r w:rsidRPr="008E632D">
        <w:rPr>
          <w:rFonts w:ascii="Verdana" w:eastAsia="Verdana" w:hAnsi="Verdana" w:cs="Times New Roman"/>
          <w:sz w:val="20"/>
          <w:szCs w:val="20"/>
        </w:rPr>
        <w:t xml:space="preserve"> </w:t>
      </w:r>
      <w:proofErr w:type="spellStart"/>
      <w:r w:rsidRPr="008E632D">
        <w:rPr>
          <w:rFonts w:ascii="Verdana" w:eastAsia="Verdana" w:hAnsi="Verdana" w:cs="Times New Roman"/>
          <w:sz w:val="20"/>
          <w:szCs w:val="20"/>
        </w:rPr>
        <w:t>awards</w:t>
      </w:r>
      <w:proofErr w:type="spellEnd"/>
      <w:r w:rsidRPr="008E632D">
        <w:rPr>
          <w:rFonts w:ascii="Verdana" w:eastAsia="Verdana" w:hAnsi="Verdana" w:cs="Times New Roman"/>
          <w:sz w:val="20"/>
          <w:szCs w:val="20"/>
        </w:rPr>
        <w:t>-utlysningen i sine nettverk. Dersom SRY</w:t>
      </w:r>
      <w:r>
        <w:rPr>
          <w:rFonts w:ascii="Verdana" w:eastAsia="Verdana" w:hAnsi="Verdana" w:cs="Times New Roman"/>
          <w:sz w:val="20"/>
          <w:szCs w:val="20"/>
        </w:rPr>
        <w:t xml:space="preserve"> organisasjoner</w:t>
      </w:r>
      <w:r w:rsidRPr="008E632D">
        <w:rPr>
          <w:rFonts w:ascii="Verdana" w:eastAsia="Verdana" w:hAnsi="Verdana" w:cs="Times New Roman"/>
          <w:sz w:val="20"/>
          <w:szCs w:val="20"/>
        </w:rPr>
        <w:t xml:space="preserve"> ønsker å nominere til </w:t>
      </w:r>
      <w:proofErr w:type="spellStart"/>
      <w:r w:rsidRPr="008E632D">
        <w:rPr>
          <w:rFonts w:ascii="Verdana" w:eastAsia="Verdana" w:hAnsi="Verdana" w:cs="Times New Roman"/>
          <w:sz w:val="20"/>
          <w:szCs w:val="20"/>
        </w:rPr>
        <w:t>EAFA-award</w:t>
      </w:r>
      <w:proofErr w:type="spellEnd"/>
      <w:r w:rsidRPr="008E632D">
        <w:rPr>
          <w:rFonts w:ascii="Verdana" w:eastAsia="Verdana" w:hAnsi="Verdana" w:cs="Times New Roman"/>
          <w:sz w:val="20"/>
          <w:szCs w:val="20"/>
        </w:rPr>
        <w:t xml:space="preserve"> skrives forslag inn i mal fra </w:t>
      </w:r>
      <w:r>
        <w:rPr>
          <w:rFonts w:ascii="Verdana" w:eastAsia="Verdana" w:hAnsi="Verdana" w:cs="Times New Roman"/>
          <w:sz w:val="20"/>
          <w:szCs w:val="20"/>
        </w:rPr>
        <w:t>k</w:t>
      </w:r>
      <w:r w:rsidRPr="008E632D">
        <w:rPr>
          <w:rFonts w:ascii="Verdana" w:eastAsia="Verdana" w:hAnsi="Verdana" w:cs="Times New Roman"/>
          <w:sz w:val="20"/>
          <w:szCs w:val="20"/>
        </w:rPr>
        <w:t>ommisjonen og sendes inn som forslag innen 15. juni 2019. DIKU, KD og Udir informeres om ev innsendte forslag til nominasjonen.</w:t>
      </w:r>
    </w:p>
    <w:sectPr w:rsidR="00E0689C" w:rsidRPr="008E632D" w:rsidSect="00134FA4">
      <w:headerReference w:type="default" r:id="rId11"/>
      <w:footerReference w:type="default" r:id="rId12"/>
      <w:footerReference w:type="first" r:id="rId13"/>
      <w:pgSz w:w="11907" w:h="16840" w:code="9"/>
      <w:pgMar w:top="567" w:right="851" w:bottom="284" w:left="1134" w:header="454"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8A77" w14:textId="77777777" w:rsidR="0095545D" w:rsidRDefault="0095545D">
      <w:pPr>
        <w:spacing w:after="0" w:line="240" w:lineRule="auto"/>
      </w:pPr>
      <w:r>
        <w:separator/>
      </w:r>
    </w:p>
  </w:endnote>
  <w:endnote w:type="continuationSeparator" w:id="0">
    <w:p w14:paraId="7D70A71F" w14:textId="77777777" w:rsidR="0095545D" w:rsidRDefault="0095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D32A" w14:textId="77777777" w:rsidR="006F2749" w:rsidRDefault="006F2749" w:rsidP="00B01EDF">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SAMARBEIDSRÅDET FOR YRKESOPPLÆRING</w:t>
    </w:r>
  </w:p>
  <w:p w14:paraId="1C199926" w14:textId="77777777" w:rsidR="006F2749" w:rsidRPr="00020A07" w:rsidRDefault="006F2749" w:rsidP="00B01EDF">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14:paraId="1D1504B3" w14:textId="77777777" w:rsidR="006F2749" w:rsidRPr="003A7BFB" w:rsidRDefault="006F2749" w:rsidP="00B01EDF">
    <w:pPr>
      <w:pStyle w:val="Bunntekst"/>
      <w:jc w:val="center"/>
      <w:rPr>
        <w:rFonts w:asciiTheme="minorHAnsi" w:hAnsiTheme="minorHAnsi"/>
        <w:color w:val="1F497D"/>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14:paraId="4A62075A" w14:textId="77777777" w:rsidR="006F2749" w:rsidRPr="003A7BFB" w:rsidRDefault="006F2749">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695E" w14:textId="77777777" w:rsidR="006F2749" w:rsidRPr="00715599" w:rsidRDefault="006F2749"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SAMARBEIDSRÅDET FOR YRKESOPPLÆRING</w:t>
    </w:r>
  </w:p>
  <w:p w14:paraId="4FBD32F5" w14:textId="77777777" w:rsidR="006F2749" w:rsidRPr="00715599" w:rsidRDefault="006F2749" w:rsidP="00AC592B">
    <w:pPr>
      <w:pStyle w:val="Bunntekst"/>
      <w:tabs>
        <w:tab w:val="right" w:pos="2860"/>
      </w:tabs>
      <w:jc w:val="center"/>
      <w:rPr>
        <w:rFonts w:asciiTheme="minorHAnsi" w:hAnsiTheme="minorHAnsi"/>
        <w:sz w:val="16"/>
        <w:szCs w:val="16"/>
        <w:lang w:val="nn-NO"/>
      </w:rPr>
    </w:pPr>
    <w:r w:rsidRPr="00715599">
      <w:rPr>
        <w:rFonts w:asciiTheme="minorHAnsi" w:hAnsiTheme="minorHAnsi"/>
        <w:sz w:val="16"/>
        <w:szCs w:val="16"/>
        <w:lang w:val="nn-NO"/>
      </w:rPr>
      <w:t xml:space="preserve">Schweigaards gate 15 B, Postboks 9359 Grønland, 0135 Oslo, telefon: </w:t>
    </w:r>
    <w:r w:rsidRPr="00715599">
      <w:rPr>
        <w:rFonts w:asciiTheme="minorHAnsi" w:hAnsiTheme="minorHAnsi"/>
        <w:sz w:val="16"/>
        <w:szCs w:val="16"/>
        <w:lang w:val="de-DE"/>
      </w:rPr>
      <w:t>+47 23 30 12 00</w:t>
    </w:r>
  </w:p>
  <w:p w14:paraId="2858CBDA" w14:textId="77777777" w:rsidR="006F2749" w:rsidRPr="003A7BFB" w:rsidRDefault="006F2749" w:rsidP="00AC592B">
    <w:pPr>
      <w:pStyle w:val="Bunntekst"/>
      <w:jc w:val="center"/>
      <w:rPr>
        <w:rFonts w:asciiTheme="minorHAnsi" w:hAnsiTheme="minorHAnsi"/>
        <w:color w:val="1F497D"/>
        <w:sz w:val="16"/>
        <w:szCs w:val="16"/>
        <w:lang w:val="nn-NO"/>
      </w:rPr>
    </w:pPr>
    <w:r w:rsidRPr="00715599">
      <w:rPr>
        <w:rFonts w:asciiTheme="minorHAnsi" w:hAnsiTheme="minorHAnsi"/>
        <w:sz w:val="16"/>
        <w:szCs w:val="16"/>
        <w:lang w:val="nn-NO"/>
      </w:rPr>
      <w:t>e-post:</w:t>
    </w:r>
    <w:r w:rsidRPr="00715599">
      <w:rPr>
        <w:rFonts w:asciiTheme="minorHAnsi" w:hAnsiTheme="minorHAnsi"/>
        <w:sz w:val="16"/>
        <w:szCs w:val="16"/>
        <w:lang w:val="de-DE"/>
      </w:rPr>
      <w:t xml:space="preserve"> </w:t>
    </w:r>
    <w:hyperlink r:id="rId1" w:history="1">
      <w:r w:rsidRPr="00715599">
        <w:rPr>
          <w:rStyle w:val="Hyperkobling"/>
          <w:rFonts w:asciiTheme="minorHAnsi" w:hAnsiTheme="minorHAnsi"/>
          <w:sz w:val="16"/>
          <w:szCs w:val="16"/>
          <w:lang w:val="de-DE"/>
        </w:rPr>
        <w:t>post@utdanningsdirektoratet.no</w:t>
      </w:r>
    </w:hyperlink>
    <w:r w:rsidRPr="00715599">
      <w:rPr>
        <w:rFonts w:asciiTheme="minorHAnsi" w:hAnsiTheme="minorHAnsi"/>
        <w:sz w:val="16"/>
        <w:szCs w:val="16"/>
        <w:lang w:val="de-DE"/>
      </w:rPr>
      <w:t xml:space="preserve">, internett </w:t>
    </w:r>
    <w:hyperlink r:id="rId2" w:history="1">
      <w:r w:rsidRPr="00715599">
        <w:rPr>
          <w:rStyle w:val="Hyperkobling"/>
          <w:rFonts w:asciiTheme="minorHAnsi" w:hAnsiTheme="minorHAnsi"/>
          <w:sz w:val="16"/>
          <w:szCs w:val="16"/>
          <w:lang w:val="nn-NO"/>
        </w:rPr>
        <w:t>http://www.udir.no/Spesielt-for/Fag-og-yrkesopplaring/Faglige-rad/</w:t>
      </w:r>
    </w:hyperlink>
  </w:p>
  <w:p w14:paraId="719144C8" w14:textId="77777777" w:rsidR="006F2749" w:rsidRPr="003A7BFB" w:rsidRDefault="006F2749" w:rsidP="00AC592B">
    <w:pPr>
      <w:pStyle w:val="Bunntekst"/>
      <w:jc w:val="center"/>
      <w:rPr>
        <w:sz w:val="16"/>
        <w:szCs w:val="16"/>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91B43" w14:textId="77777777" w:rsidR="0095545D" w:rsidRDefault="0095545D">
      <w:pPr>
        <w:spacing w:after="0" w:line="240" w:lineRule="auto"/>
      </w:pPr>
      <w:r>
        <w:separator/>
      </w:r>
    </w:p>
  </w:footnote>
  <w:footnote w:type="continuationSeparator" w:id="0">
    <w:p w14:paraId="6526D0FB" w14:textId="77777777" w:rsidR="0095545D" w:rsidRDefault="0095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34"/>
      <w:gridCol w:w="4988"/>
    </w:tblGrid>
    <w:tr w:rsidR="006F2749" w14:paraId="414B6B33" w14:textId="77777777">
      <w:tc>
        <w:tcPr>
          <w:tcW w:w="5031" w:type="dxa"/>
        </w:tcPr>
        <w:p w14:paraId="76AF5874" w14:textId="77777777" w:rsidR="006F2749" w:rsidRDefault="006F2749" w:rsidP="00AC592B">
          <w:pPr>
            <w:pStyle w:val="Topptekst"/>
            <w:tabs>
              <w:tab w:val="left" w:pos="267"/>
              <w:tab w:val="right" w:pos="9922"/>
            </w:tabs>
            <w:spacing w:after="240"/>
            <w:jc w:val="center"/>
            <w:rPr>
              <w:sz w:val="16"/>
            </w:rPr>
          </w:pPr>
        </w:p>
      </w:tc>
      <w:tc>
        <w:tcPr>
          <w:tcW w:w="5031" w:type="dxa"/>
        </w:tcPr>
        <w:p w14:paraId="3FE14CC8" w14:textId="77777777" w:rsidR="006F2749" w:rsidRDefault="006F2749" w:rsidP="00E9289D">
          <w:pPr>
            <w:pStyle w:val="Topptekst"/>
            <w:tabs>
              <w:tab w:val="clear" w:pos="4536"/>
              <w:tab w:val="left" w:pos="267"/>
              <w:tab w:val="left" w:pos="1356"/>
              <w:tab w:val="right" w:pos="4596"/>
              <w:tab w:val="right" w:pos="9922"/>
            </w:tabs>
            <w:spacing w:after="240"/>
            <w:rPr>
              <w:rFonts w:ascii="Verdana" w:hAnsi="Verdana"/>
              <w:sz w:val="16"/>
            </w:rPr>
          </w:pPr>
          <w:r>
            <w:rPr>
              <w:sz w:val="16"/>
            </w:rPr>
            <w:tab/>
          </w: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16E41">
            <w:rPr>
              <w:rFonts w:ascii="Verdana" w:hAnsi="Verdana"/>
              <w:noProof/>
              <w:sz w:val="16"/>
            </w:rPr>
            <w:t>3</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16E41">
            <w:rPr>
              <w:rFonts w:ascii="Verdana" w:hAnsi="Verdana"/>
              <w:noProof/>
              <w:sz w:val="16"/>
            </w:rPr>
            <w:t>3</w:t>
          </w:r>
          <w:r>
            <w:rPr>
              <w:rFonts w:ascii="Verdana" w:hAnsi="Verdana"/>
              <w:sz w:val="16"/>
            </w:rPr>
            <w:fldChar w:fldCharType="end"/>
          </w:r>
        </w:p>
      </w:tc>
    </w:tr>
  </w:tbl>
  <w:p w14:paraId="055C5581" w14:textId="77777777" w:rsidR="006F2749" w:rsidRDefault="006F2749" w:rsidP="00134FA4">
    <w:pPr>
      <w:pStyle w:val="Topptekst"/>
      <w:tabs>
        <w:tab w:val="left" w:pos="267"/>
        <w:tab w:val="right" w:pos="9922"/>
      </w:tabs>
      <w:spacing w:after="24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4699E2"/>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274FBE"/>
    <w:multiLevelType w:val="hybridMultilevel"/>
    <w:tmpl w:val="0A8AB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4DA5979"/>
    <w:multiLevelType w:val="hybridMultilevel"/>
    <w:tmpl w:val="9D04317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D85ED1"/>
    <w:multiLevelType w:val="hybridMultilevel"/>
    <w:tmpl w:val="9728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E4E6F"/>
    <w:multiLevelType w:val="hybridMultilevel"/>
    <w:tmpl w:val="DB0839C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D2FFD"/>
    <w:multiLevelType w:val="hybridMultilevel"/>
    <w:tmpl w:val="1A60517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A67FB8"/>
    <w:multiLevelType w:val="hybridMultilevel"/>
    <w:tmpl w:val="4EC0863E"/>
    <w:lvl w:ilvl="0" w:tplc="38D6CDF2">
      <w:start w:val="1"/>
      <w:numFmt w:val="bullet"/>
      <w:lvlText w:val="•"/>
      <w:lvlJc w:val="left"/>
      <w:pPr>
        <w:tabs>
          <w:tab w:val="num" w:pos="1440"/>
        </w:tabs>
        <w:ind w:left="1440" w:hanging="360"/>
      </w:pPr>
      <w:rPr>
        <w:rFonts w:ascii="Arial" w:hAnsi="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1DAD3DC7"/>
    <w:multiLevelType w:val="hybridMultilevel"/>
    <w:tmpl w:val="4072E948"/>
    <w:lvl w:ilvl="0" w:tplc="AF781800">
      <w:numFmt w:val="bullet"/>
      <w:lvlText w:val="•"/>
      <w:lvlJc w:val="left"/>
      <w:pPr>
        <w:ind w:left="720" w:hanging="360"/>
      </w:pPr>
      <w:rPr>
        <w:rFonts w:ascii="Corbel" w:eastAsia="Calibri" w:hAnsi="Corbe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A7E59DD"/>
    <w:multiLevelType w:val="hybridMultilevel"/>
    <w:tmpl w:val="59D25E0E"/>
    <w:lvl w:ilvl="0" w:tplc="38D6CDF2">
      <w:start w:val="1"/>
      <w:numFmt w:val="bullet"/>
      <w:lvlText w:val="•"/>
      <w:lvlJc w:val="left"/>
      <w:pPr>
        <w:tabs>
          <w:tab w:val="num" w:pos="1854"/>
        </w:tabs>
        <w:ind w:left="1854" w:hanging="360"/>
      </w:pPr>
      <w:rPr>
        <w:rFonts w:ascii="Arial" w:hAnsi="Aria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9" w15:restartNumberingAfterBreak="0">
    <w:nsid w:val="301B351F"/>
    <w:multiLevelType w:val="hybridMultilevel"/>
    <w:tmpl w:val="C8701C2E"/>
    <w:lvl w:ilvl="0" w:tplc="0414000D">
      <w:start w:val="1"/>
      <w:numFmt w:val="bullet"/>
      <w:lvlText w:val=""/>
      <w:lvlJc w:val="left"/>
      <w:pPr>
        <w:ind w:left="2844" w:hanging="360"/>
      </w:pPr>
      <w:rPr>
        <w:rFonts w:ascii="Wingdings" w:hAnsi="Wingdings"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0" w15:restartNumberingAfterBreak="0">
    <w:nsid w:val="314A0E62"/>
    <w:multiLevelType w:val="hybridMultilevel"/>
    <w:tmpl w:val="32180B90"/>
    <w:lvl w:ilvl="0" w:tplc="38D6CDF2">
      <w:start w:val="1"/>
      <w:numFmt w:val="bullet"/>
      <w:lvlText w:val="•"/>
      <w:lvlJc w:val="left"/>
      <w:pPr>
        <w:tabs>
          <w:tab w:val="num" w:pos="1068"/>
        </w:tabs>
        <w:ind w:left="1068" w:hanging="360"/>
      </w:pPr>
      <w:rPr>
        <w:rFonts w:ascii="Arial" w:hAnsi="Arial" w:hint="default"/>
      </w:rPr>
    </w:lvl>
    <w:lvl w:ilvl="1" w:tplc="3ECEBC44">
      <w:start w:val="270"/>
      <w:numFmt w:val="bullet"/>
      <w:lvlText w:val="•"/>
      <w:lvlJc w:val="left"/>
      <w:pPr>
        <w:tabs>
          <w:tab w:val="num" w:pos="1788"/>
        </w:tabs>
        <w:ind w:left="1788" w:hanging="360"/>
      </w:pPr>
      <w:rPr>
        <w:rFonts w:ascii="Arial" w:hAnsi="Arial" w:hint="default"/>
      </w:rPr>
    </w:lvl>
    <w:lvl w:ilvl="2" w:tplc="37B6BC6A" w:tentative="1">
      <w:start w:val="1"/>
      <w:numFmt w:val="bullet"/>
      <w:lvlText w:val="•"/>
      <w:lvlJc w:val="left"/>
      <w:pPr>
        <w:tabs>
          <w:tab w:val="num" w:pos="2508"/>
        </w:tabs>
        <w:ind w:left="2508" w:hanging="360"/>
      </w:pPr>
      <w:rPr>
        <w:rFonts w:ascii="Arial" w:hAnsi="Arial" w:hint="default"/>
      </w:rPr>
    </w:lvl>
    <w:lvl w:ilvl="3" w:tplc="AB7C3716" w:tentative="1">
      <w:start w:val="1"/>
      <w:numFmt w:val="bullet"/>
      <w:lvlText w:val="•"/>
      <w:lvlJc w:val="left"/>
      <w:pPr>
        <w:tabs>
          <w:tab w:val="num" w:pos="3228"/>
        </w:tabs>
        <w:ind w:left="3228" w:hanging="360"/>
      </w:pPr>
      <w:rPr>
        <w:rFonts w:ascii="Arial" w:hAnsi="Arial" w:hint="default"/>
      </w:rPr>
    </w:lvl>
    <w:lvl w:ilvl="4" w:tplc="C254AC86" w:tentative="1">
      <w:start w:val="1"/>
      <w:numFmt w:val="bullet"/>
      <w:lvlText w:val="•"/>
      <w:lvlJc w:val="left"/>
      <w:pPr>
        <w:tabs>
          <w:tab w:val="num" w:pos="3948"/>
        </w:tabs>
        <w:ind w:left="3948" w:hanging="360"/>
      </w:pPr>
      <w:rPr>
        <w:rFonts w:ascii="Arial" w:hAnsi="Arial" w:hint="default"/>
      </w:rPr>
    </w:lvl>
    <w:lvl w:ilvl="5" w:tplc="3DAEA67E" w:tentative="1">
      <w:start w:val="1"/>
      <w:numFmt w:val="bullet"/>
      <w:lvlText w:val="•"/>
      <w:lvlJc w:val="left"/>
      <w:pPr>
        <w:tabs>
          <w:tab w:val="num" w:pos="4668"/>
        </w:tabs>
        <w:ind w:left="4668" w:hanging="360"/>
      </w:pPr>
      <w:rPr>
        <w:rFonts w:ascii="Arial" w:hAnsi="Arial" w:hint="default"/>
      </w:rPr>
    </w:lvl>
    <w:lvl w:ilvl="6" w:tplc="C7045E0E" w:tentative="1">
      <w:start w:val="1"/>
      <w:numFmt w:val="bullet"/>
      <w:lvlText w:val="•"/>
      <w:lvlJc w:val="left"/>
      <w:pPr>
        <w:tabs>
          <w:tab w:val="num" w:pos="5388"/>
        </w:tabs>
        <w:ind w:left="5388" w:hanging="360"/>
      </w:pPr>
      <w:rPr>
        <w:rFonts w:ascii="Arial" w:hAnsi="Arial" w:hint="default"/>
      </w:rPr>
    </w:lvl>
    <w:lvl w:ilvl="7" w:tplc="A0CE8DB4" w:tentative="1">
      <w:start w:val="1"/>
      <w:numFmt w:val="bullet"/>
      <w:lvlText w:val="•"/>
      <w:lvlJc w:val="left"/>
      <w:pPr>
        <w:tabs>
          <w:tab w:val="num" w:pos="6108"/>
        </w:tabs>
        <w:ind w:left="6108" w:hanging="360"/>
      </w:pPr>
      <w:rPr>
        <w:rFonts w:ascii="Arial" w:hAnsi="Arial" w:hint="default"/>
      </w:rPr>
    </w:lvl>
    <w:lvl w:ilvl="8" w:tplc="992460DE" w:tentative="1">
      <w:start w:val="1"/>
      <w:numFmt w:val="bullet"/>
      <w:lvlText w:val="•"/>
      <w:lvlJc w:val="left"/>
      <w:pPr>
        <w:tabs>
          <w:tab w:val="num" w:pos="6828"/>
        </w:tabs>
        <w:ind w:left="6828" w:hanging="360"/>
      </w:pPr>
      <w:rPr>
        <w:rFonts w:ascii="Arial" w:hAnsi="Arial" w:hint="default"/>
      </w:rPr>
    </w:lvl>
  </w:abstractNum>
  <w:abstractNum w:abstractNumId="11" w15:restartNumberingAfterBreak="0">
    <w:nsid w:val="32412CCE"/>
    <w:multiLevelType w:val="hybridMultilevel"/>
    <w:tmpl w:val="3C7815F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185279"/>
    <w:multiLevelType w:val="hybridMultilevel"/>
    <w:tmpl w:val="EF6A61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162F02"/>
    <w:multiLevelType w:val="hybridMultilevel"/>
    <w:tmpl w:val="91CA8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E33765B"/>
    <w:multiLevelType w:val="hybridMultilevel"/>
    <w:tmpl w:val="A1B87E6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06B1003"/>
    <w:multiLevelType w:val="hybridMultilevel"/>
    <w:tmpl w:val="EA30B7DC"/>
    <w:lvl w:ilvl="0" w:tplc="0B065912">
      <w:start w:val="1"/>
      <w:numFmt w:val="bullet"/>
      <w:lvlText w:val="•"/>
      <w:lvlJc w:val="left"/>
      <w:pPr>
        <w:tabs>
          <w:tab w:val="num" w:pos="720"/>
        </w:tabs>
        <w:ind w:left="720" w:hanging="360"/>
      </w:pPr>
      <w:rPr>
        <w:rFonts w:ascii="Arial" w:hAnsi="Arial" w:hint="default"/>
      </w:rPr>
    </w:lvl>
    <w:lvl w:ilvl="1" w:tplc="A440B090">
      <w:start w:val="78"/>
      <w:numFmt w:val="bullet"/>
      <w:lvlText w:val=""/>
      <w:lvlJc w:val="left"/>
      <w:pPr>
        <w:tabs>
          <w:tab w:val="num" w:pos="1440"/>
        </w:tabs>
        <w:ind w:left="1440" w:hanging="360"/>
      </w:pPr>
      <w:rPr>
        <w:rFonts w:ascii="Wingdings" w:hAnsi="Wingdings" w:hint="default"/>
      </w:rPr>
    </w:lvl>
    <w:lvl w:ilvl="2" w:tplc="22A0C5D4" w:tentative="1">
      <w:start w:val="1"/>
      <w:numFmt w:val="bullet"/>
      <w:lvlText w:val="•"/>
      <w:lvlJc w:val="left"/>
      <w:pPr>
        <w:tabs>
          <w:tab w:val="num" w:pos="2160"/>
        </w:tabs>
        <w:ind w:left="2160" w:hanging="360"/>
      </w:pPr>
      <w:rPr>
        <w:rFonts w:ascii="Arial" w:hAnsi="Arial" w:hint="default"/>
      </w:rPr>
    </w:lvl>
    <w:lvl w:ilvl="3" w:tplc="101C43CE" w:tentative="1">
      <w:start w:val="1"/>
      <w:numFmt w:val="bullet"/>
      <w:lvlText w:val="•"/>
      <w:lvlJc w:val="left"/>
      <w:pPr>
        <w:tabs>
          <w:tab w:val="num" w:pos="2880"/>
        </w:tabs>
        <w:ind w:left="2880" w:hanging="360"/>
      </w:pPr>
      <w:rPr>
        <w:rFonts w:ascii="Arial" w:hAnsi="Arial" w:hint="default"/>
      </w:rPr>
    </w:lvl>
    <w:lvl w:ilvl="4" w:tplc="B1F0E164" w:tentative="1">
      <w:start w:val="1"/>
      <w:numFmt w:val="bullet"/>
      <w:lvlText w:val="•"/>
      <w:lvlJc w:val="left"/>
      <w:pPr>
        <w:tabs>
          <w:tab w:val="num" w:pos="3600"/>
        </w:tabs>
        <w:ind w:left="3600" w:hanging="360"/>
      </w:pPr>
      <w:rPr>
        <w:rFonts w:ascii="Arial" w:hAnsi="Arial" w:hint="default"/>
      </w:rPr>
    </w:lvl>
    <w:lvl w:ilvl="5" w:tplc="58F2B75C" w:tentative="1">
      <w:start w:val="1"/>
      <w:numFmt w:val="bullet"/>
      <w:lvlText w:val="•"/>
      <w:lvlJc w:val="left"/>
      <w:pPr>
        <w:tabs>
          <w:tab w:val="num" w:pos="4320"/>
        </w:tabs>
        <w:ind w:left="4320" w:hanging="360"/>
      </w:pPr>
      <w:rPr>
        <w:rFonts w:ascii="Arial" w:hAnsi="Arial" w:hint="default"/>
      </w:rPr>
    </w:lvl>
    <w:lvl w:ilvl="6" w:tplc="EE640DD6" w:tentative="1">
      <w:start w:val="1"/>
      <w:numFmt w:val="bullet"/>
      <w:lvlText w:val="•"/>
      <w:lvlJc w:val="left"/>
      <w:pPr>
        <w:tabs>
          <w:tab w:val="num" w:pos="5040"/>
        </w:tabs>
        <w:ind w:left="5040" w:hanging="360"/>
      </w:pPr>
      <w:rPr>
        <w:rFonts w:ascii="Arial" w:hAnsi="Arial" w:hint="default"/>
      </w:rPr>
    </w:lvl>
    <w:lvl w:ilvl="7" w:tplc="4B44CDAC" w:tentative="1">
      <w:start w:val="1"/>
      <w:numFmt w:val="bullet"/>
      <w:lvlText w:val="•"/>
      <w:lvlJc w:val="left"/>
      <w:pPr>
        <w:tabs>
          <w:tab w:val="num" w:pos="5760"/>
        </w:tabs>
        <w:ind w:left="5760" w:hanging="360"/>
      </w:pPr>
      <w:rPr>
        <w:rFonts w:ascii="Arial" w:hAnsi="Arial" w:hint="default"/>
      </w:rPr>
    </w:lvl>
    <w:lvl w:ilvl="8" w:tplc="DFCC45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D7003A"/>
    <w:multiLevelType w:val="hybridMultilevel"/>
    <w:tmpl w:val="D06EBC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BE08AE"/>
    <w:multiLevelType w:val="hybridMultilevel"/>
    <w:tmpl w:val="AD82EF8A"/>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0FE6D54"/>
    <w:multiLevelType w:val="hybridMultilevel"/>
    <w:tmpl w:val="BFDA8F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9C7668D"/>
    <w:multiLevelType w:val="hybridMultilevel"/>
    <w:tmpl w:val="EB06E25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A837B3"/>
    <w:multiLevelType w:val="hybridMultilevel"/>
    <w:tmpl w:val="38545FA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5B18D1"/>
    <w:multiLevelType w:val="hybridMultilevel"/>
    <w:tmpl w:val="4FBC6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D98210F"/>
    <w:multiLevelType w:val="hybridMultilevel"/>
    <w:tmpl w:val="C0F8A4C6"/>
    <w:lvl w:ilvl="0" w:tplc="0414000D">
      <w:start w:val="1"/>
      <w:numFmt w:val="bullet"/>
      <w:lvlText w:val=""/>
      <w:lvlJc w:val="left"/>
      <w:pPr>
        <w:ind w:left="3552" w:hanging="360"/>
      </w:pPr>
      <w:rPr>
        <w:rFonts w:ascii="Wingdings" w:hAnsi="Wingdings" w:hint="default"/>
      </w:rPr>
    </w:lvl>
    <w:lvl w:ilvl="1" w:tplc="04140003" w:tentative="1">
      <w:start w:val="1"/>
      <w:numFmt w:val="bullet"/>
      <w:lvlText w:val="o"/>
      <w:lvlJc w:val="left"/>
      <w:pPr>
        <w:ind w:left="4272" w:hanging="360"/>
      </w:pPr>
      <w:rPr>
        <w:rFonts w:ascii="Courier New" w:hAnsi="Courier New" w:cs="Courier New"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Courier New"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Courier New" w:hint="default"/>
      </w:rPr>
    </w:lvl>
    <w:lvl w:ilvl="8" w:tplc="04140005" w:tentative="1">
      <w:start w:val="1"/>
      <w:numFmt w:val="bullet"/>
      <w:lvlText w:val=""/>
      <w:lvlJc w:val="left"/>
      <w:pPr>
        <w:ind w:left="9312" w:hanging="360"/>
      </w:pPr>
      <w:rPr>
        <w:rFonts w:ascii="Wingdings" w:hAnsi="Wingdings" w:hint="default"/>
      </w:rPr>
    </w:lvl>
  </w:abstractNum>
  <w:abstractNum w:abstractNumId="23" w15:restartNumberingAfterBreak="0">
    <w:nsid w:val="6FCD568B"/>
    <w:multiLevelType w:val="hybridMultilevel"/>
    <w:tmpl w:val="D9E85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447425"/>
    <w:multiLevelType w:val="hybridMultilevel"/>
    <w:tmpl w:val="1962138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7152083"/>
    <w:multiLevelType w:val="hybridMultilevel"/>
    <w:tmpl w:val="129C5600"/>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15"/>
  </w:num>
  <w:num w:numId="4">
    <w:abstractNumId w:val="12"/>
  </w:num>
  <w:num w:numId="5">
    <w:abstractNumId w:val="24"/>
  </w:num>
  <w:num w:numId="6">
    <w:abstractNumId w:val="10"/>
  </w:num>
  <w:num w:numId="7">
    <w:abstractNumId w:val="6"/>
  </w:num>
  <w:num w:numId="8">
    <w:abstractNumId w:val="8"/>
  </w:num>
  <w:num w:numId="9">
    <w:abstractNumId w:val="20"/>
  </w:num>
  <w:num w:numId="10">
    <w:abstractNumId w:val="5"/>
  </w:num>
  <w:num w:numId="11">
    <w:abstractNumId w:val="0"/>
  </w:num>
  <w:num w:numId="12">
    <w:abstractNumId w:val="3"/>
  </w:num>
  <w:num w:numId="13">
    <w:abstractNumId w:val="13"/>
  </w:num>
  <w:num w:numId="14">
    <w:abstractNumId w:val="23"/>
  </w:num>
  <w:num w:numId="15">
    <w:abstractNumId w:val="21"/>
  </w:num>
  <w:num w:numId="16">
    <w:abstractNumId w:val="1"/>
  </w:num>
  <w:num w:numId="17">
    <w:abstractNumId w:val="17"/>
  </w:num>
  <w:num w:numId="18">
    <w:abstractNumId w:val="22"/>
  </w:num>
  <w:num w:numId="19">
    <w:abstractNumId w:val="9"/>
  </w:num>
  <w:num w:numId="20">
    <w:abstractNumId w:val="4"/>
  </w:num>
  <w:num w:numId="21">
    <w:abstractNumId w:val="19"/>
  </w:num>
  <w:num w:numId="22">
    <w:abstractNumId w:val="2"/>
  </w:num>
  <w:num w:numId="23">
    <w:abstractNumId w:val="16"/>
  </w:num>
  <w:num w:numId="24">
    <w:abstractNumId w:val="14"/>
  </w:num>
  <w:num w:numId="25">
    <w:abstractNumId w:val="25"/>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6"/>
    <w:rsid w:val="00000C3A"/>
    <w:rsid w:val="0000236C"/>
    <w:rsid w:val="00004269"/>
    <w:rsid w:val="00004E11"/>
    <w:rsid w:val="00004F7D"/>
    <w:rsid w:val="00005685"/>
    <w:rsid w:val="00006FCC"/>
    <w:rsid w:val="00007218"/>
    <w:rsid w:val="00013736"/>
    <w:rsid w:val="00014B4C"/>
    <w:rsid w:val="000164F6"/>
    <w:rsid w:val="00017E9D"/>
    <w:rsid w:val="0002104C"/>
    <w:rsid w:val="00021B80"/>
    <w:rsid w:val="00022041"/>
    <w:rsid w:val="0002298C"/>
    <w:rsid w:val="0002405B"/>
    <w:rsid w:val="00025497"/>
    <w:rsid w:val="000259B3"/>
    <w:rsid w:val="00025D04"/>
    <w:rsid w:val="000267FD"/>
    <w:rsid w:val="00027541"/>
    <w:rsid w:val="00027FDC"/>
    <w:rsid w:val="000307E0"/>
    <w:rsid w:val="00031075"/>
    <w:rsid w:val="00031311"/>
    <w:rsid w:val="00031D74"/>
    <w:rsid w:val="00032F06"/>
    <w:rsid w:val="00033588"/>
    <w:rsid w:val="00033A5F"/>
    <w:rsid w:val="000360A2"/>
    <w:rsid w:val="000401E5"/>
    <w:rsid w:val="000404ED"/>
    <w:rsid w:val="000405B4"/>
    <w:rsid w:val="0004093A"/>
    <w:rsid w:val="00040D24"/>
    <w:rsid w:val="00043ACC"/>
    <w:rsid w:val="0004749D"/>
    <w:rsid w:val="00052879"/>
    <w:rsid w:val="00053B53"/>
    <w:rsid w:val="00053BD5"/>
    <w:rsid w:val="0005519E"/>
    <w:rsid w:val="00056672"/>
    <w:rsid w:val="00056929"/>
    <w:rsid w:val="0005718D"/>
    <w:rsid w:val="00057935"/>
    <w:rsid w:val="00060FF9"/>
    <w:rsid w:val="00061330"/>
    <w:rsid w:val="00061CC2"/>
    <w:rsid w:val="00061E24"/>
    <w:rsid w:val="000629C3"/>
    <w:rsid w:val="00063405"/>
    <w:rsid w:val="0006343E"/>
    <w:rsid w:val="0006372A"/>
    <w:rsid w:val="00063A8C"/>
    <w:rsid w:val="00064435"/>
    <w:rsid w:val="00064B86"/>
    <w:rsid w:val="0006529B"/>
    <w:rsid w:val="00065A52"/>
    <w:rsid w:val="000671CF"/>
    <w:rsid w:val="0006768C"/>
    <w:rsid w:val="00070B35"/>
    <w:rsid w:val="00071257"/>
    <w:rsid w:val="0007237A"/>
    <w:rsid w:val="00073474"/>
    <w:rsid w:val="00073FFC"/>
    <w:rsid w:val="000749BE"/>
    <w:rsid w:val="00075926"/>
    <w:rsid w:val="00075A3E"/>
    <w:rsid w:val="00075BB8"/>
    <w:rsid w:val="00075BF3"/>
    <w:rsid w:val="000762BD"/>
    <w:rsid w:val="000767AA"/>
    <w:rsid w:val="0008020B"/>
    <w:rsid w:val="000807FF"/>
    <w:rsid w:val="000822A1"/>
    <w:rsid w:val="000829BE"/>
    <w:rsid w:val="000830AA"/>
    <w:rsid w:val="00083D21"/>
    <w:rsid w:val="000852C9"/>
    <w:rsid w:val="00085D4C"/>
    <w:rsid w:val="00086068"/>
    <w:rsid w:val="00086B6B"/>
    <w:rsid w:val="0008720A"/>
    <w:rsid w:val="00087609"/>
    <w:rsid w:val="00090B89"/>
    <w:rsid w:val="000910BA"/>
    <w:rsid w:val="00091597"/>
    <w:rsid w:val="000945F9"/>
    <w:rsid w:val="00094B07"/>
    <w:rsid w:val="00094B8A"/>
    <w:rsid w:val="00095B83"/>
    <w:rsid w:val="0009616A"/>
    <w:rsid w:val="0009649A"/>
    <w:rsid w:val="000A01EA"/>
    <w:rsid w:val="000A1E90"/>
    <w:rsid w:val="000A1EE0"/>
    <w:rsid w:val="000A33D6"/>
    <w:rsid w:val="000A3A18"/>
    <w:rsid w:val="000A3A6E"/>
    <w:rsid w:val="000A3F1D"/>
    <w:rsid w:val="000A3FE7"/>
    <w:rsid w:val="000A5518"/>
    <w:rsid w:val="000A6117"/>
    <w:rsid w:val="000A6334"/>
    <w:rsid w:val="000A655A"/>
    <w:rsid w:val="000A6E2C"/>
    <w:rsid w:val="000A729F"/>
    <w:rsid w:val="000B1558"/>
    <w:rsid w:val="000B3337"/>
    <w:rsid w:val="000B54A3"/>
    <w:rsid w:val="000B5670"/>
    <w:rsid w:val="000B6C75"/>
    <w:rsid w:val="000B6FB2"/>
    <w:rsid w:val="000C0DE7"/>
    <w:rsid w:val="000C1B8F"/>
    <w:rsid w:val="000C2306"/>
    <w:rsid w:val="000C27DD"/>
    <w:rsid w:val="000C4CE3"/>
    <w:rsid w:val="000C54DB"/>
    <w:rsid w:val="000C7D4F"/>
    <w:rsid w:val="000D06D0"/>
    <w:rsid w:val="000D06E8"/>
    <w:rsid w:val="000D2D22"/>
    <w:rsid w:val="000D3844"/>
    <w:rsid w:val="000D4B45"/>
    <w:rsid w:val="000D4BF7"/>
    <w:rsid w:val="000D5F32"/>
    <w:rsid w:val="000D6343"/>
    <w:rsid w:val="000E00B3"/>
    <w:rsid w:val="000E2423"/>
    <w:rsid w:val="000E44B5"/>
    <w:rsid w:val="000E702C"/>
    <w:rsid w:val="000F0868"/>
    <w:rsid w:val="000F0B43"/>
    <w:rsid w:val="000F1078"/>
    <w:rsid w:val="000F26C0"/>
    <w:rsid w:val="000F2A97"/>
    <w:rsid w:val="000F341F"/>
    <w:rsid w:val="000F3A6F"/>
    <w:rsid w:val="000F5A40"/>
    <w:rsid w:val="000F6D58"/>
    <w:rsid w:val="000F7015"/>
    <w:rsid w:val="000F71C5"/>
    <w:rsid w:val="000F7B23"/>
    <w:rsid w:val="00101FB6"/>
    <w:rsid w:val="001042A7"/>
    <w:rsid w:val="00104AB8"/>
    <w:rsid w:val="00105AE0"/>
    <w:rsid w:val="00105E22"/>
    <w:rsid w:val="00105FEA"/>
    <w:rsid w:val="00106F1D"/>
    <w:rsid w:val="00111B9B"/>
    <w:rsid w:val="00111E0E"/>
    <w:rsid w:val="001122CC"/>
    <w:rsid w:val="00112A47"/>
    <w:rsid w:val="00114279"/>
    <w:rsid w:val="001142A6"/>
    <w:rsid w:val="00115833"/>
    <w:rsid w:val="0011623C"/>
    <w:rsid w:val="00117848"/>
    <w:rsid w:val="00120590"/>
    <w:rsid w:val="001209E8"/>
    <w:rsid w:val="00120DF6"/>
    <w:rsid w:val="001214B4"/>
    <w:rsid w:val="00121565"/>
    <w:rsid w:val="001224C0"/>
    <w:rsid w:val="00122596"/>
    <w:rsid w:val="00122653"/>
    <w:rsid w:val="00124AE9"/>
    <w:rsid w:val="00127C00"/>
    <w:rsid w:val="00127F10"/>
    <w:rsid w:val="001307E4"/>
    <w:rsid w:val="001308FF"/>
    <w:rsid w:val="00130DE5"/>
    <w:rsid w:val="00131F0D"/>
    <w:rsid w:val="0013210D"/>
    <w:rsid w:val="00133B1F"/>
    <w:rsid w:val="00133EAD"/>
    <w:rsid w:val="001342C7"/>
    <w:rsid w:val="00134FA4"/>
    <w:rsid w:val="0013534B"/>
    <w:rsid w:val="00135C10"/>
    <w:rsid w:val="00136037"/>
    <w:rsid w:val="00140F48"/>
    <w:rsid w:val="00141042"/>
    <w:rsid w:val="00141221"/>
    <w:rsid w:val="00141EFB"/>
    <w:rsid w:val="001435B2"/>
    <w:rsid w:val="00144AB6"/>
    <w:rsid w:val="00145D06"/>
    <w:rsid w:val="00146924"/>
    <w:rsid w:val="00146AB4"/>
    <w:rsid w:val="00147341"/>
    <w:rsid w:val="0015047B"/>
    <w:rsid w:val="001511FF"/>
    <w:rsid w:val="0015121E"/>
    <w:rsid w:val="00151C81"/>
    <w:rsid w:val="00153166"/>
    <w:rsid w:val="00153797"/>
    <w:rsid w:val="00154BBF"/>
    <w:rsid w:val="00155167"/>
    <w:rsid w:val="001554E4"/>
    <w:rsid w:val="001564A2"/>
    <w:rsid w:val="00156D66"/>
    <w:rsid w:val="00157573"/>
    <w:rsid w:val="00157DC2"/>
    <w:rsid w:val="00157ED2"/>
    <w:rsid w:val="001625B8"/>
    <w:rsid w:val="00162853"/>
    <w:rsid w:val="00162875"/>
    <w:rsid w:val="00162ABC"/>
    <w:rsid w:val="0016355A"/>
    <w:rsid w:val="0016386F"/>
    <w:rsid w:val="001639CB"/>
    <w:rsid w:val="00163D76"/>
    <w:rsid w:val="00164907"/>
    <w:rsid w:val="00164F2B"/>
    <w:rsid w:val="001653D5"/>
    <w:rsid w:val="00165883"/>
    <w:rsid w:val="00165FF5"/>
    <w:rsid w:val="00166FB9"/>
    <w:rsid w:val="0017176E"/>
    <w:rsid w:val="00172B7B"/>
    <w:rsid w:val="0017477B"/>
    <w:rsid w:val="00177119"/>
    <w:rsid w:val="00177993"/>
    <w:rsid w:val="00180654"/>
    <w:rsid w:val="00180ED1"/>
    <w:rsid w:val="0018125C"/>
    <w:rsid w:val="00181537"/>
    <w:rsid w:val="0018219E"/>
    <w:rsid w:val="00183285"/>
    <w:rsid w:val="00183B56"/>
    <w:rsid w:val="00184CA3"/>
    <w:rsid w:val="00184CA8"/>
    <w:rsid w:val="001854C5"/>
    <w:rsid w:val="00187304"/>
    <w:rsid w:val="0018764A"/>
    <w:rsid w:val="00187E2F"/>
    <w:rsid w:val="00190281"/>
    <w:rsid w:val="001915B5"/>
    <w:rsid w:val="001919B1"/>
    <w:rsid w:val="00193584"/>
    <w:rsid w:val="00193F8A"/>
    <w:rsid w:val="0019440D"/>
    <w:rsid w:val="00194A1C"/>
    <w:rsid w:val="00195B76"/>
    <w:rsid w:val="001A2DA6"/>
    <w:rsid w:val="001A36D4"/>
    <w:rsid w:val="001A3A4F"/>
    <w:rsid w:val="001A3DD7"/>
    <w:rsid w:val="001A62D5"/>
    <w:rsid w:val="001A62ED"/>
    <w:rsid w:val="001A6ABB"/>
    <w:rsid w:val="001B0478"/>
    <w:rsid w:val="001B0AC7"/>
    <w:rsid w:val="001B0FEF"/>
    <w:rsid w:val="001B117B"/>
    <w:rsid w:val="001B123E"/>
    <w:rsid w:val="001B1EC2"/>
    <w:rsid w:val="001B45D5"/>
    <w:rsid w:val="001B4822"/>
    <w:rsid w:val="001B53F8"/>
    <w:rsid w:val="001B5AE0"/>
    <w:rsid w:val="001B5E62"/>
    <w:rsid w:val="001B610A"/>
    <w:rsid w:val="001B6A28"/>
    <w:rsid w:val="001B6D3A"/>
    <w:rsid w:val="001C1437"/>
    <w:rsid w:val="001C199E"/>
    <w:rsid w:val="001C1B97"/>
    <w:rsid w:val="001C3978"/>
    <w:rsid w:val="001C3D59"/>
    <w:rsid w:val="001C5199"/>
    <w:rsid w:val="001C630F"/>
    <w:rsid w:val="001C68C0"/>
    <w:rsid w:val="001C765D"/>
    <w:rsid w:val="001D0254"/>
    <w:rsid w:val="001D0608"/>
    <w:rsid w:val="001D1795"/>
    <w:rsid w:val="001D26F5"/>
    <w:rsid w:val="001D36DD"/>
    <w:rsid w:val="001D5055"/>
    <w:rsid w:val="001D6B25"/>
    <w:rsid w:val="001D6FF6"/>
    <w:rsid w:val="001E234E"/>
    <w:rsid w:val="001E2C04"/>
    <w:rsid w:val="001E5933"/>
    <w:rsid w:val="001E68EC"/>
    <w:rsid w:val="001E74B7"/>
    <w:rsid w:val="001E75B1"/>
    <w:rsid w:val="001E76CB"/>
    <w:rsid w:val="001E786C"/>
    <w:rsid w:val="001E7DB3"/>
    <w:rsid w:val="001F0FD0"/>
    <w:rsid w:val="001F22C9"/>
    <w:rsid w:val="001F56B6"/>
    <w:rsid w:val="001F5ACF"/>
    <w:rsid w:val="001F5EF4"/>
    <w:rsid w:val="001F6047"/>
    <w:rsid w:val="001F7CFB"/>
    <w:rsid w:val="001F7E9B"/>
    <w:rsid w:val="002002BD"/>
    <w:rsid w:val="0020077C"/>
    <w:rsid w:val="00201550"/>
    <w:rsid w:val="00201AD0"/>
    <w:rsid w:val="00202405"/>
    <w:rsid w:val="002029F9"/>
    <w:rsid w:val="00202F4B"/>
    <w:rsid w:val="0020434B"/>
    <w:rsid w:val="002055BE"/>
    <w:rsid w:val="00206376"/>
    <w:rsid w:val="00207CAA"/>
    <w:rsid w:val="002121CB"/>
    <w:rsid w:val="00212D85"/>
    <w:rsid w:val="00214098"/>
    <w:rsid w:val="00214334"/>
    <w:rsid w:val="00214FCB"/>
    <w:rsid w:val="00216414"/>
    <w:rsid w:val="00217B78"/>
    <w:rsid w:val="0022006C"/>
    <w:rsid w:val="0022031D"/>
    <w:rsid w:val="00220CA0"/>
    <w:rsid w:val="0022137A"/>
    <w:rsid w:val="00225728"/>
    <w:rsid w:val="00226791"/>
    <w:rsid w:val="00226B18"/>
    <w:rsid w:val="00226D9B"/>
    <w:rsid w:val="00226F9F"/>
    <w:rsid w:val="00227030"/>
    <w:rsid w:val="0022752A"/>
    <w:rsid w:val="0022795B"/>
    <w:rsid w:val="0023030E"/>
    <w:rsid w:val="002311F2"/>
    <w:rsid w:val="00232571"/>
    <w:rsid w:val="002327CE"/>
    <w:rsid w:val="00232AC6"/>
    <w:rsid w:val="00232F04"/>
    <w:rsid w:val="00234113"/>
    <w:rsid w:val="00235725"/>
    <w:rsid w:val="00235809"/>
    <w:rsid w:val="00236602"/>
    <w:rsid w:val="00236979"/>
    <w:rsid w:val="00236DDA"/>
    <w:rsid w:val="002407BF"/>
    <w:rsid w:val="00242410"/>
    <w:rsid w:val="00242E7C"/>
    <w:rsid w:val="00242F0C"/>
    <w:rsid w:val="00243A19"/>
    <w:rsid w:val="00243D60"/>
    <w:rsid w:val="002442E8"/>
    <w:rsid w:val="00244C6B"/>
    <w:rsid w:val="002459EC"/>
    <w:rsid w:val="00246189"/>
    <w:rsid w:val="002473B3"/>
    <w:rsid w:val="002477D0"/>
    <w:rsid w:val="002479CE"/>
    <w:rsid w:val="00247E9E"/>
    <w:rsid w:val="00250D31"/>
    <w:rsid w:val="00251614"/>
    <w:rsid w:val="00251E66"/>
    <w:rsid w:val="00253048"/>
    <w:rsid w:val="00254D85"/>
    <w:rsid w:val="00254E71"/>
    <w:rsid w:val="002576FC"/>
    <w:rsid w:val="00257C11"/>
    <w:rsid w:val="002604CC"/>
    <w:rsid w:val="0026154F"/>
    <w:rsid w:val="002623A7"/>
    <w:rsid w:val="00263778"/>
    <w:rsid w:val="002647E3"/>
    <w:rsid w:val="00266A1B"/>
    <w:rsid w:val="00266F20"/>
    <w:rsid w:val="00267303"/>
    <w:rsid w:val="00270161"/>
    <w:rsid w:val="00270705"/>
    <w:rsid w:val="00272258"/>
    <w:rsid w:val="0027279C"/>
    <w:rsid w:val="00272A9D"/>
    <w:rsid w:val="00273187"/>
    <w:rsid w:val="002734A8"/>
    <w:rsid w:val="00273EC1"/>
    <w:rsid w:val="00274EEE"/>
    <w:rsid w:val="00276899"/>
    <w:rsid w:val="00276DC2"/>
    <w:rsid w:val="00280B4C"/>
    <w:rsid w:val="00281AC6"/>
    <w:rsid w:val="002825E5"/>
    <w:rsid w:val="0028474C"/>
    <w:rsid w:val="00284E28"/>
    <w:rsid w:val="002853C7"/>
    <w:rsid w:val="00285AFB"/>
    <w:rsid w:val="00285FAA"/>
    <w:rsid w:val="00286323"/>
    <w:rsid w:val="002865DF"/>
    <w:rsid w:val="0028772E"/>
    <w:rsid w:val="00290A9D"/>
    <w:rsid w:val="0029165D"/>
    <w:rsid w:val="00291706"/>
    <w:rsid w:val="002923D9"/>
    <w:rsid w:val="00293658"/>
    <w:rsid w:val="002938BE"/>
    <w:rsid w:val="00293CB9"/>
    <w:rsid w:val="00293DD6"/>
    <w:rsid w:val="00294732"/>
    <w:rsid w:val="00294F10"/>
    <w:rsid w:val="002955EA"/>
    <w:rsid w:val="00296971"/>
    <w:rsid w:val="002969F3"/>
    <w:rsid w:val="002A1F9B"/>
    <w:rsid w:val="002A2498"/>
    <w:rsid w:val="002A3286"/>
    <w:rsid w:val="002A3B18"/>
    <w:rsid w:val="002A425C"/>
    <w:rsid w:val="002A4A42"/>
    <w:rsid w:val="002A54A7"/>
    <w:rsid w:val="002A6BEE"/>
    <w:rsid w:val="002A6D90"/>
    <w:rsid w:val="002B0812"/>
    <w:rsid w:val="002B2BDA"/>
    <w:rsid w:val="002B50CF"/>
    <w:rsid w:val="002C0865"/>
    <w:rsid w:val="002C1230"/>
    <w:rsid w:val="002C3232"/>
    <w:rsid w:val="002C3623"/>
    <w:rsid w:val="002C3683"/>
    <w:rsid w:val="002C40DC"/>
    <w:rsid w:val="002C6B87"/>
    <w:rsid w:val="002C6D9C"/>
    <w:rsid w:val="002C79CC"/>
    <w:rsid w:val="002D0F13"/>
    <w:rsid w:val="002D153D"/>
    <w:rsid w:val="002D1660"/>
    <w:rsid w:val="002D27B6"/>
    <w:rsid w:val="002D27CC"/>
    <w:rsid w:val="002D2E8C"/>
    <w:rsid w:val="002D361B"/>
    <w:rsid w:val="002D416D"/>
    <w:rsid w:val="002D43CC"/>
    <w:rsid w:val="002D4800"/>
    <w:rsid w:val="002D62B3"/>
    <w:rsid w:val="002D691E"/>
    <w:rsid w:val="002D74B5"/>
    <w:rsid w:val="002D7E64"/>
    <w:rsid w:val="002E0214"/>
    <w:rsid w:val="002E3A72"/>
    <w:rsid w:val="002E5206"/>
    <w:rsid w:val="002E6E2E"/>
    <w:rsid w:val="002E7A20"/>
    <w:rsid w:val="002E7E66"/>
    <w:rsid w:val="002E7EBA"/>
    <w:rsid w:val="002F0580"/>
    <w:rsid w:val="002F0881"/>
    <w:rsid w:val="002F16E2"/>
    <w:rsid w:val="002F19EA"/>
    <w:rsid w:val="002F1D39"/>
    <w:rsid w:val="002F2093"/>
    <w:rsid w:val="002F3681"/>
    <w:rsid w:val="002F3AE4"/>
    <w:rsid w:val="002F56E1"/>
    <w:rsid w:val="002F6BD3"/>
    <w:rsid w:val="002F7C04"/>
    <w:rsid w:val="002F7D88"/>
    <w:rsid w:val="003003D1"/>
    <w:rsid w:val="003013D8"/>
    <w:rsid w:val="00301ECE"/>
    <w:rsid w:val="003021B3"/>
    <w:rsid w:val="003021FF"/>
    <w:rsid w:val="0030312E"/>
    <w:rsid w:val="00304178"/>
    <w:rsid w:val="00306763"/>
    <w:rsid w:val="003071D8"/>
    <w:rsid w:val="00311C26"/>
    <w:rsid w:val="00313B93"/>
    <w:rsid w:val="00314EC8"/>
    <w:rsid w:val="00315106"/>
    <w:rsid w:val="00315DA9"/>
    <w:rsid w:val="003175D9"/>
    <w:rsid w:val="00320F7C"/>
    <w:rsid w:val="003225AC"/>
    <w:rsid w:val="00322A21"/>
    <w:rsid w:val="0032335E"/>
    <w:rsid w:val="00323DFD"/>
    <w:rsid w:val="00325621"/>
    <w:rsid w:val="00330AF1"/>
    <w:rsid w:val="00330D57"/>
    <w:rsid w:val="0033115A"/>
    <w:rsid w:val="0033246C"/>
    <w:rsid w:val="00332639"/>
    <w:rsid w:val="0033293A"/>
    <w:rsid w:val="00333635"/>
    <w:rsid w:val="00334ED2"/>
    <w:rsid w:val="00335429"/>
    <w:rsid w:val="00335E72"/>
    <w:rsid w:val="00336049"/>
    <w:rsid w:val="00336160"/>
    <w:rsid w:val="00336D3D"/>
    <w:rsid w:val="00337B1D"/>
    <w:rsid w:val="00341475"/>
    <w:rsid w:val="003414BA"/>
    <w:rsid w:val="00341A7D"/>
    <w:rsid w:val="00341E21"/>
    <w:rsid w:val="00342056"/>
    <w:rsid w:val="003429E4"/>
    <w:rsid w:val="0034325B"/>
    <w:rsid w:val="003443FC"/>
    <w:rsid w:val="00344B23"/>
    <w:rsid w:val="00344D0D"/>
    <w:rsid w:val="003453BA"/>
    <w:rsid w:val="00345E75"/>
    <w:rsid w:val="00346A3C"/>
    <w:rsid w:val="00351040"/>
    <w:rsid w:val="00351AB5"/>
    <w:rsid w:val="00351B3E"/>
    <w:rsid w:val="00352150"/>
    <w:rsid w:val="00352C29"/>
    <w:rsid w:val="00352F2D"/>
    <w:rsid w:val="00352F3C"/>
    <w:rsid w:val="00353A3A"/>
    <w:rsid w:val="00353BE6"/>
    <w:rsid w:val="00355576"/>
    <w:rsid w:val="00355A95"/>
    <w:rsid w:val="00355B58"/>
    <w:rsid w:val="0035608F"/>
    <w:rsid w:val="00360534"/>
    <w:rsid w:val="00360635"/>
    <w:rsid w:val="0036191C"/>
    <w:rsid w:val="00361D72"/>
    <w:rsid w:val="0036448E"/>
    <w:rsid w:val="00364B0B"/>
    <w:rsid w:val="003654F5"/>
    <w:rsid w:val="003707B0"/>
    <w:rsid w:val="003720C8"/>
    <w:rsid w:val="0037455A"/>
    <w:rsid w:val="00374A21"/>
    <w:rsid w:val="00375867"/>
    <w:rsid w:val="00375880"/>
    <w:rsid w:val="00375C91"/>
    <w:rsid w:val="003777E6"/>
    <w:rsid w:val="003805B2"/>
    <w:rsid w:val="003808DC"/>
    <w:rsid w:val="00381340"/>
    <w:rsid w:val="003821C2"/>
    <w:rsid w:val="003838CC"/>
    <w:rsid w:val="0038430D"/>
    <w:rsid w:val="0038431A"/>
    <w:rsid w:val="0038504D"/>
    <w:rsid w:val="003851E3"/>
    <w:rsid w:val="003856A3"/>
    <w:rsid w:val="003861DA"/>
    <w:rsid w:val="00386216"/>
    <w:rsid w:val="00387C62"/>
    <w:rsid w:val="0039074D"/>
    <w:rsid w:val="00390FAF"/>
    <w:rsid w:val="00392F8D"/>
    <w:rsid w:val="003935F7"/>
    <w:rsid w:val="00395CD4"/>
    <w:rsid w:val="003A12B6"/>
    <w:rsid w:val="003A184F"/>
    <w:rsid w:val="003A3713"/>
    <w:rsid w:val="003A4D88"/>
    <w:rsid w:val="003A50F4"/>
    <w:rsid w:val="003A6057"/>
    <w:rsid w:val="003A7BFB"/>
    <w:rsid w:val="003B05DA"/>
    <w:rsid w:val="003B063D"/>
    <w:rsid w:val="003B09AC"/>
    <w:rsid w:val="003B0C7F"/>
    <w:rsid w:val="003B1797"/>
    <w:rsid w:val="003B1B9B"/>
    <w:rsid w:val="003B212F"/>
    <w:rsid w:val="003B23CC"/>
    <w:rsid w:val="003B25CD"/>
    <w:rsid w:val="003B3030"/>
    <w:rsid w:val="003B3108"/>
    <w:rsid w:val="003B3581"/>
    <w:rsid w:val="003B35A1"/>
    <w:rsid w:val="003B4F84"/>
    <w:rsid w:val="003B5826"/>
    <w:rsid w:val="003C0212"/>
    <w:rsid w:val="003C22FB"/>
    <w:rsid w:val="003C3783"/>
    <w:rsid w:val="003C3C5D"/>
    <w:rsid w:val="003C4533"/>
    <w:rsid w:val="003C53A4"/>
    <w:rsid w:val="003C7B7C"/>
    <w:rsid w:val="003D10F4"/>
    <w:rsid w:val="003D1CAC"/>
    <w:rsid w:val="003D27B4"/>
    <w:rsid w:val="003D4175"/>
    <w:rsid w:val="003D6149"/>
    <w:rsid w:val="003D788E"/>
    <w:rsid w:val="003E03F1"/>
    <w:rsid w:val="003E0C72"/>
    <w:rsid w:val="003E0E9D"/>
    <w:rsid w:val="003E1799"/>
    <w:rsid w:val="003E269A"/>
    <w:rsid w:val="003E2B1B"/>
    <w:rsid w:val="003E3DFC"/>
    <w:rsid w:val="003E426B"/>
    <w:rsid w:val="003E4BBE"/>
    <w:rsid w:val="003E4E78"/>
    <w:rsid w:val="003E5E47"/>
    <w:rsid w:val="003F0621"/>
    <w:rsid w:val="003F0F4C"/>
    <w:rsid w:val="003F19CA"/>
    <w:rsid w:val="003F246A"/>
    <w:rsid w:val="003F3111"/>
    <w:rsid w:val="003F3BE6"/>
    <w:rsid w:val="003F4495"/>
    <w:rsid w:val="003F570B"/>
    <w:rsid w:val="003F5791"/>
    <w:rsid w:val="003F6116"/>
    <w:rsid w:val="003F67B9"/>
    <w:rsid w:val="00400A25"/>
    <w:rsid w:val="00401A53"/>
    <w:rsid w:val="00401CEA"/>
    <w:rsid w:val="00402809"/>
    <w:rsid w:val="00402BDB"/>
    <w:rsid w:val="00402EB5"/>
    <w:rsid w:val="00403301"/>
    <w:rsid w:val="00403D96"/>
    <w:rsid w:val="00405A2A"/>
    <w:rsid w:val="00406F12"/>
    <w:rsid w:val="0041128C"/>
    <w:rsid w:val="004119AF"/>
    <w:rsid w:val="00411CFD"/>
    <w:rsid w:val="00412944"/>
    <w:rsid w:val="00412A41"/>
    <w:rsid w:val="00412B9E"/>
    <w:rsid w:val="004131C8"/>
    <w:rsid w:val="0041388A"/>
    <w:rsid w:val="00414028"/>
    <w:rsid w:val="0041572E"/>
    <w:rsid w:val="00417B2C"/>
    <w:rsid w:val="00417B2F"/>
    <w:rsid w:val="00417D1F"/>
    <w:rsid w:val="00421C38"/>
    <w:rsid w:val="00421E84"/>
    <w:rsid w:val="0042202C"/>
    <w:rsid w:val="004221F5"/>
    <w:rsid w:val="00423F4B"/>
    <w:rsid w:val="00424169"/>
    <w:rsid w:val="00427562"/>
    <w:rsid w:val="00431832"/>
    <w:rsid w:val="00433FA5"/>
    <w:rsid w:val="00434E8E"/>
    <w:rsid w:val="0043518E"/>
    <w:rsid w:val="00437422"/>
    <w:rsid w:val="004379F4"/>
    <w:rsid w:val="00440332"/>
    <w:rsid w:val="00441DAE"/>
    <w:rsid w:val="004420E7"/>
    <w:rsid w:val="00443016"/>
    <w:rsid w:val="004431FB"/>
    <w:rsid w:val="00443931"/>
    <w:rsid w:val="0044731B"/>
    <w:rsid w:val="00447D17"/>
    <w:rsid w:val="00450A9D"/>
    <w:rsid w:val="0045149D"/>
    <w:rsid w:val="004516C2"/>
    <w:rsid w:val="00452A32"/>
    <w:rsid w:val="004555A5"/>
    <w:rsid w:val="00455D95"/>
    <w:rsid w:val="0045615C"/>
    <w:rsid w:val="004567BC"/>
    <w:rsid w:val="0045746D"/>
    <w:rsid w:val="004605CF"/>
    <w:rsid w:val="004611C2"/>
    <w:rsid w:val="0046161B"/>
    <w:rsid w:val="004616EC"/>
    <w:rsid w:val="00463FC8"/>
    <w:rsid w:val="004658A9"/>
    <w:rsid w:val="00465934"/>
    <w:rsid w:val="00466B06"/>
    <w:rsid w:val="00466B92"/>
    <w:rsid w:val="0046728D"/>
    <w:rsid w:val="004675D9"/>
    <w:rsid w:val="00470FE8"/>
    <w:rsid w:val="00473640"/>
    <w:rsid w:val="00473CC9"/>
    <w:rsid w:val="00473EE6"/>
    <w:rsid w:val="00474336"/>
    <w:rsid w:val="0047438B"/>
    <w:rsid w:val="004747D8"/>
    <w:rsid w:val="00474A35"/>
    <w:rsid w:val="00475B11"/>
    <w:rsid w:val="00476762"/>
    <w:rsid w:val="004776D8"/>
    <w:rsid w:val="00477FC0"/>
    <w:rsid w:val="00481B28"/>
    <w:rsid w:val="004823DA"/>
    <w:rsid w:val="004826B0"/>
    <w:rsid w:val="00482FFC"/>
    <w:rsid w:val="00485091"/>
    <w:rsid w:val="0048526D"/>
    <w:rsid w:val="004879CD"/>
    <w:rsid w:val="00487BAC"/>
    <w:rsid w:val="00490F8F"/>
    <w:rsid w:val="00491C6D"/>
    <w:rsid w:val="00493CA1"/>
    <w:rsid w:val="00494027"/>
    <w:rsid w:val="00494DD6"/>
    <w:rsid w:val="00495B9F"/>
    <w:rsid w:val="004965C2"/>
    <w:rsid w:val="00496AE0"/>
    <w:rsid w:val="00496EED"/>
    <w:rsid w:val="0049713E"/>
    <w:rsid w:val="0049788A"/>
    <w:rsid w:val="004A07DD"/>
    <w:rsid w:val="004A1D00"/>
    <w:rsid w:val="004A1D4D"/>
    <w:rsid w:val="004A1FFE"/>
    <w:rsid w:val="004A2268"/>
    <w:rsid w:val="004A2675"/>
    <w:rsid w:val="004A2B41"/>
    <w:rsid w:val="004A3738"/>
    <w:rsid w:val="004A3FC0"/>
    <w:rsid w:val="004A3FEA"/>
    <w:rsid w:val="004A478F"/>
    <w:rsid w:val="004A7231"/>
    <w:rsid w:val="004A7444"/>
    <w:rsid w:val="004B1230"/>
    <w:rsid w:val="004B2EAE"/>
    <w:rsid w:val="004B3DE5"/>
    <w:rsid w:val="004B769E"/>
    <w:rsid w:val="004B78B8"/>
    <w:rsid w:val="004C0B48"/>
    <w:rsid w:val="004C1A13"/>
    <w:rsid w:val="004C2701"/>
    <w:rsid w:val="004C35A2"/>
    <w:rsid w:val="004C44C6"/>
    <w:rsid w:val="004C4586"/>
    <w:rsid w:val="004C45B9"/>
    <w:rsid w:val="004C4D79"/>
    <w:rsid w:val="004C5466"/>
    <w:rsid w:val="004C791D"/>
    <w:rsid w:val="004D01CD"/>
    <w:rsid w:val="004D02B8"/>
    <w:rsid w:val="004D0456"/>
    <w:rsid w:val="004D0A1E"/>
    <w:rsid w:val="004D26BC"/>
    <w:rsid w:val="004D2B08"/>
    <w:rsid w:val="004D2D31"/>
    <w:rsid w:val="004D2EFD"/>
    <w:rsid w:val="004D38DA"/>
    <w:rsid w:val="004D4432"/>
    <w:rsid w:val="004D491B"/>
    <w:rsid w:val="004D53CE"/>
    <w:rsid w:val="004D5B6F"/>
    <w:rsid w:val="004D6494"/>
    <w:rsid w:val="004E037A"/>
    <w:rsid w:val="004E0445"/>
    <w:rsid w:val="004E1BE2"/>
    <w:rsid w:val="004E2283"/>
    <w:rsid w:val="004E2729"/>
    <w:rsid w:val="004E351B"/>
    <w:rsid w:val="004E3B35"/>
    <w:rsid w:val="004E402E"/>
    <w:rsid w:val="004E4C18"/>
    <w:rsid w:val="004E5071"/>
    <w:rsid w:val="004E55F9"/>
    <w:rsid w:val="004E6415"/>
    <w:rsid w:val="004E7FC0"/>
    <w:rsid w:val="004F05AC"/>
    <w:rsid w:val="004F14E1"/>
    <w:rsid w:val="004F54AA"/>
    <w:rsid w:val="004F5546"/>
    <w:rsid w:val="004F6ACE"/>
    <w:rsid w:val="00500DB7"/>
    <w:rsid w:val="00500E0D"/>
    <w:rsid w:val="00501378"/>
    <w:rsid w:val="00502123"/>
    <w:rsid w:val="005044B8"/>
    <w:rsid w:val="00505889"/>
    <w:rsid w:val="00506D93"/>
    <w:rsid w:val="00506E8B"/>
    <w:rsid w:val="00507C14"/>
    <w:rsid w:val="00507C57"/>
    <w:rsid w:val="00507D40"/>
    <w:rsid w:val="0051001E"/>
    <w:rsid w:val="0051325F"/>
    <w:rsid w:val="005142AB"/>
    <w:rsid w:val="00514B42"/>
    <w:rsid w:val="00515784"/>
    <w:rsid w:val="0051588C"/>
    <w:rsid w:val="00521FA1"/>
    <w:rsid w:val="005234FD"/>
    <w:rsid w:val="0052413E"/>
    <w:rsid w:val="00524A4F"/>
    <w:rsid w:val="00525390"/>
    <w:rsid w:val="0052606A"/>
    <w:rsid w:val="00526551"/>
    <w:rsid w:val="00526A82"/>
    <w:rsid w:val="00526FA7"/>
    <w:rsid w:val="00527392"/>
    <w:rsid w:val="00527E18"/>
    <w:rsid w:val="0053070E"/>
    <w:rsid w:val="005310DF"/>
    <w:rsid w:val="005317F2"/>
    <w:rsid w:val="00532819"/>
    <w:rsid w:val="0053356C"/>
    <w:rsid w:val="00534291"/>
    <w:rsid w:val="0053491C"/>
    <w:rsid w:val="0053496B"/>
    <w:rsid w:val="00535B8C"/>
    <w:rsid w:val="00535FEB"/>
    <w:rsid w:val="00536184"/>
    <w:rsid w:val="00537037"/>
    <w:rsid w:val="00537E43"/>
    <w:rsid w:val="0054087B"/>
    <w:rsid w:val="00541821"/>
    <w:rsid w:val="005427AE"/>
    <w:rsid w:val="00542F50"/>
    <w:rsid w:val="00544650"/>
    <w:rsid w:val="00545CCA"/>
    <w:rsid w:val="00545F11"/>
    <w:rsid w:val="00545FA5"/>
    <w:rsid w:val="00546025"/>
    <w:rsid w:val="00546099"/>
    <w:rsid w:val="00546899"/>
    <w:rsid w:val="00547BB5"/>
    <w:rsid w:val="00550E84"/>
    <w:rsid w:val="005513E5"/>
    <w:rsid w:val="00551D24"/>
    <w:rsid w:val="00551EBB"/>
    <w:rsid w:val="005529A9"/>
    <w:rsid w:val="00552EE3"/>
    <w:rsid w:val="005534DA"/>
    <w:rsid w:val="00555CD2"/>
    <w:rsid w:val="0055751B"/>
    <w:rsid w:val="0055797E"/>
    <w:rsid w:val="00557D46"/>
    <w:rsid w:val="00560138"/>
    <w:rsid w:val="00560701"/>
    <w:rsid w:val="00560A3C"/>
    <w:rsid w:val="00561189"/>
    <w:rsid w:val="005622F5"/>
    <w:rsid w:val="0056310E"/>
    <w:rsid w:val="00563256"/>
    <w:rsid w:val="00564DE9"/>
    <w:rsid w:val="005734A1"/>
    <w:rsid w:val="0057408B"/>
    <w:rsid w:val="00575B2C"/>
    <w:rsid w:val="00576140"/>
    <w:rsid w:val="005763A0"/>
    <w:rsid w:val="00576C03"/>
    <w:rsid w:val="00576DE6"/>
    <w:rsid w:val="00577072"/>
    <w:rsid w:val="005771BC"/>
    <w:rsid w:val="0057759A"/>
    <w:rsid w:val="0057759C"/>
    <w:rsid w:val="00580FCC"/>
    <w:rsid w:val="00581BBB"/>
    <w:rsid w:val="00583554"/>
    <w:rsid w:val="005839D4"/>
    <w:rsid w:val="005855D7"/>
    <w:rsid w:val="00590C11"/>
    <w:rsid w:val="00590D72"/>
    <w:rsid w:val="00592709"/>
    <w:rsid w:val="00592C58"/>
    <w:rsid w:val="0059349C"/>
    <w:rsid w:val="00595247"/>
    <w:rsid w:val="005954D1"/>
    <w:rsid w:val="00596315"/>
    <w:rsid w:val="00596A8E"/>
    <w:rsid w:val="00597FB0"/>
    <w:rsid w:val="005A180C"/>
    <w:rsid w:val="005A18E2"/>
    <w:rsid w:val="005A290A"/>
    <w:rsid w:val="005A2C6A"/>
    <w:rsid w:val="005A51C8"/>
    <w:rsid w:val="005A646F"/>
    <w:rsid w:val="005B0801"/>
    <w:rsid w:val="005B11D2"/>
    <w:rsid w:val="005B15B9"/>
    <w:rsid w:val="005B1838"/>
    <w:rsid w:val="005B29C9"/>
    <w:rsid w:val="005B326A"/>
    <w:rsid w:val="005B3794"/>
    <w:rsid w:val="005C046F"/>
    <w:rsid w:val="005C06AE"/>
    <w:rsid w:val="005C1384"/>
    <w:rsid w:val="005C196B"/>
    <w:rsid w:val="005C33DD"/>
    <w:rsid w:val="005C508E"/>
    <w:rsid w:val="005C5CC1"/>
    <w:rsid w:val="005C5D90"/>
    <w:rsid w:val="005C62F3"/>
    <w:rsid w:val="005C6BA6"/>
    <w:rsid w:val="005D1046"/>
    <w:rsid w:val="005D1615"/>
    <w:rsid w:val="005D32FF"/>
    <w:rsid w:val="005D3309"/>
    <w:rsid w:val="005D545E"/>
    <w:rsid w:val="005D5530"/>
    <w:rsid w:val="005D6103"/>
    <w:rsid w:val="005D65E7"/>
    <w:rsid w:val="005D7D03"/>
    <w:rsid w:val="005E0020"/>
    <w:rsid w:val="005E07B4"/>
    <w:rsid w:val="005E0E63"/>
    <w:rsid w:val="005E12A3"/>
    <w:rsid w:val="005E14FE"/>
    <w:rsid w:val="005E1F6B"/>
    <w:rsid w:val="005E4592"/>
    <w:rsid w:val="005E47AF"/>
    <w:rsid w:val="005E5C70"/>
    <w:rsid w:val="005E62DA"/>
    <w:rsid w:val="005E6342"/>
    <w:rsid w:val="005E6898"/>
    <w:rsid w:val="005F02CF"/>
    <w:rsid w:val="005F09CC"/>
    <w:rsid w:val="005F1590"/>
    <w:rsid w:val="005F232E"/>
    <w:rsid w:val="005F3354"/>
    <w:rsid w:val="005F3A84"/>
    <w:rsid w:val="005F4894"/>
    <w:rsid w:val="005F5ED7"/>
    <w:rsid w:val="005F5F03"/>
    <w:rsid w:val="005F7FBC"/>
    <w:rsid w:val="006024E4"/>
    <w:rsid w:val="006035A1"/>
    <w:rsid w:val="00603696"/>
    <w:rsid w:val="00603800"/>
    <w:rsid w:val="006038CC"/>
    <w:rsid w:val="006048D9"/>
    <w:rsid w:val="00607167"/>
    <w:rsid w:val="006106DD"/>
    <w:rsid w:val="00612294"/>
    <w:rsid w:val="0061261F"/>
    <w:rsid w:val="0061535D"/>
    <w:rsid w:val="00616ACC"/>
    <w:rsid w:val="00616B62"/>
    <w:rsid w:val="00616FEE"/>
    <w:rsid w:val="00620762"/>
    <w:rsid w:val="00620ADE"/>
    <w:rsid w:val="006210DB"/>
    <w:rsid w:val="0062153A"/>
    <w:rsid w:val="00621A5B"/>
    <w:rsid w:val="00623251"/>
    <w:rsid w:val="00625A88"/>
    <w:rsid w:val="006262A6"/>
    <w:rsid w:val="0062664E"/>
    <w:rsid w:val="00627AAD"/>
    <w:rsid w:val="0063017C"/>
    <w:rsid w:val="00631482"/>
    <w:rsid w:val="006316FD"/>
    <w:rsid w:val="00633A65"/>
    <w:rsid w:val="00633EC0"/>
    <w:rsid w:val="00633F31"/>
    <w:rsid w:val="006346BC"/>
    <w:rsid w:val="00634F94"/>
    <w:rsid w:val="006356CA"/>
    <w:rsid w:val="006361C7"/>
    <w:rsid w:val="00636DCF"/>
    <w:rsid w:val="0063758F"/>
    <w:rsid w:val="006376E6"/>
    <w:rsid w:val="00637C20"/>
    <w:rsid w:val="00640365"/>
    <w:rsid w:val="0064181D"/>
    <w:rsid w:val="00641B1F"/>
    <w:rsid w:val="00641C9E"/>
    <w:rsid w:val="006436E5"/>
    <w:rsid w:val="00644648"/>
    <w:rsid w:val="006471F6"/>
    <w:rsid w:val="00647E97"/>
    <w:rsid w:val="00650B01"/>
    <w:rsid w:val="006527C2"/>
    <w:rsid w:val="00652DE3"/>
    <w:rsid w:val="00652E0D"/>
    <w:rsid w:val="00653238"/>
    <w:rsid w:val="00653E37"/>
    <w:rsid w:val="00655A38"/>
    <w:rsid w:val="006562C2"/>
    <w:rsid w:val="00656A9E"/>
    <w:rsid w:val="00656F11"/>
    <w:rsid w:val="006578CA"/>
    <w:rsid w:val="00657AFE"/>
    <w:rsid w:val="00660BA9"/>
    <w:rsid w:val="00660C74"/>
    <w:rsid w:val="00661616"/>
    <w:rsid w:val="00662133"/>
    <w:rsid w:val="00663081"/>
    <w:rsid w:val="00666E07"/>
    <w:rsid w:val="00667518"/>
    <w:rsid w:val="0067027E"/>
    <w:rsid w:val="0067030D"/>
    <w:rsid w:val="006705CB"/>
    <w:rsid w:val="00671417"/>
    <w:rsid w:val="006739E0"/>
    <w:rsid w:val="006749BF"/>
    <w:rsid w:val="006757FD"/>
    <w:rsid w:val="006759F9"/>
    <w:rsid w:val="00675C15"/>
    <w:rsid w:val="00675C16"/>
    <w:rsid w:val="0067601E"/>
    <w:rsid w:val="00676532"/>
    <w:rsid w:val="00680302"/>
    <w:rsid w:val="00680556"/>
    <w:rsid w:val="0068113A"/>
    <w:rsid w:val="006826EA"/>
    <w:rsid w:val="00683FBB"/>
    <w:rsid w:val="006853D5"/>
    <w:rsid w:val="00685710"/>
    <w:rsid w:val="006860B9"/>
    <w:rsid w:val="0069036F"/>
    <w:rsid w:val="006907EF"/>
    <w:rsid w:val="006911B9"/>
    <w:rsid w:val="006915DA"/>
    <w:rsid w:val="006924E0"/>
    <w:rsid w:val="0069490C"/>
    <w:rsid w:val="00694FE5"/>
    <w:rsid w:val="00695AEF"/>
    <w:rsid w:val="00696910"/>
    <w:rsid w:val="00696C11"/>
    <w:rsid w:val="006974DF"/>
    <w:rsid w:val="006A08B6"/>
    <w:rsid w:val="006A21EC"/>
    <w:rsid w:val="006A2CA3"/>
    <w:rsid w:val="006A306C"/>
    <w:rsid w:val="006A30EE"/>
    <w:rsid w:val="006A485B"/>
    <w:rsid w:val="006B010E"/>
    <w:rsid w:val="006B01A3"/>
    <w:rsid w:val="006B0A67"/>
    <w:rsid w:val="006B1D3B"/>
    <w:rsid w:val="006B242B"/>
    <w:rsid w:val="006B25D8"/>
    <w:rsid w:val="006B2C73"/>
    <w:rsid w:val="006B3939"/>
    <w:rsid w:val="006B3E39"/>
    <w:rsid w:val="006B5652"/>
    <w:rsid w:val="006B72F9"/>
    <w:rsid w:val="006C04F2"/>
    <w:rsid w:val="006C06FB"/>
    <w:rsid w:val="006C372A"/>
    <w:rsid w:val="006C39F4"/>
    <w:rsid w:val="006C54AB"/>
    <w:rsid w:val="006C57D9"/>
    <w:rsid w:val="006C616A"/>
    <w:rsid w:val="006C6194"/>
    <w:rsid w:val="006C6CE4"/>
    <w:rsid w:val="006D0AE6"/>
    <w:rsid w:val="006D186E"/>
    <w:rsid w:val="006D1A9A"/>
    <w:rsid w:val="006D1F5F"/>
    <w:rsid w:val="006D20AB"/>
    <w:rsid w:val="006D385A"/>
    <w:rsid w:val="006D510E"/>
    <w:rsid w:val="006D51DB"/>
    <w:rsid w:val="006D5B2E"/>
    <w:rsid w:val="006D5B92"/>
    <w:rsid w:val="006D6D72"/>
    <w:rsid w:val="006D7FBD"/>
    <w:rsid w:val="006E026D"/>
    <w:rsid w:val="006E09E9"/>
    <w:rsid w:val="006E2F84"/>
    <w:rsid w:val="006E3E5E"/>
    <w:rsid w:val="006E5595"/>
    <w:rsid w:val="006E58E3"/>
    <w:rsid w:val="006F05A2"/>
    <w:rsid w:val="006F2749"/>
    <w:rsid w:val="006F4018"/>
    <w:rsid w:val="006F5004"/>
    <w:rsid w:val="006F5453"/>
    <w:rsid w:val="006F714B"/>
    <w:rsid w:val="006F733D"/>
    <w:rsid w:val="006F7ACF"/>
    <w:rsid w:val="006F7DC7"/>
    <w:rsid w:val="00700187"/>
    <w:rsid w:val="0070156A"/>
    <w:rsid w:val="00701759"/>
    <w:rsid w:val="00702DC6"/>
    <w:rsid w:val="00703F48"/>
    <w:rsid w:val="00706651"/>
    <w:rsid w:val="00706783"/>
    <w:rsid w:val="00706E11"/>
    <w:rsid w:val="00706EFC"/>
    <w:rsid w:val="00707AC2"/>
    <w:rsid w:val="007101AA"/>
    <w:rsid w:val="007107DC"/>
    <w:rsid w:val="00710DEF"/>
    <w:rsid w:val="0071251C"/>
    <w:rsid w:val="0071289E"/>
    <w:rsid w:val="00712B06"/>
    <w:rsid w:val="00713118"/>
    <w:rsid w:val="007131CB"/>
    <w:rsid w:val="0071386A"/>
    <w:rsid w:val="007144B5"/>
    <w:rsid w:val="00715599"/>
    <w:rsid w:val="00716349"/>
    <w:rsid w:val="00717CBB"/>
    <w:rsid w:val="00720584"/>
    <w:rsid w:val="0072064C"/>
    <w:rsid w:val="007208BD"/>
    <w:rsid w:val="0072269A"/>
    <w:rsid w:val="00722739"/>
    <w:rsid w:val="007256E4"/>
    <w:rsid w:val="00725A36"/>
    <w:rsid w:val="00725CFD"/>
    <w:rsid w:val="00725E08"/>
    <w:rsid w:val="007261A8"/>
    <w:rsid w:val="0073060A"/>
    <w:rsid w:val="007320A6"/>
    <w:rsid w:val="00732E2C"/>
    <w:rsid w:val="007335B7"/>
    <w:rsid w:val="00733F0C"/>
    <w:rsid w:val="00734468"/>
    <w:rsid w:val="00734A15"/>
    <w:rsid w:val="00735051"/>
    <w:rsid w:val="00735D60"/>
    <w:rsid w:val="00736C23"/>
    <w:rsid w:val="007372E3"/>
    <w:rsid w:val="00737883"/>
    <w:rsid w:val="0073797D"/>
    <w:rsid w:val="007407D7"/>
    <w:rsid w:val="007407E0"/>
    <w:rsid w:val="00742856"/>
    <w:rsid w:val="00742ABC"/>
    <w:rsid w:val="00743496"/>
    <w:rsid w:val="00747445"/>
    <w:rsid w:val="00747F69"/>
    <w:rsid w:val="00750028"/>
    <w:rsid w:val="00750FB0"/>
    <w:rsid w:val="00751EBA"/>
    <w:rsid w:val="007534BB"/>
    <w:rsid w:val="007537FA"/>
    <w:rsid w:val="00753A98"/>
    <w:rsid w:val="00754525"/>
    <w:rsid w:val="00754F0C"/>
    <w:rsid w:val="00755431"/>
    <w:rsid w:val="00757355"/>
    <w:rsid w:val="00760104"/>
    <w:rsid w:val="00760806"/>
    <w:rsid w:val="00760951"/>
    <w:rsid w:val="00760C84"/>
    <w:rsid w:val="00761656"/>
    <w:rsid w:val="00762A03"/>
    <w:rsid w:val="00762AF0"/>
    <w:rsid w:val="00762FD4"/>
    <w:rsid w:val="00763ECE"/>
    <w:rsid w:val="00764F46"/>
    <w:rsid w:val="00766CAD"/>
    <w:rsid w:val="00771D54"/>
    <w:rsid w:val="00772B9D"/>
    <w:rsid w:val="007735AC"/>
    <w:rsid w:val="007747DC"/>
    <w:rsid w:val="007748AB"/>
    <w:rsid w:val="0077490D"/>
    <w:rsid w:val="00775F3D"/>
    <w:rsid w:val="0077740C"/>
    <w:rsid w:val="0077753C"/>
    <w:rsid w:val="00777872"/>
    <w:rsid w:val="0078105A"/>
    <w:rsid w:val="0078136C"/>
    <w:rsid w:val="00781EB8"/>
    <w:rsid w:val="00782D26"/>
    <w:rsid w:val="00782E02"/>
    <w:rsid w:val="00783058"/>
    <w:rsid w:val="00784860"/>
    <w:rsid w:val="00785919"/>
    <w:rsid w:val="00790455"/>
    <w:rsid w:val="00791AD7"/>
    <w:rsid w:val="00793052"/>
    <w:rsid w:val="00793262"/>
    <w:rsid w:val="00793824"/>
    <w:rsid w:val="00793DE5"/>
    <w:rsid w:val="0079421C"/>
    <w:rsid w:val="007944C5"/>
    <w:rsid w:val="00794FB3"/>
    <w:rsid w:val="00795244"/>
    <w:rsid w:val="00796293"/>
    <w:rsid w:val="0079713D"/>
    <w:rsid w:val="007A1504"/>
    <w:rsid w:val="007A26C8"/>
    <w:rsid w:val="007A2CB4"/>
    <w:rsid w:val="007A3D88"/>
    <w:rsid w:val="007A47EA"/>
    <w:rsid w:val="007A593B"/>
    <w:rsid w:val="007A66B2"/>
    <w:rsid w:val="007A761B"/>
    <w:rsid w:val="007B241E"/>
    <w:rsid w:val="007B49E5"/>
    <w:rsid w:val="007B76C2"/>
    <w:rsid w:val="007B7AA1"/>
    <w:rsid w:val="007B7BB7"/>
    <w:rsid w:val="007C01CC"/>
    <w:rsid w:val="007C072E"/>
    <w:rsid w:val="007C2EB4"/>
    <w:rsid w:val="007C3B37"/>
    <w:rsid w:val="007C41C2"/>
    <w:rsid w:val="007C7005"/>
    <w:rsid w:val="007C7735"/>
    <w:rsid w:val="007C788B"/>
    <w:rsid w:val="007C791A"/>
    <w:rsid w:val="007D256C"/>
    <w:rsid w:val="007D31AA"/>
    <w:rsid w:val="007D4315"/>
    <w:rsid w:val="007D4419"/>
    <w:rsid w:val="007D54B0"/>
    <w:rsid w:val="007D5682"/>
    <w:rsid w:val="007D58B1"/>
    <w:rsid w:val="007D59B2"/>
    <w:rsid w:val="007D5A31"/>
    <w:rsid w:val="007D5D9E"/>
    <w:rsid w:val="007D5E39"/>
    <w:rsid w:val="007D5F22"/>
    <w:rsid w:val="007D65C2"/>
    <w:rsid w:val="007D6FEA"/>
    <w:rsid w:val="007D7A79"/>
    <w:rsid w:val="007E0D01"/>
    <w:rsid w:val="007E1E80"/>
    <w:rsid w:val="007E5577"/>
    <w:rsid w:val="007E5C5A"/>
    <w:rsid w:val="007E5CE7"/>
    <w:rsid w:val="007E660E"/>
    <w:rsid w:val="007E67C8"/>
    <w:rsid w:val="007E698D"/>
    <w:rsid w:val="007E6EBC"/>
    <w:rsid w:val="007E7594"/>
    <w:rsid w:val="007F2D2E"/>
    <w:rsid w:val="007F4380"/>
    <w:rsid w:val="007F65E5"/>
    <w:rsid w:val="007F6B4A"/>
    <w:rsid w:val="007F7195"/>
    <w:rsid w:val="007F7425"/>
    <w:rsid w:val="008000E7"/>
    <w:rsid w:val="00800F9E"/>
    <w:rsid w:val="00801A0E"/>
    <w:rsid w:val="0080251B"/>
    <w:rsid w:val="00802897"/>
    <w:rsid w:val="00802F94"/>
    <w:rsid w:val="00806D4D"/>
    <w:rsid w:val="00811007"/>
    <w:rsid w:val="00811403"/>
    <w:rsid w:val="00812A05"/>
    <w:rsid w:val="00813611"/>
    <w:rsid w:val="0081423F"/>
    <w:rsid w:val="008164A8"/>
    <w:rsid w:val="00816F95"/>
    <w:rsid w:val="00820EF4"/>
    <w:rsid w:val="00821520"/>
    <w:rsid w:val="008221E2"/>
    <w:rsid w:val="00822DC6"/>
    <w:rsid w:val="00823527"/>
    <w:rsid w:val="00823CA7"/>
    <w:rsid w:val="008243C7"/>
    <w:rsid w:val="00824F8D"/>
    <w:rsid w:val="00827D53"/>
    <w:rsid w:val="0083012B"/>
    <w:rsid w:val="00830C96"/>
    <w:rsid w:val="00830F1D"/>
    <w:rsid w:val="00831847"/>
    <w:rsid w:val="00834AF6"/>
    <w:rsid w:val="00840142"/>
    <w:rsid w:val="00842922"/>
    <w:rsid w:val="00842CFD"/>
    <w:rsid w:val="00844372"/>
    <w:rsid w:val="0084484E"/>
    <w:rsid w:val="00845D2A"/>
    <w:rsid w:val="00846BFF"/>
    <w:rsid w:val="00850F68"/>
    <w:rsid w:val="0085228A"/>
    <w:rsid w:val="008522EB"/>
    <w:rsid w:val="00852787"/>
    <w:rsid w:val="0085293D"/>
    <w:rsid w:val="00853BBC"/>
    <w:rsid w:val="00854104"/>
    <w:rsid w:val="008562A4"/>
    <w:rsid w:val="0085651D"/>
    <w:rsid w:val="00857740"/>
    <w:rsid w:val="00860938"/>
    <w:rsid w:val="00860E42"/>
    <w:rsid w:val="00861268"/>
    <w:rsid w:val="008625E7"/>
    <w:rsid w:val="00862E8B"/>
    <w:rsid w:val="00863538"/>
    <w:rsid w:val="00864939"/>
    <w:rsid w:val="00864DBF"/>
    <w:rsid w:val="0086508D"/>
    <w:rsid w:val="00866022"/>
    <w:rsid w:val="00867179"/>
    <w:rsid w:val="00867F38"/>
    <w:rsid w:val="00870661"/>
    <w:rsid w:val="00871090"/>
    <w:rsid w:val="00871299"/>
    <w:rsid w:val="0087181D"/>
    <w:rsid w:val="00873B7F"/>
    <w:rsid w:val="00874E91"/>
    <w:rsid w:val="00875690"/>
    <w:rsid w:val="00876365"/>
    <w:rsid w:val="0087769F"/>
    <w:rsid w:val="00881387"/>
    <w:rsid w:val="00881D2E"/>
    <w:rsid w:val="008822A6"/>
    <w:rsid w:val="00882F5B"/>
    <w:rsid w:val="008831D0"/>
    <w:rsid w:val="008832C9"/>
    <w:rsid w:val="008837F2"/>
    <w:rsid w:val="00884051"/>
    <w:rsid w:val="0088530A"/>
    <w:rsid w:val="00885381"/>
    <w:rsid w:val="008853CC"/>
    <w:rsid w:val="008863BC"/>
    <w:rsid w:val="00886EA9"/>
    <w:rsid w:val="008872AB"/>
    <w:rsid w:val="00887A90"/>
    <w:rsid w:val="008904C1"/>
    <w:rsid w:val="00890C13"/>
    <w:rsid w:val="00891B95"/>
    <w:rsid w:val="00891E78"/>
    <w:rsid w:val="00892E79"/>
    <w:rsid w:val="008943F7"/>
    <w:rsid w:val="0089661E"/>
    <w:rsid w:val="00896D19"/>
    <w:rsid w:val="00896EC2"/>
    <w:rsid w:val="008972B5"/>
    <w:rsid w:val="0089769B"/>
    <w:rsid w:val="008A1F2C"/>
    <w:rsid w:val="008A4592"/>
    <w:rsid w:val="008A604A"/>
    <w:rsid w:val="008B23E2"/>
    <w:rsid w:val="008B27CE"/>
    <w:rsid w:val="008B3BBF"/>
    <w:rsid w:val="008B3F67"/>
    <w:rsid w:val="008B4FBE"/>
    <w:rsid w:val="008B5D2F"/>
    <w:rsid w:val="008B67A6"/>
    <w:rsid w:val="008B78C4"/>
    <w:rsid w:val="008B7B30"/>
    <w:rsid w:val="008C00C3"/>
    <w:rsid w:val="008C10B1"/>
    <w:rsid w:val="008C28C1"/>
    <w:rsid w:val="008C3655"/>
    <w:rsid w:val="008C369B"/>
    <w:rsid w:val="008C3778"/>
    <w:rsid w:val="008C4BD7"/>
    <w:rsid w:val="008C4EC3"/>
    <w:rsid w:val="008C56FA"/>
    <w:rsid w:val="008C5EA8"/>
    <w:rsid w:val="008C60DC"/>
    <w:rsid w:val="008C61F8"/>
    <w:rsid w:val="008C6680"/>
    <w:rsid w:val="008C6A85"/>
    <w:rsid w:val="008C6EA7"/>
    <w:rsid w:val="008C6F87"/>
    <w:rsid w:val="008C76D4"/>
    <w:rsid w:val="008C7771"/>
    <w:rsid w:val="008D07C2"/>
    <w:rsid w:val="008D10CB"/>
    <w:rsid w:val="008D1DA8"/>
    <w:rsid w:val="008D2282"/>
    <w:rsid w:val="008D37EA"/>
    <w:rsid w:val="008D481B"/>
    <w:rsid w:val="008D4A89"/>
    <w:rsid w:val="008D52E4"/>
    <w:rsid w:val="008D5F84"/>
    <w:rsid w:val="008D6876"/>
    <w:rsid w:val="008D7E38"/>
    <w:rsid w:val="008D7EA0"/>
    <w:rsid w:val="008E24A6"/>
    <w:rsid w:val="008E273E"/>
    <w:rsid w:val="008E3E29"/>
    <w:rsid w:val="008E485F"/>
    <w:rsid w:val="008E51B6"/>
    <w:rsid w:val="008E5831"/>
    <w:rsid w:val="008E632D"/>
    <w:rsid w:val="008E6AD4"/>
    <w:rsid w:val="008E7296"/>
    <w:rsid w:val="008F002D"/>
    <w:rsid w:val="008F1F3B"/>
    <w:rsid w:val="008F1FDE"/>
    <w:rsid w:val="008F2C43"/>
    <w:rsid w:val="008F2EC0"/>
    <w:rsid w:val="008F3813"/>
    <w:rsid w:val="008F4CBC"/>
    <w:rsid w:val="008F52F3"/>
    <w:rsid w:val="008F63B8"/>
    <w:rsid w:val="00900021"/>
    <w:rsid w:val="00902062"/>
    <w:rsid w:val="0090211A"/>
    <w:rsid w:val="00903A37"/>
    <w:rsid w:val="00903E2A"/>
    <w:rsid w:val="00904041"/>
    <w:rsid w:val="00904157"/>
    <w:rsid w:val="00905B97"/>
    <w:rsid w:val="00906AD8"/>
    <w:rsid w:val="00907052"/>
    <w:rsid w:val="009071D4"/>
    <w:rsid w:val="00907556"/>
    <w:rsid w:val="00907ABB"/>
    <w:rsid w:val="00910715"/>
    <w:rsid w:val="00910AAC"/>
    <w:rsid w:val="009122B3"/>
    <w:rsid w:val="00912AED"/>
    <w:rsid w:val="00912C1D"/>
    <w:rsid w:val="00915D7C"/>
    <w:rsid w:val="009162D8"/>
    <w:rsid w:val="009164AD"/>
    <w:rsid w:val="00916852"/>
    <w:rsid w:val="009168FC"/>
    <w:rsid w:val="009172E2"/>
    <w:rsid w:val="009209B3"/>
    <w:rsid w:val="009210AA"/>
    <w:rsid w:val="00921635"/>
    <w:rsid w:val="00921950"/>
    <w:rsid w:val="009257F7"/>
    <w:rsid w:val="009269D1"/>
    <w:rsid w:val="009278E9"/>
    <w:rsid w:val="009302EF"/>
    <w:rsid w:val="00930E8C"/>
    <w:rsid w:val="00930F52"/>
    <w:rsid w:val="0093401E"/>
    <w:rsid w:val="009346AA"/>
    <w:rsid w:val="00934F94"/>
    <w:rsid w:val="0093579F"/>
    <w:rsid w:val="009365AD"/>
    <w:rsid w:val="00936F65"/>
    <w:rsid w:val="009371C3"/>
    <w:rsid w:val="0094000C"/>
    <w:rsid w:val="00940E7B"/>
    <w:rsid w:val="00941277"/>
    <w:rsid w:val="00941284"/>
    <w:rsid w:val="0094139E"/>
    <w:rsid w:val="009439E7"/>
    <w:rsid w:val="00943BCB"/>
    <w:rsid w:val="009441F6"/>
    <w:rsid w:val="009445D8"/>
    <w:rsid w:val="00944D4C"/>
    <w:rsid w:val="00944EC7"/>
    <w:rsid w:val="00944F20"/>
    <w:rsid w:val="00945048"/>
    <w:rsid w:val="00945CED"/>
    <w:rsid w:val="00946383"/>
    <w:rsid w:val="00946782"/>
    <w:rsid w:val="00946A42"/>
    <w:rsid w:val="00947487"/>
    <w:rsid w:val="00950222"/>
    <w:rsid w:val="00950352"/>
    <w:rsid w:val="00950420"/>
    <w:rsid w:val="00950553"/>
    <w:rsid w:val="00950DFA"/>
    <w:rsid w:val="00950F9A"/>
    <w:rsid w:val="00951056"/>
    <w:rsid w:val="0095134D"/>
    <w:rsid w:val="00951970"/>
    <w:rsid w:val="00952362"/>
    <w:rsid w:val="00952369"/>
    <w:rsid w:val="009532EB"/>
    <w:rsid w:val="00953C70"/>
    <w:rsid w:val="00954293"/>
    <w:rsid w:val="00954553"/>
    <w:rsid w:val="00954D1B"/>
    <w:rsid w:val="0095545D"/>
    <w:rsid w:val="00955B55"/>
    <w:rsid w:val="00957D61"/>
    <w:rsid w:val="00961748"/>
    <w:rsid w:val="009656B5"/>
    <w:rsid w:val="00965D84"/>
    <w:rsid w:val="00966016"/>
    <w:rsid w:val="0096684D"/>
    <w:rsid w:val="009669A7"/>
    <w:rsid w:val="00966B95"/>
    <w:rsid w:val="0096726C"/>
    <w:rsid w:val="00970144"/>
    <w:rsid w:val="00970C77"/>
    <w:rsid w:val="00973255"/>
    <w:rsid w:val="00973EA2"/>
    <w:rsid w:val="00974127"/>
    <w:rsid w:val="00974365"/>
    <w:rsid w:val="009756CC"/>
    <w:rsid w:val="00975D05"/>
    <w:rsid w:val="00976B16"/>
    <w:rsid w:val="00976F00"/>
    <w:rsid w:val="00981826"/>
    <w:rsid w:val="00983810"/>
    <w:rsid w:val="00983877"/>
    <w:rsid w:val="009838A2"/>
    <w:rsid w:val="009838F2"/>
    <w:rsid w:val="00984281"/>
    <w:rsid w:val="009842F6"/>
    <w:rsid w:val="009845AC"/>
    <w:rsid w:val="00985663"/>
    <w:rsid w:val="00985EDE"/>
    <w:rsid w:val="009876FC"/>
    <w:rsid w:val="0099071F"/>
    <w:rsid w:val="009926DA"/>
    <w:rsid w:val="009928BA"/>
    <w:rsid w:val="00997BFD"/>
    <w:rsid w:val="00997D40"/>
    <w:rsid w:val="009A0083"/>
    <w:rsid w:val="009A044F"/>
    <w:rsid w:val="009A0D00"/>
    <w:rsid w:val="009A23F7"/>
    <w:rsid w:val="009A240E"/>
    <w:rsid w:val="009A305A"/>
    <w:rsid w:val="009A543C"/>
    <w:rsid w:val="009A7158"/>
    <w:rsid w:val="009A7A38"/>
    <w:rsid w:val="009A7E51"/>
    <w:rsid w:val="009B16F8"/>
    <w:rsid w:val="009B1AD7"/>
    <w:rsid w:val="009B23E5"/>
    <w:rsid w:val="009B312B"/>
    <w:rsid w:val="009B353C"/>
    <w:rsid w:val="009B35E8"/>
    <w:rsid w:val="009B377B"/>
    <w:rsid w:val="009B45CD"/>
    <w:rsid w:val="009B4D54"/>
    <w:rsid w:val="009B4FB7"/>
    <w:rsid w:val="009B5446"/>
    <w:rsid w:val="009B5A26"/>
    <w:rsid w:val="009B6947"/>
    <w:rsid w:val="009B7899"/>
    <w:rsid w:val="009C0DAB"/>
    <w:rsid w:val="009C257F"/>
    <w:rsid w:val="009C2722"/>
    <w:rsid w:val="009C28C6"/>
    <w:rsid w:val="009C3A80"/>
    <w:rsid w:val="009C3C4A"/>
    <w:rsid w:val="009C5C38"/>
    <w:rsid w:val="009C6B86"/>
    <w:rsid w:val="009D1B87"/>
    <w:rsid w:val="009D22CE"/>
    <w:rsid w:val="009D3184"/>
    <w:rsid w:val="009D31FA"/>
    <w:rsid w:val="009D3340"/>
    <w:rsid w:val="009D358B"/>
    <w:rsid w:val="009D3956"/>
    <w:rsid w:val="009D403D"/>
    <w:rsid w:val="009D6228"/>
    <w:rsid w:val="009D62B0"/>
    <w:rsid w:val="009D6533"/>
    <w:rsid w:val="009D7402"/>
    <w:rsid w:val="009E057A"/>
    <w:rsid w:val="009E12F9"/>
    <w:rsid w:val="009E2C70"/>
    <w:rsid w:val="009E3261"/>
    <w:rsid w:val="009E3746"/>
    <w:rsid w:val="009E38F1"/>
    <w:rsid w:val="009E504F"/>
    <w:rsid w:val="009E71B1"/>
    <w:rsid w:val="009F0A5C"/>
    <w:rsid w:val="009F163B"/>
    <w:rsid w:val="009F2F14"/>
    <w:rsid w:val="009F3BBD"/>
    <w:rsid w:val="009F3DA8"/>
    <w:rsid w:val="009F46DE"/>
    <w:rsid w:val="009F5917"/>
    <w:rsid w:val="009F739F"/>
    <w:rsid w:val="00A008A3"/>
    <w:rsid w:val="00A01C3C"/>
    <w:rsid w:val="00A022B2"/>
    <w:rsid w:val="00A036BE"/>
    <w:rsid w:val="00A03A1D"/>
    <w:rsid w:val="00A04EAF"/>
    <w:rsid w:val="00A05AAF"/>
    <w:rsid w:val="00A077F0"/>
    <w:rsid w:val="00A11374"/>
    <w:rsid w:val="00A12D46"/>
    <w:rsid w:val="00A13018"/>
    <w:rsid w:val="00A13ADA"/>
    <w:rsid w:val="00A20CC6"/>
    <w:rsid w:val="00A23B79"/>
    <w:rsid w:val="00A25183"/>
    <w:rsid w:val="00A25879"/>
    <w:rsid w:val="00A25C74"/>
    <w:rsid w:val="00A26E98"/>
    <w:rsid w:val="00A27BA1"/>
    <w:rsid w:val="00A27D86"/>
    <w:rsid w:val="00A30627"/>
    <w:rsid w:val="00A30E73"/>
    <w:rsid w:val="00A312BD"/>
    <w:rsid w:val="00A31465"/>
    <w:rsid w:val="00A31D12"/>
    <w:rsid w:val="00A32AF6"/>
    <w:rsid w:val="00A33095"/>
    <w:rsid w:val="00A331EA"/>
    <w:rsid w:val="00A332DE"/>
    <w:rsid w:val="00A33554"/>
    <w:rsid w:val="00A33CD2"/>
    <w:rsid w:val="00A36679"/>
    <w:rsid w:val="00A376D1"/>
    <w:rsid w:val="00A37F97"/>
    <w:rsid w:val="00A40B66"/>
    <w:rsid w:val="00A40FFA"/>
    <w:rsid w:val="00A43E05"/>
    <w:rsid w:val="00A442F3"/>
    <w:rsid w:val="00A44E1C"/>
    <w:rsid w:val="00A459F4"/>
    <w:rsid w:val="00A45A9E"/>
    <w:rsid w:val="00A479E4"/>
    <w:rsid w:val="00A50285"/>
    <w:rsid w:val="00A50888"/>
    <w:rsid w:val="00A50B03"/>
    <w:rsid w:val="00A515AA"/>
    <w:rsid w:val="00A51990"/>
    <w:rsid w:val="00A51C3D"/>
    <w:rsid w:val="00A52900"/>
    <w:rsid w:val="00A52D13"/>
    <w:rsid w:val="00A53527"/>
    <w:rsid w:val="00A53C07"/>
    <w:rsid w:val="00A545FD"/>
    <w:rsid w:val="00A5503B"/>
    <w:rsid w:val="00A5522B"/>
    <w:rsid w:val="00A55B1E"/>
    <w:rsid w:val="00A55C37"/>
    <w:rsid w:val="00A57796"/>
    <w:rsid w:val="00A579A2"/>
    <w:rsid w:val="00A60165"/>
    <w:rsid w:val="00A60513"/>
    <w:rsid w:val="00A60B21"/>
    <w:rsid w:val="00A60ED5"/>
    <w:rsid w:val="00A614CB"/>
    <w:rsid w:val="00A6173E"/>
    <w:rsid w:val="00A61C1D"/>
    <w:rsid w:val="00A620D3"/>
    <w:rsid w:val="00A623B3"/>
    <w:rsid w:val="00A63A85"/>
    <w:rsid w:val="00A63AD8"/>
    <w:rsid w:val="00A646BA"/>
    <w:rsid w:val="00A647D4"/>
    <w:rsid w:val="00A6585E"/>
    <w:rsid w:val="00A67076"/>
    <w:rsid w:val="00A67694"/>
    <w:rsid w:val="00A7050F"/>
    <w:rsid w:val="00A7081D"/>
    <w:rsid w:val="00A71C5B"/>
    <w:rsid w:val="00A72CF2"/>
    <w:rsid w:val="00A7348C"/>
    <w:rsid w:val="00A74B2A"/>
    <w:rsid w:val="00A7513A"/>
    <w:rsid w:val="00A75637"/>
    <w:rsid w:val="00A76EA3"/>
    <w:rsid w:val="00A77C51"/>
    <w:rsid w:val="00A80167"/>
    <w:rsid w:val="00A81235"/>
    <w:rsid w:val="00A81BEA"/>
    <w:rsid w:val="00A83D3B"/>
    <w:rsid w:val="00A84467"/>
    <w:rsid w:val="00A848BE"/>
    <w:rsid w:val="00A848E5"/>
    <w:rsid w:val="00A84A10"/>
    <w:rsid w:val="00A84EEB"/>
    <w:rsid w:val="00A857EB"/>
    <w:rsid w:val="00A86FF3"/>
    <w:rsid w:val="00A90BA5"/>
    <w:rsid w:val="00A922A8"/>
    <w:rsid w:val="00A931E1"/>
    <w:rsid w:val="00A94460"/>
    <w:rsid w:val="00A9462C"/>
    <w:rsid w:val="00A9769D"/>
    <w:rsid w:val="00A979D7"/>
    <w:rsid w:val="00A97D73"/>
    <w:rsid w:val="00AA6F7B"/>
    <w:rsid w:val="00AA7B24"/>
    <w:rsid w:val="00AB195C"/>
    <w:rsid w:val="00AB1A9B"/>
    <w:rsid w:val="00AB1AB6"/>
    <w:rsid w:val="00AB2C99"/>
    <w:rsid w:val="00AB3629"/>
    <w:rsid w:val="00AB5242"/>
    <w:rsid w:val="00AB6D09"/>
    <w:rsid w:val="00AB731A"/>
    <w:rsid w:val="00AB7D7A"/>
    <w:rsid w:val="00AC0AFA"/>
    <w:rsid w:val="00AC0E30"/>
    <w:rsid w:val="00AC12EA"/>
    <w:rsid w:val="00AC2448"/>
    <w:rsid w:val="00AC35D7"/>
    <w:rsid w:val="00AC3706"/>
    <w:rsid w:val="00AC450D"/>
    <w:rsid w:val="00AC4B4D"/>
    <w:rsid w:val="00AC4BC7"/>
    <w:rsid w:val="00AC5899"/>
    <w:rsid w:val="00AC592B"/>
    <w:rsid w:val="00AC7508"/>
    <w:rsid w:val="00AD16C3"/>
    <w:rsid w:val="00AD1EBA"/>
    <w:rsid w:val="00AD21D4"/>
    <w:rsid w:val="00AD3674"/>
    <w:rsid w:val="00AD558E"/>
    <w:rsid w:val="00AD7CD9"/>
    <w:rsid w:val="00AE23F9"/>
    <w:rsid w:val="00AE3E29"/>
    <w:rsid w:val="00AE5C54"/>
    <w:rsid w:val="00AE7348"/>
    <w:rsid w:val="00AF04F0"/>
    <w:rsid w:val="00AF1525"/>
    <w:rsid w:val="00AF1FD4"/>
    <w:rsid w:val="00AF2DC7"/>
    <w:rsid w:val="00AF5CF1"/>
    <w:rsid w:val="00AF7BFE"/>
    <w:rsid w:val="00B00970"/>
    <w:rsid w:val="00B01EDF"/>
    <w:rsid w:val="00B026A8"/>
    <w:rsid w:val="00B032B8"/>
    <w:rsid w:val="00B035A6"/>
    <w:rsid w:val="00B03E29"/>
    <w:rsid w:val="00B03E58"/>
    <w:rsid w:val="00B0449C"/>
    <w:rsid w:val="00B05EED"/>
    <w:rsid w:val="00B0602C"/>
    <w:rsid w:val="00B073CA"/>
    <w:rsid w:val="00B0750C"/>
    <w:rsid w:val="00B10314"/>
    <w:rsid w:val="00B10A0F"/>
    <w:rsid w:val="00B124D7"/>
    <w:rsid w:val="00B1391B"/>
    <w:rsid w:val="00B142C2"/>
    <w:rsid w:val="00B14742"/>
    <w:rsid w:val="00B147A7"/>
    <w:rsid w:val="00B1571B"/>
    <w:rsid w:val="00B15D9C"/>
    <w:rsid w:val="00B1605E"/>
    <w:rsid w:val="00B16A1F"/>
    <w:rsid w:val="00B16EB3"/>
    <w:rsid w:val="00B171E0"/>
    <w:rsid w:val="00B17E9D"/>
    <w:rsid w:val="00B20A07"/>
    <w:rsid w:val="00B20A30"/>
    <w:rsid w:val="00B218BE"/>
    <w:rsid w:val="00B22062"/>
    <w:rsid w:val="00B22867"/>
    <w:rsid w:val="00B22ACC"/>
    <w:rsid w:val="00B23F19"/>
    <w:rsid w:val="00B27F65"/>
    <w:rsid w:val="00B30815"/>
    <w:rsid w:val="00B30C73"/>
    <w:rsid w:val="00B30F12"/>
    <w:rsid w:val="00B31242"/>
    <w:rsid w:val="00B3160E"/>
    <w:rsid w:val="00B318B9"/>
    <w:rsid w:val="00B31B2B"/>
    <w:rsid w:val="00B33000"/>
    <w:rsid w:val="00B33B27"/>
    <w:rsid w:val="00B3455E"/>
    <w:rsid w:val="00B34FEE"/>
    <w:rsid w:val="00B35A5E"/>
    <w:rsid w:val="00B36658"/>
    <w:rsid w:val="00B36925"/>
    <w:rsid w:val="00B36D98"/>
    <w:rsid w:val="00B3703A"/>
    <w:rsid w:val="00B37718"/>
    <w:rsid w:val="00B3774A"/>
    <w:rsid w:val="00B40574"/>
    <w:rsid w:val="00B40AC7"/>
    <w:rsid w:val="00B4358B"/>
    <w:rsid w:val="00B4383F"/>
    <w:rsid w:val="00B4445E"/>
    <w:rsid w:val="00B44461"/>
    <w:rsid w:val="00B445BF"/>
    <w:rsid w:val="00B454B3"/>
    <w:rsid w:val="00B50EA6"/>
    <w:rsid w:val="00B51219"/>
    <w:rsid w:val="00B53121"/>
    <w:rsid w:val="00B53224"/>
    <w:rsid w:val="00B53566"/>
    <w:rsid w:val="00B53B65"/>
    <w:rsid w:val="00B544B3"/>
    <w:rsid w:val="00B545B4"/>
    <w:rsid w:val="00B54D55"/>
    <w:rsid w:val="00B557BD"/>
    <w:rsid w:val="00B56385"/>
    <w:rsid w:val="00B56BCE"/>
    <w:rsid w:val="00B614AB"/>
    <w:rsid w:val="00B615E3"/>
    <w:rsid w:val="00B6439F"/>
    <w:rsid w:val="00B64844"/>
    <w:rsid w:val="00B651CD"/>
    <w:rsid w:val="00B6571B"/>
    <w:rsid w:val="00B65CCA"/>
    <w:rsid w:val="00B66254"/>
    <w:rsid w:val="00B66C52"/>
    <w:rsid w:val="00B66FD0"/>
    <w:rsid w:val="00B67430"/>
    <w:rsid w:val="00B678A7"/>
    <w:rsid w:val="00B67B60"/>
    <w:rsid w:val="00B71B18"/>
    <w:rsid w:val="00B72206"/>
    <w:rsid w:val="00B728B0"/>
    <w:rsid w:val="00B72DE6"/>
    <w:rsid w:val="00B77EEA"/>
    <w:rsid w:val="00B81CEC"/>
    <w:rsid w:val="00B82B97"/>
    <w:rsid w:val="00B82C1E"/>
    <w:rsid w:val="00B82FE6"/>
    <w:rsid w:val="00B8364A"/>
    <w:rsid w:val="00B83A60"/>
    <w:rsid w:val="00B83DD8"/>
    <w:rsid w:val="00B84CC6"/>
    <w:rsid w:val="00B854E1"/>
    <w:rsid w:val="00B85D1A"/>
    <w:rsid w:val="00B86D47"/>
    <w:rsid w:val="00B872C4"/>
    <w:rsid w:val="00B87EBF"/>
    <w:rsid w:val="00B90A04"/>
    <w:rsid w:val="00B90DDE"/>
    <w:rsid w:val="00B913BC"/>
    <w:rsid w:val="00B91ADF"/>
    <w:rsid w:val="00B91DFF"/>
    <w:rsid w:val="00B91E15"/>
    <w:rsid w:val="00B936D6"/>
    <w:rsid w:val="00B94895"/>
    <w:rsid w:val="00B95FB6"/>
    <w:rsid w:val="00B963F3"/>
    <w:rsid w:val="00B978AB"/>
    <w:rsid w:val="00B97D91"/>
    <w:rsid w:val="00BA2068"/>
    <w:rsid w:val="00BA24A0"/>
    <w:rsid w:val="00BA3F14"/>
    <w:rsid w:val="00BA408D"/>
    <w:rsid w:val="00BA51FC"/>
    <w:rsid w:val="00BA7979"/>
    <w:rsid w:val="00BA7C35"/>
    <w:rsid w:val="00BB059A"/>
    <w:rsid w:val="00BB19DE"/>
    <w:rsid w:val="00BB2126"/>
    <w:rsid w:val="00BB3B7B"/>
    <w:rsid w:val="00BB4FAA"/>
    <w:rsid w:val="00BB6021"/>
    <w:rsid w:val="00BB7AD9"/>
    <w:rsid w:val="00BB7F37"/>
    <w:rsid w:val="00BC1490"/>
    <w:rsid w:val="00BC25D8"/>
    <w:rsid w:val="00BC44DF"/>
    <w:rsid w:val="00BC4DC3"/>
    <w:rsid w:val="00BC5834"/>
    <w:rsid w:val="00BC6674"/>
    <w:rsid w:val="00BC67FE"/>
    <w:rsid w:val="00BC6B7B"/>
    <w:rsid w:val="00BC70E7"/>
    <w:rsid w:val="00BD0425"/>
    <w:rsid w:val="00BD0CA2"/>
    <w:rsid w:val="00BD1A77"/>
    <w:rsid w:val="00BD1D89"/>
    <w:rsid w:val="00BD2583"/>
    <w:rsid w:val="00BD546E"/>
    <w:rsid w:val="00BD5655"/>
    <w:rsid w:val="00BD596B"/>
    <w:rsid w:val="00BD5F1F"/>
    <w:rsid w:val="00BD6409"/>
    <w:rsid w:val="00BD65E2"/>
    <w:rsid w:val="00BE0CF2"/>
    <w:rsid w:val="00BE12EB"/>
    <w:rsid w:val="00BE1C3F"/>
    <w:rsid w:val="00BE1C5D"/>
    <w:rsid w:val="00BE2C11"/>
    <w:rsid w:val="00BE3445"/>
    <w:rsid w:val="00BE34CB"/>
    <w:rsid w:val="00BE39C3"/>
    <w:rsid w:val="00BE3F3E"/>
    <w:rsid w:val="00BE42CF"/>
    <w:rsid w:val="00BE564C"/>
    <w:rsid w:val="00BE58D6"/>
    <w:rsid w:val="00BE6241"/>
    <w:rsid w:val="00BF129D"/>
    <w:rsid w:val="00BF1319"/>
    <w:rsid w:val="00BF195D"/>
    <w:rsid w:val="00BF1C40"/>
    <w:rsid w:val="00BF1ED3"/>
    <w:rsid w:val="00BF2AA7"/>
    <w:rsid w:val="00BF2C2B"/>
    <w:rsid w:val="00BF2F20"/>
    <w:rsid w:val="00BF3019"/>
    <w:rsid w:val="00BF434C"/>
    <w:rsid w:val="00BF56E9"/>
    <w:rsid w:val="00BF57AB"/>
    <w:rsid w:val="00BF6082"/>
    <w:rsid w:val="00C0092F"/>
    <w:rsid w:val="00C00D85"/>
    <w:rsid w:val="00C00FCF"/>
    <w:rsid w:val="00C015AE"/>
    <w:rsid w:val="00C01C99"/>
    <w:rsid w:val="00C01E34"/>
    <w:rsid w:val="00C02949"/>
    <w:rsid w:val="00C04809"/>
    <w:rsid w:val="00C053D9"/>
    <w:rsid w:val="00C0574A"/>
    <w:rsid w:val="00C0590C"/>
    <w:rsid w:val="00C062B9"/>
    <w:rsid w:val="00C07547"/>
    <w:rsid w:val="00C11046"/>
    <w:rsid w:val="00C12B9C"/>
    <w:rsid w:val="00C14B96"/>
    <w:rsid w:val="00C15003"/>
    <w:rsid w:val="00C157D7"/>
    <w:rsid w:val="00C159E1"/>
    <w:rsid w:val="00C162D8"/>
    <w:rsid w:val="00C1631A"/>
    <w:rsid w:val="00C16E41"/>
    <w:rsid w:val="00C179A7"/>
    <w:rsid w:val="00C2252E"/>
    <w:rsid w:val="00C23B3E"/>
    <w:rsid w:val="00C23E4B"/>
    <w:rsid w:val="00C25229"/>
    <w:rsid w:val="00C2595C"/>
    <w:rsid w:val="00C26846"/>
    <w:rsid w:val="00C26B8B"/>
    <w:rsid w:val="00C26DF9"/>
    <w:rsid w:val="00C2788C"/>
    <w:rsid w:val="00C27D55"/>
    <w:rsid w:val="00C27DB4"/>
    <w:rsid w:val="00C3055B"/>
    <w:rsid w:val="00C319C1"/>
    <w:rsid w:val="00C31D8B"/>
    <w:rsid w:val="00C31E20"/>
    <w:rsid w:val="00C32837"/>
    <w:rsid w:val="00C32A4F"/>
    <w:rsid w:val="00C334A3"/>
    <w:rsid w:val="00C33984"/>
    <w:rsid w:val="00C34C53"/>
    <w:rsid w:val="00C34FED"/>
    <w:rsid w:val="00C35037"/>
    <w:rsid w:val="00C353E6"/>
    <w:rsid w:val="00C3784D"/>
    <w:rsid w:val="00C37D5B"/>
    <w:rsid w:val="00C40919"/>
    <w:rsid w:val="00C411D3"/>
    <w:rsid w:val="00C4147F"/>
    <w:rsid w:val="00C41AF6"/>
    <w:rsid w:val="00C42976"/>
    <w:rsid w:val="00C42D3B"/>
    <w:rsid w:val="00C431BF"/>
    <w:rsid w:val="00C44C8C"/>
    <w:rsid w:val="00C45F01"/>
    <w:rsid w:val="00C46057"/>
    <w:rsid w:val="00C46993"/>
    <w:rsid w:val="00C46D71"/>
    <w:rsid w:val="00C46FB3"/>
    <w:rsid w:val="00C50782"/>
    <w:rsid w:val="00C50815"/>
    <w:rsid w:val="00C51489"/>
    <w:rsid w:val="00C516AA"/>
    <w:rsid w:val="00C518FE"/>
    <w:rsid w:val="00C51A25"/>
    <w:rsid w:val="00C51FD4"/>
    <w:rsid w:val="00C52318"/>
    <w:rsid w:val="00C523D8"/>
    <w:rsid w:val="00C525A9"/>
    <w:rsid w:val="00C526D5"/>
    <w:rsid w:val="00C53F49"/>
    <w:rsid w:val="00C5446B"/>
    <w:rsid w:val="00C54BE0"/>
    <w:rsid w:val="00C551B2"/>
    <w:rsid w:val="00C55705"/>
    <w:rsid w:val="00C55BDD"/>
    <w:rsid w:val="00C561A7"/>
    <w:rsid w:val="00C60199"/>
    <w:rsid w:val="00C60424"/>
    <w:rsid w:val="00C609D3"/>
    <w:rsid w:val="00C60DD9"/>
    <w:rsid w:val="00C61604"/>
    <w:rsid w:val="00C61762"/>
    <w:rsid w:val="00C62111"/>
    <w:rsid w:val="00C6213D"/>
    <w:rsid w:val="00C625B6"/>
    <w:rsid w:val="00C62631"/>
    <w:rsid w:val="00C63BEA"/>
    <w:rsid w:val="00C649CB"/>
    <w:rsid w:val="00C64C33"/>
    <w:rsid w:val="00C64EF9"/>
    <w:rsid w:val="00C65F96"/>
    <w:rsid w:val="00C65FE7"/>
    <w:rsid w:val="00C66445"/>
    <w:rsid w:val="00C71F86"/>
    <w:rsid w:val="00C723DA"/>
    <w:rsid w:val="00C72568"/>
    <w:rsid w:val="00C751EB"/>
    <w:rsid w:val="00C7526B"/>
    <w:rsid w:val="00C753C4"/>
    <w:rsid w:val="00C7607D"/>
    <w:rsid w:val="00C76E7E"/>
    <w:rsid w:val="00C80960"/>
    <w:rsid w:val="00C80EE8"/>
    <w:rsid w:val="00C82CD1"/>
    <w:rsid w:val="00C84927"/>
    <w:rsid w:val="00C85445"/>
    <w:rsid w:val="00C85AE0"/>
    <w:rsid w:val="00C873AA"/>
    <w:rsid w:val="00C87613"/>
    <w:rsid w:val="00C90123"/>
    <w:rsid w:val="00C93266"/>
    <w:rsid w:val="00C93E1D"/>
    <w:rsid w:val="00C94997"/>
    <w:rsid w:val="00C94FA9"/>
    <w:rsid w:val="00C95F45"/>
    <w:rsid w:val="00C964C4"/>
    <w:rsid w:val="00C976AA"/>
    <w:rsid w:val="00C97E69"/>
    <w:rsid w:val="00CA25FC"/>
    <w:rsid w:val="00CA330C"/>
    <w:rsid w:val="00CA3F25"/>
    <w:rsid w:val="00CA40A4"/>
    <w:rsid w:val="00CA4B3E"/>
    <w:rsid w:val="00CA582F"/>
    <w:rsid w:val="00CA63A7"/>
    <w:rsid w:val="00CA6789"/>
    <w:rsid w:val="00CA72FA"/>
    <w:rsid w:val="00CB0A0E"/>
    <w:rsid w:val="00CB22A8"/>
    <w:rsid w:val="00CB294E"/>
    <w:rsid w:val="00CB3AC5"/>
    <w:rsid w:val="00CB3CD3"/>
    <w:rsid w:val="00CB3DB0"/>
    <w:rsid w:val="00CB406F"/>
    <w:rsid w:val="00CB5073"/>
    <w:rsid w:val="00CB56DB"/>
    <w:rsid w:val="00CB62CC"/>
    <w:rsid w:val="00CB6360"/>
    <w:rsid w:val="00CB769B"/>
    <w:rsid w:val="00CB7DF8"/>
    <w:rsid w:val="00CC0D44"/>
    <w:rsid w:val="00CC2405"/>
    <w:rsid w:val="00CC386D"/>
    <w:rsid w:val="00CC56F0"/>
    <w:rsid w:val="00CC5812"/>
    <w:rsid w:val="00CC6BAC"/>
    <w:rsid w:val="00CC7A9D"/>
    <w:rsid w:val="00CD0C78"/>
    <w:rsid w:val="00CD19C0"/>
    <w:rsid w:val="00CD4790"/>
    <w:rsid w:val="00CD5DE2"/>
    <w:rsid w:val="00CE004A"/>
    <w:rsid w:val="00CE0969"/>
    <w:rsid w:val="00CE1B58"/>
    <w:rsid w:val="00CE4731"/>
    <w:rsid w:val="00CE60CD"/>
    <w:rsid w:val="00CE63F0"/>
    <w:rsid w:val="00CF3541"/>
    <w:rsid w:val="00CF3946"/>
    <w:rsid w:val="00CF4ADF"/>
    <w:rsid w:val="00D0085C"/>
    <w:rsid w:val="00D0175E"/>
    <w:rsid w:val="00D01BFC"/>
    <w:rsid w:val="00D01C82"/>
    <w:rsid w:val="00D02314"/>
    <w:rsid w:val="00D027AC"/>
    <w:rsid w:val="00D031B8"/>
    <w:rsid w:val="00D03276"/>
    <w:rsid w:val="00D03843"/>
    <w:rsid w:val="00D03FA5"/>
    <w:rsid w:val="00D051EF"/>
    <w:rsid w:val="00D05621"/>
    <w:rsid w:val="00D063A4"/>
    <w:rsid w:val="00D0760C"/>
    <w:rsid w:val="00D10E8F"/>
    <w:rsid w:val="00D12A43"/>
    <w:rsid w:val="00D13121"/>
    <w:rsid w:val="00D13D50"/>
    <w:rsid w:val="00D15D51"/>
    <w:rsid w:val="00D1642C"/>
    <w:rsid w:val="00D20FA0"/>
    <w:rsid w:val="00D22C02"/>
    <w:rsid w:val="00D30787"/>
    <w:rsid w:val="00D30807"/>
    <w:rsid w:val="00D30EA5"/>
    <w:rsid w:val="00D31181"/>
    <w:rsid w:val="00D3131A"/>
    <w:rsid w:val="00D326A1"/>
    <w:rsid w:val="00D32C7E"/>
    <w:rsid w:val="00D34078"/>
    <w:rsid w:val="00D348EC"/>
    <w:rsid w:val="00D35AA2"/>
    <w:rsid w:val="00D36030"/>
    <w:rsid w:val="00D36748"/>
    <w:rsid w:val="00D40DDA"/>
    <w:rsid w:val="00D41035"/>
    <w:rsid w:val="00D414A4"/>
    <w:rsid w:val="00D421A6"/>
    <w:rsid w:val="00D42F1E"/>
    <w:rsid w:val="00D453F3"/>
    <w:rsid w:val="00D469ED"/>
    <w:rsid w:val="00D472D1"/>
    <w:rsid w:val="00D47C57"/>
    <w:rsid w:val="00D507D1"/>
    <w:rsid w:val="00D51084"/>
    <w:rsid w:val="00D51C6C"/>
    <w:rsid w:val="00D51EBE"/>
    <w:rsid w:val="00D52D81"/>
    <w:rsid w:val="00D52E0A"/>
    <w:rsid w:val="00D53262"/>
    <w:rsid w:val="00D564C1"/>
    <w:rsid w:val="00D56D36"/>
    <w:rsid w:val="00D57D53"/>
    <w:rsid w:val="00D6032C"/>
    <w:rsid w:val="00D6337E"/>
    <w:rsid w:val="00D6341D"/>
    <w:rsid w:val="00D66084"/>
    <w:rsid w:val="00D67C9C"/>
    <w:rsid w:val="00D71FCA"/>
    <w:rsid w:val="00D72A36"/>
    <w:rsid w:val="00D73B1B"/>
    <w:rsid w:val="00D74E90"/>
    <w:rsid w:val="00D75259"/>
    <w:rsid w:val="00D75AED"/>
    <w:rsid w:val="00D7707B"/>
    <w:rsid w:val="00D77514"/>
    <w:rsid w:val="00D776A4"/>
    <w:rsid w:val="00D77920"/>
    <w:rsid w:val="00D80825"/>
    <w:rsid w:val="00D80D7C"/>
    <w:rsid w:val="00D811DE"/>
    <w:rsid w:val="00D81DBA"/>
    <w:rsid w:val="00D8249C"/>
    <w:rsid w:val="00D83891"/>
    <w:rsid w:val="00D84C7E"/>
    <w:rsid w:val="00D857C1"/>
    <w:rsid w:val="00D860A0"/>
    <w:rsid w:val="00D8712D"/>
    <w:rsid w:val="00D90769"/>
    <w:rsid w:val="00D90A49"/>
    <w:rsid w:val="00D90BD0"/>
    <w:rsid w:val="00D90D4D"/>
    <w:rsid w:val="00D91F09"/>
    <w:rsid w:val="00D91FAA"/>
    <w:rsid w:val="00D9364F"/>
    <w:rsid w:val="00D94030"/>
    <w:rsid w:val="00D94819"/>
    <w:rsid w:val="00D94FB5"/>
    <w:rsid w:val="00D95E63"/>
    <w:rsid w:val="00D971BB"/>
    <w:rsid w:val="00D97C3C"/>
    <w:rsid w:val="00DA10DD"/>
    <w:rsid w:val="00DA20B3"/>
    <w:rsid w:val="00DA221E"/>
    <w:rsid w:val="00DA2A2C"/>
    <w:rsid w:val="00DA6273"/>
    <w:rsid w:val="00DB0884"/>
    <w:rsid w:val="00DB0DA7"/>
    <w:rsid w:val="00DB144C"/>
    <w:rsid w:val="00DB1923"/>
    <w:rsid w:val="00DB1F14"/>
    <w:rsid w:val="00DB3A8B"/>
    <w:rsid w:val="00DB3D87"/>
    <w:rsid w:val="00DB5154"/>
    <w:rsid w:val="00DB57E8"/>
    <w:rsid w:val="00DB6181"/>
    <w:rsid w:val="00DB6263"/>
    <w:rsid w:val="00DB6B72"/>
    <w:rsid w:val="00DB790A"/>
    <w:rsid w:val="00DC0547"/>
    <w:rsid w:val="00DC0770"/>
    <w:rsid w:val="00DC12E9"/>
    <w:rsid w:val="00DC1AFD"/>
    <w:rsid w:val="00DC1D4F"/>
    <w:rsid w:val="00DC22B3"/>
    <w:rsid w:val="00DC42FE"/>
    <w:rsid w:val="00DC4435"/>
    <w:rsid w:val="00DC49B0"/>
    <w:rsid w:val="00DC4B31"/>
    <w:rsid w:val="00DC59BC"/>
    <w:rsid w:val="00DC6221"/>
    <w:rsid w:val="00DC69F5"/>
    <w:rsid w:val="00DC6EC7"/>
    <w:rsid w:val="00DC7209"/>
    <w:rsid w:val="00DD0100"/>
    <w:rsid w:val="00DD0793"/>
    <w:rsid w:val="00DD148A"/>
    <w:rsid w:val="00DD189B"/>
    <w:rsid w:val="00DD2481"/>
    <w:rsid w:val="00DD2C53"/>
    <w:rsid w:val="00DD3065"/>
    <w:rsid w:val="00DD4063"/>
    <w:rsid w:val="00DD7AB9"/>
    <w:rsid w:val="00DD7B28"/>
    <w:rsid w:val="00DE02F6"/>
    <w:rsid w:val="00DE3936"/>
    <w:rsid w:val="00DE493C"/>
    <w:rsid w:val="00DE6344"/>
    <w:rsid w:val="00DF028A"/>
    <w:rsid w:val="00DF076B"/>
    <w:rsid w:val="00DF09D1"/>
    <w:rsid w:val="00DF1C51"/>
    <w:rsid w:val="00DF1C6D"/>
    <w:rsid w:val="00DF2523"/>
    <w:rsid w:val="00DF4EE3"/>
    <w:rsid w:val="00DF5F0F"/>
    <w:rsid w:val="00DF62DF"/>
    <w:rsid w:val="00DF78C4"/>
    <w:rsid w:val="00DF78F7"/>
    <w:rsid w:val="00E00508"/>
    <w:rsid w:val="00E015FE"/>
    <w:rsid w:val="00E023F0"/>
    <w:rsid w:val="00E058E2"/>
    <w:rsid w:val="00E067DE"/>
    <w:rsid w:val="00E0689C"/>
    <w:rsid w:val="00E0736B"/>
    <w:rsid w:val="00E100A8"/>
    <w:rsid w:val="00E101A0"/>
    <w:rsid w:val="00E10F70"/>
    <w:rsid w:val="00E1166B"/>
    <w:rsid w:val="00E12ED5"/>
    <w:rsid w:val="00E13096"/>
    <w:rsid w:val="00E130A4"/>
    <w:rsid w:val="00E13942"/>
    <w:rsid w:val="00E14A99"/>
    <w:rsid w:val="00E1725B"/>
    <w:rsid w:val="00E20576"/>
    <w:rsid w:val="00E20658"/>
    <w:rsid w:val="00E206DA"/>
    <w:rsid w:val="00E22C5F"/>
    <w:rsid w:val="00E22EE4"/>
    <w:rsid w:val="00E23EDC"/>
    <w:rsid w:val="00E24A3F"/>
    <w:rsid w:val="00E255D5"/>
    <w:rsid w:val="00E30EB3"/>
    <w:rsid w:val="00E3124B"/>
    <w:rsid w:val="00E3181B"/>
    <w:rsid w:val="00E332B9"/>
    <w:rsid w:val="00E332F4"/>
    <w:rsid w:val="00E35C3C"/>
    <w:rsid w:val="00E3652B"/>
    <w:rsid w:val="00E3763F"/>
    <w:rsid w:val="00E40159"/>
    <w:rsid w:val="00E40D60"/>
    <w:rsid w:val="00E420AD"/>
    <w:rsid w:val="00E42C61"/>
    <w:rsid w:val="00E43D4D"/>
    <w:rsid w:val="00E44748"/>
    <w:rsid w:val="00E449B9"/>
    <w:rsid w:val="00E45AEC"/>
    <w:rsid w:val="00E45B66"/>
    <w:rsid w:val="00E46C45"/>
    <w:rsid w:val="00E50C43"/>
    <w:rsid w:val="00E51DBC"/>
    <w:rsid w:val="00E52674"/>
    <w:rsid w:val="00E5300E"/>
    <w:rsid w:val="00E562A6"/>
    <w:rsid w:val="00E566E9"/>
    <w:rsid w:val="00E57082"/>
    <w:rsid w:val="00E5762A"/>
    <w:rsid w:val="00E60C76"/>
    <w:rsid w:val="00E6233C"/>
    <w:rsid w:val="00E630AD"/>
    <w:rsid w:val="00E630FD"/>
    <w:rsid w:val="00E63C0E"/>
    <w:rsid w:val="00E665F9"/>
    <w:rsid w:val="00E666CC"/>
    <w:rsid w:val="00E668E9"/>
    <w:rsid w:val="00E66C75"/>
    <w:rsid w:val="00E66DD2"/>
    <w:rsid w:val="00E6797F"/>
    <w:rsid w:val="00E70769"/>
    <w:rsid w:val="00E70B26"/>
    <w:rsid w:val="00E7192B"/>
    <w:rsid w:val="00E7274F"/>
    <w:rsid w:val="00E72AB8"/>
    <w:rsid w:val="00E7406B"/>
    <w:rsid w:val="00E744B3"/>
    <w:rsid w:val="00E74760"/>
    <w:rsid w:val="00E74C42"/>
    <w:rsid w:val="00E7588E"/>
    <w:rsid w:val="00E77C43"/>
    <w:rsid w:val="00E8030C"/>
    <w:rsid w:val="00E8031C"/>
    <w:rsid w:val="00E807F7"/>
    <w:rsid w:val="00E815FF"/>
    <w:rsid w:val="00E81A7D"/>
    <w:rsid w:val="00E82B1C"/>
    <w:rsid w:val="00E82F53"/>
    <w:rsid w:val="00E84D68"/>
    <w:rsid w:val="00E85235"/>
    <w:rsid w:val="00E8771E"/>
    <w:rsid w:val="00E90319"/>
    <w:rsid w:val="00E90704"/>
    <w:rsid w:val="00E91262"/>
    <w:rsid w:val="00E9165D"/>
    <w:rsid w:val="00E91A72"/>
    <w:rsid w:val="00E9289D"/>
    <w:rsid w:val="00E93EF3"/>
    <w:rsid w:val="00E945B4"/>
    <w:rsid w:val="00E9675B"/>
    <w:rsid w:val="00E96BB3"/>
    <w:rsid w:val="00E96BF0"/>
    <w:rsid w:val="00E97A76"/>
    <w:rsid w:val="00EA0344"/>
    <w:rsid w:val="00EA2C2D"/>
    <w:rsid w:val="00EA4F92"/>
    <w:rsid w:val="00EA52E3"/>
    <w:rsid w:val="00EA57BE"/>
    <w:rsid w:val="00EA58B4"/>
    <w:rsid w:val="00EA5D7B"/>
    <w:rsid w:val="00EA7445"/>
    <w:rsid w:val="00EA75C0"/>
    <w:rsid w:val="00EA7F16"/>
    <w:rsid w:val="00EB1983"/>
    <w:rsid w:val="00EB1B94"/>
    <w:rsid w:val="00EB3DC0"/>
    <w:rsid w:val="00EB3EB6"/>
    <w:rsid w:val="00EB61D3"/>
    <w:rsid w:val="00EB6723"/>
    <w:rsid w:val="00EB6D8F"/>
    <w:rsid w:val="00EB76A8"/>
    <w:rsid w:val="00EC087B"/>
    <w:rsid w:val="00EC174B"/>
    <w:rsid w:val="00EC1B19"/>
    <w:rsid w:val="00EC1DF4"/>
    <w:rsid w:val="00EC2600"/>
    <w:rsid w:val="00EC2EBD"/>
    <w:rsid w:val="00EC44DE"/>
    <w:rsid w:val="00EC4569"/>
    <w:rsid w:val="00EC4BA4"/>
    <w:rsid w:val="00EC4BF8"/>
    <w:rsid w:val="00EC5396"/>
    <w:rsid w:val="00EC56A8"/>
    <w:rsid w:val="00EC674B"/>
    <w:rsid w:val="00EC6C3A"/>
    <w:rsid w:val="00EC7408"/>
    <w:rsid w:val="00EC7DAF"/>
    <w:rsid w:val="00ED2A3C"/>
    <w:rsid w:val="00ED357C"/>
    <w:rsid w:val="00ED3D32"/>
    <w:rsid w:val="00ED4029"/>
    <w:rsid w:val="00ED516E"/>
    <w:rsid w:val="00ED6258"/>
    <w:rsid w:val="00ED67AB"/>
    <w:rsid w:val="00ED7C8F"/>
    <w:rsid w:val="00EE02DE"/>
    <w:rsid w:val="00EE0844"/>
    <w:rsid w:val="00EE0947"/>
    <w:rsid w:val="00EE12FE"/>
    <w:rsid w:val="00EE22B6"/>
    <w:rsid w:val="00EE22B7"/>
    <w:rsid w:val="00EE26CC"/>
    <w:rsid w:val="00EE3444"/>
    <w:rsid w:val="00EE347F"/>
    <w:rsid w:val="00EE35FA"/>
    <w:rsid w:val="00EE3DBE"/>
    <w:rsid w:val="00EE5126"/>
    <w:rsid w:val="00EE5AC1"/>
    <w:rsid w:val="00EF0077"/>
    <w:rsid w:val="00EF18C4"/>
    <w:rsid w:val="00EF1C80"/>
    <w:rsid w:val="00EF2482"/>
    <w:rsid w:val="00EF513A"/>
    <w:rsid w:val="00EF55DE"/>
    <w:rsid w:val="00EF5A93"/>
    <w:rsid w:val="00EF5E5F"/>
    <w:rsid w:val="00EF62DC"/>
    <w:rsid w:val="00EF75A5"/>
    <w:rsid w:val="00EF768D"/>
    <w:rsid w:val="00F00343"/>
    <w:rsid w:val="00F008B8"/>
    <w:rsid w:val="00F0126D"/>
    <w:rsid w:val="00F01B65"/>
    <w:rsid w:val="00F01D9A"/>
    <w:rsid w:val="00F01F8D"/>
    <w:rsid w:val="00F0249A"/>
    <w:rsid w:val="00F033EA"/>
    <w:rsid w:val="00F03F71"/>
    <w:rsid w:val="00F04356"/>
    <w:rsid w:val="00F06202"/>
    <w:rsid w:val="00F068E6"/>
    <w:rsid w:val="00F06CF0"/>
    <w:rsid w:val="00F12494"/>
    <w:rsid w:val="00F125B1"/>
    <w:rsid w:val="00F13668"/>
    <w:rsid w:val="00F13B61"/>
    <w:rsid w:val="00F14914"/>
    <w:rsid w:val="00F14F02"/>
    <w:rsid w:val="00F17DD2"/>
    <w:rsid w:val="00F17F6B"/>
    <w:rsid w:val="00F2105D"/>
    <w:rsid w:val="00F21162"/>
    <w:rsid w:val="00F21C91"/>
    <w:rsid w:val="00F22042"/>
    <w:rsid w:val="00F22DB7"/>
    <w:rsid w:val="00F239BA"/>
    <w:rsid w:val="00F24672"/>
    <w:rsid w:val="00F2653A"/>
    <w:rsid w:val="00F26584"/>
    <w:rsid w:val="00F26CEC"/>
    <w:rsid w:val="00F26D9D"/>
    <w:rsid w:val="00F32455"/>
    <w:rsid w:val="00F32730"/>
    <w:rsid w:val="00F32E65"/>
    <w:rsid w:val="00F33C12"/>
    <w:rsid w:val="00F347C7"/>
    <w:rsid w:val="00F34F8C"/>
    <w:rsid w:val="00F3504A"/>
    <w:rsid w:val="00F36B2E"/>
    <w:rsid w:val="00F36F8B"/>
    <w:rsid w:val="00F37D81"/>
    <w:rsid w:val="00F40208"/>
    <w:rsid w:val="00F4058C"/>
    <w:rsid w:val="00F41C93"/>
    <w:rsid w:val="00F429D6"/>
    <w:rsid w:val="00F42BEB"/>
    <w:rsid w:val="00F44335"/>
    <w:rsid w:val="00F469F9"/>
    <w:rsid w:val="00F46E5D"/>
    <w:rsid w:val="00F470FD"/>
    <w:rsid w:val="00F47D86"/>
    <w:rsid w:val="00F51583"/>
    <w:rsid w:val="00F51733"/>
    <w:rsid w:val="00F52066"/>
    <w:rsid w:val="00F52143"/>
    <w:rsid w:val="00F52574"/>
    <w:rsid w:val="00F550FC"/>
    <w:rsid w:val="00F5585C"/>
    <w:rsid w:val="00F565E4"/>
    <w:rsid w:val="00F600B7"/>
    <w:rsid w:val="00F62CCA"/>
    <w:rsid w:val="00F6392A"/>
    <w:rsid w:val="00F63C6D"/>
    <w:rsid w:val="00F647D9"/>
    <w:rsid w:val="00F64FBD"/>
    <w:rsid w:val="00F65872"/>
    <w:rsid w:val="00F659EC"/>
    <w:rsid w:val="00F65F28"/>
    <w:rsid w:val="00F660F7"/>
    <w:rsid w:val="00F66515"/>
    <w:rsid w:val="00F675E7"/>
    <w:rsid w:val="00F6778A"/>
    <w:rsid w:val="00F701E2"/>
    <w:rsid w:val="00F70E19"/>
    <w:rsid w:val="00F712CC"/>
    <w:rsid w:val="00F71CEF"/>
    <w:rsid w:val="00F724A6"/>
    <w:rsid w:val="00F72950"/>
    <w:rsid w:val="00F742AE"/>
    <w:rsid w:val="00F754E8"/>
    <w:rsid w:val="00F7566E"/>
    <w:rsid w:val="00F75D9D"/>
    <w:rsid w:val="00F76427"/>
    <w:rsid w:val="00F76561"/>
    <w:rsid w:val="00F76E72"/>
    <w:rsid w:val="00F7702B"/>
    <w:rsid w:val="00F77473"/>
    <w:rsid w:val="00F81221"/>
    <w:rsid w:val="00F824FB"/>
    <w:rsid w:val="00F83946"/>
    <w:rsid w:val="00F8470E"/>
    <w:rsid w:val="00F84D90"/>
    <w:rsid w:val="00F851E9"/>
    <w:rsid w:val="00F85D45"/>
    <w:rsid w:val="00F85E3C"/>
    <w:rsid w:val="00F863EE"/>
    <w:rsid w:val="00F86C10"/>
    <w:rsid w:val="00F87163"/>
    <w:rsid w:val="00F87A1E"/>
    <w:rsid w:val="00F87E66"/>
    <w:rsid w:val="00F9107F"/>
    <w:rsid w:val="00F91711"/>
    <w:rsid w:val="00F92B12"/>
    <w:rsid w:val="00F92DEE"/>
    <w:rsid w:val="00F932FE"/>
    <w:rsid w:val="00F93504"/>
    <w:rsid w:val="00F93AFC"/>
    <w:rsid w:val="00F95E46"/>
    <w:rsid w:val="00F96746"/>
    <w:rsid w:val="00F97074"/>
    <w:rsid w:val="00F97564"/>
    <w:rsid w:val="00F97F28"/>
    <w:rsid w:val="00FA0468"/>
    <w:rsid w:val="00FA07BF"/>
    <w:rsid w:val="00FA3850"/>
    <w:rsid w:val="00FA387A"/>
    <w:rsid w:val="00FA3915"/>
    <w:rsid w:val="00FA3ACB"/>
    <w:rsid w:val="00FA4DD8"/>
    <w:rsid w:val="00FA5101"/>
    <w:rsid w:val="00FA5924"/>
    <w:rsid w:val="00FA6205"/>
    <w:rsid w:val="00FA6D99"/>
    <w:rsid w:val="00FA7B10"/>
    <w:rsid w:val="00FB0DF8"/>
    <w:rsid w:val="00FB22BF"/>
    <w:rsid w:val="00FB2DB1"/>
    <w:rsid w:val="00FB39BE"/>
    <w:rsid w:val="00FB4068"/>
    <w:rsid w:val="00FB43AC"/>
    <w:rsid w:val="00FB448F"/>
    <w:rsid w:val="00FB759D"/>
    <w:rsid w:val="00FB7AE2"/>
    <w:rsid w:val="00FC1046"/>
    <w:rsid w:val="00FC11BF"/>
    <w:rsid w:val="00FC1579"/>
    <w:rsid w:val="00FC1BE1"/>
    <w:rsid w:val="00FC2D71"/>
    <w:rsid w:val="00FC526C"/>
    <w:rsid w:val="00FC5C38"/>
    <w:rsid w:val="00FC63DD"/>
    <w:rsid w:val="00FD00C6"/>
    <w:rsid w:val="00FD12B1"/>
    <w:rsid w:val="00FD1F2B"/>
    <w:rsid w:val="00FD31AC"/>
    <w:rsid w:val="00FD4E74"/>
    <w:rsid w:val="00FD63D4"/>
    <w:rsid w:val="00FD65BF"/>
    <w:rsid w:val="00FD7A83"/>
    <w:rsid w:val="00FE21A8"/>
    <w:rsid w:val="00FE2629"/>
    <w:rsid w:val="00FE3A86"/>
    <w:rsid w:val="00FE4D37"/>
    <w:rsid w:val="00FE5BB2"/>
    <w:rsid w:val="00FE5DB3"/>
    <w:rsid w:val="00FE65D3"/>
    <w:rsid w:val="00FE6B3E"/>
    <w:rsid w:val="00FE7786"/>
    <w:rsid w:val="00FF09AA"/>
    <w:rsid w:val="00FF0C72"/>
    <w:rsid w:val="00FF1CBD"/>
    <w:rsid w:val="00FF1F7F"/>
    <w:rsid w:val="00FF2A15"/>
    <w:rsid w:val="00FF2FA0"/>
    <w:rsid w:val="00FF37CE"/>
    <w:rsid w:val="00FF50FC"/>
    <w:rsid w:val="00FF5A6F"/>
    <w:rsid w:val="00FF5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FED8"/>
  <w15:docId w15:val="{1C158268-7DD9-4E2D-9F80-67C03B6F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EC0"/>
  </w:style>
  <w:style w:type="paragraph" w:styleId="Overskrift1">
    <w:name w:val="heading 1"/>
    <w:basedOn w:val="Normal"/>
    <w:next w:val="Normal"/>
    <w:link w:val="Overskrift1Tegn"/>
    <w:uiPriority w:val="9"/>
    <w:qFormat/>
    <w:rsid w:val="009B5446"/>
    <w:pPr>
      <w:keepNext/>
      <w:keepLines/>
      <w:spacing w:before="480" w:after="0" w:line="240" w:lineRule="auto"/>
      <w:outlineLvl w:val="0"/>
    </w:pPr>
    <w:rPr>
      <w:rFonts w:asciiTheme="majorHAnsi" w:eastAsiaTheme="majorEastAsia" w:hAnsiTheme="majorHAnsi" w:cstheme="majorBidi"/>
      <w:b/>
      <w:bCs/>
      <w:sz w:val="28"/>
      <w:szCs w:val="28"/>
      <w:lang w:eastAsia="nb-NO"/>
    </w:rPr>
  </w:style>
  <w:style w:type="paragraph" w:styleId="Overskrift2">
    <w:name w:val="heading 2"/>
    <w:basedOn w:val="Normal"/>
    <w:next w:val="Normal"/>
    <w:link w:val="Overskrift2Tegn"/>
    <w:uiPriority w:val="9"/>
    <w:unhideWhenUsed/>
    <w:qFormat/>
    <w:rsid w:val="009B5446"/>
    <w:pPr>
      <w:keepNext/>
      <w:keepLines/>
      <w:spacing w:before="200" w:after="0" w:line="240" w:lineRule="auto"/>
      <w:outlineLvl w:val="1"/>
    </w:pPr>
    <w:rPr>
      <w:rFonts w:asciiTheme="majorHAnsi" w:eastAsiaTheme="majorEastAsia" w:hAnsiTheme="majorHAnsi" w:cstheme="majorBidi"/>
      <w:b/>
      <w:bCs/>
      <w:szCs w:val="26"/>
      <w:lang w:eastAsia="nb-NO"/>
    </w:rPr>
  </w:style>
  <w:style w:type="paragraph" w:styleId="Overskrift3">
    <w:name w:val="heading 3"/>
    <w:basedOn w:val="Normal"/>
    <w:next w:val="Normal"/>
    <w:link w:val="Overskrift3Tegn"/>
    <w:unhideWhenUsed/>
    <w:qFormat/>
    <w:rsid w:val="009B5446"/>
    <w:pPr>
      <w:keepNext/>
      <w:keepLines/>
      <w:spacing w:before="200" w:after="0" w:line="240" w:lineRule="auto"/>
      <w:outlineLvl w:val="2"/>
    </w:pPr>
    <w:rPr>
      <w:rFonts w:asciiTheme="majorHAnsi" w:eastAsiaTheme="majorEastAsia" w:hAnsiTheme="majorHAnsi" w:cstheme="majorBidi"/>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5446"/>
    <w:rPr>
      <w:rFonts w:asciiTheme="majorHAnsi" w:eastAsiaTheme="majorEastAsia" w:hAnsiTheme="majorHAnsi" w:cstheme="majorBidi"/>
      <w:b/>
      <w:bCs/>
      <w:sz w:val="28"/>
      <w:szCs w:val="28"/>
      <w:lang w:eastAsia="nb-NO"/>
    </w:rPr>
  </w:style>
  <w:style w:type="character" w:customStyle="1" w:styleId="Overskrift2Tegn">
    <w:name w:val="Overskrift 2 Tegn"/>
    <w:basedOn w:val="Standardskriftforavsnitt"/>
    <w:link w:val="Overskrift2"/>
    <w:uiPriority w:val="9"/>
    <w:rsid w:val="009B5446"/>
    <w:rPr>
      <w:rFonts w:asciiTheme="majorHAnsi" w:eastAsiaTheme="majorEastAsia" w:hAnsiTheme="majorHAnsi" w:cstheme="majorBidi"/>
      <w:b/>
      <w:bCs/>
      <w:szCs w:val="26"/>
      <w:lang w:eastAsia="nb-NO"/>
    </w:rPr>
  </w:style>
  <w:style w:type="character" w:customStyle="1" w:styleId="Overskrift3Tegn">
    <w:name w:val="Overskrift 3 Tegn"/>
    <w:basedOn w:val="Standardskriftforavsnitt"/>
    <w:link w:val="Overskrift3"/>
    <w:rsid w:val="009B5446"/>
    <w:rPr>
      <w:rFonts w:asciiTheme="majorHAnsi" w:eastAsiaTheme="majorEastAsia" w:hAnsiTheme="majorHAnsi" w:cstheme="majorBidi"/>
      <w:b/>
      <w:bCs/>
      <w:sz w:val="20"/>
      <w:szCs w:val="20"/>
      <w:lang w:eastAsia="nb-NO"/>
    </w:rPr>
  </w:style>
  <w:style w:type="paragraph" w:styleId="Bunntekst">
    <w:name w:val="footer"/>
    <w:basedOn w:val="Normal"/>
    <w:link w:val="BunntekstTegn"/>
    <w:rsid w:val="009B5446"/>
    <w:pPr>
      <w:tabs>
        <w:tab w:val="center" w:pos="4819"/>
        <w:tab w:val="right" w:pos="9071"/>
      </w:tabs>
      <w:spacing w:after="0" w:line="240" w:lineRule="auto"/>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B5446"/>
    <w:rPr>
      <w:rFonts w:ascii="Times New Roman" w:eastAsia="Times New Roman" w:hAnsi="Times New Roman" w:cs="Times New Roman"/>
      <w:sz w:val="24"/>
      <w:szCs w:val="20"/>
      <w:lang w:eastAsia="nb-NO"/>
    </w:rPr>
  </w:style>
  <w:style w:type="paragraph" w:styleId="Topptekst">
    <w:name w:val="header"/>
    <w:basedOn w:val="Normal"/>
    <w:link w:val="TopptekstTegn"/>
    <w:rsid w:val="009B5446"/>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rsid w:val="009B5446"/>
    <w:rPr>
      <w:rFonts w:ascii="Times New Roman" w:eastAsia="Times New Roman" w:hAnsi="Times New Roman" w:cs="Times New Roman"/>
      <w:sz w:val="24"/>
      <w:szCs w:val="20"/>
      <w:lang w:eastAsia="nb-NO"/>
    </w:rPr>
  </w:style>
  <w:style w:type="table" w:styleId="Tabellrutenett">
    <w:name w:val="Table Grid"/>
    <w:basedOn w:val="Vanligtabell"/>
    <w:uiPriority w:val="59"/>
    <w:rsid w:val="009B544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1">
    <w:name w:val="Nivå 1"/>
    <w:basedOn w:val="Normal"/>
    <w:link w:val="Niv1Tegn"/>
    <w:autoRedefine/>
    <w:rsid w:val="009B5446"/>
    <w:pPr>
      <w:spacing w:after="0" w:line="240" w:lineRule="auto"/>
    </w:pPr>
    <w:rPr>
      <w:rFonts w:eastAsia="Times" w:cs="Calibri"/>
      <w:sz w:val="20"/>
      <w:szCs w:val="20"/>
      <w:lang w:eastAsia="nb-NO"/>
    </w:rPr>
  </w:style>
  <w:style w:type="character" w:customStyle="1" w:styleId="Niv1Tegn">
    <w:name w:val="Nivå 1 Tegn"/>
    <w:basedOn w:val="Standardskriftforavsnitt"/>
    <w:link w:val="Niv1"/>
    <w:rsid w:val="009B5446"/>
    <w:rPr>
      <w:rFonts w:eastAsia="Times" w:cs="Calibri"/>
      <w:sz w:val="20"/>
      <w:szCs w:val="20"/>
      <w:lang w:eastAsia="nb-NO"/>
    </w:rPr>
  </w:style>
  <w:style w:type="paragraph" w:styleId="Listeavsnitt">
    <w:name w:val="List Paragraph"/>
    <w:basedOn w:val="Normal"/>
    <w:link w:val="ListeavsnittTegn"/>
    <w:uiPriority w:val="34"/>
    <w:qFormat/>
    <w:rsid w:val="009B5446"/>
    <w:pPr>
      <w:spacing w:after="0" w:line="240" w:lineRule="auto"/>
      <w:ind w:left="720"/>
      <w:contextualSpacing/>
    </w:pPr>
    <w:rPr>
      <w:rFonts w:ascii="Times New Roman" w:eastAsia="Times New Roman" w:hAnsi="Times New Roman" w:cs="Times New Roman"/>
      <w:sz w:val="20"/>
      <w:szCs w:val="20"/>
      <w:lang w:eastAsia="nb-NO"/>
    </w:rPr>
  </w:style>
  <w:style w:type="character" w:styleId="Hyperkobling">
    <w:name w:val="Hyperlink"/>
    <w:basedOn w:val="Standardskriftforavsnitt"/>
    <w:rsid w:val="009B5446"/>
    <w:rPr>
      <w:color w:val="0000FF"/>
      <w:u w:val="single"/>
    </w:rPr>
  </w:style>
  <w:style w:type="paragraph" w:styleId="Bobletekst">
    <w:name w:val="Balloon Text"/>
    <w:basedOn w:val="Normal"/>
    <w:link w:val="BobletekstTegn"/>
    <w:uiPriority w:val="99"/>
    <w:semiHidden/>
    <w:unhideWhenUsed/>
    <w:rsid w:val="009B54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5446"/>
    <w:rPr>
      <w:rFonts w:ascii="Tahoma" w:hAnsi="Tahoma" w:cs="Tahoma"/>
      <w:sz w:val="16"/>
      <w:szCs w:val="16"/>
    </w:rPr>
  </w:style>
  <w:style w:type="paragraph" w:styleId="Merknadstekst">
    <w:name w:val="annotation text"/>
    <w:basedOn w:val="Normal"/>
    <w:link w:val="MerknadstekstTegn"/>
    <w:uiPriority w:val="99"/>
    <w:semiHidden/>
    <w:unhideWhenUsed/>
    <w:rsid w:val="00694FE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4FE5"/>
    <w:rPr>
      <w:sz w:val="20"/>
      <w:szCs w:val="20"/>
    </w:rPr>
  </w:style>
  <w:style w:type="character" w:styleId="Merknadsreferanse">
    <w:name w:val="annotation reference"/>
    <w:basedOn w:val="Standardskriftforavsnitt"/>
    <w:uiPriority w:val="99"/>
    <w:semiHidden/>
    <w:unhideWhenUsed/>
    <w:rsid w:val="00694FE5"/>
    <w:rPr>
      <w:sz w:val="16"/>
      <w:szCs w:val="16"/>
    </w:rPr>
  </w:style>
  <w:style w:type="paragraph" w:styleId="Kommentaremne">
    <w:name w:val="annotation subject"/>
    <w:basedOn w:val="Merknadstekst"/>
    <w:next w:val="Merknadstekst"/>
    <w:link w:val="KommentaremneTegn"/>
    <w:uiPriority w:val="99"/>
    <w:semiHidden/>
    <w:unhideWhenUsed/>
    <w:rsid w:val="00E90319"/>
    <w:rPr>
      <w:b/>
      <w:bCs/>
    </w:rPr>
  </w:style>
  <w:style w:type="character" w:customStyle="1" w:styleId="KommentaremneTegn">
    <w:name w:val="Kommentaremne Tegn"/>
    <w:basedOn w:val="MerknadstekstTegn"/>
    <w:link w:val="Kommentaremne"/>
    <w:uiPriority w:val="99"/>
    <w:semiHidden/>
    <w:rsid w:val="00E90319"/>
    <w:rPr>
      <w:b/>
      <w:bCs/>
      <w:sz w:val="20"/>
      <w:szCs w:val="20"/>
    </w:rPr>
  </w:style>
  <w:style w:type="paragraph" w:styleId="Revisjon">
    <w:name w:val="Revision"/>
    <w:hidden/>
    <w:uiPriority w:val="99"/>
    <w:semiHidden/>
    <w:rsid w:val="00C76E7E"/>
    <w:pPr>
      <w:spacing w:after="0" w:line="240" w:lineRule="auto"/>
    </w:pPr>
  </w:style>
  <w:style w:type="table" w:customStyle="1" w:styleId="Tabellrutenett1">
    <w:name w:val="Tabellrutenett1"/>
    <w:basedOn w:val="Vanligtabell"/>
    <w:next w:val="Tabellrutenett"/>
    <w:uiPriority w:val="59"/>
    <w:rsid w:val="001209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AB5"/>
    <w:pPr>
      <w:autoSpaceDE w:val="0"/>
      <w:autoSpaceDN w:val="0"/>
      <w:adjustRightInd w:val="0"/>
      <w:spacing w:after="0" w:line="240" w:lineRule="auto"/>
    </w:pPr>
    <w:rPr>
      <w:rFonts w:ascii="DepCentury Old Style" w:hAnsi="DepCentury Old Style" w:cs="DepCentury Old Style"/>
      <w:color w:val="000000"/>
      <w:sz w:val="24"/>
      <w:szCs w:val="24"/>
    </w:rPr>
  </w:style>
  <w:style w:type="table" w:customStyle="1" w:styleId="Tabellrutenett2">
    <w:name w:val="Tabellrutenett2"/>
    <w:basedOn w:val="Vanligtabell"/>
    <w:next w:val="Tabellrutenett"/>
    <w:uiPriority w:val="59"/>
    <w:rsid w:val="00DD148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CD19C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D19C0"/>
    <w:rPr>
      <w:sz w:val="20"/>
      <w:szCs w:val="20"/>
    </w:rPr>
  </w:style>
  <w:style w:type="character" w:styleId="Fotnotereferanse">
    <w:name w:val="footnote reference"/>
    <w:basedOn w:val="Standardskriftforavsnitt"/>
    <w:uiPriority w:val="99"/>
    <w:unhideWhenUsed/>
    <w:rsid w:val="00CD19C0"/>
    <w:rPr>
      <w:vertAlign w:val="superscript"/>
    </w:rPr>
  </w:style>
  <w:style w:type="character" w:styleId="Utheving">
    <w:name w:val="Emphasis"/>
    <w:basedOn w:val="Standardskriftforavsnitt"/>
    <w:uiPriority w:val="20"/>
    <w:qFormat/>
    <w:rsid w:val="00BF1C40"/>
    <w:rPr>
      <w:i/>
      <w:iCs/>
    </w:rPr>
  </w:style>
  <w:style w:type="paragraph" w:styleId="Brdtekst">
    <w:name w:val="Body Text"/>
    <w:basedOn w:val="Normal"/>
    <w:link w:val="BrdtekstTegn"/>
    <w:uiPriority w:val="99"/>
    <w:unhideWhenUsed/>
    <w:rsid w:val="00AC3706"/>
    <w:pPr>
      <w:spacing w:after="120"/>
    </w:pPr>
  </w:style>
  <w:style w:type="character" w:customStyle="1" w:styleId="BrdtekstTegn">
    <w:name w:val="Brødtekst Tegn"/>
    <w:basedOn w:val="Standardskriftforavsnitt"/>
    <w:link w:val="Brdtekst"/>
    <w:uiPriority w:val="99"/>
    <w:rsid w:val="00AC3706"/>
  </w:style>
  <w:style w:type="table" w:customStyle="1" w:styleId="Tabellrutenett3">
    <w:name w:val="Tabellrutenett3"/>
    <w:basedOn w:val="Vanligtabell"/>
    <w:next w:val="Tabellrutenett"/>
    <w:uiPriority w:val="59"/>
    <w:rsid w:val="00BC67F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1">
    <w:name w:val="Fotnotetekst Tegn1"/>
    <w:basedOn w:val="Standardskriftforavsnitt"/>
    <w:semiHidden/>
    <w:rsid w:val="00F2653A"/>
  </w:style>
  <w:style w:type="paragraph" w:customStyle="1" w:styleId="footnotedescription">
    <w:name w:val="footnote description"/>
    <w:next w:val="Normal"/>
    <w:link w:val="footnotedescriptionChar"/>
    <w:hidden/>
    <w:rsid w:val="009F0A5C"/>
    <w:pPr>
      <w:spacing w:after="0" w:line="261" w:lineRule="auto"/>
      <w:ind w:left="2"/>
    </w:pPr>
    <w:rPr>
      <w:rFonts w:ascii="Verdana" w:eastAsia="Verdana" w:hAnsi="Verdana" w:cs="Verdana"/>
      <w:color w:val="000000"/>
      <w:sz w:val="16"/>
      <w:lang w:eastAsia="nb-NO"/>
    </w:rPr>
  </w:style>
  <w:style w:type="character" w:customStyle="1" w:styleId="footnotedescriptionChar">
    <w:name w:val="footnote description Char"/>
    <w:link w:val="footnotedescription"/>
    <w:rsid w:val="009F0A5C"/>
    <w:rPr>
      <w:rFonts w:ascii="Verdana" w:eastAsia="Verdana" w:hAnsi="Verdana" w:cs="Verdana"/>
      <w:color w:val="000000"/>
      <w:sz w:val="16"/>
      <w:lang w:eastAsia="nb-NO"/>
    </w:rPr>
  </w:style>
  <w:style w:type="character" w:customStyle="1" w:styleId="footnotemark">
    <w:name w:val="footnote mark"/>
    <w:hidden/>
    <w:rsid w:val="009F0A5C"/>
    <w:rPr>
      <w:rFonts w:ascii="Verdana" w:eastAsia="Verdana" w:hAnsi="Verdana" w:cs="Verdana"/>
      <w:color w:val="000000"/>
      <w:sz w:val="16"/>
      <w:vertAlign w:val="superscript"/>
    </w:rPr>
  </w:style>
  <w:style w:type="character" w:customStyle="1" w:styleId="ListeavsnittTegn">
    <w:name w:val="Listeavsnitt Tegn"/>
    <w:basedOn w:val="Standardskriftforavsnitt"/>
    <w:link w:val="Listeavsnitt"/>
    <w:uiPriority w:val="34"/>
    <w:rsid w:val="008A1F2C"/>
    <w:rPr>
      <w:rFonts w:ascii="Times New Roman" w:eastAsia="Times New Roman" w:hAnsi="Times New Roman" w:cs="Times New Roman"/>
      <w:sz w:val="20"/>
      <w:szCs w:val="20"/>
      <w:lang w:eastAsia="nb-NO"/>
    </w:rPr>
  </w:style>
  <w:style w:type="table" w:customStyle="1" w:styleId="Tabellrutenett4">
    <w:name w:val="Tabellrutenett4"/>
    <w:basedOn w:val="Vanligtabell"/>
    <w:next w:val="Tabellrutenett"/>
    <w:uiPriority w:val="59"/>
    <w:rsid w:val="00BB059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5B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1625B8"/>
    <w:pPr>
      <w:spacing w:after="0" w:line="240" w:lineRule="auto"/>
    </w:pPr>
  </w:style>
  <w:style w:type="character" w:styleId="Sterk">
    <w:name w:val="Strong"/>
    <w:basedOn w:val="Standardskriftforavsnitt"/>
    <w:uiPriority w:val="22"/>
    <w:qFormat/>
    <w:rsid w:val="006D20AB"/>
    <w:rPr>
      <w:b/>
      <w:bCs/>
    </w:rPr>
  </w:style>
  <w:style w:type="paragraph" w:styleId="Sluttnotetekst">
    <w:name w:val="endnote text"/>
    <w:basedOn w:val="Normal"/>
    <w:link w:val="SluttnotetekstTegn"/>
    <w:uiPriority w:val="99"/>
    <w:semiHidden/>
    <w:unhideWhenUsed/>
    <w:rsid w:val="0038621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86216"/>
    <w:rPr>
      <w:sz w:val="20"/>
      <w:szCs w:val="20"/>
    </w:rPr>
  </w:style>
  <w:style w:type="character" w:styleId="Sluttnotereferanse">
    <w:name w:val="endnote reference"/>
    <w:basedOn w:val="Standardskriftforavsnitt"/>
    <w:uiPriority w:val="99"/>
    <w:semiHidden/>
    <w:unhideWhenUsed/>
    <w:rsid w:val="00386216"/>
    <w:rPr>
      <w:vertAlign w:val="superscript"/>
    </w:rPr>
  </w:style>
  <w:style w:type="table" w:customStyle="1" w:styleId="Tabellrutenett5">
    <w:name w:val="Tabellrutenett5"/>
    <w:basedOn w:val="Vanligtabell"/>
    <w:next w:val="Tabellrutenett"/>
    <w:uiPriority w:val="59"/>
    <w:rsid w:val="00CB22A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1">
    <w:name w:val="Ingen liste1"/>
    <w:next w:val="Ingenliste"/>
    <w:uiPriority w:val="99"/>
    <w:semiHidden/>
    <w:unhideWhenUsed/>
    <w:rsid w:val="00274EEE"/>
  </w:style>
  <w:style w:type="paragraph" w:customStyle="1" w:styleId="overskrift">
    <w:name w:val="overskrift"/>
    <w:basedOn w:val="Normal"/>
    <w:rsid w:val="00274EEE"/>
    <w:pPr>
      <w:tabs>
        <w:tab w:val="left" w:pos="4537"/>
        <w:tab w:val="left" w:pos="6804"/>
      </w:tabs>
      <w:spacing w:after="0" w:line="240" w:lineRule="auto"/>
    </w:pPr>
    <w:rPr>
      <w:rFonts w:ascii="Times New Roman" w:eastAsia="Times New Roman" w:hAnsi="Times New Roman" w:cs="Times New Roman"/>
      <w:b/>
      <w:caps/>
      <w:sz w:val="24"/>
      <w:szCs w:val="20"/>
      <w:lang w:eastAsia="nb-NO"/>
    </w:rPr>
  </w:style>
  <w:style w:type="paragraph" w:customStyle="1" w:styleId="Char">
    <w:name w:val="Char"/>
    <w:basedOn w:val="Normal"/>
    <w:rsid w:val="00274EEE"/>
    <w:pPr>
      <w:spacing w:after="160" w:line="240" w:lineRule="exact"/>
    </w:pPr>
    <w:rPr>
      <w:rFonts w:ascii="Verdana" w:eastAsia="Times New Roman" w:hAnsi="Verdana" w:cs="Verdana"/>
      <w:sz w:val="20"/>
      <w:szCs w:val="20"/>
      <w:lang w:val="en-US"/>
    </w:rPr>
  </w:style>
  <w:style w:type="table" w:customStyle="1" w:styleId="Tabellrutenett6">
    <w:name w:val="Tabellrutenett6"/>
    <w:basedOn w:val="Vanligtabell"/>
    <w:next w:val="Tabellrutenett"/>
    <w:uiPriority w:val="59"/>
    <w:rsid w:val="00274EE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0"/>
    <w:basedOn w:val="Normal"/>
    <w:rsid w:val="00274EEE"/>
    <w:pPr>
      <w:spacing w:after="160" w:line="240" w:lineRule="exact"/>
    </w:pPr>
    <w:rPr>
      <w:rFonts w:ascii="Verdana" w:eastAsia="Times New Roman" w:hAnsi="Verdana" w:cs="Verdana"/>
      <w:sz w:val="20"/>
      <w:szCs w:val="20"/>
      <w:lang w:val="en-US"/>
    </w:rPr>
  </w:style>
  <w:style w:type="character" w:styleId="Fulgthyperkobling">
    <w:name w:val="FollowedHyperlink"/>
    <w:basedOn w:val="Standardskriftforavsnitt"/>
    <w:uiPriority w:val="99"/>
    <w:semiHidden/>
    <w:unhideWhenUsed/>
    <w:rsid w:val="00274EEE"/>
    <w:rPr>
      <w:color w:val="800080" w:themeColor="followedHyperlink"/>
      <w:u w:val="single"/>
    </w:rPr>
  </w:style>
  <w:style w:type="character" w:styleId="Ulstomtale">
    <w:name w:val="Unresolved Mention"/>
    <w:basedOn w:val="Standardskriftforavsnitt"/>
    <w:uiPriority w:val="99"/>
    <w:semiHidden/>
    <w:unhideWhenUsed/>
    <w:rsid w:val="006024E4"/>
    <w:rPr>
      <w:color w:val="605E5C"/>
      <w:shd w:val="clear" w:color="auto" w:fill="E1DFDD"/>
    </w:rPr>
  </w:style>
  <w:style w:type="paragraph" w:styleId="Punktliste">
    <w:name w:val="List Bullet"/>
    <w:basedOn w:val="Normal"/>
    <w:uiPriority w:val="99"/>
    <w:unhideWhenUsed/>
    <w:rsid w:val="00447D1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986">
      <w:bodyDiv w:val="1"/>
      <w:marLeft w:val="0"/>
      <w:marRight w:val="0"/>
      <w:marTop w:val="0"/>
      <w:marBottom w:val="0"/>
      <w:divBdr>
        <w:top w:val="none" w:sz="0" w:space="0" w:color="auto"/>
        <w:left w:val="none" w:sz="0" w:space="0" w:color="auto"/>
        <w:bottom w:val="none" w:sz="0" w:space="0" w:color="auto"/>
        <w:right w:val="none" w:sz="0" w:space="0" w:color="auto"/>
      </w:divBdr>
    </w:div>
    <w:div w:id="103157816">
      <w:bodyDiv w:val="1"/>
      <w:marLeft w:val="0"/>
      <w:marRight w:val="0"/>
      <w:marTop w:val="0"/>
      <w:marBottom w:val="0"/>
      <w:divBdr>
        <w:top w:val="none" w:sz="0" w:space="0" w:color="auto"/>
        <w:left w:val="none" w:sz="0" w:space="0" w:color="auto"/>
        <w:bottom w:val="none" w:sz="0" w:space="0" w:color="auto"/>
        <w:right w:val="none" w:sz="0" w:space="0" w:color="auto"/>
      </w:divBdr>
    </w:div>
    <w:div w:id="220480847">
      <w:bodyDiv w:val="1"/>
      <w:marLeft w:val="0"/>
      <w:marRight w:val="0"/>
      <w:marTop w:val="0"/>
      <w:marBottom w:val="0"/>
      <w:divBdr>
        <w:top w:val="none" w:sz="0" w:space="0" w:color="auto"/>
        <w:left w:val="none" w:sz="0" w:space="0" w:color="auto"/>
        <w:bottom w:val="none" w:sz="0" w:space="0" w:color="auto"/>
        <w:right w:val="none" w:sz="0" w:space="0" w:color="auto"/>
      </w:divBdr>
    </w:div>
    <w:div w:id="272712693">
      <w:bodyDiv w:val="1"/>
      <w:marLeft w:val="0"/>
      <w:marRight w:val="0"/>
      <w:marTop w:val="0"/>
      <w:marBottom w:val="0"/>
      <w:divBdr>
        <w:top w:val="none" w:sz="0" w:space="0" w:color="auto"/>
        <w:left w:val="none" w:sz="0" w:space="0" w:color="auto"/>
        <w:bottom w:val="none" w:sz="0" w:space="0" w:color="auto"/>
        <w:right w:val="none" w:sz="0" w:space="0" w:color="auto"/>
      </w:divBdr>
    </w:div>
    <w:div w:id="285238005">
      <w:bodyDiv w:val="1"/>
      <w:marLeft w:val="0"/>
      <w:marRight w:val="0"/>
      <w:marTop w:val="0"/>
      <w:marBottom w:val="0"/>
      <w:divBdr>
        <w:top w:val="none" w:sz="0" w:space="0" w:color="auto"/>
        <w:left w:val="none" w:sz="0" w:space="0" w:color="auto"/>
        <w:bottom w:val="none" w:sz="0" w:space="0" w:color="auto"/>
        <w:right w:val="none" w:sz="0" w:space="0" w:color="auto"/>
      </w:divBdr>
      <w:divsChild>
        <w:div w:id="317148133">
          <w:marLeft w:val="360"/>
          <w:marRight w:val="0"/>
          <w:marTop w:val="200"/>
          <w:marBottom w:val="0"/>
          <w:divBdr>
            <w:top w:val="none" w:sz="0" w:space="0" w:color="auto"/>
            <w:left w:val="none" w:sz="0" w:space="0" w:color="auto"/>
            <w:bottom w:val="none" w:sz="0" w:space="0" w:color="auto"/>
            <w:right w:val="none" w:sz="0" w:space="0" w:color="auto"/>
          </w:divBdr>
        </w:div>
        <w:div w:id="2076774054">
          <w:marLeft w:val="1080"/>
          <w:marRight w:val="0"/>
          <w:marTop w:val="100"/>
          <w:marBottom w:val="0"/>
          <w:divBdr>
            <w:top w:val="none" w:sz="0" w:space="0" w:color="auto"/>
            <w:left w:val="none" w:sz="0" w:space="0" w:color="auto"/>
            <w:bottom w:val="none" w:sz="0" w:space="0" w:color="auto"/>
            <w:right w:val="none" w:sz="0" w:space="0" w:color="auto"/>
          </w:divBdr>
        </w:div>
        <w:div w:id="789276734">
          <w:marLeft w:val="360"/>
          <w:marRight w:val="0"/>
          <w:marTop w:val="200"/>
          <w:marBottom w:val="0"/>
          <w:divBdr>
            <w:top w:val="none" w:sz="0" w:space="0" w:color="auto"/>
            <w:left w:val="none" w:sz="0" w:space="0" w:color="auto"/>
            <w:bottom w:val="none" w:sz="0" w:space="0" w:color="auto"/>
            <w:right w:val="none" w:sz="0" w:space="0" w:color="auto"/>
          </w:divBdr>
        </w:div>
        <w:div w:id="1369331882">
          <w:marLeft w:val="1080"/>
          <w:marRight w:val="0"/>
          <w:marTop w:val="100"/>
          <w:marBottom w:val="0"/>
          <w:divBdr>
            <w:top w:val="none" w:sz="0" w:space="0" w:color="auto"/>
            <w:left w:val="none" w:sz="0" w:space="0" w:color="auto"/>
            <w:bottom w:val="none" w:sz="0" w:space="0" w:color="auto"/>
            <w:right w:val="none" w:sz="0" w:space="0" w:color="auto"/>
          </w:divBdr>
        </w:div>
      </w:divsChild>
    </w:div>
    <w:div w:id="321934914">
      <w:bodyDiv w:val="1"/>
      <w:marLeft w:val="0"/>
      <w:marRight w:val="0"/>
      <w:marTop w:val="0"/>
      <w:marBottom w:val="0"/>
      <w:divBdr>
        <w:top w:val="none" w:sz="0" w:space="0" w:color="auto"/>
        <w:left w:val="none" w:sz="0" w:space="0" w:color="auto"/>
        <w:bottom w:val="none" w:sz="0" w:space="0" w:color="auto"/>
        <w:right w:val="none" w:sz="0" w:space="0" w:color="auto"/>
      </w:divBdr>
    </w:div>
    <w:div w:id="370543809">
      <w:bodyDiv w:val="1"/>
      <w:marLeft w:val="0"/>
      <w:marRight w:val="0"/>
      <w:marTop w:val="0"/>
      <w:marBottom w:val="0"/>
      <w:divBdr>
        <w:top w:val="none" w:sz="0" w:space="0" w:color="auto"/>
        <w:left w:val="none" w:sz="0" w:space="0" w:color="auto"/>
        <w:bottom w:val="none" w:sz="0" w:space="0" w:color="auto"/>
        <w:right w:val="none" w:sz="0" w:space="0" w:color="auto"/>
      </w:divBdr>
      <w:divsChild>
        <w:div w:id="1785466783">
          <w:marLeft w:val="360"/>
          <w:marRight w:val="0"/>
          <w:marTop w:val="200"/>
          <w:marBottom w:val="0"/>
          <w:divBdr>
            <w:top w:val="none" w:sz="0" w:space="0" w:color="auto"/>
            <w:left w:val="none" w:sz="0" w:space="0" w:color="auto"/>
            <w:bottom w:val="none" w:sz="0" w:space="0" w:color="auto"/>
            <w:right w:val="none" w:sz="0" w:space="0" w:color="auto"/>
          </w:divBdr>
        </w:div>
        <w:div w:id="870218214">
          <w:marLeft w:val="360"/>
          <w:marRight w:val="0"/>
          <w:marTop w:val="200"/>
          <w:marBottom w:val="0"/>
          <w:divBdr>
            <w:top w:val="none" w:sz="0" w:space="0" w:color="auto"/>
            <w:left w:val="none" w:sz="0" w:space="0" w:color="auto"/>
            <w:bottom w:val="none" w:sz="0" w:space="0" w:color="auto"/>
            <w:right w:val="none" w:sz="0" w:space="0" w:color="auto"/>
          </w:divBdr>
        </w:div>
        <w:div w:id="883642250">
          <w:marLeft w:val="360"/>
          <w:marRight w:val="0"/>
          <w:marTop w:val="200"/>
          <w:marBottom w:val="0"/>
          <w:divBdr>
            <w:top w:val="none" w:sz="0" w:space="0" w:color="auto"/>
            <w:left w:val="none" w:sz="0" w:space="0" w:color="auto"/>
            <w:bottom w:val="none" w:sz="0" w:space="0" w:color="auto"/>
            <w:right w:val="none" w:sz="0" w:space="0" w:color="auto"/>
          </w:divBdr>
        </w:div>
        <w:div w:id="855928924">
          <w:marLeft w:val="360"/>
          <w:marRight w:val="0"/>
          <w:marTop w:val="200"/>
          <w:marBottom w:val="0"/>
          <w:divBdr>
            <w:top w:val="none" w:sz="0" w:space="0" w:color="auto"/>
            <w:left w:val="none" w:sz="0" w:space="0" w:color="auto"/>
            <w:bottom w:val="none" w:sz="0" w:space="0" w:color="auto"/>
            <w:right w:val="none" w:sz="0" w:space="0" w:color="auto"/>
          </w:divBdr>
        </w:div>
        <w:div w:id="806387677">
          <w:marLeft w:val="360"/>
          <w:marRight w:val="0"/>
          <w:marTop w:val="200"/>
          <w:marBottom w:val="0"/>
          <w:divBdr>
            <w:top w:val="none" w:sz="0" w:space="0" w:color="auto"/>
            <w:left w:val="none" w:sz="0" w:space="0" w:color="auto"/>
            <w:bottom w:val="none" w:sz="0" w:space="0" w:color="auto"/>
            <w:right w:val="none" w:sz="0" w:space="0" w:color="auto"/>
          </w:divBdr>
        </w:div>
        <w:div w:id="1898319084">
          <w:marLeft w:val="360"/>
          <w:marRight w:val="0"/>
          <w:marTop w:val="200"/>
          <w:marBottom w:val="0"/>
          <w:divBdr>
            <w:top w:val="none" w:sz="0" w:space="0" w:color="auto"/>
            <w:left w:val="none" w:sz="0" w:space="0" w:color="auto"/>
            <w:bottom w:val="none" w:sz="0" w:space="0" w:color="auto"/>
            <w:right w:val="none" w:sz="0" w:space="0" w:color="auto"/>
          </w:divBdr>
        </w:div>
        <w:div w:id="251089759">
          <w:marLeft w:val="360"/>
          <w:marRight w:val="0"/>
          <w:marTop w:val="200"/>
          <w:marBottom w:val="0"/>
          <w:divBdr>
            <w:top w:val="none" w:sz="0" w:space="0" w:color="auto"/>
            <w:left w:val="none" w:sz="0" w:space="0" w:color="auto"/>
            <w:bottom w:val="none" w:sz="0" w:space="0" w:color="auto"/>
            <w:right w:val="none" w:sz="0" w:space="0" w:color="auto"/>
          </w:divBdr>
        </w:div>
      </w:divsChild>
    </w:div>
    <w:div w:id="427577415">
      <w:bodyDiv w:val="1"/>
      <w:marLeft w:val="0"/>
      <w:marRight w:val="0"/>
      <w:marTop w:val="0"/>
      <w:marBottom w:val="0"/>
      <w:divBdr>
        <w:top w:val="none" w:sz="0" w:space="0" w:color="auto"/>
        <w:left w:val="none" w:sz="0" w:space="0" w:color="auto"/>
        <w:bottom w:val="none" w:sz="0" w:space="0" w:color="auto"/>
        <w:right w:val="none" w:sz="0" w:space="0" w:color="auto"/>
      </w:divBdr>
    </w:div>
    <w:div w:id="447742253">
      <w:bodyDiv w:val="1"/>
      <w:marLeft w:val="0"/>
      <w:marRight w:val="0"/>
      <w:marTop w:val="0"/>
      <w:marBottom w:val="0"/>
      <w:divBdr>
        <w:top w:val="none" w:sz="0" w:space="0" w:color="auto"/>
        <w:left w:val="none" w:sz="0" w:space="0" w:color="auto"/>
        <w:bottom w:val="none" w:sz="0" w:space="0" w:color="auto"/>
        <w:right w:val="none" w:sz="0" w:space="0" w:color="auto"/>
      </w:divBdr>
    </w:div>
    <w:div w:id="611716627">
      <w:bodyDiv w:val="1"/>
      <w:marLeft w:val="0"/>
      <w:marRight w:val="0"/>
      <w:marTop w:val="0"/>
      <w:marBottom w:val="0"/>
      <w:divBdr>
        <w:top w:val="none" w:sz="0" w:space="0" w:color="auto"/>
        <w:left w:val="none" w:sz="0" w:space="0" w:color="auto"/>
        <w:bottom w:val="none" w:sz="0" w:space="0" w:color="auto"/>
        <w:right w:val="none" w:sz="0" w:space="0" w:color="auto"/>
      </w:divBdr>
      <w:divsChild>
        <w:div w:id="1060175886">
          <w:marLeft w:val="1800"/>
          <w:marRight w:val="0"/>
          <w:marTop w:val="100"/>
          <w:marBottom w:val="0"/>
          <w:divBdr>
            <w:top w:val="none" w:sz="0" w:space="0" w:color="auto"/>
            <w:left w:val="none" w:sz="0" w:space="0" w:color="auto"/>
            <w:bottom w:val="none" w:sz="0" w:space="0" w:color="auto"/>
            <w:right w:val="none" w:sz="0" w:space="0" w:color="auto"/>
          </w:divBdr>
        </w:div>
        <w:div w:id="1606233692">
          <w:marLeft w:val="1800"/>
          <w:marRight w:val="0"/>
          <w:marTop w:val="100"/>
          <w:marBottom w:val="0"/>
          <w:divBdr>
            <w:top w:val="none" w:sz="0" w:space="0" w:color="auto"/>
            <w:left w:val="none" w:sz="0" w:space="0" w:color="auto"/>
            <w:bottom w:val="none" w:sz="0" w:space="0" w:color="auto"/>
            <w:right w:val="none" w:sz="0" w:space="0" w:color="auto"/>
          </w:divBdr>
        </w:div>
      </w:divsChild>
    </w:div>
    <w:div w:id="625894234">
      <w:bodyDiv w:val="1"/>
      <w:marLeft w:val="0"/>
      <w:marRight w:val="0"/>
      <w:marTop w:val="0"/>
      <w:marBottom w:val="0"/>
      <w:divBdr>
        <w:top w:val="none" w:sz="0" w:space="0" w:color="auto"/>
        <w:left w:val="none" w:sz="0" w:space="0" w:color="auto"/>
        <w:bottom w:val="none" w:sz="0" w:space="0" w:color="auto"/>
        <w:right w:val="none" w:sz="0" w:space="0" w:color="auto"/>
      </w:divBdr>
    </w:div>
    <w:div w:id="810902081">
      <w:bodyDiv w:val="1"/>
      <w:marLeft w:val="0"/>
      <w:marRight w:val="0"/>
      <w:marTop w:val="0"/>
      <w:marBottom w:val="0"/>
      <w:divBdr>
        <w:top w:val="none" w:sz="0" w:space="0" w:color="auto"/>
        <w:left w:val="none" w:sz="0" w:space="0" w:color="auto"/>
        <w:bottom w:val="none" w:sz="0" w:space="0" w:color="auto"/>
        <w:right w:val="none" w:sz="0" w:space="0" w:color="auto"/>
      </w:divBdr>
    </w:div>
    <w:div w:id="985822733">
      <w:bodyDiv w:val="1"/>
      <w:marLeft w:val="0"/>
      <w:marRight w:val="0"/>
      <w:marTop w:val="0"/>
      <w:marBottom w:val="0"/>
      <w:divBdr>
        <w:top w:val="none" w:sz="0" w:space="0" w:color="auto"/>
        <w:left w:val="none" w:sz="0" w:space="0" w:color="auto"/>
        <w:bottom w:val="none" w:sz="0" w:space="0" w:color="auto"/>
        <w:right w:val="none" w:sz="0" w:space="0" w:color="auto"/>
      </w:divBdr>
    </w:div>
    <w:div w:id="1028331060">
      <w:bodyDiv w:val="1"/>
      <w:marLeft w:val="0"/>
      <w:marRight w:val="0"/>
      <w:marTop w:val="0"/>
      <w:marBottom w:val="0"/>
      <w:divBdr>
        <w:top w:val="none" w:sz="0" w:space="0" w:color="auto"/>
        <w:left w:val="none" w:sz="0" w:space="0" w:color="auto"/>
        <w:bottom w:val="none" w:sz="0" w:space="0" w:color="auto"/>
        <w:right w:val="none" w:sz="0" w:space="0" w:color="auto"/>
      </w:divBdr>
    </w:div>
    <w:div w:id="1047724727">
      <w:bodyDiv w:val="1"/>
      <w:marLeft w:val="0"/>
      <w:marRight w:val="0"/>
      <w:marTop w:val="0"/>
      <w:marBottom w:val="0"/>
      <w:divBdr>
        <w:top w:val="none" w:sz="0" w:space="0" w:color="auto"/>
        <w:left w:val="none" w:sz="0" w:space="0" w:color="auto"/>
        <w:bottom w:val="none" w:sz="0" w:space="0" w:color="auto"/>
        <w:right w:val="none" w:sz="0" w:space="0" w:color="auto"/>
      </w:divBdr>
    </w:div>
    <w:div w:id="1060713049">
      <w:bodyDiv w:val="1"/>
      <w:marLeft w:val="0"/>
      <w:marRight w:val="0"/>
      <w:marTop w:val="0"/>
      <w:marBottom w:val="0"/>
      <w:divBdr>
        <w:top w:val="none" w:sz="0" w:space="0" w:color="auto"/>
        <w:left w:val="none" w:sz="0" w:space="0" w:color="auto"/>
        <w:bottom w:val="none" w:sz="0" w:space="0" w:color="auto"/>
        <w:right w:val="none" w:sz="0" w:space="0" w:color="auto"/>
      </w:divBdr>
    </w:div>
    <w:div w:id="1105805749">
      <w:bodyDiv w:val="1"/>
      <w:marLeft w:val="0"/>
      <w:marRight w:val="0"/>
      <w:marTop w:val="0"/>
      <w:marBottom w:val="0"/>
      <w:divBdr>
        <w:top w:val="none" w:sz="0" w:space="0" w:color="auto"/>
        <w:left w:val="none" w:sz="0" w:space="0" w:color="auto"/>
        <w:bottom w:val="none" w:sz="0" w:space="0" w:color="auto"/>
        <w:right w:val="none" w:sz="0" w:space="0" w:color="auto"/>
      </w:divBdr>
      <w:divsChild>
        <w:div w:id="1778519840">
          <w:marLeft w:val="360"/>
          <w:marRight w:val="0"/>
          <w:marTop w:val="200"/>
          <w:marBottom w:val="0"/>
          <w:divBdr>
            <w:top w:val="none" w:sz="0" w:space="0" w:color="auto"/>
            <w:left w:val="none" w:sz="0" w:space="0" w:color="auto"/>
            <w:bottom w:val="none" w:sz="0" w:space="0" w:color="auto"/>
            <w:right w:val="none" w:sz="0" w:space="0" w:color="auto"/>
          </w:divBdr>
        </w:div>
        <w:div w:id="1969317732">
          <w:marLeft w:val="360"/>
          <w:marRight w:val="0"/>
          <w:marTop w:val="200"/>
          <w:marBottom w:val="0"/>
          <w:divBdr>
            <w:top w:val="none" w:sz="0" w:space="0" w:color="auto"/>
            <w:left w:val="none" w:sz="0" w:space="0" w:color="auto"/>
            <w:bottom w:val="none" w:sz="0" w:space="0" w:color="auto"/>
            <w:right w:val="none" w:sz="0" w:space="0" w:color="auto"/>
          </w:divBdr>
        </w:div>
        <w:div w:id="1649631017">
          <w:marLeft w:val="360"/>
          <w:marRight w:val="0"/>
          <w:marTop w:val="200"/>
          <w:marBottom w:val="0"/>
          <w:divBdr>
            <w:top w:val="none" w:sz="0" w:space="0" w:color="auto"/>
            <w:left w:val="none" w:sz="0" w:space="0" w:color="auto"/>
            <w:bottom w:val="none" w:sz="0" w:space="0" w:color="auto"/>
            <w:right w:val="none" w:sz="0" w:space="0" w:color="auto"/>
          </w:divBdr>
        </w:div>
        <w:div w:id="405760069">
          <w:marLeft w:val="360"/>
          <w:marRight w:val="0"/>
          <w:marTop w:val="200"/>
          <w:marBottom w:val="0"/>
          <w:divBdr>
            <w:top w:val="none" w:sz="0" w:space="0" w:color="auto"/>
            <w:left w:val="none" w:sz="0" w:space="0" w:color="auto"/>
            <w:bottom w:val="none" w:sz="0" w:space="0" w:color="auto"/>
            <w:right w:val="none" w:sz="0" w:space="0" w:color="auto"/>
          </w:divBdr>
        </w:div>
        <w:div w:id="606043906">
          <w:marLeft w:val="360"/>
          <w:marRight w:val="0"/>
          <w:marTop w:val="200"/>
          <w:marBottom w:val="0"/>
          <w:divBdr>
            <w:top w:val="none" w:sz="0" w:space="0" w:color="auto"/>
            <w:left w:val="none" w:sz="0" w:space="0" w:color="auto"/>
            <w:bottom w:val="none" w:sz="0" w:space="0" w:color="auto"/>
            <w:right w:val="none" w:sz="0" w:space="0" w:color="auto"/>
          </w:divBdr>
        </w:div>
        <w:div w:id="1534030086">
          <w:marLeft w:val="1080"/>
          <w:marRight w:val="0"/>
          <w:marTop w:val="100"/>
          <w:marBottom w:val="0"/>
          <w:divBdr>
            <w:top w:val="none" w:sz="0" w:space="0" w:color="auto"/>
            <w:left w:val="none" w:sz="0" w:space="0" w:color="auto"/>
            <w:bottom w:val="none" w:sz="0" w:space="0" w:color="auto"/>
            <w:right w:val="none" w:sz="0" w:space="0" w:color="auto"/>
          </w:divBdr>
        </w:div>
        <w:div w:id="1629554758">
          <w:marLeft w:val="1080"/>
          <w:marRight w:val="0"/>
          <w:marTop w:val="100"/>
          <w:marBottom w:val="0"/>
          <w:divBdr>
            <w:top w:val="none" w:sz="0" w:space="0" w:color="auto"/>
            <w:left w:val="none" w:sz="0" w:space="0" w:color="auto"/>
            <w:bottom w:val="none" w:sz="0" w:space="0" w:color="auto"/>
            <w:right w:val="none" w:sz="0" w:space="0" w:color="auto"/>
          </w:divBdr>
        </w:div>
        <w:div w:id="957101726">
          <w:marLeft w:val="1080"/>
          <w:marRight w:val="0"/>
          <w:marTop w:val="100"/>
          <w:marBottom w:val="0"/>
          <w:divBdr>
            <w:top w:val="none" w:sz="0" w:space="0" w:color="auto"/>
            <w:left w:val="none" w:sz="0" w:space="0" w:color="auto"/>
            <w:bottom w:val="none" w:sz="0" w:space="0" w:color="auto"/>
            <w:right w:val="none" w:sz="0" w:space="0" w:color="auto"/>
          </w:divBdr>
        </w:div>
        <w:div w:id="958492780">
          <w:marLeft w:val="1080"/>
          <w:marRight w:val="0"/>
          <w:marTop w:val="100"/>
          <w:marBottom w:val="0"/>
          <w:divBdr>
            <w:top w:val="none" w:sz="0" w:space="0" w:color="auto"/>
            <w:left w:val="none" w:sz="0" w:space="0" w:color="auto"/>
            <w:bottom w:val="none" w:sz="0" w:space="0" w:color="auto"/>
            <w:right w:val="none" w:sz="0" w:space="0" w:color="auto"/>
          </w:divBdr>
        </w:div>
        <w:div w:id="2059082159">
          <w:marLeft w:val="360"/>
          <w:marRight w:val="0"/>
          <w:marTop w:val="200"/>
          <w:marBottom w:val="0"/>
          <w:divBdr>
            <w:top w:val="none" w:sz="0" w:space="0" w:color="auto"/>
            <w:left w:val="none" w:sz="0" w:space="0" w:color="auto"/>
            <w:bottom w:val="none" w:sz="0" w:space="0" w:color="auto"/>
            <w:right w:val="none" w:sz="0" w:space="0" w:color="auto"/>
          </w:divBdr>
        </w:div>
        <w:div w:id="1557358384">
          <w:marLeft w:val="360"/>
          <w:marRight w:val="0"/>
          <w:marTop w:val="200"/>
          <w:marBottom w:val="0"/>
          <w:divBdr>
            <w:top w:val="none" w:sz="0" w:space="0" w:color="auto"/>
            <w:left w:val="none" w:sz="0" w:space="0" w:color="auto"/>
            <w:bottom w:val="none" w:sz="0" w:space="0" w:color="auto"/>
            <w:right w:val="none" w:sz="0" w:space="0" w:color="auto"/>
          </w:divBdr>
        </w:div>
      </w:divsChild>
    </w:div>
    <w:div w:id="1216161367">
      <w:bodyDiv w:val="1"/>
      <w:marLeft w:val="0"/>
      <w:marRight w:val="0"/>
      <w:marTop w:val="0"/>
      <w:marBottom w:val="0"/>
      <w:divBdr>
        <w:top w:val="none" w:sz="0" w:space="0" w:color="auto"/>
        <w:left w:val="none" w:sz="0" w:space="0" w:color="auto"/>
        <w:bottom w:val="none" w:sz="0" w:space="0" w:color="auto"/>
        <w:right w:val="none" w:sz="0" w:space="0" w:color="auto"/>
      </w:divBdr>
      <w:divsChild>
        <w:div w:id="153107973">
          <w:marLeft w:val="547"/>
          <w:marRight w:val="0"/>
          <w:marTop w:val="125"/>
          <w:marBottom w:val="0"/>
          <w:divBdr>
            <w:top w:val="none" w:sz="0" w:space="0" w:color="auto"/>
            <w:left w:val="none" w:sz="0" w:space="0" w:color="auto"/>
            <w:bottom w:val="none" w:sz="0" w:space="0" w:color="auto"/>
            <w:right w:val="none" w:sz="0" w:space="0" w:color="auto"/>
          </w:divBdr>
        </w:div>
        <w:div w:id="1073356660">
          <w:marLeft w:val="547"/>
          <w:marRight w:val="0"/>
          <w:marTop w:val="125"/>
          <w:marBottom w:val="0"/>
          <w:divBdr>
            <w:top w:val="none" w:sz="0" w:space="0" w:color="auto"/>
            <w:left w:val="none" w:sz="0" w:space="0" w:color="auto"/>
            <w:bottom w:val="none" w:sz="0" w:space="0" w:color="auto"/>
            <w:right w:val="none" w:sz="0" w:space="0" w:color="auto"/>
          </w:divBdr>
        </w:div>
      </w:divsChild>
    </w:div>
    <w:div w:id="1335375094">
      <w:bodyDiv w:val="1"/>
      <w:marLeft w:val="0"/>
      <w:marRight w:val="0"/>
      <w:marTop w:val="0"/>
      <w:marBottom w:val="0"/>
      <w:divBdr>
        <w:top w:val="none" w:sz="0" w:space="0" w:color="auto"/>
        <w:left w:val="none" w:sz="0" w:space="0" w:color="auto"/>
        <w:bottom w:val="none" w:sz="0" w:space="0" w:color="auto"/>
        <w:right w:val="none" w:sz="0" w:space="0" w:color="auto"/>
      </w:divBdr>
    </w:div>
    <w:div w:id="1389450563">
      <w:bodyDiv w:val="1"/>
      <w:marLeft w:val="0"/>
      <w:marRight w:val="0"/>
      <w:marTop w:val="0"/>
      <w:marBottom w:val="0"/>
      <w:divBdr>
        <w:top w:val="none" w:sz="0" w:space="0" w:color="auto"/>
        <w:left w:val="none" w:sz="0" w:space="0" w:color="auto"/>
        <w:bottom w:val="none" w:sz="0" w:space="0" w:color="auto"/>
        <w:right w:val="none" w:sz="0" w:space="0" w:color="auto"/>
      </w:divBdr>
    </w:div>
    <w:div w:id="1455758169">
      <w:bodyDiv w:val="1"/>
      <w:marLeft w:val="0"/>
      <w:marRight w:val="0"/>
      <w:marTop w:val="0"/>
      <w:marBottom w:val="0"/>
      <w:divBdr>
        <w:top w:val="none" w:sz="0" w:space="0" w:color="auto"/>
        <w:left w:val="none" w:sz="0" w:space="0" w:color="auto"/>
        <w:bottom w:val="none" w:sz="0" w:space="0" w:color="auto"/>
        <w:right w:val="none" w:sz="0" w:space="0" w:color="auto"/>
      </w:divBdr>
    </w:div>
    <w:div w:id="1523280337">
      <w:bodyDiv w:val="1"/>
      <w:marLeft w:val="0"/>
      <w:marRight w:val="0"/>
      <w:marTop w:val="0"/>
      <w:marBottom w:val="0"/>
      <w:divBdr>
        <w:top w:val="none" w:sz="0" w:space="0" w:color="auto"/>
        <w:left w:val="none" w:sz="0" w:space="0" w:color="auto"/>
        <w:bottom w:val="none" w:sz="0" w:space="0" w:color="auto"/>
        <w:right w:val="none" w:sz="0" w:space="0" w:color="auto"/>
      </w:divBdr>
    </w:div>
    <w:div w:id="1583181073">
      <w:bodyDiv w:val="1"/>
      <w:marLeft w:val="0"/>
      <w:marRight w:val="0"/>
      <w:marTop w:val="0"/>
      <w:marBottom w:val="0"/>
      <w:divBdr>
        <w:top w:val="none" w:sz="0" w:space="0" w:color="auto"/>
        <w:left w:val="none" w:sz="0" w:space="0" w:color="auto"/>
        <w:bottom w:val="none" w:sz="0" w:space="0" w:color="auto"/>
        <w:right w:val="none" w:sz="0" w:space="0" w:color="auto"/>
      </w:divBdr>
    </w:div>
    <w:div w:id="1647511978">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792018088">
      <w:bodyDiv w:val="1"/>
      <w:marLeft w:val="0"/>
      <w:marRight w:val="0"/>
      <w:marTop w:val="0"/>
      <w:marBottom w:val="0"/>
      <w:divBdr>
        <w:top w:val="none" w:sz="0" w:space="0" w:color="auto"/>
        <w:left w:val="none" w:sz="0" w:space="0" w:color="auto"/>
        <w:bottom w:val="none" w:sz="0" w:space="0" w:color="auto"/>
        <w:right w:val="none" w:sz="0" w:space="0" w:color="auto"/>
      </w:divBdr>
    </w:div>
    <w:div w:id="1846699440">
      <w:bodyDiv w:val="1"/>
      <w:marLeft w:val="0"/>
      <w:marRight w:val="0"/>
      <w:marTop w:val="0"/>
      <w:marBottom w:val="0"/>
      <w:divBdr>
        <w:top w:val="none" w:sz="0" w:space="0" w:color="auto"/>
        <w:left w:val="none" w:sz="0" w:space="0" w:color="auto"/>
        <w:bottom w:val="none" w:sz="0" w:space="0" w:color="auto"/>
        <w:right w:val="none" w:sz="0" w:space="0" w:color="auto"/>
      </w:divBdr>
    </w:div>
    <w:div w:id="1918591910">
      <w:bodyDiv w:val="1"/>
      <w:marLeft w:val="0"/>
      <w:marRight w:val="0"/>
      <w:marTop w:val="0"/>
      <w:marBottom w:val="0"/>
      <w:divBdr>
        <w:top w:val="none" w:sz="0" w:space="0" w:color="auto"/>
        <w:left w:val="none" w:sz="0" w:space="0" w:color="auto"/>
        <w:bottom w:val="none" w:sz="0" w:space="0" w:color="auto"/>
        <w:right w:val="none" w:sz="0" w:space="0" w:color="auto"/>
      </w:divBdr>
    </w:div>
    <w:div w:id="2047294448">
      <w:bodyDiv w:val="1"/>
      <w:marLeft w:val="0"/>
      <w:marRight w:val="0"/>
      <w:marTop w:val="0"/>
      <w:marBottom w:val="0"/>
      <w:divBdr>
        <w:top w:val="none" w:sz="0" w:space="0" w:color="auto"/>
        <w:left w:val="none" w:sz="0" w:space="0" w:color="auto"/>
        <w:bottom w:val="none" w:sz="0" w:space="0" w:color="auto"/>
        <w:right w:val="none" w:sz="0" w:space="0" w:color="auto"/>
      </w:divBdr>
      <w:divsChild>
        <w:div w:id="1987515587">
          <w:marLeft w:val="547"/>
          <w:marRight w:val="0"/>
          <w:marTop w:val="0"/>
          <w:marBottom w:val="0"/>
          <w:divBdr>
            <w:top w:val="none" w:sz="0" w:space="0" w:color="auto"/>
            <w:left w:val="none" w:sz="0" w:space="0" w:color="auto"/>
            <w:bottom w:val="none" w:sz="0" w:space="0" w:color="auto"/>
            <w:right w:val="none" w:sz="0" w:space="0" w:color="auto"/>
          </w:divBdr>
        </w:div>
        <w:div w:id="857236936">
          <w:marLeft w:val="547"/>
          <w:marRight w:val="0"/>
          <w:marTop w:val="0"/>
          <w:marBottom w:val="0"/>
          <w:divBdr>
            <w:top w:val="none" w:sz="0" w:space="0" w:color="auto"/>
            <w:left w:val="none" w:sz="0" w:space="0" w:color="auto"/>
            <w:bottom w:val="none" w:sz="0" w:space="0" w:color="auto"/>
            <w:right w:val="none" w:sz="0" w:space="0" w:color="auto"/>
          </w:divBdr>
        </w:div>
        <w:div w:id="1518959159">
          <w:marLeft w:val="547"/>
          <w:marRight w:val="0"/>
          <w:marTop w:val="0"/>
          <w:marBottom w:val="0"/>
          <w:divBdr>
            <w:top w:val="none" w:sz="0" w:space="0" w:color="auto"/>
            <w:left w:val="none" w:sz="0" w:space="0" w:color="auto"/>
            <w:bottom w:val="none" w:sz="0" w:space="0" w:color="auto"/>
            <w:right w:val="none" w:sz="0" w:space="0" w:color="auto"/>
          </w:divBdr>
        </w:div>
        <w:div w:id="620038811">
          <w:marLeft w:val="547"/>
          <w:marRight w:val="0"/>
          <w:marTop w:val="0"/>
          <w:marBottom w:val="0"/>
          <w:divBdr>
            <w:top w:val="none" w:sz="0" w:space="0" w:color="auto"/>
            <w:left w:val="none" w:sz="0" w:space="0" w:color="auto"/>
            <w:bottom w:val="none" w:sz="0" w:space="0" w:color="auto"/>
            <w:right w:val="none" w:sz="0" w:space="0" w:color="auto"/>
          </w:divBdr>
        </w:div>
      </w:divsChild>
    </w:div>
    <w:div w:id="2081780996">
      <w:bodyDiv w:val="1"/>
      <w:marLeft w:val="0"/>
      <w:marRight w:val="0"/>
      <w:marTop w:val="0"/>
      <w:marBottom w:val="0"/>
      <w:divBdr>
        <w:top w:val="none" w:sz="0" w:space="0" w:color="auto"/>
        <w:left w:val="none" w:sz="0" w:space="0" w:color="auto"/>
        <w:bottom w:val="none" w:sz="0" w:space="0" w:color="auto"/>
        <w:right w:val="none" w:sz="0" w:space="0" w:color="auto"/>
      </w:divBdr>
      <w:divsChild>
        <w:div w:id="1915123962">
          <w:marLeft w:val="360"/>
          <w:marRight w:val="0"/>
          <w:marTop w:val="200"/>
          <w:marBottom w:val="0"/>
          <w:divBdr>
            <w:top w:val="none" w:sz="0" w:space="0" w:color="auto"/>
            <w:left w:val="none" w:sz="0" w:space="0" w:color="auto"/>
            <w:bottom w:val="none" w:sz="0" w:space="0" w:color="auto"/>
            <w:right w:val="none" w:sz="0" w:space="0" w:color="auto"/>
          </w:divBdr>
        </w:div>
        <w:div w:id="553741221">
          <w:marLeft w:val="1080"/>
          <w:marRight w:val="0"/>
          <w:marTop w:val="100"/>
          <w:marBottom w:val="0"/>
          <w:divBdr>
            <w:top w:val="none" w:sz="0" w:space="0" w:color="auto"/>
            <w:left w:val="none" w:sz="0" w:space="0" w:color="auto"/>
            <w:bottom w:val="none" w:sz="0" w:space="0" w:color="auto"/>
            <w:right w:val="none" w:sz="0" w:space="0" w:color="auto"/>
          </w:divBdr>
        </w:div>
        <w:div w:id="1538352539">
          <w:marLeft w:val="360"/>
          <w:marRight w:val="0"/>
          <w:marTop w:val="200"/>
          <w:marBottom w:val="0"/>
          <w:divBdr>
            <w:top w:val="none" w:sz="0" w:space="0" w:color="auto"/>
            <w:left w:val="none" w:sz="0" w:space="0" w:color="auto"/>
            <w:bottom w:val="none" w:sz="0" w:space="0" w:color="auto"/>
            <w:right w:val="none" w:sz="0" w:space="0" w:color="auto"/>
          </w:divBdr>
        </w:div>
        <w:div w:id="1095175577">
          <w:marLeft w:val="1080"/>
          <w:marRight w:val="0"/>
          <w:marTop w:val="100"/>
          <w:marBottom w:val="0"/>
          <w:divBdr>
            <w:top w:val="none" w:sz="0" w:space="0" w:color="auto"/>
            <w:left w:val="none" w:sz="0" w:space="0" w:color="auto"/>
            <w:bottom w:val="none" w:sz="0" w:space="0" w:color="auto"/>
            <w:right w:val="none" w:sz="0" w:space="0" w:color="auto"/>
          </w:divBdr>
        </w:div>
        <w:div w:id="1020736207">
          <w:marLeft w:val="1080"/>
          <w:marRight w:val="0"/>
          <w:marTop w:val="100"/>
          <w:marBottom w:val="0"/>
          <w:divBdr>
            <w:top w:val="none" w:sz="0" w:space="0" w:color="auto"/>
            <w:left w:val="none" w:sz="0" w:space="0" w:color="auto"/>
            <w:bottom w:val="none" w:sz="0" w:space="0" w:color="auto"/>
            <w:right w:val="none" w:sz="0" w:space="0" w:color="auto"/>
          </w:divBdr>
        </w:div>
        <w:div w:id="79185363">
          <w:marLeft w:val="360"/>
          <w:marRight w:val="0"/>
          <w:marTop w:val="200"/>
          <w:marBottom w:val="0"/>
          <w:divBdr>
            <w:top w:val="none" w:sz="0" w:space="0" w:color="auto"/>
            <w:left w:val="none" w:sz="0" w:space="0" w:color="auto"/>
            <w:bottom w:val="none" w:sz="0" w:space="0" w:color="auto"/>
            <w:right w:val="none" w:sz="0" w:space="0" w:color="auto"/>
          </w:divBdr>
        </w:div>
        <w:div w:id="361056020">
          <w:marLeft w:val="1080"/>
          <w:marRight w:val="0"/>
          <w:marTop w:val="100"/>
          <w:marBottom w:val="0"/>
          <w:divBdr>
            <w:top w:val="none" w:sz="0" w:space="0" w:color="auto"/>
            <w:left w:val="none" w:sz="0" w:space="0" w:color="auto"/>
            <w:bottom w:val="none" w:sz="0" w:space="0" w:color="auto"/>
            <w:right w:val="none" w:sz="0" w:space="0" w:color="auto"/>
          </w:divBdr>
        </w:div>
        <w:div w:id="1896310663">
          <w:marLeft w:val="1080"/>
          <w:marRight w:val="0"/>
          <w:marTop w:val="100"/>
          <w:marBottom w:val="0"/>
          <w:divBdr>
            <w:top w:val="none" w:sz="0" w:space="0" w:color="auto"/>
            <w:left w:val="none" w:sz="0" w:space="0" w:color="auto"/>
            <w:bottom w:val="none" w:sz="0" w:space="0" w:color="auto"/>
            <w:right w:val="none" w:sz="0" w:space="0" w:color="auto"/>
          </w:divBdr>
        </w:div>
        <w:div w:id="1342272363">
          <w:marLeft w:val="1080"/>
          <w:marRight w:val="0"/>
          <w:marTop w:val="100"/>
          <w:marBottom w:val="0"/>
          <w:divBdr>
            <w:top w:val="none" w:sz="0" w:space="0" w:color="auto"/>
            <w:left w:val="none" w:sz="0" w:space="0" w:color="auto"/>
            <w:bottom w:val="none" w:sz="0" w:space="0" w:color="auto"/>
            <w:right w:val="none" w:sz="0" w:space="0" w:color="auto"/>
          </w:divBdr>
        </w:div>
      </w:divsChild>
    </w:div>
    <w:div w:id="21116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usurvey/runner/EAfAaward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8355-7B52-4B5B-A620-585062B3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1724</Words>
  <Characters>9139</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AHB</dc:creator>
  <cp:lastModifiedBy>Karl Gunnar Kristiansen</cp:lastModifiedBy>
  <cp:revision>5</cp:revision>
  <cp:lastPrinted>2019-01-03T12:55:00Z</cp:lastPrinted>
  <dcterms:created xsi:type="dcterms:W3CDTF">2019-06-18T08:04:00Z</dcterms:created>
  <dcterms:modified xsi:type="dcterms:W3CDTF">2019-11-05T07:14:00Z</dcterms:modified>
</cp:coreProperties>
</file>