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545"/>
        <w:gridCol w:w="630"/>
        <w:gridCol w:w="570"/>
        <w:gridCol w:w="525"/>
        <w:gridCol w:w="1080"/>
        <w:gridCol w:w="2445"/>
      </w:tblGrid>
      <w:tr w:rsidR="00765085" w:rsidRPr="00765085" w14:paraId="52D8990E" w14:textId="77777777" w:rsidTr="00765085"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3F14E" w14:textId="77777777" w:rsidR="00765085" w:rsidRPr="00765085" w:rsidRDefault="00765085" w:rsidP="0076508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Vår saksbehandler: Avdeling for kunnskap og formidling, Monika Thollefsen   </w:t>
            </w: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br/>
            </w:r>
            <w:proofErr w:type="spellStart"/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Tlf</w:t>
            </w:r>
            <w:proofErr w:type="spellEnd"/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: 932 20 431 E-post: mot@udir.no  </w:t>
            </w:r>
          </w:p>
          <w:p w14:paraId="77ED1A18" w14:textId="77777777" w:rsidR="00765085" w:rsidRPr="00765085" w:rsidRDefault="00765085" w:rsidP="0076508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 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05F9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  <w:p w14:paraId="01651A05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 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3EF43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  <w:p w14:paraId="121E8EB9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02B9" w14:textId="7C234C69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Dato: </w:t>
            </w:r>
            <w:r w:rsidR="00E2063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  <w:r w:rsidR="005F0D1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</w:t>
            </w:r>
            <w:r w:rsidR="00E2063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08</w:t>
            </w: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.20</w:t>
            </w:r>
            <w:r w:rsidR="001069DB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</w:t>
            </w: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  <w:p w14:paraId="33B3352F" w14:textId="73A77CA2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Referanse: 20</w:t>
            </w:r>
            <w:r w:rsidR="001069DB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</w:t>
            </w: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</w:t>
            </w:r>
            <w:r w:rsidR="00611183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118</w:t>
            </w: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  <w:p w14:paraId="7D0C1041" w14:textId="77777777" w:rsidR="00765085" w:rsidRPr="00765085" w:rsidRDefault="00765085" w:rsidP="007650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  </w:t>
            </w:r>
          </w:p>
        </w:tc>
      </w:tr>
      <w:tr w:rsidR="00765085" w:rsidRPr="00765085" w14:paraId="7F96C6D3" w14:textId="77777777" w:rsidTr="0076508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48946" w14:textId="77777777" w:rsidR="00765085" w:rsidRPr="00765085" w:rsidRDefault="00765085" w:rsidP="007650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1E71" w14:textId="77777777" w:rsidR="00765085" w:rsidRPr="00765085" w:rsidRDefault="00765085" w:rsidP="007650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 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B0FD" w14:textId="77777777" w:rsidR="00765085" w:rsidRPr="00765085" w:rsidRDefault="00765085" w:rsidP="007650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  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9AEE2" w14:textId="77777777" w:rsidR="00765085" w:rsidRPr="00765085" w:rsidRDefault="00765085" w:rsidP="007650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  </w:t>
            </w:r>
          </w:p>
        </w:tc>
      </w:tr>
    </w:tbl>
    <w:p w14:paraId="56568BBB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sz w:val="24"/>
          <w:szCs w:val="24"/>
          <w:lang w:eastAsia="nb-NO"/>
        </w:rPr>
        <w:t> </w:t>
      </w:r>
    </w:p>
    <w:p w14:paraId="4928C1D0" w14:textId="77777777" w:rsidR="00990601" w:rsidRDefault="00990601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0A518FB6" w14:textId="77777777" w:rsidR="00990601" w:rsidRDefault="00990601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6C4EF174" w14:textId="77777777" w:rsidR="00990601" w:rsidRDefault="00990601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16087234" w14:textId="77777777" w:rsidR="00990601" w:rsidRDefault="00990601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16DAA3FB" w14:textId="77777777" w:rsidR="00990601" w:rsidRDefault="00990601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70986A2C" w14:textId="77777777" w:rsidR="00990601" w:rsidRDefault="00990601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513B612B" w14:textId="6FCB97A3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 xml:space="preserve">INNKALLING TIL RÅDSMØTE I FAGLIG RÅD FOR </w:t>
      </w:r>
      <w:r w:rsidR="00997686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håndverk, design og produktutvikling</w:t>
      </w:r>
    </w:p>
    <w:p w14:paraId="6E0B9F76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 </w:t>
      </w:r>
      <w:r w:rsidRPr="00765085">
        <w:rPr>
          <w:rFonts w:ascii="Verdana" w:eastAsia="Times New Roman" w:hAnsi="Verdana" w:cs="Segoe UI"/>
          <w:sz w:val="24"/>
          <w:szCs w:val="24"/>
          <w:lang w:eastAsia="nb-NO"/>
        </w:rPr>
        <w:t> </w:t>
      </w:r>
    </w:p>
    <w:p w14:paraId="4EF160D6" w14:textId="2FB12665" w:rsidR="00765085" w:rsidRPr="00765085" w:rsidRDefault="001069DB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Tid: </w:t>
      </w:r>
      <w:r w:rsidR="00A832E0">
        <w:rPr>
          <w:rFonts w:ascii="Verdana" w:eastAsia="Times New Roman" w:hAnsi="Verdana" w:cs="Segoe UI"/>
          <w:sz w:val="18"/>
          <w:szCs w:val="18"/>
          <w:lang w:eastAsia="nb-NO"/>
        </w:rPr>
        <w:t>tors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dag</w:t>
      </w:r>
      <w:r w:rsidR="0018645C">
        <w:rPr>
          <w:rFonts w:ascii="Verdana" w:eastAsia="Times New Roman" w:hAnsi="Verdana" w:cs="Segoe UI"/>
          <w:sz w:val="18"/>
          <w:szCs w:val="18"/>
          <w:lang w:eastAsia="nb-NO"/>
        </w:rPr>
        <w:t xml:space="preserve"> 27.08.2020</w:t>
      </w:r>
      <w:r w:rsidR="00990601">
        <w:rPr>
          <w:rFonts w:ascii="Verdana" w:eastAsia="Times New Roman" w:hAnsi="Verdana" w:cs="Segoe UI"/>
          <w:sz w:val="18"/>
          <w:szCs w:val="18"/>
          <w:lang w:eastAsia="nb-NO"/>
        </w:rPr>
        <w:t xml:space="preserve"> k</w:t>
      </w: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l</w:t>
      </w:r>
      <w:r w:rsidR="00990601">
        <w:rPr>
          <w:rFonts w:ascii="Verdana" w:eastAsia="Times New Roman" w:hAnsi="Verdana" w:cs="Segoe UI"/>
          <w:sz w:val="18"/>
          <w:szCs w:val="18"/>
          <w:lang w:eastAsia="nb-NO"/>
        </w:rPr>
        <w:t>.</w:t>
      </w: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 1</w:t>
      </w:r>
      <w:r w:rsidR="00A832E0">
        <w:rPr>
          <w:rFonts w:ascii="Verdana" w:eastAsia="Times New Roman" w:hAnsi="Verdana" w:cs="Segoe UI"/>
          <w:sz w:val="18"/>
          <w:szCs w:val="18"/>
          <w:lang w:eastAsia="nb-NO"/>
        </w:rPr>
        <w:t>2</w:t>
      </w:r>
      <w:r w:rsidR="0018645C">
        <w:rPr>
          <w:rFonts w:ascii="Verdana" w:eastAsia="Times New Roman" w:hAnsi="Verdana" w:cs="Segoe UI"/>
          <w:sz w:val="18"/>
          <w:szCs w:val="18"/>
          <w:lang w:eastAsia="nb-NO"/>
        </w:rPr>
        <w:t xml:space="preserve">.00 </w:t>
      </w: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-</w:t>
      </w:r>
      <w:r w:rsidR="0018645C">
        <w:rPr>
          <w:rFonts w:ascii="Verdana" w:eastAsia="Times New Roman" w:hAnsi="Verdana" w:cs="Segoe UI"/>
          <w:sz w:val="18"/>
          <w:szCs w:val="18"/>
          <w:lang w:eastAsia="nb-NO"/>
        </w:rPr>
        <w:t xml:space="preserve"> </w:t>
      </w: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1</w:t>
      </w:r>
      <w:r w:rsidR="00A832E0">
        <w:rPr>
          <w:rFonts w:ascii="Verdana" w:eastAsia="Times New Roman" w:hAnsi="Verdana" w:cs="Segoe UI"/>
          <w:sz w:val="18"/>
          <w:szCs w:val="18"/>
          <w:lang w:eastAsia="nb-NO"/>
        </w:rPr>
        <w:t>3</w:t>
      </w: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.</w:t>
      </w:r>
      <w:r w:rsidR="0018645C">
        <w:rPr>
          <w:rFonts w:ascii="Verdana" w:eastAsia="Times New Roman" w:hAnsi="Verdana" w:cs="Segoe UI"/>
          <w:sz w:val="18"/>
          <w:szCs w:val="18"/>
          <w:lang w:eastAsia="nb-NO"/>
        </w:rPr>
        <w:t>00</w:t>
      </w:r>
      <w:r w:rsidR="00990601">
        <w:rPr>
          <w:rFonts w:ascii="Verdana" w:eastAsia="Times New Roman" w:hAnsi="Verdana" w:cs="Segoe UI"/>
          <w:sz w:val="18"/>
          <w:szCs w:val="18"/>
          <w:lang w:eastAsia="nb-NO"/>
        </w:rPr>
        <w:br/>
        <w:t xml:space="preserve">Sted: </w:t>
      </w:r>
      <w:r w:rsidR="00A832E0">
        <w:rPr>
          <w:rFonts w:ascii="Verdana" w:eastAsia="Times New Roman" w:hAnsi="Verdana" w:cs="Segoe UI"/>
          <w:sz w:val="18"/>
          <w:szCs w:val="18"/>
          <w:lang w:eastAsia="nb-NO"/>
        </w:rPr>
        <w:t>Teams-møte</w:t>
      </w:r>
      <w:r w:rsidR="00765085" w:rsidRPr="00765085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74CC2406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735"/>
        <w:gridCol w:w="3765"/>
      </w:tblGrid>
      <w:tr w:rsidR="00765085" w:rsidRPr="00765085" w14:paraId="4B77D546" w14:textId="77777777" w:rsidTr="00765085">
        <w:trPr>
          <w:trHeight w:val="21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8EE134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627ECD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arbeidstakersiden</w:t>
            </w: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A7626D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arbeidsgiversiden</w:t>
            </w: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</w:tr>
      <w:tr w:rsidR="00765085" w:rsidRPr="00765085" w14:paraId="2157EC87" w14:textId="77777777" w:rsidTr="00765085">
        <w:trPr>
          <w:trHeight w:val="76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DCAED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b/>
                <w:bCs/>
                <w:lang w:eastAsia="nb-NO"/>
              </w:rPr>
              <w:t>Deltakere</w:t>
            </w: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EC08A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Roald Njåstad, Fellesforbundet  </w:t>
            </w:r>
          </w:p>
          <w:p w14:paraId="354D2AD3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Einar Hanisch, YS  </w:t>
            </w:r>
          </w:p>
          <w:p w14:paraId="6C70BF6F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Elise Henden, Fagforbundet  </w:t>
            </w:r>
          </w:p>
          <w:p w14:paraId="3C6CFCE9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4C96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Solveig Grinder, NHO  </w:t>
            </w:r>
          </w:p>
          <w:p w14:paraId="7D99FD71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Lise Fjeld, Spekter  </w:t>
            </w:r>
          </w:p>
          <w:p w14:paraId="179CC7EC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Nils Marius Johansen, Spekter  </w:t>
            </w:r>
          </w:p>
          <w:p w14:paraId="74AE638D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Maja Leonardsen </w:t>
            </w:r>
            <w:proofErr w:type="spellStart"/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Musum</w:t>
            </w:r>
            <w:proofErr w:type="spellEnd"/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Virke  </w:t>
            </w:r>
          </w:p>
          <w:p w14:paraId="612E089D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p w14:paraId="3E0D5A8F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765085" w:rsidRPr="00765085" w14:paraId="37B29A4D" w14:textId="77777777" w:rsidTr="00765085">
        <w:trPr>
          <w:trHeight w:val="210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519C2F2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85897D5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skoleverket/skoleeier</w:t>
            </w: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C578A8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b/>
                <w:bCs/>
                <w:lang w:eastAsia="nb-NO"/>
              </w:rPr>
              <w:t>Andre organisasjoner</w:t>
            </w: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</w:tr>
      <w:tr w:rsidR="00765085" w:rsidRPr="00765085" w14:paraId="546AC63A" w14:textId="77777777" w:rsidTr="00765085">
        <w:trPr>
          <w:trHeight w:val="480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64A92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73076" w14:textId="77777777" w:rsidR="004C1901" w:rsidRDefault="00765085" w:rsidP="0076508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Marianne Monsrud, Utdanningsforbundet  </w:t>
            </w:r>
          </w:p>
          <w:p w14:paraId="0CF7B1A3" w14:textId="67007649" w:rsidR="00765085" w:rsidRPr="004C1901" w:rsidRDefault="004C1901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4C190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Birgit Båfjord</w:t>
            </w:r>
            <w:r w:rsidR="00765085" w:rsidRPr="004C190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Utdanningsforbundet  </w:t>
            </w:r>
          </w:p>
          <w:p w14:paraId="15667197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Bjørn Arne Nordahl, Skolenes Landsforbund  </w:t>
            </w:r>
          </w:p>
          <w:p w14:paraId="16206A40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Sylvi Berg, KS  </w:t>
            </w:r>
          </w:p>
          <w:p w14:paraId="7498DC28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Jørn Olav Bekkelund, KS  </w:t>
            </w:r>
          </w:p>
          <w:p w14:paraId="2742F29A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1D264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Inger Smedsrud, Norsk håndverksinstitutt  </w:t>
            </w:r>
          </w:p>
          <w:p w14:paraId="19D11501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Martine Eline Mo, Sami </w:t>
            </w:r>
            <w:proofErr w:type="spellStart"/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Duodji</w:t>
            </w:r>
            <w:proofErr w:type="spellEnd"/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  </w:t>
            </w:r>
          </w:p>
          <w:p w14:paraId="051F9691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Hildegunn Bjørgen, Kulturrådet  </w:t>
            </w:r>
          </w:p>
          <w:p w14:paraId="27DFEBEE" w14:textId="12609A36" w:rsidR="00765085" w:rsidRPr="00765085" w:rsidRDefault="00DC70D3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C70D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Sanne Torsvik</w:t>
            </w:r>
            <w:r w:rsidR="00765085" w:rsidRPr="00DC70D3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Elevorganisasjonen </w:t>
            </w:r>
          </w:p>
        </w:tc>
      </w:tr>
      <w:tr w:rsidR="00765085" w:rsidRPr="00765085" w14:paraId="49657064" w14:textId="77777777" w:rsidTr="00765085">
        <w:trPr>
          <w:trHeight w:val="225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4384D3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C4B5FC0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b/>
                <w:bCs/>
                <w:lang w:eastAsia="nb-NO"/>
              </w:rPr>
              <w:t>Meldt forfall </w:t>
            </w: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A5456E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b/>
                <w:bCs/>
                <w:lang w:eastAsia="nb-NO"/>
              </w:rPr>
              <w:t>Utdanningsdirektoratet</w:t>
            </w: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</w:tr>
      <w:tr w:rsidR="00765085" w:rsidRPr="00765085" w14:paraId="5187F8F1" w14:textId="77777777" w:rsidTr="00765085">
        <w:trPr>
          <w:trHeight w:val="1080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587AA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26EB5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DE972" w14:textId="7ABE0498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Monika Thollefsen, avdeling for </w:t>
            </w:r>
            <w:r w:rsidR="006C06A8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kunnskap og formidling</w:t>
            </w: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   </w:t>
            </w:r>
          </w:p>
          <w:p w14:paraId="2451B67F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Marianne Westbye, avdeling for læreplan videregående opplæring </w:t>
            </w:r>
          </w:p>
          <w:p w14:paraId="6DD2F82E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686615AE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lang w:eastAsia="nb-NO"/>
        </w:rPr>
        <w:t>  </w:t>
      </w:r>
    </w:p>
    <w:p w14:paraId="2F5AB623" w14:textId="08D9458B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b/>
          <w:bCs/>
          <w:u w:val="single"/>
          <w:lang w:eastAsia="nb-NO"/>
        </w:rPr>
        <w:t>Dagsorden for rådsmøte i </w:t>
      </w:r>
      <w:proofErr w:type="spellStart"/>
      <w:r w:rsidRPr="00765085">
        <w:rPr>
          <w:rFonts w:ascii="Verdana" w:eastAsia="Times New Roman" w:hAnsi="Verdana" w:cs="Segoe UI"/>
          <w:b/>
          <w:bCs/>
          <w:u w:val="single"/>
          <w:lang w:eastAsia="nb-NO"/>
        </w:rPr>
        <w:t>FR</w:t>
      </w:r>
      <w:r w:rsidR="00DC70D3">
        <w:rPr>
          <w:rFonts w:ascii="Verdana" w:eastAsia="Times New Roman" w:hAnsi="Verdana" w:cs="Segoe UI"/>
          <w:b/>
          <w:bCs/>
          <w:u w:val="single"/>
          <w:lang w:eastAsia="nb-NO"/>
        </w:rPr>
        <w:t>HDP</w:t>
      </w:r>
      <w:proofErr w:type="spellEnd"/>
      <w:r w:rsidRPr="00765085">
        <w:rPr>
          <w:rFonts w:ascii="Verdana" w:eastAsia="Times New Roman" w:hAnsi="Verdana" w:cs="Segoe UI"/>
          <w:b/>
          <w:bCs/>
          <w:u w:val="single"/>
          <w:lang w:eastAsia="nb-NO"/>
        </w:rPr>
        <w:t>,</w:t>
      </w:r>
      <w:r w:rsidR="00603C12">
        <w:rPr>
          <w:rFonts w:ascii="Verdana" w:eastAsia="Times New Roman" w:hAnsi="Verdana" w:cs="Segoe UI"/>
          <w:b/>
          <w:bCs/>
          <w:u w:val="single"/>
          <w:lang w:eastAsia="nb-NO"/>
        </w:rPr>
        <w:t xml:space="preserve"> </w:t>
      </w:r>
      <w:r w:rsidR="0018645C">
        <w:rPr>
          <w:rFonts w:ascii="Verdana" w:eastAsia="Times New Roman" w:hAnsi="Verdana" w:cs="Segoe UI"/>
          <w:b/>
          <w:bCs/>
          <w:u w:val="single"/>
          <w:lang w:eastAsia="nb-NO"/>
        </w:rPr>
        <w:t>tors</w:t>
      </w:r>
      <w:r w:rsidR="006C06A8">
        <w:rPr>
          <w:rFonts w:ascii="Verdana" w:eastAsia="Times New Roman" w:hAnsi="Verdana" w:cs="Segoe UI"/>
          <w:b/>
          <w:bCs/>
          <w:u w:val="single"/>
          <w:lang w:eastAsia="nb-NO"/>
        </w:rPr>
        <w:t>dag</w:t>
      </w:r>
      <w:r w:rsidRPr="00765085">
        <w:rPr>
          <w:rFonts w:ascii="Verdana" w:eastAsia="Times New Roman" w:hAnsi="Verdana" w:cs="Segoe UI"/>
          <w:b/>
          <w:bCs/>
          <w:u w:val="single"/>
          <w:lang w:eastAsia="nb-NO"/>
        </w:rPr>
        <w:t> </w:t>
      </w:r>
      <w:r w:rsidR="0018645C">
        <w:rPr>
          <w:rFonts w:ascii="Verdana" w:eastAsia="Times New Roman" w:hAnsi="Verdana" w:cs="Segoe UI"/>
          <w:b/>
          <w:bCs/>
          <w:u w:val="single"/>
          <w:lang w:eastAsia="nb-NO"/>
        </w:rPr>
        <w:t>27</w:t>
      </w:r>
      <w:r w:rsidRPr="00765085">
        <w:rPr>
          <w:rFonts w:ascii="Verdana" w:eastAsia="Times New Roman" w:hAnsi="Verdana" w:cs="Segoe UI"/>
          <w:b/>
          <w:bCs/>
          <w:u w:val="single"/>
          <w:lang w:eastAsia="nb-NO"/>
        </w:rPr>
        <w:t>. </w:t>
      </w:r>
      <w:r w:rsidR="0018645C">
        <w:rPr>
          <w:rFonts w:ascii="Verdana" w:eastAsia="Times New Roman" w:hAnsi="Verdana" w:cs="Segoe UI"/>
          <w:b/>
          <w:bCs/>
          <w:u w:val="single"/>
          <w:lang w:eastAsia="nb-NO"/>
        </w:rPr>
        <w:t>august</w:t>
      </w:r>
      <w:r w:rsidRPr="00765085">
        <w:rPr>
          <w:rFonts w:ascii="Verdana" w:eastAsia="Times New Roman" w:hAnsi="Verdana" w:cs="Segoe UI"/>
          <w:b/>
          <w:bCs/>
          <w:u w:val="single"/>
          <w:lang w:eastAsia="nb-NO"/>
        </w:rPr>
        <w:t> 20</w:t>
      </w:r>
      <w:r w:rsidR="00603C12">
        <w:rPr>
          <w:rFonts w:ascii="Verdana" w:eastAsia="Times New Roman" w:hAnsi="Verdana" w:cs="Segoe UI"/>
          <w:b/>
          <w:bCs/>
          <w:u w:val="single"/>
          <w:lang w:eastAsia="nb-NO"/>
        </w:rPr>
        <w:t>20</w:t>
      </w:r>
      <w:r w:rsidRPr="00765085">
        <w:rPr>
          <w:rFonts w:ascii="Verdana" w:eastAsia="Times New Roman" w:hAnsi="Verdana" w:cs="Segoe UI"/>
          <w:b/>
          <w:bCs/>
          <w:u w:val="single"/>
          <w:lang w:eastAsia="nb-NO"/>
        </w:rPr>
        <w:t>:</w:t>
      </w:r>
      <w:r w:rsidRPr="00765085">
        <w:rPr>
          <w:rFonts w:ascii="Verdana" w:eastAsia="Times New Roman" w:hAnsi="Verdana" w:cs="Segoe UI"/>
          <w:lang w:eastAsia="nb-NO"/>
        </w:rPr>
        <w:t>  </w:t>
      </w:r>
    </w:p>
    <w:p w14:paraId="460A3535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lang w:eastAsia="nb-NO"/>
        </w:rPr>
        <w:t>  </w: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500"/>
      </w:tblGrid>
      <w:tr w:rsidR="00603C12" w:rsidRPr="00765085" w14:paraId="5C0ED5FC" w14:textId="77777777" w:rsidTr="00603C12">
        <w:tc>
          <w:tcPr>
            <w:tcW w:w="1410" w:type="dxa"/>
            <w:shd w:val="clear" w:color="auto" w:fill="auto"/>
            <w:hideMark/>
          </w:tcPr>
          <w:p w14:paraId="10A7F997" w14:textId="74EACEB1" w:rsidR="00603C12" w:rsidRPr="00765085" w:rsidRDefault="00065EE3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28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5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</w:t>
            </w:r>
            <w:r w:rsidR="00603C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20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500" w:type="dxa"/>
            <w:shd w:val="clear" w:color="auto" w:fill="auto"/>
            <w:hideMark/>
          </w:tcPr>
          <w:p w14:paraId="171EC656" w14:textId="77777777" w:rsidR="00603C12" w:rsidRPr="00765085" w:rsidRDefault="00603C12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Godkjenning av innkalling   </w:t>
            </w:r>
          </w:p>
        </w:tc>
      </w:tr>
      <w:tr w:rsidR="00603C12" w:rsidRPr="00765085" w14:paraId="0B54BB5F" w14:textId="77777777" w:rsidTr="00603C12">
        <w:tc>
          <w:tcPr>
            <w:tcW w:w="1410" w:type="dxa"/>
            <w:shd w:val="clear" w:color="auto" w:fill="auto"/>
            <w:hideMark/>
          </w:tcPr>
          <w:p w14:paraId="40340A26" w14:textId="5F70B123" w:rsidR="00603C12" w:rsidRPr="00765085" w:rsidRDefault="00065EE3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29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5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</w:t>
            </w:r>
            <w:r w:rsidR="00603C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20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500" w:type="dxa"/>
            <w:shd w:val="clear" w:color="auto" w:fill="auto"/>
          </w:tcPr>
          <w:p w14:paraId="27763956" w14:textId="04BCA896" w:rsidR="00603C12" w:rsidRPr="0086387C" w:rsidRDefault="00AA30E1" w:rsidP="0076508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86387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Arbeid </w:t>
            </w:r>
            <w:r w:rsidR="0018645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med høring</w:t>
            </w:r>
            <w:r w:rsidR="00065EE3" w:rsidRPr="0086387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av læreplaner Vg2 og Vg3</w:t>
            </w:r>
          </w:p>
        </w:tc>
      </w:tr>
      <w:tr w:rsidR="00603C12" w:rsidRPr="00765085" w14:paraId="421DF5BB" w14:textId="77777777" w:rsidTr="00603C12">
        <w:tc>
          <w:tcPr>
            <w:tcW w:w="1410" w:type="dxa"/>
            <w:shd w:val="clear" w:color="auto" w:fill="auto"/>
            <w:hideMark/>
          </w:tcPr>
          <w:p w14:paraId="4CA4E787" w14:textId="429962B4" w:rsidR="00603C12" w:rsidRPr="00765085" w:rsidRDefault="0086387C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30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5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</w:t>
            </w:r>
            <w:r w:rsidR="00603C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20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500" w:type="dxa"/>
            <w:shd w:val="clear" w:color="auto" w:fill="auto"/>
          </w:tcPr>
          <w:p w14:paraId="6D5312D6" w14:textId="36574F01" w:rsidR="00603C12" w:rsidRPr="0086387C" w:rsidRDefault="00A9105E" w:rsidP="0076508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bookmarkStart w:id="0" w:name="_Hlk48653850"/>
            <w:r w:rsidRPr="00A9105E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Høring- forslag til endringer i kapittel om klage på vurdering</w:t>
            </w:r>
            <w:bookmarkEnd w:id="0"/>
          </w:p>
        </w:tc>
      </w:tr>
      <w:tr w:rsidR="00603C12" w:rsidRPr="00765085" w14:paraId="37F62749" w14:textId="77777777" w:rsidTr="00603C12">
        <w:tc>
          <w:tcPr>
            <w:tcW w:w="1410" w:type="dxa"/>
            <w:shd w:val="clear" w:color="auto" w:fill="auto"/>
            <w:hideMark/>
          </w:tcPr>
          <w:p w14:paraId="221379F4" w14:textId="566391A2" w:rsidR="00603C12" w:rsidRPr="00765085" w:rsidRDefault="0086387C" w:rsidP="00603C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</w:t>
            </w:r>
            <w:r w:rsidR="00F547ED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  <w:r w:rsidR="00603C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1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</w:t>
            </w:r>
            <w:r w:rsidR="00603C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20</w:t>
            </w:r>
            <w:r w:rsidR="00603C12"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500" w:type="dxa"/>
            <w:shd w:val="clear" w:color="auto" w:fill="auto"/>
            <w:hideMark/>
          </w:tcPr>
          <w:p w14:paraId="6B238BE5" w14:textId="626C647C" w:rsidR="00603C12" w:rsidRDefault="00603C12" w:rsidP="00603C1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Orienteringssaker  </w:t>
            </w:r>
          </w:p>
          <w:p w14:paraId="7357C26F" w14:textId="5E9C8FE1" w:rsidR="00514904" w:rsidRPr="0086387C" w:rsidRDefault="0018645C" w:rsidP="00514904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86387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Innspill til godkjenningsordningen for vurdering av utenlandsk utdanning </w:t>
            </w:r>
            <w:proofErr w:type="spellStart"/>
            <w:r w:rsidRPr="0086387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NOKUT</w:t>
            </w:r>
            <w:proofErr w:type="spellEnd"/>
            <w:r w:rsidRPr="0086387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14:paraId="7E01ACF5" w14:textId="77777777" w:rsidR="0018645C" w:rsidRDefault="003742C2" w:rsidP="003742C2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86387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informasjon om utvikling av nettbasert kompetansepakke til støtte i innføringen av nytt læreplanverk for opplæring i bedrift</w:t>
            </w:r>
            <w:r w:rsidR="0018645C" w:rsidRPr="0086387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</w:p>
          <w:p w14:paraId="5EC510F7" w14:textId="77777777" w:rsidR="00603C12" w:rsidRDefault="0018645C" w:rsidP="003742C2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86387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Endringer i faglig råd for håndverk design og produktutvikling</w:t>
            </w:r>
          </w:p>
          <w:p w14:paraId="3DEE5CBA" w14:textId="77777777" w:rsidR="0018645C" w:rsidRDefault="00F547ED" w:rsidP="003742C2">
            <w:pPr>
              <w:pStyle w:val="Listeavsnit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Statistikk førsteinntak 2020</w:t>
            </w:r>
          </w:p>
          <w:p w14:paraId="603A4F25" w14:textId="403EA28A" w:rsidR="00F547ED" w:rsidRPr="0086387C" w:rsidRDefault="00F547ED" w:rsidP="00F547ED">
            <w:pPr>
              <w:pStyle w:val="Listeavsnitt"/>
              <w:spacing w:after="0" w:line="240" w:lineRule="auto"/>
              <w:ind w:left="420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603C12" w:rsidRPr="00765085" w14:paraId="1521EA75" w14:textId="77777777" w:rsidTr="00603C12">
        <w:tc>
          <w:tcPr>
            <w:tcW w:w="1410" w:type="dxa"/>
            <w:shd w:val="clear" w:color="auto" w:fill="auto"/>
          </w:tcPr>
          <w:p w14:paraId="794DE4CC" w14:textId="4C07A7E9" w:rsidR="00603C12" w:rsidRPr="00765085" w:rsidRDefault="00603C12" w:rsidP="00603C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500" w:type="dxa"/>
            <w:shd w:val="clear" w:color="auto" w:fill="auto"/>
            <w:hideMark/>
          </w:tcPr>
          <w:p w14:paraId="0AE91248" w14:textId="77777777" w:rsidR="00603C12" w:rsidRPr="00765085" w:rsidRDefault="00603C12" w:rsidP="00603C1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765085">
              <w:rPr>
                <w:rFonts w:ascii="Calibri" w:eastAsia="Times New Roman" w:hAnsi="Calibri" w:cs="Calibri"/>
                <w:lang w:eastAsia="nb-NO"/>
              </w:rPr>
              <w:t>Eventuelt </w:t>
            </w:r>
          </w:p>
          <w:p w14:paraId="41EAACDB" w14:textId="699BAE48" w:rsidR="00603C12" w:rsidRPr="00765085" w:rsidRDefault="00603C12" w:rsidP="00603C1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14:paraId="512C5103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4A75962D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Calibri" w:eastAsia="Times New Roman" w:hAnsi="Calibri" w:cs="Calibri"/>
          <w:lang w:eastAsia="nb-NO"/>
        </w:rPr>
        <w:t> </w:t>
      </w:r>
    </w:p>
    <w:p w14:paraId="1C0F1D02" w14:textId="47A6D1B9" w:rsid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b-NO"/>
        </w:rPr>
      </w:pPr>
    </w:p>
    <w:p w14:paraId="65C88ECE" w14:textId="77777777" w:rsidR="00603C12" w:rsidRPr="00765085" w:rsidRDefault="00603C12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30"/>
      </w:tblGrid>
      <w:tr w:rsidR="00765085" w:rsidRPr="00765085" w14:paraId="617EACFD" w14:textId="77777777" w:rsidTr="0076508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9558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nb-NO"/>
              </w:rPr>
              <w:t>Saksliste</w:t>
            </w:r>
            <w:r w:rsidRPr="00765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:</w:t>
            </w:r>
            <w:r w:rsidRPr="0076508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 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60C9D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</w:tr>
      <w:tr w:rsidR="00765085" w:rsidRPr="00765085" w14:paraId="32A380FD" w14:textId="77777777" w:rsidTr="0076508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4A77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887ED" w14:textId="77777777" w:rsidR="00765085" w:rsidRPr="00765085" w:rsidRDefault="00765085" w:rsidP="007650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5085">
              <w:rPr>
                <w:rFonts w:ascii="Verdana" w:eastAsia="Times New Roman" w:hAnsi="Verdana" w:cs="Times New Roman"/>
                <w:lang w:eastAsia="nb-NO"/>
              </w:rPr>
              <w:t>  </w:t>
            </w:r>
          </w:p>
        </w:tc>
      </w:tr>
    </w:tbl>
    <w:p w14:paraId="45984759" w14:textId="52F894AC" w:rsidR="00765085" w:rsidRPr="00765085" w:rsidRDefault="0016094A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28</w:t>
      </w:r>
      <w:r w:rsidR="00765085" w:rsidRPr="00765085">
        <w:rPr>
          <w:rFonts w:ascii="Verdana" w:eastAsia="Times New Roman" w:hAnsi="Verdana" w:cs="Segoe UI"/>
          <w:b/>
          <w:bCs/>
          <w:lang w:eastAsia="nb-NO"/>
        </w:rPr>
        <w:t>.</w:t>
      </w:r>
      <w:r w:rsidR="003F5FD1">
        <w:rPr>
          <w:rFonts w:ascii="Verdana" w:eastAsia="Times New Roman" w:hAnsi="Verdana" w:cs="Segoe UI"/>
          <w:b/>
          <w:bCs/>
          <w:lang w:eastAsia="nb-NO"/>
        </w:rPr>
        <w:t>0</w:t>
      </w:r>
      <w:r>
        <w:rPr>
          <w:rFonts w:ascii="Verdana" w:eastAsia="Times New Roman" w:hAnsi="Verdana" w:cs="Segoe UI"/>
          <w:b/>
          <w:bCs/>
          <w:lang w:eastAsia="nb-NO"/>
        </w:rPr>
        <w:t>5</w:t>
      </w:r>
      <w:r w:rsidR="00765085" w:rsidRPr="00765085">
        <w:rPr>
          <w:rFonts w:ascii="Verdana" w:eastAsia="Times New Roman" w:hAnsi="Verdana" w:cs="Segoe UI"/>
          <w:b/>
          <w:bCs/>
          <w:lang w:eastAsia="nb-NO"/>
        </w:rPr>
        <w:t>.</w:t>
      </w:r>
      <w:r w:rsidR="00BE25CF">
        <w:rPr>
          <w:rFonts w:ascii="Verdana" w:eastAsia="Times New Roman" w:hAnsi="Verdana" w:cs="Segoe UI"/>
          <w:b/>
          <w:bCs/>
          <w:lang w:eastAsia="nb-NO"/>
        </w:rPr>
        <w:t>20</w:t>
      </w:r>
      <w:r w:rsidR="00BE25CF">
        <w:rPr>
          <w:rFonts w:ascii="Verdana" w:eastAsia="Times New Roman" w:hAnsi="Verdana" w:cs="Segoe UI"/>
          <w:b/>
          <w:bCs/>
          <w:lang w:eastAsia="nb-NO"/>
        </w:rPr>
        <w:tab/>
      </w:r>
      <w:r w:rsidR="00765085" w:rsidRPr="00765085">
        <w:rPr>
          <w:rFonts w:ascii="Verdana" w:eastAsia="Times New Roman" w:hAnsi="Verdana" w:cs="Segoe UI"/>
          <w:b/>
          <w:bCs/>
          <w:lang w:eastAsia="nb-NO"/>
        </w:rPr>
        <w:t>Godkjenning av innkalling og dagsorden til rådsmøte </w:t>
      </w:r>
      <w:r w:rsidR="00765085" w:rsidRPr="00765085">
        <w:rPr>
          <w:rFonts w:ascii="Verdana" w:eastAsia="Times New Roman" w:hAnsi="Verdana" w:cs="Segoe UI"/>
          <w:lang w:eastAsia="nb-NO"/>
        </w:rPr>
        <w:t>  </w:t>
      </w:r>
    </w:p>
    <w:p w14:paraId="7DF5E836" w14:textId="11AD0896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Times New Roman" w:eastAsia="Times New Roman" w:hAnsi="Times New Roman" w:cs="Times New Roman"/>
          <w:lang w:eastAsia="nb-NO"/>
        </w:rPr>
        <w:t> </w:t>
      </w:r>
      <w:r w:rsidRPr="00765085">
        <w:rPr>
          <w:rFonts w:ascii="Times New Roman" w:eastAsia="Times New Roman" w:hAnsi="Times New Roman" w:cs="Times New Roman"/>
          <w:sz w:val="18"/>
          <w:szCs w:val="18"/>
          <w:lang w:eastAsia="nb-NO"/>
        </w:rPr>
        <w:t> </w:t>
      </w:r>
      <w:r w:rsidRPr="00765085">
        <w:rPr>
          <w:rFonts w:ascii="Times New Roman" w:eastAsia="Times New Roman" w:hAnsi="Times New Roman" w:cs="Times New Roman"/>
          <w:sz w:val="18"/>
          <w:szCs w:val="18"/>
          <w:lang w:eastAsia="nb-NO"/>
        </w:rPr>
        <w:br/>
      </w:r>
      <w:r w:rsidRPr="00765085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Forslag til vedtak: Faglig råd for </w:t>
      </w:r>
      <w:r w:rsidR="0016094A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håndverk, design og produktutvikling</w:t>
      </w:r>
      <w:r w:rsidRPr="00765085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godkjenner innkalling og dagsorden</w:t>
      </w: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  </w:t>
      </w:r>
    </w:p>
    <w:p w14:paraId="5DDA5960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sz w:val="18"/>
          <w:szCs w:val="18"/>
          <w:lang w:eastAsia="nb-NO"/>
        </w:rPr>
        <w:t>  </w:t>
      </w:r>
    </w:p>
    <w:p w14:paraId="1CA39829" w14:textId="5DC471EA" w:rsidR="00765085" w:rsidRDefault="0016094A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29</w:t>
      </w:r>
      <w:r w:rsidR="00765085" w:rsidRPr="00765085">
        <w:rPr>
          <w:rFonts w:ascii="Verdana" w:eastAsia="Times New Roman" w:hAnsi="Verdana" w:cs="Segoe UI"/>
          <w:b/>
          <w:bCs/>
          <w:lang w:eastAsia="nb-NO"/>
        </w:rPr>
        <w:t>.</w:t>
      </w:r>
      <w:r w:rsidR="003F5FD1">
        <w:rPr>
          <w:rFonts w:ascii="Verdana" w:eastAsia="Times New Roman" w:hAnsi="Verdana" w:cs="Segoe UI"/>
          <w:b/>
          <w:bCs/>
          <w:lang w:eastAsia="nb-NO"/>
        </w:rPr>
        <w:t>0</w:t>
      </w:r>
      <w:r>
        <w:rPr>
          <w:rFonts w:ascii="Verdana" w:eastAsia="Times New Roman" w:hAnsi="Verdana" w:cs="Segoe UI"/>
          <w:b/>
          <w:bCs/>
          <w:lang w:eastAsia="nb-NO"/>
        </w:rPr>
        <w:t>5</w:t>
      </w:r>
      <w:r w:rsidR="00765085" w:rsidRPr="00765085">
        <w:rPr>
          <w:rFonts w:ascii="Verdana" w:eastAsia="Times New Roman" w:hAnsi="Verdana" w:cs="Segoe UI"/>
          <w:b/>
          <w:bCs/>
          <w:lang w:eastAsia="nb-NO"/>
        </w:rPr>
        <w:t>.</w:t>
      </w:r>
      <w:r w:rsidR="00BE25CF">
        <w:rPr>
          <w:rFonts w:ascii="Verdana" w:eastAsia="Times New Roman" w:hAnsi="Verdana" w:cs="Segoe UI"/>
          <w:b/>
          <w:bCs/>
          <w:lang w:eastAsia="nb-NO"/>
        </w:rPr>
        <w:t xml:space="preserve">20 </w:t>
      </w:r>
      <w:r>
        <w:rPr>
          <w:rFonts w:ascii="Verdana" w:eastAsia="Times New Roman" w:hAnsi="Verdana" w:cs="Segoe UI"/>
          <w:b/>
          <w:bCs/>
          <w:lang w:eastAsia="nb-NO"/>
        </w:rPr>
        <w:tab/>
      </w:r>
      <w:r w:rsidR="0086387C" w:rsidRPr="0086387C">
        <w:rPr>
          <w:rFonts w:ascii="Verdana" w:eastAsia="Times New Roman" w:hAnsi="Verdana" w:cs="Segoe UI"/>
          <w:b/>
          <w:bCs/>
          <w:lang w:eastAsia="nb-NO"/>
        </w:rPr>
        <w:t xml:space="preserve">Arbeid </w:t>
      </w:r>
      <w:r w:rsidR="00837C9C">
        <w:rPr>
          <w:rFonts w:ascii="Verdana" w:eastAsia="Times New Roman" w:hAnsi="Verdana" w:cs="Segoe UI"/>
          <w:b/>
          <w:bCs/>
          <w:lang w:eastAsia="nb-NO"/>
        </w:rPr>
        <w:t>med</w:t>
      </w:r>
      <w:r w:rsidR="0086387C" w:rsidRPr="0086387C">
        <w:rPr>
          <w:rFonts w:ascii="Verdana" w:eastAsia="Times New Roman" w:hAnsi="Verdana" w:cs="Segoe UI"/>
          <w:b/>
          <w:bCs/>
          <w:lang w:eastAsia="nb-NO"/>
        </w:rPr>
        <w:t xml:space="preserve"> høring av læreplaner Vg2 og Vg3</w:t>
      </w:r>
    </w:p>
    <w:p w14:paraId="571DAA6D" w14:textId="5B9D819F" w:rsidR="001573B2" w:rsidRPr="00CC6699" w:rsidRDefault="00837C9C" w:rsidP="001573B2">
      <w:pPr>
        <w:rPr>
          <w:rFonts w:ascii="Verdana" w:eastAsia="Times New Roman" w:hAnsi="Verdana" w:cs="Segoe UI"/>
          <w:sz w:val="18"/>
          <w:szCs w:val="18"/>
        </w:rPr>
      </w:pPr>
      <w:r>
        <w:rPr>
          <w:rFonts w:ascii="Verdana" w:eastAsia="Times New Roman" w:hAnsi="Verdana" w:cs="Segoe UI"/>
          <w:sz w:val="18"/>
          <w:szCs w:val="18"/>
        </w:rPr>
        <w:t>Utkast til læreplaner for Vg2 og Vg</w:t>
      </w:r>
      <w:r w:rsidR="0090493E">
        <w:rPr>
          <w:rFonts w:ascii="Verdana" w:eastAsia="Times New Roman" w:hAnsi="Verdana" w:cs="Segoe UI"/>
          <w:sz w:val="18"/>
          <w:szCs w:val="18"/>
        </w:rPr>
        <w:t>3 er nå sendt på høring</w:t>
      </w:r>
      <w:r w:rsidR="009448E0">
        <w:rPr>
          <w:rFonts w:ascii="Verdana" w:eastAsia="Times New Roman" w:hAnsi="Verdana" w:cs="Segoe UI"/>
          <w:sz w:val="18"/>
          <w:szCs w:val="18"/>
        </w:rPr>
        <w:t>.</w:t>
      </w:r>
      <w:r w:rsidR="0090493E" w:rsidRPr="00194E13">
        <w:rPr>
          <w:rFonts w:ascii="Verdana" w:eastAsia="Times New Roman" w:hAnsi="Verdana" w:cs="Segoe UI"/>
          <w:sz w:val="18"/>
          <w:szCs w:val="18"/>
        </w:rPr>
        <w:t xml:space="preserve"> </w:t>
      </w:r>
      <w:r w:rsidR="001573B2">
        <w:rPr>
          <w:rFonts w:ascii="Verdana" w:eastAsia="Times New Roman" w:hAnsi="Verdana" w:cs="Segoe UI"/>
          <w:sz w:val="18"/>
          <w:szCs w:val="18"/>
        </w:rPr>
        <w:t xml:space="preserve">Dere finner hele høringen her: </w:t>
      </w:r>
      <w:hyperlink r:id="rId8" w:history="1">
        <w:r w:rsidR="00CC6699" w:rsidRPr="000C69C6">
          <w:rPr>
            <w:rStyle w:val="Hyperkobling"/>
            <w:rFonts w:ascii="Verdana" w:eastAsia="Times New Roman" w:hAnsi="Verdana" w:cs="Segoe UI"/>
            <w:sz w:val="18"/>
            <w:szCs w:val="18"/>
          </w:rPr>
          <w:t>https://www.udir.no/laring-og-trivsel/lareplanverket/fagfornyelsen/gi-innspill-pa-nye-lareplaner-pa-yrkesfag--vg2-og-vg32/</w:t>
        </w:r>
      </w:hyperlink>
      <w:r w:rsidR="00CC6699">
        <w:rPr>
          <w:rFonts w:ascii="Verdana" w:eastAsia="Times New Roman" w:hAnsi="Verdana" w:cs="Segoe UI"/>
          <w:sz w:val="18"/>
          <w:szCs w:val="18"/>
        </w:rPr>
        <w:t xml:space="preserve"> </w:t>
      </w:r>
      <w:r w:rsidR="001573B2" w:rsidRPr="00CC6699">
        <w:rPr>
          <w:rFonts w:ascii="Verdana" w:eastAsia="Times New Roman" w:hAnsi="Verdana" w:cs="Segoe UI"/>
          <w:sz w:val="18"/>
          <w:szCs w:val="18"/>
        </w:rPr>
        <w:t xml:space="preserve"> </w:t>
      </w:r>
    </w:p>
    <w:p w14:paraId="658FAAC5" w14:textId="05CEC33B" w:rsidR="001573B2" w:rsidRPr="00CC6699" w:rsidRDefault="007D7186" w:rsidP="001573B2">
      <w:pPr>
        <w:rPr>
          <w:rFonts w:ascii="Verdana" w:eastAsia="Times New Roman" w:hAnsi="Verdana" w:cs="Segoe UI"/>
          <w:sz w:val="18"/>
          <w:szCs w:val="18"/>
        </w:rPr>
      </w:pPr>
      <w:r>
        <w:rPr>
          <w:rFonts w:ascii="Verdana" w:eastAsia="Times New Roman" w:hAnsi="Verdana" w:cs="Segoe UI"/>
          <w:sz w:val="18"/>
          <w:szCs w:val="18"/>
        </w:rPr>
        <w:t>I</w:t>
      </w:r>
      <w:r w:rsidR="001573B2" w:rsidRPr="00CC6699">
        <w:rPr>
          <w:rFonts w:ascii="Verdana" w:eastAsia="Times New Roman" w:hAnsi="Verdana" w:cs="Segoe UI"/>
          <w:sz w:val="18"/>
          <w:szCs w:val="18"/>
        </w:rPr>
        <w:t xml:space="preserve">nngangssiden til utdanningsprogrammet for håndverk, design og produktutvikling </w:t>
      </w:r>
      <w:r>
        <w:rPr>
          <w:rFonts w:ascii="Verdana" w:eastAsia="Times New Roman" w:hAnsi="Verdana" w:cs="Segoe UI"/>
          <w:sz w:val="18"/>
          <w:szCs w:val="18"/>
        </w:rPr>
        <w:t>finner dere her</w:t>
      </w:r>
      <w:r w:rsidR="001573B2" w:rsidRPr="00CC6699">
        <w:rPr>
          <w:rFonts w:ascii="Verdana" w:eastAsia="Times New Roman" w:hAnsi="Verdana" w:cs="Segoe UI"/>
          <w:sz w:val="18"/>
          <w:szCs w:val="18"/>
        </w:rPr>
        <w:t xml:space="preserve">: </w:t>
      </w:r>
      <w:r w:rsidR="00CC6699">
        <w:rPr>
          <w:rFonts w:ascii="Verdana" w:eastAsia="Times New Roman" w:hAnsi="Verdana" w:cs="Segoe UI"/>
          <w:sz w:val="18"/>
          <w:szCs w:val="18"/>
        </w:rPr>
        <w:t xml:space="preserve"> </w:t>
      </w:r>
      <w:hyperlink r:id="rId9" w:anchor="155994" w:history="1">
        <w:r w:rsidR="00CC6699" w:rsidRPr="000C69C6">
          <w:rPr>
            <w:rStyle w:val="Hyperkobling"/>
            <w:rFonts w:ascii="Verdana" w:eastAsia="Times New Roman" w:hAnsi="Verdana" w:cs="Segoe UI"/>
            <w:sz w:val="18"/>
            <w:szCs w:val="18"/>
          </w:rPr>
          <w:t>https://www.udir.no/laring-og-trivsel/lareplanverket/fagfornyelsen/gi-innspill-pa-nye-lareplaner-pa-yrkesfag--vg2-og-vg32/handverk-design-og-produktutvikling/#155994</w:t>
        </w:r>
      </w:hyperlink>
      <w:r w:rsidR="00CC6699">
        <w:rPr>
          <w:rFonts w:ascii="Verdana" w:eastAsia="Times New Roman" w:hAnsi="Verdana" w:cs="Segoe UI"/>
          <w:sz w:val="18"/>
          <w:szCs w:val="18"/>
        </w:rPr>
        <w:t xml:space="preserve"> </w:t>
      </w:r>
    </w:p>
    <w:p w14:paraId="597BAA20" w14:textId="5F4479FA" w:rsidR="00F83F01" w:rsidRPr="00194E13" w:rsidRDefault="00F83F01" w:rsidP="00F83F01">
      <w:pPr>
        <w:pStyle w:val="NormalWeb"/>
        <w:rPr>
          <w:rFonts w:ascii="Verdana" w:eastAsia="Times New Roman" w:hAnsi="Verdana" w:cs="Segoe UI"/>
          <w:sz w:val="18"/>
          <w:szCs w:val="18"/>
          <w:lang w:eastAsia="en-US"/>
        </w:rPr>
      </w:pPr>
      <w:r w:rsidRPr="00194E13">
        <w:rPr>
          <w:rFonts w:ascii="Verdana" w:eastAsia="Times New Roman" w:hAnsi="Verdana" w:cs="Segoe UI"/>
          <w:sz w:val="18"/>
          <w:szCs w:val="18"/>
          <w:lang w:eastAsia="en-US"/>
        </w:rPr>
        <w:t>Læreplaner på Vg3 i teknologi- og industrifag og de fleste læreplaner på Vg3 i elektro og datateknologi kommer på høring senere i høst.</w:t>
      </w:r>
    </w:p>
    <w:p w14:paraId="783A7373" w14:textId="305D61C5" w:rsidR="00F83F01" w:rsidRPr="00040249" w:rsidRDefault="00F83F01" w:rsidP="00F83F01">
      <w:pPr>
        <w:pStyle w:val="NormalWeb"/>
        <w:rPr>
          <w:rFonts w:ascii="Verdana" w:eastAsia="Times New Roman" w:hAnsi="Verdana" w:cs="Segoe UI"/>
          <w:sz w:val="18"/>
          <w:szCs w:val="18"/>
          <w:u w:val="single"/>
          <w:lang w:eastAsia="en-US"/>
        </w:rPr>
      </w:pPr>
      <w:r w:rsidRPr="00040249">
        <w:rPr>
          <w:rFonts w:ascii="Verdana" w:eastAsia="Times New Roman" w:hAnsi="Verdana" w:cs="Segoe UI"/>
          <w:sz w:val="18"/>
          <w:szCs w:val="18"/>
          <w:u w:val="single"/>
          <w:lang w:eastAsia="en-US"/>
        </w:rPr>
        <w:t>Frist for å gi innspill er 15. november 2020.</w:t>
      </w:r>
    </w:p>
    <w:p w14:paraId="097C7FDD" w14:textId="0DD74C32" w:rsidR="00C174D8" w:rsidRPr="00194E13" w:rsidRDefault="00C174D8" w:rsidP="00F83F01">
      <w:pPr>
        <w:pStyle w:val="NormalWeb"/>
        <w:rPr>
          <w:rFonts w:ascii="Verdana" w:eastAsia="Times New Roman" w:hAnsi="Verdana" w:cs="Segoe UI"/>
          <w:sz w:val="18"/>
          <w:szCs w:val="18"/>
          <w:lang w:eastAsia="en-US"/>
        </w:rPr>
      </w:pPr>
      <w:r>
        <w:rPr>
          <w:rFonts w:ascii="Verdana" w:eastAsia="Times New Roman" w:hAnsi="Verdana" w:cs="Segoe UI"/>
          <w:sz w:val="18"/>
          <w:szCs w:val="18"/>
          <w:lang w:eastAsia="en-US"/>
        </w:rPr>
        <w:t xml:space="preserve">Forslag til </w:t>
      </w:r>
      <w:r w:rsidR="00040249">
        <w:rPr>
          <w:rFonts w:ascii="Verdana" w:eastAsia="Times New Roman" w:hAnsi="Verdana" w:cs="Segoe UI"/>
          <w:sz w:val="18"/>
          <w:szCs w:val="18"/>
          <w:lang w:eastAsia="en-US"/>
        </w:rPr>
        <w:t>videre</w:t>
      </w:r>
      <w:r w:rsidR="00CE7531">
        <w:rPr>
          <w:rFonts w:ascii="Verdana" w:eastAsia="Times New Roman" w:hAnsi="Verdana" w:cs="Segoe UI"/>
          <w:sz w:val="18"/>
          <w:szCs w:val="18"/>
          <w:lang w:eastAsia="en-US"/>
        </w:rPr>
        <w:t xml:space="preserve"> arbeid med høringen</w:t>
      </w:r>
      <w:r w:rsidR="00040249">
        <w:rPr>
          <w:rFonts w:ascii="Verdana" w:eastAsia="Times New Roman" w:hAnsi="Verdana" w:cs="Segoe UI"/>
          <w:sz w:val="18"/>
          <w:szCs w:val="18"/>
          <w:lang w:eastAsia="en-US"/>
        </w:rPr>
        <w:t xml:space="preserve"> i faglig råd for håndverk, design og produktutvikling</w:t>
      </w:r>
      <w:r w:rsidR="00CE7531">
        <w:rPr>
          <w:rFonts w:ascii="Verdana" w:eastAsia="Times New Roman" w:hAnsi="Verdana" w:cs="Segoe UI"/>
          <w:sz w:val="18"/>
          <w:szCs w:val="18"/>
          <w:lang w:eastAsia="en-US"/>
        </w:rPr>
        <w:t xml:space="preserve">: </w:t>
      </w:r>
    </w:p>
    <w:p w14:paraId="18C35D90" w14:textId="64EFAD11" w:rsidR="00194F31" w:rsidRDefault="00E1655B" w:rsidP="00CE7531">
      <w:pPr>
        <w:pStyle w:val="NormalWeb"/>
        <w:numPr>
          <w:ilvl w:val="0"/>
          <w:numId w:val="9"/>
        </w:numPr>
        <w:rPr>
          <w:rFonts w:ascii="Verdana" w:eastAsia="Times New Roman" w:hAnsi="Verdana" w:cs="Segoe UI"/>
          <w:sz w:val="18"/>
          <w:szCs w:val="18"/>
        </w:rPr>
      </w:pPr>
      <w:r>
        <w:rPr>
          <w:rFonts w:ascii="Verdana" w:eastAsia="Times New Roman" w:hAnsi="Verdana" w:cs="Segoe UI"/>
          <w:sz w:val="18"/>
          <w:szCs w:val="18"/>
        </w:rPr>
        <w:t xml:space="preserve">Høringen er sendt </w:t>
      </w:r>
      <w:r w:rsidR="00774062">
        <w:rPr>
          <w:rFonts w:ascii="Verdana" w:eastAsia="Times New Roman" w:hAnsi="Verdana" w:cs="Segoe UI"/>
          <w:sz w:val="18"/>
          <w:szCs w:val="18"/>
        </w:rPr>
        <w:t xml:space="preserve">til en rekke høringsinstanser via </w:t>
      </w:r>
      <w:r w:rsidR="007D7186">
        <w:rPr>
          <w:rFonts w:ascii="Verdana" w:eastAsia="Times New Roman" w:hAnsi="Verdana" w:cs="Segoe UI"/>
          <w:sz w:val="18"/>
          <w:szCs w:val="18"/>
        </w:rPr>
        <w:t xml:space="preserve">Utdanningsdirektoratets fellesutsending. </w:t>
      </w:r>
      <w:r w:rsidR="00194F31">
        <w:rPr>
          <w:rFonts w:ascii="Verdana" w:eastAsia="Times New Roman" w:hAnsi="Verdana" w:cs="Segoe UI"/>
          <w:sz w:val="18"/>
          <w:szCs w:val="18"/>
        </w:rPr>
        <w:t xml:space="preserve">Den er imidlertid ikke sendt til fagspesifikke interesseorganisasjoner og bedrifter. AU </w:t>
      </w:r>
      <w:r w:rsidR="003A2C2B">
        <w:rPr>
          <w:rFonts w:ascii="Verdana" w:eastAsia="Times New Roman" w:hAnsi="Verdana" w:cs="Segoe UI"/>
          <w:sz w:val="18"/>
          <w:szCs w:val="18"/>
        </w:rPr>
        <w:t xml:space="preserve">foreslår at rådet videresender høringen </w:t>
      </w:r>
      <w:r w:rsidR="007C3BD7">
        <w:rPr>
          <w:rFonts w:ascii="Verdana" w:eastAsia="Times New Roman" w:hAnsi="Verdana" w:cs="Segoe UI"/>
          <w:sz w:val="18"/>
          <w:szCs w:val="18"/>
        </w:rPr>
        <w:t xml:space="preserve">felles til ulike miljøer, virksomheter og enkeltpersoner som har gitt innspill til rådet </w:t>
      </w:r>
      <w:r w:rsidR="00A87DEF">
        <w:rPr>
          <w:rFonts w:ascii="Verdana" w:eastAsia="Times New Roman" w:hAnsi="Verdana" w:cs="Segoe UI"/>
          <w:sz w:val="18"/>
          <w:szCs w:val="18"/>
        </w:rPr>
        <w:t xml:space="preserve">i arbeidet med ny tilbudsstruktur og nye læreplaner. AU </w:t>
      </w:r>
      <w:r w:rsidR="00194F31">
        <w:rPr>
          <w:rFonts w:ascii="Verdana" w:eastAsia="Times New Roman" w:hAnsi="Verdana" w:cs="Segoe UI"/>
          <w:sz w:val="18"/>
          <w:szCs w:val="18"/>
        </w:rPr>
        <w:t xml:space="preserve">har utarbeidet et forslag til </w:t>
      </w:r>
      <w:r w:rsidR="003A2C2B">
        <w:rPr>
          <w:rFonts w:ascii="Verdana" w:eastAsia="Times New Roman" w:hAnsi="Verdana" w:cs="Segoe UI"/>
          <w:sz w:val="18"/>
          <w:szCs w:val="18"/>
        </w:rPr>
        <w:t>tekst</w:t>
      </w:r>
      <w:r w:rsidR="00A87DEF">
        <w:rPr>
          <w:rFonts w:ascii="Verdana" w:eastAsia="Times New Roman" w:hAnsi="Verdana" w:cs="Segoe UI"/>
          <w:sz w:val="18"/>
          <w:szCs w:val="18"/>
        </w:rPr>
        <w:t xml:space="preserve">, og en </w:t>
      </w:r>
      <w:r w:rsidR="00436038">
        <w:rPr>
          <w:rFonts w:ascii="Verdana" w:eastAsia="Times New Roman" w:hAnsi="Verdana" w:cs="Segoe UI"/>
          <w:sz w:val="18"/>
          <w:szCs w:val="18"/>
        </w:rPr>
        <w:t xml:space="preserve">adresseliste for utsending. Rådsmedlemmene bes komme med innspill til e-posttekst og adresselisten. </w:t>
      </w:r>
      <w:r w:rsidR="00CE7531">
        <w:rPr>
          <w:rFonts w:ascii="Verdana" w:eastAsia="Times New Roman" w:hAnsi="Verdana" w:cs="Segoe UI"/>
          <w:sz w:val="18"/>
          <w:szCs w:val="18"/>
        </w:rPr>
        <w:br/>
      </w:r>
    </w:p>
    <w:p w14:paraId="7553A02A" w14:textId="6FBF0B6E" w:rsidR="00C16E13" w:rsidRDefault="0006254E" w:rsidP="00E238E7">
      <w:pPr>
        <w:pStyle w:val="NormalWeb"/>
        <w:numPr>
          <w:ilvl w:val="0"/>
          <w:numId w:val="9"/>
        </w:numPr>
        <w:rPr>
          <w:rFonts w:ascii="Verdana" w:eastAsia="Times New Roman" w:hAnsi="Verdana" w:cs="Segoe UI"/>
          <w:sz w:val="18"/>
          <w:szCs w:val="18"/>
        </w:rPr>
      </w:pPr>
      <w:r>
        <w:rPr>
          <w:rFonts w:ascii="Verdana" w:eastAsia="Times New Roman" w:hAnsi="Verdana" w:cs="Segoe UI"/>
          <w:sz w:val="18"/>
          <w:szCs w:val="18"/>
        </w:rPr>
        <w:t xml:space="preserve">AU foreslår at eventuelle høringsmøter/seminarer gjennomføres kun </w:t>
      </w:r>
      <w:r w:rsidR="00502BAD">
        <w:rPr>
          <w:rFonts w:ascii="Verdana" w:eastAsia="Times New Roman" w:hAnsi="Verdana" w:cs="Segoe UI"/>
          <w:sz w:val="18"/>
          <w:szCs w:val="18"/>
        </w:rPr>
        <w:t xml:space="preserve">etter eventuell forespørsel fra fagmiljøene.  </w:t>
      </w:r>
      <w:r w:rsidR="00EA027C">
        <w:rPr>
          <w:rFonts w:ascii="Verdana" w:eastAsia="Times New Roman" w:hAnsi="Verdana" w:cs="Segoe UI"/>
          <w:sz w:val="18"/>
          <w:szCs w:val="18"/>
        </w:rPr>
        <w:br/>
      </w:r>
    </w:p>
    <w:p w14:paraId="2C051ACC" w14:textId="0F267F24" w:rsidR="007464E8" w:rsidRDefault="007464E8" w:rsidP="007464E8">
      <w:pPr>
        <w:pStyle w:val="NormalWeb"/>
        <w:numPr>
          <w:ilvl w:val="0"/>
          <w:numId w:val="9"/>
        </w:numPr>
        <w:rPr>
          <w:rFonts w:ascii="Verdana" w:eastAsia="Times New Roman" w:hAnsi="Verdana" w:cs="Segoe UI"/>
          <w:sz w:val="18"/>
          <w:szCs w:val="18"/>
        </w:rPr>
      </w:pPr>
      <w:r w:rsidRPr="00FF41A3">
        <w:rPr>
          <w:rFonts w:ascii="Verdana" w:eastAsia="Times New Roman" w:hAnsi="Verdana" w:cs="Segoe UI"/>
          <w:sz w:val="18"/>
          <w:szCs w:val="18"/>
        </w:rPr>
        <w:t xml:space="preserve">Rådet vedtok i junimøtet at rådet </w:t>
      </w:r>
      <w:r w:rsidR="00FF41A3" w:rsidRPr="00FF41A3">
        <w:rPr>
          <w:rFonts w:ascii="Verdana" w:eastAsia="Times New Roman" w:hAnsi="Verdana" w:cs="Segoe UI"/>
          <w:sz w:val="18"/>
          <w:szCs w:val="18"/>
        </w:rPr>
        <w:t xml:space="preserve">behandler </w:t>
      </w:r>
      <w:r w:rsidRPr="00FF41A3">
        <w:rPr>
          <w:rFonts w:ascii="Verdana" w:eastAsia="Times New Roman" w:hAnsi="Verdana" w:cs="Segoe UI"/>
          <w:sz w:val="18"/>
          <w:szCs w:val="18"/>
        </w:rPr>
        <w:t xml:space="preserve">spørsmålene om fag-/ svenneprøve som en del av høringen. </w:t>
      </w:r>
      <w:r w:rsidR="00FF41A3" w:rsidRPr="00FF41A3">
        <w:rPr>
          <w:rFonts w:ascii="Verdana" w:eastAsia="Times New Roman" w:hAnsi="Verdana" w:cs="Segoe UI"/>
          <w:sz w:val="18"/>
          <w:szCs w:val="18"/>
        </w:rPr>
        <w:t xml:space="preserve">AU foreslår at </w:t>
      </w:r>
      <w:r w:rsidR="00BD03F0">
        <w:rPr>
          <w:rFonts w:ascii="Verdana" w:eastAsia="Times New Roman" w:hAnsi="Verdana" w:cs="Segoe UI"/>
          <w:sz w:val="18"/>
          <w:szCs w:val="18"/>
        </w:rPr>
        <w:t xml:space="preserve">rådsmedlemmene leser læreplanene gruppevis til rådsmøtet 6. oktober og at spørsmål om fag- og svenneprøve og andre innspill behandles hovedsakelig i dette møtet. </w:t>
      </w:r>
      <w:r w:rsidR="00EA027C">
        <w:rPr>
          <w:rFonts w:ascii="Verdana" w:eastAsia="Times New Roman" w:hAnsi="Verdana" w:cs="Segoe UI"/>
          <w:sz w:val="18"/>
          <w:szCs w:val="18"/>
        </w:rPr>
        <w:br/>
      </w:r>
    </w:p>
    <w:p w14:paraId="312F5182" w14:textId="3F7148ED" w:rsidR="00340D58" w:rsidRDefault="00B94400" w:rsidP="00E238E7">
      <w:pPr>
        <w:pStyle w:val="NormalWeb"/>
        <w:numPr>
          <w:ilvl w:val="0"/>
          <w:numId w:val="9"/>
        </w:numPr>
        <w:rPr>
          <w:rFonts w:ascii="Verdana" w:eastAsia="Times New Roman" w:hAnsi="Verdana" w:cs="Segoe UI"/>
          <w:sz w:val="18"/>
          <w:szCs w:val="18"/>
        </w:rPr>
      </w:pPr>
      <w:r>
        <w:rPr>
          <w:rFonts w:ascii="Verdana" w:eastAsia="Times New Roman" w:hAnsi="Verdana" w:cs="Segoe UI"/>
          <w:sz w:val="18"/>
          <w:szCs w:val="18"/>
        </w:rPr>
        <w:t>V</w:t>
      </w:r>
      <w:r w:rsidR="00E238E7">
        <w:rPr>
          <w:rFonts w:ascii="Verdana" w:eastAsia="Times New Roman" w:hAnsi="Verdana" w:cs="Segoe UI"/>
          <w:sz w:val="18"/>
          <w:szCs w:val="18"/>
        </w:rPr>
        <w:t>idere arbeid med læreplanene fram til fastsettin</w:t>
      </w:r>
      <w:r w:rsidR="00CA6803">
        <w:rPr>
          <w:rFonts w:ascii="Verdana" w:eastAsia="Times New Roman" w:hAnsi="Verdana" w:cs="Segoe UI"/>
          <w:sz w:val="18"/>
          <w:szCs w:val="18"/>
        </w:rPr>
        <w:t>g:</w:t>
      </w:r>
      <w:r w:rsidR="00E238E7">
        <w:rPr>
          <w:rFonts w:ascii="Verdana" w:eastAsia="Times New Roman" w:hAnsi="Verdana" w:cs="Segoe UI"/>
          <w:sz w:val="18"/>
          <w:szCs w:val="18"/>
        </w:rPr>
        <w:t xml:space="preserve"> </w:t>
      </w:r>
      <w:r w:rsidR="00E01488">
        <w:rPr>
          <w:rFonts w:ascii="Verdana" w:eastAsia="Times New Roman" w:hAnsi="Verdana" w:cs="Segoe UI"/>
          <w:sz w:val="18"/>
          <w:szCs w:val="18"/>
        </w:rPr>
        <w:t xml:space="preserve">Rådet </w:t>
      </w:r>
      <w:r w:rsidR="00CA6803">
        <w:rPr>
          <w:rFonts w:ascii="Verdana" w:eastAsia="Times New Roman" w:hAnsi="Verdana" w:cs="Segoe UI"/>
          <w:sz w:val="18"/>
          <w:szCs w:val="18"/>
        </w:rPr>
        <w:t>diskuterer arbeidsform og</w:t>
      </w:r>
      <w:r w:rsidR="00506F00">
        <w:rPr>
          <w:rFonts w:ascii="Verdana" w:eastAsia="Times New Roman" w:hAnsi="Verdana" w:cs="Segoe UI"/>
          <w:sz w:val="18"/>
          <w:szCs w:val="18"/>
        </w:rPr>
        <w:t xml:space="preserve"> møter fram mot sommeren 2021.</w:t>
      </w:r>
      <w:r w:rsidR="00CA6803">
        <w:rPr>
          <w:rFonts w:ascii="Verdana" w:eastAsia="Times New Roman" w:hAnsi="Verdana" w:cs="Segoe UI"/>
          <w:sz w:val="18"/>
          <w:szCs w:val="18"/>
        </w:rPr>
        <w:t xml:space="preserve"> Høringsfristen er 15. november. Vg2 læreplanene </w:t>
      </w:r>
      <w:r w:rsidR="002E2E84">
        <w:rPr>
          <w:rFonts w:ascii="Verdana" w:eastAsia="Times New Roman" w:hAnsi="Verdana" w:cs="Segoe UI"/>
          <w:sz w:val="18"/>
          <w:szCs w:val="18"/>
        </w:rPr>
        <w:t xml:space="preserve">og læreplanene for særløpsfagene </w:t>
      </w:r>
      <w:r w:rsidR="00CA6803">
        <w:rPr>
          <w:rFonts w:ascii="Verdana" w:eastAsia="Times New Roman" w:hAnsi="Verdana" w:cs="Segoe UI"/>
          <w:sz w:val="18"/>
          <w:szCs w:val="18"/>
        </w:rPr>
        <w:t xml:space="preserve">skal fastsettes </w:t>
      </w:r>
      <w:r w:rsidR="002E2E84">
        <w:rPr>
          <w:rFonts w:ascii="Verdana" w:eastAsia="Times New Roman" w:hAnsi="Verdana" w:cs="Segoe UI"/>
          <w:sz w:val="18"/>
          <w:szCs w:val="18"/>
        </w:rPr>
        <w:t>innen 15. februar. Øvrige Vg3 læreplaner fastsettes etter dette</w:t>
      </w:r>
      <w:r w:rsidR="009743C3">
        <w:rPr>
          <w:rFonts w:ascii="Verdana" w:eastAsia="Times New Roman" w:hAnsi="Verdana" w:cs="Segoe UI"/>
          <w:sz w:val="18"/>
          <w:szCs w:val="18"/>
        </w:rPr>
        <w:t>,</w:t>
      </w:r>
      <w:r w:rsidR="002E2E84">
        <w:rPr>
          <w:rFonts w:ascii="Verdana" w:eastAsia="Times New Roman" w:hAnsi="Verdana" w:cs="Segoe UI"/>
          <w:sz w:val="18"/>
          <w:szCs w:val="18"/>
        </w:rPr>
        <w:t xml:space="preserve"> senest innen sommeren 2021. </w:t>
      </w:r>
      <w:r w:rsidR="00506F00">
        <w:rPr>
          <w:rFonts w:ascii="Verdana" w:eastAsia="Times New Roman" w:hAnsi="Verdana" w:cs="Segoe UI"/>
          <w:sz w:val="18"/>
          <w:szCs w:val="18"/>
        </w:rPr>
        <w:t xml:space="preserve"> </w:t>
      </w:r>
    </w:p>
    <w:p w14:paraId="5FD519FA" w14:textId="2DC3A88E" w:rsidR="00464117" w:rsidRPr="00464117" w:rsidRDefault="0016094A" w:rsidP="00194E13">
      <w:pPr>
        <w:pStyle w:val="NormalWeb"/>
        <w:rPr>
          <w:rFonts w:ascii="Verdana" w:eastAsia="Times New Roman" w:hAnsi="Verdana" w:cs="Segoe UI"/>
          <w:i/>
          <w:iCs/>
          <w:sz w:val="18"/>
          <w:szCs w:val="18"/>
        </w:rPr>
      </w:pPr>
      <w:r w:rsidRPr="00765085">
        <w:rPr>
          <w:rFonts w:ascii="Verdana" w:eastAsia="Times New Roman" w:hAnsi="Verdana" w:cs="Segoe UI"/>
          <w:i/>
          <w:iCs/>
          <w:sz w:val="18"/>
          <w:szCs w:val="18"/>
        </w:rPr>
        <w:t>Forslag til vedtak:</w:t>
      </w:r>
      <w:r w:rsidR="00194E13">
        <w:rPr>
          <w:rFonts w:ascii="Verdana" w:eastAsia="Times New Roman" w:hAnsi="Verdana" w:cs="Segoe UI"/>
          <w:i/>
          <w:iCs/>
          <w:sz w:val="18"/>
          <w:szCs w:val="18"/>
        </w:rPr>
        <w:t xml:space="preserve"> </w:t>
      </w:r>
      <w:r w:rsidR="004F2EE0">
        <w:rPr>
          <w:rFonts w:ascii="Verdana" w:eastAsia="Times New Roman" w:hAnsi="Verdana" w:cs="Segoe UI"/>
          <w:i/>
          <w:iCs/>
          <w:sz w:val="18"/>
          <w:szCs w:val="18"/>
        </w:rPr>
        <w:t>Rådet sender ut en felles e-post</w:t>
      </w:r>
      <w:r w:rsidR="00297477">
        <w:rPr>
          <w:rFonts w:ascii="Verdana" w:eastAsia="Times New Roman" w:hAnsi="Verdana" w:cs="Segoe UI"/>
          <w:i/>
          <w:iCs/>
          <w:sz w:val="18"/>
          <w:szCs w:val="18"/>
        </w:rPr>
        <w:t xml:space="preserve"> om høringen</w:t>
      </w:r>
      <w:r w:rsidR="004F2EE0">
        <w:rPr>
          <w:rFonts w:ascii="Verdana" w:eastAsia="Times New Roman" w:hAnsi="Verdana" w:cs="Segoe UI"/>
          <w:i/>
          <w:iCs/>
          <w:sz w:val="18"/>
          <w:szCs w:val="18"/>
        </w:rPr>
        <w:t xml:space="preserve"> til </w:t>
      </w:r>
      <w:r w:rsidR="00E938D1">
        <w:rPr>
          <w:rFonts w:ascii="Verdana" w:eastAsia="Times New Roman" w:hAnsi="Verdana" w:cs="Segoe UI"/>
          <w:i/>
          <w:iCs/>
          <w:sz w:val="18"/>
          <w:szCs w:val="18"/>
        </w:rPr>
        <w:t xml:space="preserve">fagpersoner og relevante fagmiljøer. </w:t>
      </w:r>
      <w:r w:rsidR="00C954A0">
        <w:rPr>
          <w:rFonts w:ascii="Verdana" w:eastAsia="Times New Roman" w:hAnsi="Verdana" w:cs="Segoe UI"/>
          <w:i/>
          <w:iCs/>
          <w:sz w:val="18"/>
          <w:szCs w:val="18"/>
        </w:rPr>
        <w:t>Rådet kan arrangere møter/ høringsseminar i oktober/november ved behov.</w:t>
      </w:r>
      <w:r w:rsidR="00464117">
        <w:rPr>
          <w:rFonts w:ascii="Verdana" w:eastAsia="Times New Roman" w:hAnsi="Verdana" w:cs="Segoe UI"/>
          <w:i/>
          <w:iCs/>
          <w:sz w:val="18"/>
          <w:szCs w:val="18"/>
        </w:rPr>
        <w:t xml:space="preserve"> </w:t>
      </w:r>
      <w:r w:rsidR="00464117">
        <w:rPr>
          <w:rFonts w:ascii="Verdana" w:eastAsia="Times New Roman" w:hAnsi="Verdana" w:cs="Segoe UI"/>
          <w:i/>
          <w:iCs/>
          <w:sz w:val="18"/>
          <w:szCs w:val="18"/>
        </w:rPr>
        <w:br/>
        <w:t xml:space="preserve">Rådsmedlemmene leser læreplanutkastene og forbereder høringsinnspill i gruppene fram til møtet 6. oktober. </w:t>
      </w:r>
    </w:p>
    <w:p w14:paraId="300234DB" w14:textId="77777777" w:rsidR="0016094A" w:rsidRDefault="0016094A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</w:p>
    <w:p w14:paraId="661AF12F" w14:textId="16A4168F" w:rsidR="0086387C" w:rsidRDefault="0016094A" w:rsidP="00765085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30.05.20</w:t>
      </w:r>
      <w:r>
        <w:rPr>
          <w:rFonts w:ascii="Verdana" w:eastAsia="Times New Roman" w:hAnsi="Verdana" w:cs="Segoe UI"/>
          <w:b/>
          <w:bCs/>
          <w:lang w:eastAsia="nb-NO"/>
        </w:rPr>
        <w:tab/>
      </w:r>
      <w:r w:rsidR="0086387C" w:rsidRPr="00A9105E">
        <w:rPr>
          <w:rFonts w:ascii="Verdana" w:eastAsia="Times New Roman" w:hAnsi="Verdana" w:cs="Segoe UI"/>
          <w:b/>
          <w:bCs/>
          <w:lang w:eastAsia="nb-NO"/>
        </w:rPr>
        <w:t>Høring- forslag til endringer i kapittel om klage på vurdering</w:t>
      </w:r>
    </w:p>
    <w:p w14:paraId="222FE91D" w14:textId="400BE9CF" w:rsidR="008F3ED3" w:rsidRPr="008F3ED3" w:rsidRDefault="008F3ED3" w:rsidP="008F3ED3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  <w:r w:rsidRPr="008F3ED3">
        <w:rPr>
          <w:rFonts w:ascii="Verdana" w:eastAsia="Times New Roman" w:hAnsi="Verdana" w:cs="Segoe UI"/>
          <w:sz w:val="18"/>
          <w:szCs w:val="18"/>
        </w:rPr>
        <w:t>Utdanningsdirektoratet har sendt på høring forslag til endringer i forskrift til opplæringsloven (forskriften) og forskrift til friskoleloven kapittel 5 om klage på vurdering. På grunn av stort arbeidspress våren 2020 har direktoratet besluttet å utvide høringsfristen for de faglige rådene til 1. oktober 2020.</w:t>
      </w:r>
      <w:r w:rsidR="0066290C">
        <w:rPr>
          <w:rFonts w:ascii="Verdana" w:eastAsia="Times New Roman" w:hAnsi="Verdana" w:cs="Segoe UI"/>
          <w:sz w:val="18"/>
          <w:szCs w:val="18"/>
        </w:rPr>
        <w:t xml:space="preserve"> </w:t>
      </w:r>
      <w:r w:rsidR="0019212B">
        <w:rPr>
          <w:rFonts w:ascii="Verdana" w:eastAsia="Times New Roman" w:hAnsi="Verdana" w:cs="Segoe UI"/>
          <w:sz w:val="18"/>
          <w:szCs w:val="18"/>
        </w:rPr>
        <w:t xml:space="preserve">Les høringen her: </w:t>
      </w:r>
      <w:hyperlink r:id="rId10" w:history="1">
        <w:r w:rsidR="0019212B">
          <w:rPr>
            <w:rStyle w:val="Hyperkobling"/>
          </w:rPr>
          <w:t>https://www.udir.no/om-udir/hoyringar/</w:t>
        </w:r>
      </w:hyperlink>
    </w:p>
    <w:p w14:paraId="230EC70B" w14:textId="77777777" w:rsidR="008F3ED3" w:rsidRPr="008F3ED3" w:rsidRDefault="008F3ED3" w:rsidP="008F3ED3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</w:p>
    <w:p w14:paraId="08F6ABBE" w14:textId="2D2230A9" w:rsidR="008F3ED3" w:rsidRDefault="008F3ED3" w:rsidP="008F3ED3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  <w:r w:rsidRPr="008F3ED3">
        <w:rPr>
          <w:rFonts w:ascii="Verdana" w:eastAsia="Times New Roman" w:hAnsi="Verdana" w:cs="Segoe UI"/>
          <w:sz w:val="18"/>
          <w:szCs w:val="18"/>
        </w:rPr>
        <w:t>Problemstillingene i høringen som omhandler fag- og yrke</w:t>
      </w:r>
      <w:r>
        <w:rPr>
          <w:rFonts w:ascii="Verdana" w:eastAsia="Times New Roman" w:hAnsi="Verdana" w:cs="Segoe UI"/>
          <w:sz w:val="18"/>
          <w:szCs w:val="18"/>
        </w:rPr>
        <w:t>s</w:t>
      </w:r>
      <w:r w:rsidRPr="008F3ED3">
        <w:rPr>
          <w:rFonts w:ascii="Verdana" w:eastAsia="Times New Roman" w:hAnsi="Verdana" w:cs="Segoe UI"/>
          <w:sz w:val="18"/>
          <w:szCs w:val="18"/>
        </w:rPr>
        <w:t xml:space="preserve">opplæringen er ikke nye og ble i 2011 forelagt de faglige rådene. Oppdrag, referat fra fellesmøte og rådenes innspill fra 2011 finner dere </w:t>
      </w:r>
      <w:r w:rsidRPr="008F3ED3">
        <w:rPr>
          <w:rFonts w:ascii="Verdana" w:eastAsia="Times New Roman" w:hAnsi="Verdana" w:cs="Segoe UI"/>
          <w:sz w:val="18"/>
          <w:szCs w:val="18"/>
        </w:rPr>
        <w:lastRenderedPageBreak/>
        <w:t>vedlagt. Selv om problemstillingene ble drøftet i 2011, har Kunnskapsdepartementet ikke foretatt større endringer og sender derfor saken på ny høring.</w:t>
      </w:r>
    </w:p>
    <w:p w14:paraId="13B19F8F" w14:textId="2042F476" w:rsidR="006D59E0" w:rsidRDefault="006D59E0" w:rsidP="008F3ED3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</w:p>
    <w:p w14:paraId="5E69BF29" w14:textId="6E1A9A96" w:rsidR="009E4CFE" w:rsidRPr="008F3ED3" w:rsidRDefault="006D59E0" w:rsidP="008F3ED3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  <w:r>
        <w:rPr>
          <w:rFonts w:ascii="Verdana" w:eastAsia="Times New Roman" w:hAnsi="Verdana" w:cs="Segoe UI"/>
          <w:sz w:val="18"/>
          <w:szCs w:val="18"/>
        </w:rPr>
        <w:t xml:space="preserve">AU vurderer </w:t>
      </w:r>
      <w:r w:rsidRPr="006D59E0">
        <w:rPr>
          <w:rFonts w:ascii="Verdana" w:eastAsia="Times New Roman" w:hAnsi="Verdana" w:cs="Segoe UI"/>
          <w:sz w:val="18"/>
          <w:szCs w:val="18"/>
        </w:rPr>
        <w:t xml:space="preserve">at </w:t>
      </w:r>
      <w:r>
        <w:rPr>
          <w:rFonts w:ascii="Verdana" w:eastAsia="Times New Roman" w:hAnsi="Verdana" w:cs="Segoe UI"/>
          <w:sz w:val="18"/>
          <w:szCs w:val="18"/>
        </w:rPr>
        <w:t>Utdanningsdirektoratet</w:t>
      </w:r>
      <w:r w:rsidRPr="006D59E0">
        <w:rPr>
          <w:rFonts w:ascii="Verdana" w:eastAsia="Times New Roman" w:hAnsi="Verdana" w:cs="Segoe UI"/>
          <w:sz w:val="18"/>
          <w:szCs w:val="18"/>
        </w:rPr>
        <w:t xml:space="preserve"> har tatt høyde for </w:t>
      </w:r>
      <w:r>
        <w:rPr>
          <w:rFonts w:ascii="Verdana" w:eastAsia="Times New Roman" w:hAnsi="Verdana" w:cs="Segoe UI"/>
          <w:sz w:val="18"/>
          <w:szCs w:val="18"/>
        </w:rPr>
        <w:t>rådenes</w:t>
      </w:r>
      <w:r w:rsidRPr="006D59E0">
        <w:rPr>
          <w:rFonts w:ascii="Verdana" w:eastAsia="Times New Roman" w:hAnsi="Verdana" w:cs="Segoe UI"/>
          <w:sz w:val="18"/>
          <w:szCs w:val="18"/>
        </w:rPr>
        <w:t xml:space="preserve"> innspill i 2011 på flere punkter</w:t>
      </w:r>
      <w:r>
        <w:rPr>
          <w:rFonts w:ascii="Verdana" w:eastAsia="Times New Roman" w:hAnsi="Verdana" w:cs="Segoe UI"/>
          <w:sz w:val="18"/>
          <w:szCs w:val="18"/>
        </w:rPr>
        <w:t xml:space="preserve">, og er positive </w:t>
      </w:r>
      <w:r w:rsidRPr="006D59E0">
        <w:rPr>
          <w:rFonts w:ascii="Verdana" w:eastAsia="Times New Roman" w:hAnsi="Verdana" w:cs="Segoe UI"/>
          <w:sz w:val="18"/>
          <w:szCs w:val="18"/>
        </w:rPr>
        <w:t>til forslagene</w:t>
      </w:r>
      <w:r>
        <w:rPr>
          <w:rFonts w:ascii="Verdana" w:eastAsia="Times New Roman" w:hAnsi="Verdana" w:cs="Segoe UI"/>
          <w:sz w:val="18"/>
          <w:szCs w:val="18"/>
        </w:rPr>
        <w:t xml:space="preserve">. </w:t>
      </w:r>
    </w:p>
    <w:p w14:paraId="32AE3D66" w14:textId="6176326B" w:rsidR="0016094A" w:rsidRPr="008F3ED3" w:rsidRDefault="0016094A" w:rsidP="00765085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</w:rPr>
      </w:pPr>
    </w:p>
    <w:p w14:paraId="69AC3EA7" w14:textId="4A8680C4" w:rsidR="00727843" w:rsidRDefault="0016094A" w:rsidP="0016094A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Forslag til vedtak:</w:t>
      </w:r>
      <w:r w:rsidR="00AD772E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</w:t>
      </w:r>
      <w:r w:rsidR="009E4CFE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Faglig råd for håndverk, design og produktutvikling støtter forslagene</w:t>
      </w:r>
      <w:r w:rsidR="00727843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fra Utdanningsdirektoratet under kapittel 10</w:t>
      </w:r>
      <w:r w:rsidR="009E4CFE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i </w:t>
      </w:r>
      <w:r w:rsidR="00727843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høringen. </w:t>
      </w:r>
    </w:p>
    <w:p w14:paraId="13BA5310" w14:textId="77777777" w:rsidR="00727843" w:rsidRDefault="00727843" w:rsidP="0016094A">
      <w:p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</w:p>
    <w:p w14:paraId="0F323ED0" w14:textId="77777777" w:rsidR="00A7588F" w:rsidRDefault="00EC62D3" w:rsidP="00765085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A7588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Punkt 10.1</w:t>
      </w:r>
      <w:r w:rsidR="006F53CC" w:rsidRPr="00A7588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Bør de som har fått karakteren bestått til fag-, svenne-, kompetanse- eller praksisbrevprøven kunne klage? Ja</w:t>
      </w:r>
    </w:p>
    <w:p w14:paraId="48D4EE72" w14:textId="77777777" w:rsidR="00A7588F" w:rsidRDefault="00A7588F" w:rsidP="00FB3DC7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A7588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P</w:t>
      </w:r>
      <w:r w:rsidR="009F08AE" w:rsidRPr="00A7588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unkt 10.2 Bør dagens ordning med to klageinstanser videreføres, eller bør det være én klageinstans? </w:t>
      </w:r>
      <w:r w:rsidR="00433D51" w:rsidRPr="00A7588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Det bør være en klageinstans. Klagenemnd oppnevnt av Utdanningsdirektoratet</w:t>
      </w:r>
      <w:r w:rsidR="00E86A26" w:rsidRPr="00A7588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, også gjelde kompetanseprøver og praksisbrevprøver. </w:t>
      </w:r>
    </w:p>
    <w:p w14:paraId="70B64C5A" w14:textId="411AE7AC" w:rsidR="00517B06" w:rsidRPr="00A7588F" w:rsidRDefault="00A7588F" w:rsidP="00FB3DC7">
      <w:pPr>
        <w:pStyle w:val="Listeavsnitt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proofErr w:type="spellStart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Punt</w:t>
      </w:r>
      <w:proofErr w:type="spellEnd"/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</w:t>
      </w:r>
      <w:r w:rsidR="00517B06" w:rsidRPr="00A7588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10.3 </w:t>
      </w:r>
      <w:r w:rsidR="00B75225" w:rsidRPr="00A7588F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Er dere enige i at klagenemnda ikke kan oppheve prøven dersom saken ikke er godt nok opplyst? Ja.</w:t>
      </w:r>
    </w:p>
    <w:p w14:paraId="29B6BB49" w14:textId="35868C42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lang w:eastAsia="nb-NO"/>
        </w:rPr>
        <w:t> </w:t>
      </w:r>
    </w:p>
    <w:p w14:paraId="623BBA2E" w14:textId="5260B5FF" w:rsidR="00765085" w:rsidRPr="00765085" w:rsidRDefault="00086783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31</w:t>
      </w:r>
      <w:r w:rsidR="00765085" w:rsidRPr="00765085">
        <w:rPr>
          <w:rFonts w:ascii="Verdana" w:eastAsia="Times New Roman" w:hAnsi="Verdana" w:cs="Segoe UI"/>
          <w:b/>
          <w:bCs/>
          <w:lang w:eastAsia="nb-NO"/>
        </w:rPr>
        <w:t>.</w:t>
      </w:r>
      <w:r w:rsidR="00BE25CF">
        <w:rPr>
          <w:rFonts w:ascii="Verdana" w:eastAsia="Times New Roman" w:hAnsi="Verdana" w:cs="Segoe UI"/>
          <w:b/>
          <w:bCs/>
          <w:lang w:eastAsia="nb-NO"/>
        </w:rPr>
        <w:t>01</w:t>
      </w:r>
      <w:r w:rsidR="00765085" w:rsidRPr="00765085">
        <w:rPr>
          <w:rFonts w:ascii="Verdana" w:eastAsia="Times New Roman" w:hAnsi="Verdana" w:cs="Segoe UI"/>
          <w:b/>
          <w:bCs/>
          <w:lang w:eastAsia="nb-NO"/>
        </w:rPr>
        <w:t>.20</w:t>
      </w:r>
      <w:r w:rsidR="00BE25CF">
        <w:rPr>
          <w:rFonts w:ascii="Verdana" w:eastAsia="Times New Roman" w:hAnsi="Verdana" w:cs="Segoe UI"/>
          <w:b/>
          <w:bCs/>
          <w:lang w:eastAsia="nb-NO"/>
        </w:rPr>
        <w:tab/>
      </w:r>
      <w:r w:rsidR="00765085" w:rsidRPr="00765085">
        <w:rPr>
          <w:rFonts w:ascii="Verdana" w:eastAsia="Times New Roman" w:hAnsi="Verdana" w:cs="Segoe UI"/>
          <w:b/>
          <w:bCs/>
          <w:lang w:eastAsia="nb-NO"/>
        </w:rPr>
        <w:t>Orienteringssaker </w:t>
      </w:r>
      <w:r w:rsidR="00765085" w:rsidRPr="00765085">
        <w:rPr>
          <w:rFonts w:ascii="Verdana" w:eastAsia="Times New Roman" w:hAnsi="Verdana" w:cs="Segoe UI"/>
          <w:lang w:eastAsia="nb-NO"/>
        </w:rPr>
        <w:t> </w:t>
      </w:r>
      <w:r>
        <w:rPr>
          <w:rFonts w:ascii="Verdana" w:eastAsia="Times New Roman" w:hAnsi="Verdana" w:cs="Segoe UI"/>
          <w:lang w:eastAsia="nb-NO"/>
        </w:rPr>
        <w:br/>
      </w:r>
    </w:p>
    <w:p w14:paraId="0C200D84" w14:textId="2223751B" w:rsidR="007956D7" w:rsidRPr="00626805" w:rsidRDefault="007956D7" w:rsidP="007956D7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sz w:val="18"/>
          <w:szCs w:val="18"/>
          <w:lang w:eastAsia="nb-NO"/>
        </w:rPr>
      </w:pPr>
      <w:r w:rsidRPr="007956D7">
        <w:rPr>
          <w:rFonts w:ascii="Verdana" w:eastAsia="Times New Roman" w:hAnsi="Verdana" w:cs="Segoe UI"/>
          <w:b/>
          <w:bCs/>
          <w:sz w:val="18"/>
          <w:szCs w:val="18"/>
          <w:lang w:eastAsia="nb-NO"/>
        </w:rPr>
        <w:t xml:space="preserve">Innspill til godkjenningsordningen for vurdering av utenlandsk utdanning </w:t>
      </w:r>
      <w:proofErr w:type="spellStart"/>
      <w:r w:rsidRPr="007956D7">
        <w:rPr>
          <w:rFonts w:ascii="Verdana" w:eastAsia="Times New Roman" w:hAnsi="Verdana" w:cs="Segoe UI"/>
          <w:b/>
          <w:bCs/>
          <w:sz w:val="18"/>
          <w:szCs w:val="18"/>
          <w:lang w:eastAsia="nb-NO"/>
        </w:rPr>
        <w:t>NOKUT</w:t>
      </w:r>
      <w:proofErr w:type="spellEnd"/>
      <w:r w:rsidRPr="007956D7">
        <w:rPr>
          <w:rFonts w:ascii="Verdana" w:eastAsia="Times New Roman" w:hAnsi="Verdana" w:cs="Segoe UI"/>
          <w:b/>
          <w:bCs/>
          <w:sz w:val="18"/>
          <w:szCs w:val="18"/>
          <w:lang w:eastAsia="nb-NO"/>
        </w:rPr>
        <w:t xml:space="preserve"> </w:t>
      </w:r>
    </w:p>
    <w:p w14:paraId="34186CB4" w14:textId="63E8A2F8" w:rsidR="007956D7" w:rsidRDefault="007956D7" w:rsidP="00626805">
      <w:pPr>
        <w:spacing w:after="0" w:line="240" w:lineRule="auto"/>
        <w:ind w:left="420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 w:rsidRPr="004837B6">
        <w:rPr>
          <w:rFonts w:ascii="Verdana" w:eastAsia="Times New Roman" w:hAnsi="Verdana" w:cs="Segoe UI"/>
          <w:sz w:val="18"/>
          <w:szCs w:val="18"/>
          <w:lang w:eastAsia="nb-NO"/>
        </w:rPr>
        <w:t>Rådet mottok 10.08.20 e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n</w:t>
      </w:r>
      <w:r w:rsidRPr="004837B6">
        <w:rPr>
          <w:rFonts w:ascii="Verdana" w:eastAsia="Times New Roman" w:hAnsi="Verdana" w:cs="Segoe UI"/>
          <w:sz w:val="18"/>
          <w:szCs w:val="18"/>
          <w:lang w:eastAsia="nb-NO"/>
        </w:rPr>
        <w:t xml:space="preserve"> forespørsel fra </w:t>
      </w:r>
      <w:proofErr w:type="spellStart"/>
      <w:r w:rsidRPr="004837B6">
        <w:rPr>
          <w:rFonts w:ascii="Verdana" w:eastAsia="Times New Roman" w:hAnsi="Verdana" w:cs="Segoe UI"/>
          <w:sz w:val="18"/>
          <w:szCs w:val="18"/>
          <w:lang w:eastAsia="nb-NO"/>
        </w:rPr>
        <w:t>NOKUT</w:t>
      </w:r>
      <w:proofErr w:type="spellEnd"/>
      <w:r w:rsidRPr="004837B6">
        <w:rPr>
          <w:rFonts w:ascii="Verdana" w:eastAsia="Times New Roman" w:hAnsi="Verdana" w:cs="Segoe UI"/>
          <w:sz w:val="18"/>
          <w:szCs w:val="18"/>
          <w:lang w:eastAsia="nb-NO"/>
        </w:rPr>
        <w:t xml:space="preserve"> om Innspill til godkjenningsordningen for vurdering av utenlandsk utdanning </w:t>
      </w:r>
      <w:proofErr w:type="spellStart"/>
      <w:r w:rsidRPr="004837B6">
        <w:rPr>
          <w:rFonts w:ascii="Verdana" w:eastAsia="Times New Roman" w:hAnsi="Verdana" w:cs="Segoe UI"/>
          <w:sz w:val="18"/>
          <w:szCs w:val="18"/>
          <w:lang w:eastAsia="nb-NO"/>
        </w:rPr>
        <w:t>NOKUT</w:t>
      </w:r>
      <w:proofErr w:type="spellEnd"/>
      <w:r w:rsidRPr="004837B6">
        <w:rPr>
          <w:rFonts w:ascii="Verdana" w:eastAsia="Times New Roman" w:hAnsi="Verdana" w:cs="Segoe UI"/>
          <w:sz w:val="18"/>
          <w:szCs w:val="18"/>
          <w:lang w:eastAsia="nb-NO"/>
        </w:rPr>
        <w:t xml:space="preserve">. </w:t>
      </w:r>
      <w:r w:rsidR="00935990">
        <w:rPr>
          <w:rFonts w:ascii="Verdana" w:eastAsia="Times New Roman" w:hAnsi="Verdana" w:cs="Segoe UI"/>
          <w:sz w:val="18"/>
          <w:szCs w:val="18"/>
          <w:lang w:eastAsia="nb-NO"/>
        </w:rPr>
        <w:t xml:space="preserve">Henvendelsen hadde kort svarfrist og ble besvart av AU. Se </w:t>
      </w:r>
      <w:r w:rsidR="00626805">
        <w:rPr>
          <w:rFonts w:ascii="Verdana" w:eastAsia="Times New Roman" w:hAnsi="Verdana" w:cs="Segoe UI"/>
          <w:sz w:val="18"/>
          <w:szCs w:val="18"/>
          <w:lang w:eastAsia="nb-NO"/>
        </w:rPr>
        <w:t xml:space="preserve">svaret til </w:t>
      </w:r>
      <w:proofErr w:type="spellStart"/>
      <w:r w:rsidR="00626805">
        <w:rPr>
          <w:rFonts w:ascii="Verdana" w:eastAsia="Times New Roman" w:hAnsi="Verdana" w:cs="Segoe UI"/>
          <w:sz w:val="18"/>
          <w:szCs w:val="18"/>
          <w:lang w:eastAsia="nb-NO"/>
        </w:rPr>
        <w:t>NOKUT</w:t>
      </w:r>
      <w:proofErr w:type="spellEnd"/>
      <w:r w:rsidR="00626805">
        <w:rPr>
          <w:rFonts w:ascii="Verdana" w:eastAsia="Times New Roman" w:hAnsi="Verdana" w:cs="Segoe UI"/>
          <w:sz w:val="18"/>
          <w:szCs w:val="18"/>
          <w:lang w:eastAsia="nb-NO"/>
        </w:rPr>
        <w:t xml:space="preserve"> vedlagt innkallingen</w:t>
      </w:r>
      <w:r w:rsidR="00E068B8">
        <w:rPr>
          <w:rFonts w:ascii="Verdana" w:eastAsia="Times New Roman" w:hAnsi="Verdana" w:cs="Segoe UI"/>
          <w:sz w:val="18"/>
          <w:szCs w:val="18"/>
          <w:lang w:eastAsia="nb-NO"/>
        </w:rPr>
        <w:t xml:space="preserve"> (</w:t>
      </w:r>
      <w:r w:rsidR="00306E04">
        <w:rPr>
          <w:rFonts w:ascii="Verdana" w:eastAsia="Times New Roman" w:hAnsi="Verdana" w:cs="Segoe UI"/>
          <w:sz w:val="18"/>
          <w:szCs w:val="18"/>
          <w:lang w:eastAsia="nb-NO"/>
        </w:rPr>
        <w:t xml:space="preserve">vedlegget er en e-postrekke, </w:t>
      </w:r>
      <w:r w:rsidR="00303821">
        <w:rPr>
          <w:rFonts w:ascii="Verdana" w:eastAsia="Times New Roman" w:hAnsi="Verdana" w:cs="Segoe UI"/>
          <w:sz w:val="18"/>
          <w:szCs w:val="18"/>
          <w:lang w:eastAsia="nb-NO"/>
        </w:rPr>
        <w:t>alle postene bør leses)</w:t>
      </w:r>
      <w:r w:rsidR="00626805">
        <w:rPr>
          <w:rFonts w:ascii="Verdana" w:eastAsia="Times New Roman" w:hAnsi="Verdana" w:cs="Segoe UI"/>
          <w:sz w:val="18"/>
          <w:szCs w:val="18"/>
          <w:lang w:eastAsia="nb-NO"/>
        </w:rPr>
        <w:t xml:space="preserve">. </w:t>
      </w:r>
    </w:p>
    <w:p w14:paraId="4550483A" w14:textId="77777777" w:rsidR="007956D7" w:rsidRPr="007956D7" w:rsidRDefault="007956D7" w:rsidP="00626805">
      <w:pPr>
        <w:spacing w:after="0" w:line="240" w:lineRule="auto"/>
        <w:ind w:left="420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</w:p>
    <w:p w14:paraId="44B32A77" w14:textId="2A2CC1DC" w:rsidR="007956D7" w:rsidRPr="00626805" w:rsidRDefault="00626805" w:rsidP="007956D7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sz w:val="18"/>
          <w:szCs w:val="18"/>
          <w:lang w:eastAsia="nb-NO"/>
        </w:rPr>
      </w:pPr>
      <w:r w:rsidRPr="00626805">
        <w:rPr>
          <w:rFonts w:ascii="Verdana" w:eastAsia="Times New Roman" w:hAnsi="Verdana" w:cs="Segoe UI"/>
          <w:b/>
          <w:bCs/>
          <w:sz w:val="18"/>
          <w:szCs w:val="18"/>
          <w:lang w:eastAsia="nb-NO"/>
        </w:rPr>
        <w:t>I</w:t>
      </w:r>
      <w:r w:rsidR="007956D7" w:rsidRPr="007956D7">
        <w:rPr>
          <w:rFonts w:ascii="Verdana" w:eastAsia="Times New Roman" w:hAnsi="Verdana" w:cs="Segoe UI"/>
          <w:b/>
          <w:bCs/>
          <w:sz w:val="18"/>
          <w:szCs w:val="18"/>
          <w:lang w:eastAsia="nb-NO"/>
        </w:rPr>
        <w:t xml:space="preserve">nformasjon om utvikling av nettbasert kompetansepakke til støtte i innføringen av nytt læreplanverk for opplæring i bedrift </w:t>
      </w:r>
    </w:p>
    <w:p w14:paraId="1215E121" w14:textId="0D4C4679" w:rsidR="00626805" w:rsidRDefault="00626805" w:rsidP="00626805">
      <w:pPr>
        <w:spacing w:after="0" w:line="240" w:lineRule="auto"/>
        <w:ind w:left="420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Se informasjonsskriv vedlagt innkallingen. </w:t>
      </w:r>
    </w:p>
    <w:p w14:paraId="423836D8" w14:textId="77777777" w:rsidR="00626805" w:rsidRPr="007956D7" w:rsidRDefault="00626805" w:rsidP="00626805">
      <w:pPr>
        <w:spacing w:after="0" w:line="240" w:lineRule="auto"/>
        <w:ind w:left="420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</w:p>
    <w:p w14:paraId="2870E2D6" w14:textId="019CE0BA" w:rsidR="007956D7" w:rsidRPr="00086783" w:rsidRDefault="007956D7" w:rsidP="007956D7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sz w:val="18"/>
          <w:szCs w:val="18"/>
          <w:lang w:eastAsia="nb-NO"/>
        </w:rPr>
      </w:pPr>
      <w:r w:rsidRPr="007956D7">
        <w:rPr>
          <w:rFonts w:ascii="Verdana" w:eastAsia="Times New Roman" w:hAnsi="Verdana" w:cs="Segoe UI"/>
          <w:b/>
          <w:bCs/>
          <w:sz w:val="18"/>
          <w:szCs w:val="18"/>
          <w:lang w:eastAsia="nb-NO"/>
        </w:rPr>
        <w:t>Endringer i faglig råd for håndverk design og produktutvikling</w:t>
      </w:r>
    </w:p>
    <w:p w14:paraId="7A65F464" w14:textId="27B6EFC7" w:rsidR="00626805" w:rsidRDefault="00086783" w:rsidP="00626805">
      <w:pPr>
        <w:spacing w:after="0" w:line="240" w:lineRule="auto"/>
        <w:ind w:left="420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Monika orienterer om endringer i rådsrepresentanter. </w:t>
      </w:r>
    </w:p>
    <w:p w14:paraId="301974CB" w14:textId="77777777" w:rsidR="00086783" w:rsidRPr="007956D7" w:rsidRDefault="00086783" w:rsidP="00626805">
      <w:pPr>
        <w:spacing w:after="0" w:line="240" w:lineRule="auto"/>
        <w:ind w:left="420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</w:p>
    <w:p w14:paraId="0DBAE9C9" w14:textId="77777777" w:rsidR="007956D7" w:rsidRPr="007956D7" w:rsidRDefault="007956D7" w:rsidP="007956D7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sz w:val="18"/>
          <w:szCs w:val="18"/>
          <w:lang w:eastAsia="nb-NO"/>
        </w:rPr>
      </w:pPr>
      <w:r w:rsidRPr="007956D7">
        <w:rPr>
          <w:rFonts w:ascii="Verdana" w:eastAsia="Times New Roman" w:hAnsi="Verdana" w:cs="Segoe UI"/>
          <w:b/>
          <w:bCs/>
          <w:sz w:val="18"/>
          <w:szCs w:val="18"/>
          <w:lang w:eastAsia="nb-NO"/>
        </w:rPr>
        <w:t>Statistikk førsteinntak 2020</w:t>
      </w:r>
    </w:p>
    <w:p w14:paraId="5F19C1CD" w14:textId="6332C962" w:rsidR="00194E13" w:rsidRDefault="00086783" w:rsidP="00086783">
      <w:pPr>
        <w:spacing w:after="0" w:line="240" w:lineRule="auto"/>
        <w:ind w:left="420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Monika presenterer tall fra førsteinntaket til Vg1 håndverk, design og produktutvikling. </w:t>
      </w:r>
    </w:p>
    <w:p w14:paraId="2E6494F6" w14:textId="63B36B78" w:rsidR="00086783" w:rsidRDefault="00086783" w:rsidP="00086783">
      <w:pPr>
        <w:spacing w:after="0" w:line="240" w:lineRule="auto"/>
        <w:ind w:left="420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</w:p>
    <w:p w14:paraId="752ECD15" w14:textId="6ACD48B0" w:rsidR="00086783" w:rsidRDefault="00086783" w:rsidP="00086783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Forslag til vedtak: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Faglig råd for håndverk, design og produktutvikling tar informasjonen til orientering. </w:t>
      </w:r>
    </w:p>
    <w:p w14:paraId="02676CAF" w14:textId="77777777" w:rsidR="00035840" w:rsidRPr="00194E13" w:rsidRDefault="00035840" w:rsidP="00194E13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</w:p>
    <w:p w14:paraId="4952C3EB" w14:textId="77777777" w:rsidR="00765085" w:rsidRPr="00765085" w:rsidRDefault="00765085" w:rsidP="007650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65085">
        <w:rPr>
          <w:rFonts w:ascii="Verdana" w:eastAsia="Times New Roman" w:hAnsi="Verdana" w:cs="Segoe UI"/>
          <w:b/>
          <w:bCs/>
          <w:lang w:eastAsia="nb-NO"/>
        </w:rPr>
        <w:t>Eventuelt</w:t>
      </w:r>
      <w:r w:rsidRPr="00765085">
        <w:rPr>
          <w:rFonts w:ascii="Verdana" w:eastAsia="Times New Roman" w:hAnsi="Verdana" w:cs="Segoe UI"/>
          <w:lang w:eastAsia="nb-NO"/>
        </w:rPr>
        <w:t> </w:t>
      </w:r>
    </w:p>
    <w:p w14:paraId="104E3129" w14:textId="77777777" w:rsidR="003E7E64" w:rsidRDefault="003E7E64"/>
    <w:sectPr w:rsidR="003E7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3025A7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587218F"/>
    <w:multiLevelType w:val="multilevel"/>
    <w:tmpl w:val="607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777254"/>
    <w:multiLevelType w:val="multilevel"/>
    <w:tmpl w:val="B6C4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52C8A"/>
    <w:multiLevelType w:val="hybridMultilevel"/>
    <w:tmpl w:val="A9F46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3A05"/>
    <w:multiLevelType w:val="hybridMultilevel"/>
    <w:tmpl w:val="D35C2F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7C4D"/>
    <w:multiLevelType w:val="hybridMultilevel"/>
    <w:tmpl w:val="F9864EEC"/>
    <w:lvl w:ilvl="0" w:tplc="041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2FF6BD8"/>
    <w:multiLevelType w:val="multilevel"/>
    <w:tmpl w:val="0B9E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2B1F65"/>
    <w:multiLevelType w:val="hybridMultilevel"/>
    <w:tmpl w:val="5B040B60"/>
    <w:lvl w:ilvl="0" w:tplc="B1360752">
      <w:start w:val="1"/>
      <w:numFmt w:val="bullet"/>
      <w:lvlText w:val="-"/>
      <w:lvlJc w:val="left"/>
      <w:pPr>
        <w:ind w:left="480" w:hanging="360"/>
      </w:pPr>
      <w:rPr>
        <w:rFonts w:ascii="Verdana" w:eastAsia="Times New Roman" w:hAnsi="Verdana" w:cs="Times New Roman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A35BBC"/>
    <w:multiLevelType w:val="hybridMultilevel"/>
    <w:tmpl w:val="2BAE0A04"/>
    <w:lvl w:ilvl="0" w:tplc="B1360752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A2391"/>
    <w:rsid w:val="00027CE5"/>
    <w:rsid w:val="00035840"/>
    <w:rsid w:val="00040249"/>
    <w:rsid w:val="00042D11"/>
    <w:rsid w:val="0006254E"/>
    <w:rsid w:val="00065EE3"/>
    <w:rsid w:val="00086783"/>
    <w:rsid w:val="001069DB"/>
    <w:rsid w:val="001573B2"/>
    <w:rsid w:val="0016094A"/>
    <w:rsid w:val="001836E6"/>
    <w:rsid w:val="0018645C"/>
    <w:rsid w:val="0019212B"/>
    <w:rsid w:val="00194E13"/>
    <w:rsid w:val="00194F31"/>
    <w:rsid w:val="00297477"/>
    <w:rsid w:val="002E2E84"/>
    <w:rsid w:val="00303821"/>
    <w:rsid w:val="00306E04"/>
    <w:rsid w:val="00324847"/>
    <w:rsid w:val="00340D58"/>
    <w:rsid w:val="00357A6C"/>
    <w:rsid w:val="003742C2"/>
    <w:rsid w:val="003A2C2B"/>
    <w:rsid w:val="003E7E64"/>
    <w:rsid w:val="003F5FD1"/>
    <w:rsid w:val="0041086D"/>
    <w:rsid w:val="00433D51"/>
    <w:rsid w:val="00436038"/>
    <w:rsid w:val="00464117"/>
    <w:rsid w:val="004837B6"/>
    <w:rsid w:val="004C1901"/>
    <w:rsid w:val="004E2CAA"/>
    <w:rsid w:val="004F2EE0"/>
    <w:rsid w:val="00502BAD"/>
    <w:rsid w:val="00506F00"/>
    <w:rsid w:val="00514904"/>
    <w:rsid w:val="00517B06"/>
    <w:rsid w:val="005D7E69"/>
    <w:rsid w:val="005F0D16"/>
    <w:rsid w:val="00603C12"/>
    <w:rsid w:val="00611183"/>
    <w:rsid w:val="00626805"/>
    <w:rsid w:val="0066290C"/>
    <w:rsid w:val="006C06A8"/>
    <w:rsid w:val="006D1C0B"/>
    <w:rsid w:val="006D59E0"/>
    <w:rsid w:val="006F53CC"/>
    <w:rsid w:val="00714966"/>
    <w:rsid w:val="00727843"/>
    <w:rsid w:val="007464E8"/>
    <w:rsid w:val="00746D07"/>
    <w:rsid w:val="00765085"/>
    <w:rsid w:val="00774062"/>
    <w:rsid w:val="007956D7"/>
    <w:rsid w:val="007C3BD7"/>
    <w:rsid w:val="007D7186"/>
    <w:rsid w:val="007F4421"/>
    <w:rsid w:val="00837C9C"/>
    <w:rsid w:val="0086387C"/>
    <w:rsid w:val="008F3ED3"/>
    <w:rsid w:val="0090493E"/>
    <w:rsid w:val="0092655B"/>
    <w:rsid w:val="00935990"/>
    <w:rsid w:val="009448E0"/>
    <w:rsid w:val="009743C3"/>
    <w:rsid w:val="00990601"/>
    <w:rsid w:val="00997686"/>
    <w:rsid w:val="009D3E30"/>
    <w:rsid w:val="009E4CFE"/>
    <w:rsid w:val="009F08AE"/>
    <w:rsid w:val="00A7588F"/>
    <w:rsid w:val="00A832E0"/>
    <w:rsid w:val="00A87DEF"/>
    <w:rsid w:val="00A9105E"/>
    <w:rsid w:val="00AA30E1"/>
    <w:rsid w:val="00AC23E8"/>
    <w:rsid w:val="00AD772E"/>
    <w:rsid w:val="00B23087"/>
    <w:rsid w:val="00B75225"/>
    <w:rsid w:val="00B8267E"/>
    <w:rsid w:val="00B94400"/>
    <w:rsid w:val="00BA6F77"/>
    <w:rsid w:val="00BB465F"/>
    <w:rsid w:val="00BD03F0"/>
    <w:rsid w:val="00BE25CF"/>
    <w:rsid w:val="00C16E13"/>
    <w:rsid w:val="00C174D8"/>
    <w:rsid w:val="00C954A0"/>
    <w:rsid w:val="00CA6803"/>
    <w:rsid w:val="00CC6699"/>
    <w:rsid w:val="00CE7531"/>
    <w:rsid w:val="00D72111"/>
    <w:rsid w:val="00DB5DEB"/>
    <w:rsid w:val="00DC70D3"/>
    <w:rsid w:val="00E01488"/>
    <w:rsid w:val="00E068B8"/>
    <w:rsid w:val="00E10757"/>
    <w:rsid w:val="00E1655B"/>
    <w:rsid w:val="00E20634"/>
    <w:rsid w:val="00E238E7"/>
    <w:rsid w:val="00E86A26"/>
    <w:rsid w:val="00E938D1"/>
    <w:rsid w:val="00EA027C"/>
    <w:rsid w:val="00EA4B70"/>
    <w:rsid w:val="00EC62D3"/>
    <w:rsid w:val="00F547ED"/>
    <w:rsid w:val="00F83F01"/>
    <w:rsid w:val="00FF41A3"/>
    <w:rsid w:val="32424863"/>
    <w:rsid w:val="41C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4863"/>
  <w15:chartTrackingRefBased/>
  <w15:docId w15:val="{BAEC26E3-480F-4C72-AE55-762E5D63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3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6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65085"/>
  </w:style>
  <w:style w:type="character" w:customStyle="1" w:styleId="scxw131462145">
    <w:name w:val="scxw131462145"/>
    <w:basedOn w:val="Standardskriftforavsnitt"/>
    <w:rsid w:val="00765085"/>
  </w:style>
  <w:style w:type="character" w:customStyle="1" w:styleId="spellingerror">
    <w:name w:val="spellingerror"/>
    <w:basedOn w:val="Standardskriftforavsnitt"/>
    <w:rsid w:val="00765085"/>
  </w:style>
  <w:style w:type="character" w:customStyle="1" w:styleId="eop">
    <w:name w:val="eop"/>
    <w:basedOn w:val="Standardskriftforavsnitt"/>
    <w:rsid w:val="00765085"/>
  </w:style>
  <w:style w:type="character" w:customStyle="1" w:styleId="pagebreaktextspan">
    <w:name w:val="pagebreaktextspan"/>
    <w:basedOn w:val="Standardskriftforavsnitt"/>
    <w:rsid w:val="00765085"/>
  </w:style>
  <w:style w:type="paragraph" w:styleId="Listeavsnitt">
    <w:name w:val="List Paragraph"/>
    <w:basedOn w:val="Normal"/>
    <w:uiPriority w:val="34"/>
    <w:qFormat/>
    <w:rsid w:val="0051490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3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unktliste2">
    <w:name w:val="List Bullet 2"/>
    <w:basedOn w:val="Normal"/>
    <w:uiPriority w:val="99"/>
    <w:unhideWhenUsed/>
    <w:rsid w:val="004837B6"/>
    <w:pPr>
      <w:numPr>
        <w:numId w:val="6"/>
      </w:numPr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4837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4837B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837B6"/>
  </w:style>
  <w:style w:type="character" w:styleId="Hyperkobling">
    <w:name w:val="Hyperlink"/>
    <w:basedOn w:val="Standardskriftforavsnitt"/>
    <w:uiPriority w:val="99"/>
    <w:unhideWhenUsed/>
    <w:rsid w:val="00F83F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3F01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F83F0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CC6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0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aring-og-trivsel/lareplanverket/fagfornyelsen/gi-innspill-pa-nye-lareplaner-pa-yrkesfag--vg2-og-vg3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dir.no/om-udir/hoyringa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dir.no/laring-og-trivsel/lareplanverket/fagfornyelsen/gi-innspill-pa-nye-lareplaner-pa-yrkesfag--vg2-og-vg32/handverk-design-og-produktutvik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11" ma:contentTypeDescription="Create a new document." ma:contentTypeScope="" ma:versionID="5a2c84d78dd255af134a32bf72acd64e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1c983b1d8ec202ffbc043d804d69f32e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6698D-C7F9-4A4A-B3F9-A6743A25E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CF985-61B2-4C93-AA1E-54482DA1A5F0}">
  <ds:schemaRefs>
    <ds:schemaRef ds:uri="http://purl.org/dc/elements/1.1/"/>
    <ds:schemaRef ds:uri="http://schemas.microsoft.com/office/2006/metadata/properties"/>
    <ds:schemaRef ds:uri="06c5e2eb-4ef3-4c07-802c-773dc3cdfd95"/>
    <ds:schemaRef ds:uri="http://purl.org/dc/terms/"/>
    <ds:schemaRef ds:uri="718e8e50-eb19-40f8-8594-6b7b1c9023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FBD95E-9FCB-479A-9DEA-60DEEC37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1124</Words>
  <Characters>5958</Characters>
  <Application>Microsoft Office Word</Application>
  <DocSecurity>0</DocSecurity>
  <Lines>49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Thollefsen</dc:creator>
  <cp:keywords/>
  <dc:description/>
  <cp:lastModifiedBy>Monika Thollefsen</cp:lastModifiedBy>
  <cp:revision>100</cp:revision>
  <dcterms:created xsi:type="dcterms:W3CDTF">2020-08-18T12:30:00Z</dcterms:created>
  <dcterms:modified xsi:type="dcterms:W3CDTF">2020-08-21T07:50:00Z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