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546"/>
        <w:gridCol w:w="643"/>
        <w:gridCol w:w="569"/>
        <w:gridCol w:w="535"/>
        <w:gridCol w:w="1092"/>
        <w:gridCol w:w="2435"/>
      </w:tblGrid>
      <w:tr w:rsidR="007325C6" w:rsidRPr="007325C6" w14:paraId="274FD0C2" w14:textId="77777777" w:rsidTr="627AE603">
        <w:tc>
          <w:tcPr>
            <w:tcW w:w="4395" w:type="dxa"/>
            <w:gridSpan w:val="3"/>
            <w:shd w:val="clear" w:color="auto" w:fill="auto"/>
            <w:hideMark/>
          </w:tcPr>
          <w:p w14:paraId="52E3D9B6" w14:textId="06C853DC" w:rsidR="007325C6" w:rsidRPr="007325C6" w:rsidRDefault="007325C6" w:rsidP="007325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Vår saksbehandler: Avdeling for </w:t>
            </w:r>
            <w:r w:rsidR="00DE52EF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kunnskap og formidling</w:t>
            </w: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, Monika Thollefsen  </w:t>
            </w: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br/>
            </w:r>
            <w:proofErr w:type="spellStart"/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Tlf</w:t>
            </w:r>
            <w:proofErr w:type="spellEnd"/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: 932 20 431 E-post: mot@udir.no </w:t>
            </w:r>
          </w:p>
          <w:p w14:paraId="0A23ED18" w14:textId="77777777" w:rsidR="007325C6" w:rsidRPr="007325C6" w:rsidRDefault="007325C6" w:rsidP="007325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04" w:type="dxa"/>
            <w:gridSpan w:val="2"/>
            <w:shd w:val="clear" w:color="auto" w:fill="auto"/>
            <w:hideMark/>
          </w:tcPr>
          <w:p w14:paraId="1F4B5A42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  <w:p w14:paraId="642333F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92" w:type="dxa"/>
            <w:shd w:val="clear" w:color="auto" w:fill="auto"/>
            <w:hideMark/>
          </w:tcPr>
          <w:p w14:paraId="358CF39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  <w:p w14:paraId="7B6949BB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435" w:type="dxa"/>
            <w:shd w:val="clear" w:color="auto" w:fill="auto"/>
            <w:hideMark/>
          </w:tcPr>
          <w:p w14:paraId="4266747E" w14:textId="27E49235" w:rsidR="007325C6" w:rsidRPr="007325C6" w:rsidRDefault="007325C6" w:rsidP="627AE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27AE603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Dato: </w:t>
            </w:r>
            <w:r w:rsidR="3F8B4189" w:rsidRPr="627AE603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</w:t>
            </w:r>
            <w:r w:rsidR="3068A618" w:rsidRPr="627AE603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.0</w:t>
            </w:r>
            <w:r w:rsidR="2CD04246" w:rsidRPr="627AE603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  <w:r w:rsidR="19BAC5A0" w:rsidRPr="627AE603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.2019</w:t>
            </w:r>
          </w:p>
          <w:p w14:paraId="6F8FF048" w14:textId="7E3C9521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  <w:p w14:paraId="0001EEE6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Referanse: </w:t>
            </w:r>
          </w:p>
          <w:p w14:paraId="6536A107" w14:textId="541EA5A2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2019</w:t>
            </w: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/1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53</w:t>
            </w:r>
          </w:p>
          <w:p w14:paraId="113E8A64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7325C6" w:rsidRPr="007325C6" w14:paraId="52C0D006" w14:textId="77777777" w:rsidTr="627AE603">
        <w:tc>
          <w:tcPr>
            <w:tcW w:w="2206" w:type="dxa"/>
            <w:shd w:val="clear" w:color="auto" w:fill="auto"/>
            <w:hideMark/>
          </w:tcPr>
          <w:p w14:paraId="3C085F52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14:paraId="283D9326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12" w:type="dxa"/>
            <w:gridSpan w:val="2"/>
            <w:shd w:val="clear" w:color="auto" w:fill="auto"/>
            <w:hideMark/>
          </w:tcPr>
          <w:p w14:paraId="5D42E1C9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62" w:type="dxa"/>
            <w:gridSpan w:val="3"/>
            <w:shd w:val="clear" w:color="auto" w:fill="auto"/>
            <w:hideMark/>
          </w:tcPr>
          <w:p w14:paraId="69DCB2B6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</w:tr>
    </w:tbl>
    <w:p w14:paraId="5451CA21" w14:textId="77777777" w:rsidR="007325C6" w:rsidRDefault="007325C6" w:rsidP="007325C6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</w:pPr>
    </w:p>
    <w:p w14:paraId="02E2C45F" w14:textId="1A7A6B8F" w:rsidR="007325C6" w:rsidRPr="002A7301" w:rsidRDefault="00C1131B" w:rsidP="007325C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FF0000"/>
          <w:sz w:val="18"/>
          <w:szCs w:val="18"/>
          <w:lang w:eastAsia="nb-NO"/>
        </w:rPr>
      </w:pPr>
      <w:r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>Referat fra</w:t>
      </w:r>
      <w:r w:rsidR="00695CA5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 xml:space="preserve"> ekstraordinært</w:t>
      </w:r>
      <w:r w:rsidR="007325C6" w:rsidRPr="007325C6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> RÅDSMØTE I FAGLIG RÅD FOR DESIGN OG TRADISJONSHÅNDVERK</w:t>
      </w:r>
      <w:r w:rsidR="00810937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 xml:space="preserve"> </w:t>
      </w:r>
      <w:r w:rsidR="002A7301">
        <w:rPr>
          <w:rFonts w:ascii="Verdana" w:eastAsia="Times New Roman" w:hAnsi="Verdana" w:cs="Segoe UI"/>
          <w:b/>
          <w:bCs/>
          <w:caps/>
          <w:color w:val="FF0000"/>
          <w:sz w:val="24"/>
          <w:szCs w:val="24"/>
          <w:lang w:eastAsia="nb-NO"/>
        </w:rPr>
        <w:t xml:space="preserve"> </w:t>
      </w:r>
    </w:p>
    <w:p w14:paraId="50942530" w14:textId="77777777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> </w:t>
      </w:r>
    </w:p>
    <w:p w14:paraId="4EE419ED" w14:textId="77777777" w:rsidR="00695CA5" w:rsidRDefault="00695CA5" w:rsidP="007325C6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>Mandag</w:t>
      </w:r>
      <w:r w:rsidR="007325C6">
        <w:rPr>
          <w:rFonts w:ascii="Verdana" w:eastAsia="Times New Roman" w:hAnsi="Verdana" w:cs="Segoe UI"/>
          <w:sz w:val="18"/>
          <w:szCs w:val="18"/>
          <w:lang w:eastAsia="nb-NO"/>
        </w:rPr>
        <w:t xml:space="preserve"> </w:t>
      </w:r>
      <w:r>
        <w:rPr>
          <w:rFonts w:ascii="Verdana" w:eastAsia="Times New Roman" w:hAnsi="Verdana" w:cs="Segoe UI"/>
          <w:sz w:val="18"/>
          <w:szCs w:val="18"/>
          <w:lang w:eastAsia="nb-NO"/>
        </w:rPr>
        <w:t>12</w:t>
      </w:r>
      <w:r w:rsidR="007325C6" w:rsidRPr="007325C6">
        <w:rPr>
          <w:rFonts w:ascii="Verdana" w:eastAsia="Times New Roman" w:hAnsi="Verdana" w:cs="Segoe UI"/>
          <w:sz w:val="18"/>
          <w:szCs w:val="18"/>
          <w:lang w:eastAsia="nb-NO"/>
        </w:rPr>
        <w:t xml:space="preserve">. </w:t>
      </w:r>
      <w:r w:rsidR="00D3150E">
        <w:rPr>
          <w:rFonts w:ascii="Verdana" w:eastAsia="Times New Roman" w:hAnsi="Verdana" w:cs="Segoe UI"/>
          <w:sz w:val="18"/>
          <w:szCs w:val="18"/>
          <w:lang w:eastAsia="nb-NO"/>
        </w:rPr>
        <w:t>a</w:t>
      </w:r>
      <w:r>
        <w:rPr>
          <w:rFonts w:ascii="Verdana" w:eastAsia="Times New Roman" w:hAnsi="Verdana" w:cs="Segoe UI"/>
          <w:sz w:val="18"/>
          <w:szCs w:val="18"/>
          <w:lang w:eastAsia="nb-NO"/>
        </w:rPr>
        <w:t>ugust</w:t>
      </w:r>
      <w:r w:rsidR="007325C6">
        <w:rPr>
          <w:rFonts w:ascii="Verdana" w:eastAsia="Times New Roman" w:hAnsi="Verdana" w:cs="Segoe UI"/>
          <w:sz w:val="18"/>
          <w:szCs w:val="18"/>
          <w:lang w:eastAsia="nb-NO"/>
        </w:rPr>
        <w:t xml:space="preserve"> 2019</w:t>
      </w:r>
      <w:r w:rsidR="007325C6" w:rsidRPr="007325C6">
        <w:rPr>
          <w:rFonts w:ascii="Verdana" w:eastAsia="Times New Roman" w:hAnsi="Verdana" w:cs="Segoe UI"/>
          <w:sz w:val="18"/>
          <w:szCs w:val="18"/>
          <w:lang w:eastAsia="nb-NO"/>
        </w:rPr>
        <w:t>, Utdanningsdirektoratet, Schweigaards gate 15B</w:t>
      </w:r>
      <w:r>
        <w:rPr>
          <w:rFonts w:ascii="Verdana" w:eastAsia="Times New Roman" w:hAnsi="Verdana" w:cs="Segoe UI"/>
          <w:sz w:val="18"/>
          <w:szCs w:val="18"/>
          <w:lang w:eastAsia="nb-NO"/>
        </w:rPr>
        <w:t>, 1. etasje, møterom 4</w:t>
      </w:r>
    </w:p>
    <w:p w14:paraId="5E637083" w14:textId="24386F42" w:rsidR="007325C6" w:rsidRPr="007325C6" w:rsidRDefault="00695CA5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 xml:space="preserve">Tid: </w:t>
      </w:r>
      <w:proofErr w:type="spellStart"/>
      <w:r>
        <w:rPr>
          <w:rFonts w:ascii="Verdana" w:eastAsia="Times New Roman" w:hAnsi="Verdana" w:cs="Segoe UI"/>
          <w:sz w:val="18"/>
          <w:szCs w:val="18"/>
          <w:lang w:eastAsia="nb-NO"/>
        </w:rPr>
        <w:t>Kl</w:t>
      </w:r>
      <w:proofErr w:type="spellEnd"/>
      <w:r>
        <w:rPr>
          <w:rFonts w:ascii="Verdana" w:eastAsia="Times New Roman" w:hAnsi="Verdana" w:cs="Segoe UI"/>
          <w:sz w:val="18"/>
          <w:szCs w:val="18"/>
          <w:lang w:eastAsia="nb-NO"/>
        </w:rPr>
        <w:t xml:space="preserve"> 10-16. Lunsj kl. 12.</w:t>
      </w:r>
      <w:r w:rsidR="007325C6" w:rsidRPr="007325C6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p w14:paraId="5A2764B4" w14:textId="60C432EC" w:rsidR="007325C6" w:rsidRPr="007325C6" w:rsidRDefault="007325C6" w:rsidP="007325C6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</w:p>
    <w:tbl>
      <w:tblPr>
        <w:tblW w:w="890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3495"/>
        <w:gridCol w:w="4017"/>
      </w:tblGrid>
      <w:tr w:rsidR="007325C6" w:rsidRPr="007325C6" w14:paraId="6B6458A3" w14:textId="77777777" w:rsidTr="627AE603">
        <w:trPr>
          <w:trHeight w:val="210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44F3F35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38AAB8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arbeidstakersiden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4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BFA4636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arbeidsgiversiden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7325C6" w:rsidRPr="007325C6" w14:paraId="28FEC311" w14:textId="77777777" w:rsidTr="627AE603">
        <w:trPr>
          <w:trHeight w:val="78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948F3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Deltakere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03CC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Roald Njåstad, Fellesforbundet </w:t>
            </w:r>
          </w:p>
          <w:p w14:paraId="63E82B87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Einar Hanisch, YS </w:t>
            </w:r>
          </w:p>
          <w:p w14:paraId="5CDAC809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4E7E9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Solveig Grinder, NHO </w:t>
            </w:r>
          </w:p>
          <w:p w14:paraId="363E9B66" w14:textId="77777777" w:rsidR="00D3150E" w:rsidRPr="007325C6" w:rsidRDefault="00D3150E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Lise Fjeld, Spekter </w:t>
            </w:r>
          </w:p>
          <w:p w14:paraId="22103869" w14:textId="77777777" w:rsidR="007325C6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Nils Marius Johansen, Spekter </w:t>
            </w:r>
          </w:p>
          <w:p w14:paraId="01836678" w14:textId="4EB26358" w:rsidR="00DA573E" w:rsidRPr="007325C6" w:rsidRDefault="00DA573E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325C6" w:rsidRPr="007325C6" w14:paraId="231C2411" w14:textId="77777777" w:rsidTr="627AE603">
        <w:trPr>
          <w:trHeight w:val="21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8E22DE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DC6CC2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skoleverket/skoleeier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E45495C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Andre organisasjoner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7325C6" w:rsidRPr="007325C6" w14:paraId="676D70C0" w14:textId="77777777" w:rsidTr="627AE603">
        <w:trPr>
          <w:trHeight w:val="48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06B42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5D18E" w14:textId="19134B60" w:rsidR="007325C6" w:rsidRPr="007325C6" w:rsidRDefault="00D3150E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Marianne Monsrud</w:t>
            </w:r>
            <w:r w:rsidR="00B7211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U</w:t>
            </w:r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tdanningsforbundet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br/>
            </w:r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Svein Røed, Utdanningsforbundet </w:t>
            </w:r>
          </w:p>
          <w:p w14:paraId="5CBE5435" w14:textId="799DA759" w:rsidR="007325C6" w:rsidRPr="007325C6" w:rsidRDefault="00695CA5" w:rsidP="00695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13392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Sylvi Berg, KS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20AC5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Inger Smedsrud, Norsk håndverksinstitutt </w:t>
            </w:r>
          </w:p>
          <w:p w14:paraId="4723A444" w14:textId="7C2CF6AE" w:rsidR="007325C6" w:rsidRPr="007325C6" w:rsidRDefault="007325C6" w:rsidP="627AE60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627AE60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  <w:r w:rsidR="01C2211E" w:rsidRPr="627AE60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Ida Pollestad, Elevorganisasjonen</w:t>
            </w:r>
          </w:p>
          <w:p w14:paraId="3D61AE6D" w14:textId="31BB3850" w:rsidR="007325C6" w:rsidRPr="00E15AF3" w:rsidRDefault="00D3150E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Hildegunn Bjørgen</w:t>
            </w:r>
            <w:r w:rsidR="00B7211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, Kulturrådet </w:t>
            </w:r>
          </w:p>
        </w:tc>
      </w:tr>
      <w:tr w:rsidR="007325C6" w:rsidRPr="007325C6" w14:paraId="635337DA" w14:textId="77777777" w:rsidTr="627AE603">
        <w:trPr>
          <w:trHeight w:val="225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C8B57D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8B5574D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Meldt forfall 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E30568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Utdanningsdirektoratet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7325C6" w:rsidRPr="007325C6" w14:paraId="2804F3F8" w14:textId="77777777" w:rsidTr="627AE603">
        <w:trPr>
          <w:trHeight w:val="108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29491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CADBE" w14:textId="77777777" w:rsidR="00BA4AB5" w:rsidRPr="007325C6" w:rsidRDefault="00BA4AB5" w:rsidP="00BA4A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Elise Henden, Fagforbundet </w:t>
            </w:r>
          </w:p>
          <w:p w14:paraId="49E1A55B" w14:textId="77777777" w:rsidR="00BA4AB5" w:rsidRDefault="00BA4AB5" w:rsidP="00BA4AB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Maja Leonardsen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Musum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Virke</w:t>
            </w: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  <w:p w14:paraId="0A4C3163" w14:textId="6B1CC5EA" w:rsidR="00BA4AB5" w:rsidRPr="007325C6" w:rsidRDefault="00BA4AB5" w:rsidP="00BA4A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Bjørn Arne Nordahl, Skolenes Landsforbund </w:t>
            </w:r>
          </w:p>
          <w:p w14:paraId="149235B7" w14:textId="77777777" w:rsidR="00BA4AB5" w:rsidRDefault="00BA4AB5" w:rsidP="00BA4AB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Jørn Olav Bekkelund, KS</w:t>
            </w: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p w14:paraId="7A299B55" w14:textId="4823618E" w:rsidR="007325C6" w:rsidRPr="007325C6" w:rsidRDefault="00BA4AB5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Martine Eline Mo</w:t>
            </w: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Sami </w:t>
            </w:r>
            <w:proofErr w:type="spellStart"/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Duodji</w:t>
            </w:r>
            <w:proofErr w:type="spellEnd"/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8F827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Monika Thollefsen, avdeling for fagopplæring,  </w:t>
            </w:r>
          </w:p>
          <w:p w14:paraId="290E6351" w14:textId="0C718677" w:rsidR="00D94A04" w:rsidRPr="007325C6" w:rsidRDefault="00D94A04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3AA3B8BD" w14:textId="72F6E617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lang w:eastAsia="nb-NO"/>
        </w:rPr>
        <w:t> </w:t>
      </w:r>
    </w:p>
    <w:p w14:paraId="35F2FC68" w14:textId="6F4A7986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Dagsorden for rådsmøte i </w:t>
      </w:r>
      <w:proofErr w:type="spellStart"/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FRDT</w:t>
      </w:r>
      <w:proofErr w:type="spellEnd"/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, </w:t>
      </w:r>
      <w:r w:rsidR="00695CA5">
        <w:rPr>
          <w:rFonts w:ascii="Verdana" w:eastAsia="Times New Roman" w:hAnsi="Verdana" w:cs="Segoe UI"/>
          <w:b/>
          <w:bCs/>
          <w:u w:val="single"/>
          <w:lang w:eastAsia="nb-NO"/>
        </w:rPr>
        <w:t>mandag 12. august</w:t>
      </w:r>
      <w:r>
        <w:rPr>
          <w:rFonts w:ascii="Verdana" w:eastAsia="Times New Roman" w:hAnsi="Verdana" w:cs="Segoe UI"/>
          <w:b/>
          <w:bCs/>
          <w:u w:val="single"/>
          <w:lang w:eastAsia="nb-NO"/>
        </w:rPr>
        <w:t> 2019</w:t>
      </w:r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:</w:t>
      </w:r>
      <w:r w:rsidRPr="007325C6">
        <w:rPr>
          <w:rFonts w:ascii="Verdana" w:eastAsia="Times New Roman" w:hAnsi="Verdana" w:cs="Segoe UI"/>
          <w:lang w:eastAsia="nb-NO"/>
        </w:rPr>
        <w:t> </w:t>
      </w:r>
    </w:p>
    <w:p w14:paraId="45CA0224" w14:textId="77777777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lang w:eastAsia="nb-NO"/>
        </w:rPr>
        <w:t> </w:t>
      </w: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507"/>
        <w:gridCol w:w="85"/>
      </w:tblGrid>
      <w:tr w:rsidR="007325C6" w:rsidRPr="007325C6" w14:paraId="4A80E59C" w14:textId="77777777" w:rsidTr="002A7301">
        <w:tc>
          <w:tcPr>
            <w:tcW w:w="1424" w:type="dxa"/>
            <w:shd w:val="clear" w:color="auto" w:fill="auto"/>
          </w:tcPr>
          <w:p w14:paraId="71C0E92E" w14:textId="5D3BD8ED" w:rsidR="007325C6" w:rsidRPr="00ED7162" w:rsidRDefault="00695CA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22.3</w:t>
            </w:r>
            <w:r w:rsidR="007325C6"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7507" w:type="dxa"/>
            <w:shd w:val="clear" w:color="auto" w:fill="auto"/>
            <w:hideMark/>
          </w:tcPr>
          <w:p w14:paraId="10BE7C34" w14:textId="7777777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Godkjenning av innkalling  </w:t>
            </w:r>
          </w:p>
        </w:tc>
        <w:tc>
          <w:tcPr>
            <w:tcW w:w="85" w:type="dxa"/>
            <w:shd w:val="clear" w:color="auto" w:fill="auto"/>
            <w:hideMark/>
          </w:tcPr>
          <w:p w14:paraId="76AF9F58" w14:textId="7777777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</w:tr>
      <w:tr w:rsidR="007325C6" w:rsidRPr="007325C6" w14:paraId="47D1E43D" w14:textId="77777777" w:rsidTr="002A7301">
        <w:tc>
          <w:tcPr>
            <w:tcW w:w="1424" w:type="dxa"/>
            <w:shd w:val="clear" w:color="auto" w:fill="auto"/>
          </w:tcPr>
          <w:p w14:paraId="4DF56837" w14:textId="5ECC1FF1" w:rsidR="007325C6" w:rsidRPr="00ED7162" w:rsidRDefault="00695CA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23.3</w:t>
            </w:r>
            <w:r w:rsidR="007325C6"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7507" w:type="dxa"/>
            <w:shd w:val="clear" w:color="auto" w:fill="auto"/>
          </w:tcPr>
          <w:p w14:paraId="5AABD7F3" w14:textId="63A7CBB8" w:rsidR="007325C6" w:rsidRPr="00ED7162" w:rsidRDefault="00D3150E" w:rsidP="00695C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Sk</w:t>
            </w:r>
            <w:r w:rsidR="00695C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isser til nye læreplaner for Vg2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695C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og Vg3 – åpen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innspillsrunde</w:t>
            </w:r>
            <w:proofErr w:type="spellEnd"/>
          </w:p>
        </w:tc>
        <w:tc>
          <w:tcPr>
            <w:tcW w:w="85" w:type="dxa"/>
            <w:shd w:val="clear" w:color="auto" w:fill="auto"/>
          </w:tcPr>
          <w:p w14:paraId="0D887A8B" w14:textId="79A6699B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695CA5" w:rsidRPr="007325C6" w14:paraId="4C270950" w14:textId="77777777" w:rsidTr="002A7301">
        <w:tc>
          <w:tcPr>
            <w:tcW w:w="1424" w:type="dxa"/>
            <w:shd w:val="clear" w:color="auto" w:fill="auto"/>
          </w:tcPr>
          <w:p w14:paraId="1C98F2A7" w14:textId="2B6BE324" w:rsidR="00695CA5" w:rsidRDefault="00695CA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24.3.2019</w:t>
            </w:r>
          </w:p>
        </w:tc>
        <w:tc>
          <w:tcPr>
            <w:tcW w:w="7507" w:type="dxa"/>
            <w:shd w:val="clear" w:color="auto" w:fill="auto"/>
          </w:tcPr>
          <w:p w14:paraId="32A1BDEC" w14:textId="44CCC899" w:rsidR="00695CA5" w:rsidRDefault="00695CA5" w:rsidP="00695C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Innspill til Liedutvalget</w:t>
            </w:r>
          </w:p>
        </w:tc>
        <w:tc>
          <w:tcPr>
            <w:tcW w:w="85" w:type="dxa"/>
            <w:shd w:val="clear" w:color="auto" w:fill="auto"/>
          </w:tcPr>
          <w:p w14:paraId="01FFC4A1" w14:textId="77777777" w:rsidR="00695CA5" w:rsidRPr="00ED7162" w:rsidRDefault="00695CA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7325C6" w:rsidRPr="007325C6" w14:paraId="3A60B491" w14:textId="77777777" w:rsidTr="002A7301">
        <w:tc>
          <w:tcPr>
            <w:tcW w:w="1424" w:type="dxa"/>
            <w:shd w:val="clear" w:color="auto" w:fill="auto"/>
          </w:tcPr>
          <w:p w14:paraId="774C09C8" w14:textId="5503FA84" w:rsidR="007325C6" w:rsidRPr="00ED7162" w:rsidRDefault="00527B65" w:rsidP="00695C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</w:t>
            </w:r>
            <w:r w:rsidR="00695C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5</w:t>
            </w:r>
            <w:r w:rsidR="000B106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.2.2019</w:t>
            </w:r>
          </w:p>
        </w:tc>
        <w:tc>
          <w:tcPr>
            <w:tcW w:w="7507" w:type="dxa"/>
            <w:shd w:val="clear" w:color="auto" w:fill="auto"/>
            <w:hideMark/>
          </w:tcPr>
          <w:p w14:paraId="3B204521" w14:textId="7E584BD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Orienteringssaker </w:t>
            </w:r>
          </w:p>
          <w:p w14:paraId="3C171FE6" w14:textId="0EAFA0A7" w:rsidR="00527B65" w:rsidRDefault="00695CA5" w:rsidP="007325C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Fylkesbesøk til Vestfold</w:t>
            </w:r>
          </w:p>
          <w:p w14:paraId="6C29285A" w14:textId="77777777" w:rsidR="00695CA5" w:rsidRDefault="00695CA5" w:rsidP="007325C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Prosesser for etablering av tilbudsstruktur i fylkeskommunene</w:t>
            </w:r>
          </w:p>
          <w:p w14:paraId="6008C60C" w14:textId="58B378C0" w:rsidR="00695CA5" w:rsidRPr="0033365C" w:rsidRDefault="00695CA5" w:rsidP="007325C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Trukket søknad – forslag om navneendring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filigranssølvsmedfaget</w:t>
            </w:r>
            <w:proofErr w:type="spellEnd"/>
          </w:p>
        </w:tc>
        <w:tc>
          <w:tcPr>
            <w:tcW w:w="85" w:type="dxa"/>
            <w:shd w:val="clear" w:color="auto" w:fill="auto"/>
            <w:hideMark/>
          </w:tcPr>
          <w:p w14:paraId="4BA2AA01" w14:textId="7777777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</w:tr>
    </w:tbl>
    <w:p w14:paraId="1AE58572" w14:textId="77777777" w:rsidR="000B1067" w:rsidRDefault="000B1067" w:rsidP="000B1067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14:paraId="078C1F5B" w14:textId="77777777" w:rsidR="00F035AA" w:rsidRDefault="00F035AA"/>
    <w:p w14:paraId="403FDAD4" w14:textId="77777777" w:rsidR="00952F72" w:rsidRDefault="00952F72"/>
    <w:p w14:paraId="60517D1A" w14:textId="22001850" w:rsidR="000B1067" w:rsidRDefault="00896F36">
      <w:r>
        <w:t xml:space="preserve"> </w:t>
      </w:r>
      <w:r w:rsidR="000B1067">
        <w:br w:type="page"/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345"/>
      </w:tblGrid>
      <w:tr w:rsidR="00ED28D4" w:rsidRPr="00ED28D4" w14:paraId="7945CCC1" w14:textId="77777777" w:rsidTr="000B1067"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CF990" w14:textId="77777777" w:rsidR="00ED28D4" w:rsidRPr="00ED28D4" w:rsidRDefault="00ED28D4" w:rsidP="00ED28D4">
            <w:pPr>
              <w:pStyle w:val="paragraph"/>
              <w:spacing w:before="0" w:beforeAutospacing="0" w:after="0" w:afterAutospacing="0"/>
              <w:textAlignment w:val="baseline"/>
            </w:pPr>
            <w:r w:rsidRPr="00ED28D4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Saksliste</w:t>
            </w:r>
            <w:r w:rsidRPr="00ED28D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ED28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B72B" w14:textId="77777777" w:rsidR="00ED28D4" w:rsidRPr="00ED28D4" w:rsidRDefault="00ED28D4" w:rsidP="00ED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8D4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ED28D4" w:rsidRPr="00ED28D4" w14:paraId="4FFAC614" w14:textId="77777777" w:rsidTr="000B1067"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EF25" w14:textId="77777777" w:rsidR="00ED28D4" w:rsidRPr="00ED28D4" w:rsidRDefault="00ED28D4" w:rsidP="00ED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8D4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08A1" w14:textId="77777777" w:rsidR="00ED28D4" w:rsidRPr="00ED28D4" w:rsidRDefault="00ED28D4" w:rsidP="00ED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8D4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</w:tbl>
    <w:p w14:paraId="628DD2F1" w14:textId="623DA869" w:rsidR="00ED28D4" w:rsidRPr="00ED28D4" w:rsidRDefault="00695CA5" w:rsidP="00ED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2</w:t>
      </w:r>
      <w:r w:rsidR="000B1067">
        <w:rPr>
          <w:rFonts w:ascii="Verdana" w:eastAsia="Times New Roman" w:hAnsi="Verdana" w:cs="Segoe UI"/>
          <w:b/>
          <w:bCs/>
          <w:lang w:eastAsia="nb-NO"/>
        </w:rPr>
        <w:t>2</w:t>
      </w:r>
      <w:r w:rsidR="00ED28D4" w:rsidRPr="00ED28D4">
        <w:rPr>
          <w:rFonts w:ascii="Verdana" w:eastAsia="Times New Roman" w:hAnsi="Verdana" w:cs="Segoe UI"/>
          <w:b/>
          <w:bCs/>
          <w:lang w:eastAsia="nb-NO"/>
        </w:rPr>
        <w:t>.</w:t>
      </w:r>
      <w:r w:rsidR="000B1067">
        <w:rPr>
          <w:rFonts w:ascii="Verdana" w:eastAsia="Times New Roman" w:hAnsi="Verdana" w:cs="Segoe UI"/>
          <w:b/>
          <w:bCs/>
          <w:lang w:eastAsia="nb-NO"/>
        </w:rPr>
        <w:t>2</w:t>
      </w:r>
      <w:r w:rsidR="00ED28D4">
        <w:rPr>
          <w:rFonts w:ascii="Verdana" w:eastAsia="Times New Roman" w:hAnsi="Verdana" w:cs="Segoe UI"/>
          <w:b/>
          <w:bCs/>
          <w:lang w:eastAsia="nb-NO"/>
        </w:rPr>
        <w:t>.19</w:t>
      </w:r>
      <w:r w:rsidR="00595CE4">
        <w:rPr>
          <w:rFonts w:ascii="Verdana" w:eastAsia="Times New Roman" w:hAnsi="Verdana" w:cs="Segoe UI"/>
          <w:b/>
          <w:bCs/>
          <w:lang w:eastAsia="nb-NO"/>
        </w:rPr>
        <w:tab/>
      </w:r>
      <w:r w:rsidR="00ED28D4" w:rsidRPr="00ED28D4">
        <w:rPr>
          <w:rFonts w:ascii="Verdana" w:eastAsia="Times New Roman" w:hAnsi="Verdana" w:cs="Segoe UI"/>
          <w:b/>
          <w:bCs/>
          <w:lang w:eastAsia="nb-NO"/>
        </w:rPr>
        <w:t>Godkjenning av innkalling og dagsorden til rådsmøte </w:t>
      </w:r>
      <w:r w:rsidR="00ED28D4" w:rsidRPr="00ED28D4">
        <w:rPr>
          <w:rFonts w:ascii="Verdana" w:eastAsia="Times New Roman" w:hAnsi="Verdana" w:cs="Segoe UI"/>
          <w:lang w:eastAsia="nb-NO"/>
        </w:rPr>
        <w:t> </w:t>
      </w:r>
    </w:p>
    <w:p w14:paraId="75E2540B" w14:textId="7272B1FD" w:rsidR="00ED28D4" w:rsidRPr="00ED28D4" w:rsidRDefault="00ED28D4" w:rsidP="00ED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D28D4">
        <w:rPr>
          <w:rFonts w:ascii="Times New Roman" w:eastAsia="Times New Roman" w:hAnsi="Times New Roman" w:cs="Times New Roman"/>
          <w:lang w:eastAsia="nb-NO"/>
        </w:rPr>
        <w:t> </w:t>
      </w:r>
      <w:r w:rsidRPr="00ED28D4">
        <w:rPr>
          <w:rFonts w:ascii="Times New Roman" w:eastAsia="Times New Roman" w:hAnsi="Times New Roman" w:cs="Times New Roman"/>
          <w:lang w:eastAsia="nb-NO"/>
        </w:rPr>
        <w:br/>
      </w:r>
      <w:r w:rsidR="00A348FD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</w:t>
      </w:r>
      <w:r w:rsidRPr="00ED28D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edtak: </w:t>
      </w:r>
      <w:r w:rsidRPr="00ED28D4">
        <w:rPr>
          <w:rFonts w:ascii="Verdana" w:eastAsia="Times New Roman" w:hAnsi="Verdana" w:cs="Segoe UI"/>
          <w:sz w:val="18"/>
          <w:szCs w:val="18"/>
          <w:lang w:eastAsia="nb-NO"/>
        </w:rPr>
        <w:t> </w:t>
      </w:r>
      <w:r w:rsidRPr="00ED28D4">
        <w:rPr>
          <w:rFonts w:ascii="Verdana" w:eastAsia="Times New Roman" w:hAnsi="Verdana" w:cs="Segoe UI"/>
          <w:sz w:val="18"/>
          <w:szCs w:val="18"/>
          <w:lang w:eastAsia="nb-NO"/>
        </w:rPr>
        <w:br/>
      </w:r>
      <w:r w:rsidRPr="00ED28D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Faglig råd for design og tradisjonshåndverk godkjenner innkalling og dagsorden</w:t>
      </w:r>
      <w:r w:rsidRPr="00ED28D4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p w14:paraId="06BF2ACD" w14:textId="77777777" w:rsidR="00ED28D4" w:rsidRPr="00ED28D4" w:rsidRDefault="00ED28D4" w:rsidP="00ED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D28D4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p w14:paraId="6ED9B73D" w14:textId="42F93598" w:rsidR="00ED28D4" w:rsidRPr="001545A1" w:rsidRDefault="00E71852" w:rsidP="00ED28D4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2</w:t>
      </w:r>
      <w:r w:rsidR="000B1067">
        <w:rPr>
          <w:rFonts w:ascii="Verdana" w:eastAsia="Times New Roman" w:hAnsi="Verdana" w:cs="Segoe UI"/>
          <w:b/>
          <w:bCs/>
          <w:lang w:eastAsia="nb-NO"/>
        </w:rPr>
        <w:t>3.2</w:t>
      </w:r>
      <w:r w:rsidR="00ED28D4" w:rsidRPr="001545A1">
        <w:rPr>
          <w:rFonts w:ascii="Verdana" w:eastAsia="Times New Roman" w:hAnsi="Verdana" w:cs="Segoe UI"/>
          <w:b/>
          <w:bCs/>
          <w:lang w:eastAsia="nb-NO"/>
        </w:rPr>
        <w:t>.19</w:t>
      </w:r>
      <w:r w:rsidR="00595CE4" w:rsidRPr="001545A1">
        <w:rPr>
          <w:rFonts w:ascii="Verdana" w:eastAsia="Times New Roman" w:hAnsi="Verdana" w:cs="Segoe UI"/>
          <w:b/>
          <w:bCs/>
          <w:lang w:eastAsia="nb-NO"/>
        </w:rPr>
        <w:tab/>
      </w:r>
      <w:r w:rsidR="000B1067">
        <w:rPr>
          <w:rFonts w:ascii="Verdana" w:eastAsia="Times New Roman" w:hAnsi="Verdana" w:cs="Segoe UI"/>
          <w:b/>
          <w:bCs/>
          <w:lang w:eastAsia="nb-NO"/>
        </w:rPr>
        <w:t>Sk</w:t>
      </w:r>
      <w:r w:rsidR="00695CA5">
        <w:rPr>
          <w:rFonts w:ascii="Verdana" w:eastAsia="Times New Roman" w:hAnsi="Verdana" w:cs="Segoe UI"/>
          <w:b/>
          <w:bCs/>
          <w:lang w:eastAsia="nb-NO"/>
        </w:rPr>
        <w:t>isser til nye læreplaner for Vg2 og Vg3</w:t>
      </w:r>
      <w:r w:rsidR="000B1067">
        <w:rPr>
          <w:rFonts w:ascii="Verdana" w:eastAsia="Times New Roman" w:hAnsi="Verdana" w:cs="Segoe UI"/>
          <w:b/>
          <w:bCs/>
          <w:lang w:eastAsia="nb-NO"/>
        </w:rPr>
        <w:t xml:space="preserve"> </w:t>
      </w:r>
      <w:r w:rsidR="00ED28D4" w:rsidRPr="001545A1">
        <w:rPr>
          <w:rFonts w:ascii="Verdana" w:eastAsia="Times New Roman" w:hAnsi="Verdana" w:cs="Segoe UI"/>
          <w:b/>
          <w:bCs/>
          <w:lang w:eastAsia="nb-NO"/>
        </w:rPr>
        <w:t>   </w:t>
      </w:r>
    </w:p>
    <w:p w14:paraId="0FA94689" w14:textId="3A0C827E" w:rsidR="000B1067" w:rsidRDefault="00B611CD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Utdanningsdirektoratet </w:t>
      </w:r>
      <w:r w:rsidR="00913309">
        <w:rPr>
          <w:rFonts w:ascii="Verdana" w:eastAsia="Times New Roman" w:hAnsi="Verdana" w:cs="Segoe UI"/>
          <w:iCs/>
          <w:sz w:val="18"/>
          <w:szCs w:val="18"/>
          <w:lang w:eastAsia="nb-NO"/>
        </w:rPr>
        <w:t>har delt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skisser til nye læreplaner for Vg</w:t>
      </w:r>
      <w:r w:rsidR="00695CA5">
        <w:rPr>
          <w:rFonts w:ascii="Verdana" w:eastAsia="Times New Roman" w:hAnsi="Verdana" w:cs="Segoe UI"/>
          <w:iCs/>
          <w:sz w:val="18"/>
          <w:szCs w:val="18"/>
          <w:lang w:eastAsia="nb-NO"/>
        </w:rPr>
        <w:t>2 og Vg3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yrkesfaglige utdanningsprogram. </w:t>
      </w:r>
      <w:r w:rsidR="009A22CC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Det er mulig å gi innspill til 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skissene fra </w:t>
      </w:r>
      <w:r w:rsid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>20. juni til 1. september.</w:t>
      </w:r>
      <w:r w:rsid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</w:p>
    <w:p w14:paraId="02F1C607" w14:textId="737F558B" w:rsidR="00AA2CAD" w:rsidRDefault="00D2205C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De faglige råde</w:t>
      </w:r>
      <w:r w:rsidR="00AA2CAD">
        <w:rPr>
          <w:rFonts w:ascii="Verdana" w:eastAsia="Times New Roman" w:hAnsi="Verdana" w:cs="Segoe UI"/>
          <w:iCs/>
          <w:sz w:val="18"/>
          <w:szCs w:val="18"/>
          <w:lang w:eastAsia="nb-NO"/>
        </w:rPr>
        <w:t>ne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har avgjørende innflytelse på</w:t>
      </w:r>
      <w:r w:rsidR="00AA2CA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Vg3-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læreplanene</w:t>
      </w:r>
      <w:r w:rsidR="00AA2CA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. </w:t>
      </w:r>
      <w:r w:rsidR="0066513C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Kontaktpersonene fra faglig råd er invitert til læreplansamlingene utover høsten og </w:t>
      </w:r>
      <w:r w:rsidR="00FB5FD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rådet har gjennom dem også mulighet til å formidle sine innspill. </w:t>
      </w:r>
    </w:p>
    <w:p w14:paraId="770199D2" w14:textId="42C26DD8" w:rsidR="00CB4359" w:rsidRDefault="00CB4359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Rådsmedlemmen</w:t>
      </w:r>
      <w:r w:rsidR="00214AA3">
        <w:rPr>
          <w:rFonts w:ascii="Verdana" w:eastAsia="Times New Roman" w:hAnsi="Verdana" w:cs="Segoe UI"/>
          <w:iCs/>
          <w:sz w:val="18"/>
          <w:szCs w:val="18"/>
          <w:lang w:eastAsia="nb-NO"/>
        </w:rPr>
        <w:t>e jobbet i</w:t>
      </w:r>
      <w:r w:rsidR="00BD06B5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møtet i</w:t>
      </w:r>
      <w:r w:rsidR="00214AA3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grupper med å samle sine innspill som videre ble gått igjennom i plenum. </w:t>
      </w:r>
      <w:r w:rsidR="00BD06B5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Videre vil medlemmene sende inn </w:t>
      </w:r>
      <w:r w:rsidR="00316C3A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sine forslag til innspill til arbeidsutvalget som sammen med kontaktpersonene vil </w:t>
      </w:r>
      <w:r w:rsidR="00A9012F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formulere endelige innspill som sendes inn på vegne av rådet. </w:t>
      </w:r>
      <w:r w:rsidR="00316C3A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</w:p>
    <w:p w14:paraId="0C92DBA6" w14:textId="48A23187" w:rsidR="006B1137" w:rsidRDefault="005F7EB9">
      <w:pP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V</w:t>
      </w:r>
      <w:r w:rsidR="005B19AD" w:rsidRPr="001545A1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edtak: </w:t>
      </w:r>
      <w:r w:rsidR="00A9012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G</w:t>
      </w:r>
      <w:r w:rsidR="00EE075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ruppene</w:t>
      </w:r>
      <w:r w:rsidR="00A9012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fra gruppearbeidet i rådsmøtet </w:t>
      </w:r>
      <w:r w:rsidR="00EE075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sender inn </w:t>
      </w:r>
      <w:r w:rsidR="00A9012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sine innspill til</w:t>
      </w:r>
      <w:r w:rsidR="00EE075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AU innen 20. august. AU og kontaktpersonene </w:t>
      </w:r>
      <w:r w:rsidR="00A9012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sender inn innspill </w:t>
      </w:r>
      <w:r w:rsidR="00EE075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på vegne av rådet</w:t>
      </w:r>
      <w:r w:rsidR="00C85A71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.</w:t>
      </w:r>
      <w:r w:rsidR="00F32003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Rådet gir </w:t>
      </w:r>
      <w:proofErr w:type="spellStart"/>
      <w:r w:rsidR="00F32003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innspil</w:t>
      </w:r>
      <w:proofErr w:type="spellEnd"/>
      <w:r w:rsidR="00F32003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til Vg2-læreplanene i høringssystemet. For Vg3-læreplanene lages </w:t>
      </w:r>
      <w:r w:rsidR="0033683E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samlenotater for fag innenfor samme programområde samt særløpsfagene. </w:t>
      </w:r>
    </w:p>
    <w:p w14:paraId="03876074" w14:textId="6D562EDC" w:rsidR="001229DA" w:rsidRPr="001229DA" w:rsidRDefault="00E71852" w:rsidP="001229DA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24.3</w:t>
      </w:r>
      <w:r w:rsidR="00595CE4">
        <w:rPr>
          <w:rFonts w:ascii="Verdana" w:eastAsia="Times New Roman" w:hAnsi="Verdana" w:cs="Segoe UI"/>
          <w:b/>
          <w:bCs/>
          <w:lang w:eastAsia="nb-NO"/>
        </w:rPr>
        <w:t>.19</w:t>
      </w:r>
      <w:r w:rsidR="00595CE4">
        <w:rPr>
          <w:rFonts w:ascii="Verdana" w:eastAsia="Times New Roman" w:hAnsi="Verdana" w:cs="Segoe UI"/>
          <w:b/>
          <w:bCs/>
          <w:lang w:eastAsia="nb-NO"/>
        </w:rPr>
        <w:tab/>
      </w:r>
      <w:r>
        <w:rPr>
          <w:rFonts w:ascii="Verdana" w:eastAsia="Times New Roman" w:hAnsi="Verdana" w:cs="Segoe UI"/>
          <w:b/>
          <w:bCs/>
          <w:lang w:eastAsia="nb-NO"/>
        </w:rPr>
        <w:t>Innspill til Liedutvalget</w:t>
      </w:r>
    </w:p>
    <w:p w14:paraId="54C71007" w14:textId="14386C85" w:rsidR="00E44CBC" w:rsidRPr="00E44CBC" w:rsidRDefault="00E44CBC" w:rsidP="00E44CBC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E44CBC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Representanter fra alle de faglige rådene deltok på innspillseminar med Lied utvalget9.5.2019. Marianne Monsrud deltok på møtet fra </w:t>
      </w:r>
      <w:proofErr w:type="spellStart"/>
      <w:r w:rsidRPr="00E44CBC">
        <w:rPr>
          <w:rFonts w:ascii="Verdana" w:eastAsia="Times New Roman" w:hAnsi="Verdana" w:cs="Segoe UI"/>
          <w:iCs/>
          <w:sz w:val="18"/>
          <w:szCs w:val="18"/>
          <w:lang w:eastAsia="nb-NO"/>
        </w:rPr>
        <w:t>FRDT</w:t>
      </w:r>
      <w:proofErr w:type="spellEnd"/>
      <w:r w:rsidRPr="00E44CBC">
        <w:rPr>
          <w:rFonts w:ascii="Verdana" w:eastAsia="Times New Roman" w:hAnsi="Verdana" w:cs="Segoe UI"/>
          <w:iCs/>
          <w:sz w:val="18"/>
          <w:szCs w:val="18"/>
          <w:lang w:eastAsia="nb-NO"/>
        </w:rPr>
        <w:t>. Dette ble rådet informert om i aprilmøtet.</w:t>
      </w:r>
    </w:p>
    <w:p w14:paraId="34E74A9D" w14:textId="3490B83B" w:rsidR="00E44CBC" w:rsidRPr="00E44CBC" w:rsidRDefault="00E44CBC" w:rsidP="00E44CBC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E44CBC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I tillegg til innspill på seminaret har utvalget bedt om at de faglige rådene sender inn skriftlige innspill innen 1. september 2019. Rådene bes ta utgangspunkt i følgende temaer: </w:t>
      </w:r>
    </w:p>
    <w:p w14:paraId="28263CE2" w14:textId="77777777" w:rsidR="00E44CBC" w:rsidRPr="00FD1A1A" w:rsidRDefault="00E44CBC" w:rsidP="00FD1A1A">
      <w:pPr>
        <w:pStyle w:val="Listeavsnitt"/>
        <w:numPr>
          <w:ilvl w:val="0"/>
          <w:numId w:val="39"/>
        </w:numPr>
        <w:ind w:left="1068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FD1A1A">
        <w:rPr>
          <w:rFonts w:ascii="Verdana" w:eastAsia="Times New Roman" w:hAnsi="Verdana" w:cs="Segoe UI"/>
          <w:iCs/>
          <w:sz w:val="18"/>
          <w:szCs w:val="18"/>
          <w:lang w:eastAsia="nb-NO"/>
        </w:rPr>
        <w:t>Tema 1: På vei mot framtidens yrkeskompetanse – hvilke yrkesfaglige tilbud bør vi ha?</w:t>
      </w:r>
    </w:p>
    <w:p w14:paraId="5DFA6764" w14:textId="77777777" w:rsidR="00E44CBC" w:rsidRPr="00FD1A1A" w:rsidRDefault="00E44CBC" w:rsidP="00FD1A1A">
      <w:pPr>
        <w:pStyle w:val="Listeavsnitt"/>
        <w:numPr>
          <w:ilvl w:val="0"/>
          <w:numId w:val="39"/>
        </w:numPr>
        <w:ind w:left="1068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FD1A1A">
        <w:rPr>
          <w:rFonts w:ascii="Verdana" w:eastAsia="Times New Roman" w:hAnsi="Verdana" w:cs="Segoe UI"/>
          <w:iCs/>
          <w:sz w:val="18"/>
          <w:szCs w:val="18"/>
          <w:lang w:eastAsia="nb-NO"/>
        </w:rPr>
        <w:t>Tema 2 På vei mot framtidens yrkeskompetanse – hvilke krav må stilles til innholdet i opplæringen?</w:t>
      </w:r>
    </w:p>
    <w:p w14:paraId="6A5D577E" w14:textId="77777777" w:rsidR="00E44CBC" w:rsidRPr="00FD1A1A" w:rsidRDefault="00E44CBC" w:rsidP="00FD1A1A">
      <w:pPr>
        <w:pStyle w:val="Listeavsnitt"/>
        <w:numPr>
          <w:ilvl w:val="0"/>
          <w:numId w:val="39"/>
        </w:numPr>
        <w:ind w:left="1068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FD1A1A">
        <w:rPr>
          <w:rFonts w:ascii="Verdana" w:eastAsia="Times New Roman" w:hAnsi="Verdana" w:cs="Segoe UI"/>
          <w:iCs/>
          <w:sz w:val="18"/>
          <w:szCs w:val="18"/>
          <w:lang w:eastAsia="nb-NO"/>
        </w:rPr>
        <w:t>Tema 3 Roller og ansvar i fag- og yrkesopplæringen – hvem gjør hva?</w:t>
      </w:r>
    </w:p>
    <w:p w14:paraId="0635BA0F" w14:textId="5A129B5F" w:rsidR="00E44CBC" w:rsidRPr="00E44CBC" w:rsidRDefault="00605A99" w:rsidP="00E44CBC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Rådet hadde på forhånd fått tilsendt et utkast til brev med innspill. Det ble gjort enkelte endringer i brevet i rådsmøtet. Se endelig innspill vedlagt. </w:t>
      </w:r>
    </w:p>
    <w:p w14:paraId="4ED0BFEF" w14:textId="05F21165" w:rsidR="00E44CBC" w:rsidRPr="00E44CBC" w:rsidRDefault="00605A99" w:rsidP="00E44CBC">
      <w:pP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0E176C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Vedtak: </w:t>
      </w:r>
      <w:r w:rsidR="000E176C" w:rsidRPr="000E176C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Rådet sender inn vedlagte brev som sitt innspill til Lied-utvalget innen 1. september. </w:t>
      </w:r>
    </w:p>
    <w:p w14:paraId="74618730" w14:textId="5F613A60" w:rsidR="00595CE4" w:rsidRDefault="00E71852" w:rsidP="00595CE4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2</w:t>
      </w:r>
      <w:r w:rsidR="0013731A">
        <w:rPr>
          <w:rFonts w:ascii="Verdana" w:eastAsia="Times New Roman" w:hAnsi="Verdana" w:cs="Segoe UI"/>
          <w:b/>
          <w:bCs/>
          <w:lang w:eastAsia="nb-NO"/>
        </w:rPr>
        <w:t>5</w:t>
      </w:r>
      <w:r w:rsidR="00595CE4">
        <w:rPr>
          <w:rFonts w:ascii="Verdana" w:eastAsia="Times New Roman" w:hAnsi="Verdana" w:cs="Segoe UI"/>
          <w:b/>
          <w:bCs/>
          <w:lang w:eastAsia="nb-NO"/>
        </w:rPr>
        <w:t>.</w:t>
      </w:r>
      <w:r>
        <w:rPr>
          <w:rFonts w:ascii="Verdana" w:eastAsia="Times New Roman" w:hAnsi="Verdana" w:cs="Segoe UI"/>
          <w:b/>
          <w:bCs/>
          <w:lang w:eastAsia="nb-NO"/>
        </w:rPr>
        <w:t>3</w:t>
      </w:r>
      <w:r w:rsidR="00595CE4">
        <w:rPr>
          <w:rFonts w:ascii="Verdana" w:eastAsia="Times New Roman" w:hAnsi="Verdana" w:cs="Segoe UI"/>
          <w:b/>
          <w:bCs/>
          <w:lang w:eastAsia="nb-NO"/>
        </w:rPr>
        <w:t>.19</w:t>
      </w:r>
      <w:r w:rsidR="00595CE4">
        <w:rPr>
          <w:rFonts w:ascii="Verdana" w:eastAsia="Times New Roman" w:hAnsi="Verdana" w:cs="Segoe UI"/>
          <w:b/>
          <w:bCs/>
          <w:lang w:eastAsia="nb-NO"/>
        </w:rPr>
        <w:tab/>
      </w:r>
      <w:r>
        <w:rPr>
          <w:rFonts w:ascii="Verdana" w:eastAsia="Times New Roman" w:hAnsi="Verdana" w:cs="Segoe UI"/>
          <w:b/>
          <w:bCs/>
          <w:lang w:eastAsia="nb-NO"/>
        </w:rPr>
        <w:t>Orienteringssaker</w:t>
      </w:r>
    </w:p>
    <w:p w14:paraId="4A7418E1" w14:textId="5283D727" w:rsidR="00E71852" w:rsidRDefault="00E71852" w:rsidP="00E71852">
      <w:pPr>
        <w:pStyle w:val="Listeavsnitt"/>
        <w:numPr>
          <w:ilvl w:val="0"/>
          <w:numId w:val="38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Fylkesbesøk til Vestfold</w:t>
      </w:r>
      <w:r w:rsidR="00DF56F8">
        <w:rPr>
          <w:rFonts w:ascii="Verdana" w:eastAsia="Times New Roman" w:hAnsi="Verdana" w:cs="Times New Roman"/>
          <w:sz w:val="18"/>
          <w:szCs w:val="18"/>
          <w:lang w:eastAsia="nb-NO"/>
        </w:rPr>
        <w:br/>
        <w:t xml:space="preserve">Det er opprettet kontakt med Vestfold fylkeskommune med </w:t>
      </w:r>
      <w:r w:rsidR="008F3AEF">
        <w:rPr>
          <w:rFonts w:ascii="Verdana" w:eastAsia="Times New Roman" w:hAnsi="Verdana" w:cs="Times New Roman"/>
          <w:sz w:val="18"/>
          <w:szCs w:val="18"/>
          <w:lang w:eastAsia="nb-NO"/>
        </w:rPr>
        <w:t xml:space="preserve">Kristina Rabe som kontaktperson. Rådets arbeidsgruppe med Nils Marius, Inger og Solveig vil utarbeide et forslag til program </w:t>
      </w:r>
      <w:r w:rsidR="000C02A0">
        <w:rPr>
          <w:rFonts w:ascii="Verdana" w:eastAsia="Times New Roman" w:hAnsi="Verdana" w:cs="Times New Roman"/>
          <w:sz w:val="18"/>
          <w:szCs w:val="18"/>
          <w:lang w:eastAsia="nb-NO"/>
        </w:rPr>
        <w:t xml:space="preserve">og planlegge besøket i samarbeid med fylkeskommunen. </w:t>
      </w:r>
    </w:p>
    <w:p w14:paraId="26E1CAB0" w14:textId="77777777" w:rsidR="000C02A0" w:rsidRDefault="000C02A0" w:rsidP="000C02A0">
      <w:pPr>
        <w:pStyle w:val="Listeavsnitt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14:paraId="2F7D2E45" w14:textId="4F97FC2F" w:rsidR="009924DB" w:rsidRPr="00521C38" w:rsidRDefault="43E0A678" w:rsidP="43E0A678">
      <w:pPr>
        <w:pStyle w:val="Listeavsnitt"/>
        <w:numPr>
          <w:ilvl w:val="0"/>
          <w:numId w:val="38"/>
        </w:numPr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43E0A678">
        <w:rPr>
          <w:rFonts w:ascii="Verdana" w:eastAsia="Times New Roman" w:hAnsi="Verdana" w:cs="Times New Roman"/>
          <w:sz w:val="18"/>
          <w:szCs w:val="18"/>
          <w:lang w:eastAsia="nb-NO"/>
        </w:rPr>
        <w:t>Prosesser for etablering av tilbudsstruktur i fylkeskommunene</w:t>
      </w:r>
      <w:r w:rsidR="00E71852">
        <w:br/>
      </w:r>
      <w:proofErr w:type="spellStart"/>
      <w:r w:rsidRPr="43E0A678">
        <w:rPr>
          <w:rFonts w:ascii="Verdana" w:eastAsia="Times New Roman" w:hAnsi="Verdana" w:cs="Times New Roman"/>
          <w:sz w:val="18"/>
          <w:szCs w:val="18"/>
          <w:lang w:eastAsia="nb-NO"/>
        </w:rPr>
        <w:t>Fylkeskommunene</w:t>
      </w:r>
      <w:proofErr w:type="spellEnd"/>
      <w:r w:rsidRPr="43E0A678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er i gang med prosesser for å innføre den nye tilbudsstrukturen og fastsette tilbud. Flere fylker vurderer å ikke opprette Vg1 design og tradisjonshåndverk. Rådet får en del henvendelser om dette og vil følge med på prosessene utover høsten. I Troms er det besluttet å tilby Vg1 design og tradisjonshåndverk på Bardufoss vgs. </w:t>
      </w:r>
      <w:r w:rsidR="00E71852">
        <w:br/>
      </w:r>
    </w:p>
    <w:p w14:paraId="10510C2C" w14:textId="420B565C" w:rsidR="00E71852" w:rsidRPr="00E71852" w:rsidRDefault="00E71852" w:rsidP="00E71852">
      <w:pPr>
        <w:pStyle w:val="Listeavsnitt"/>
        <w:numPr>
          <w:ilvl w:val="0"/>
          <w:numId w:val="38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 xml:space="preserve">Trukket søknad – forslag om navneendring for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nb-NO"/>
        </w:rPr>
        <w:t>filigranssølvsmedfaget</w:t>
      </w:r>
      <w:proofErr w:type="spellEnd"/>
      <w:r w:rsidR="00521C38">
        <w:rPr>
          <w:rFonts w:ascii="Verdana" w:eastAsia="Times New Roman" w:hAnsi="Verdana" w:cs="Times New Roman"/>
          <w:sz w:val="18"/>
          <w:szCs w:val="18"/>
          <w:lang w:eastAsia="nb-NO"/>
        </w:rPr>
        <w:br/>
        <w:t xml:space="preserve">Forslagsstillerne har valgt å trekke søknaden om å endre navnet på faget. Dette gjøres på bakgrunn av en </w:t>
      </w:r>
    </w:p>
    <w:p w14:paraId="0088D699" w14:textId="77777777" w:rsidR="00E71852" w:rsidRDefault="00E71852" w:rsidP="00595CE4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</w:p>
    <w:p w14:paraId="60BD93FC" w14:textId="3040052F" w:rsidR="00B24275" w:rsidRDefault="006B1819" w:rsidP="00B24275">
      <w:pPr>
        <w:rPr>
          <w:rFonts w:ascii="Arial" w:hAnsi="Arial" w:cs="Arial"/>
        </w:rPr>
      </w:pPr>
      <w:r>
        <w:rPr>
          <w:rFonts w:ascii="Verdana" w:eastAsia="Times New Roman" w:hAnsi="Verdana" w:cs="Segoe UI"/>
          <w:b/>
          <w:bCs/>
          <w:lang w:eastAsia="nb-NO"/>
        </w:rPr>
        <w:t>Eventuelt</w:t>
      </w:r>
    </w:p>
    <w:sectPr w:rsidR="00B2427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D664F" w14:textId="77777777" w:rsidR="006F4F32" w:rsidRDefault="006F4F32" w:rsidP="00A82F84">
      <w:pPr>
        <w:spacing w:after="0" w:line="240" w:lineRule="auto"/>
      </w:pPr>
      <w:r>
        <w:separator/>
      </w:r>
    </w:p>
  </w:endnote>
  <w:endnote w:type="continuationSeparator" w:id="0">
    <w:p w14:paraId="06513C3D" w14:textId="77777777" w:rsidR="006F4F32" w:rsidRDefault="006F4F32" w:rsidP="00A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07D5" w14:textId="79365E4F" w:rsidR="00695CA5" w:rsidRDefault="00695CA5">
    <w:pPr>
      <w:pStyle w:val="Bunntekst"/>
    </w:pPr>
  </w:p>
  <w:p w14:paraId="35CCF26A" w14:textId="127C8DC6" w:rsidR="00695CA5" w:rsidRDefault="00695CA5">
    <w:pPr>
      <w:pStyle w:val="Bunntekst"/>
    </w:pPr>
  </w:p>
  <w:p w14:paraId="4F57A06C" w14:textId="77777777" w:rsidR="00695CA5" w:rsidRDefault="00695C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D82C5" w14:textId="77777777" w:rsidR="006F4F32" w:rsidRDefault="006F4F32" w:rsidP="00A82F84">
      <w:pPr>
        <w:spacing w:after="0" w:line="240" w:lineRule="auto"/>
      </w:pPr>
      <w:r>
        <w:separator/>
      </w:r>
    </w:p>
  </w:footnote>
  <w:footnote w:type="continuationSeparator" w:id="0">
    <w:p w14:paraId="4114A43B" w14:textId="77777777" w:rsidR="006F4F32" w:rsidRDefault="006F4F32" w:rsidP="00A8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382"/>
    <w:multiLevelType w:val="hybridMultilevel"/>
    <w:tmpl w:val="AF1C44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1"/>
    <w:multiLevelType w:val="hybridMultilevel"/>
    <w:tmpl w:val="6FF6C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3951"/>
    <w:multiLevelType w:val="hybridMultilevel"/>
    <w:tmpl w:val="481CBE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9EF"/>
    <w:multiLevelType w:val="hybridMultilevel"/>
    <w:tmpl w:val="7D20C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72F8"/>
    <w:multiLevelType w:val="hybridMultilevel"/>
    <w:tmpl w:val="B29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584D"/>
    <w:multiLevelType w:val="hybridMultilevel"/>
    <w:tmpl w:val="938E158A"/>
    <w:lvl w:ilvl="0" w:tplc="0414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A862647C">
      <w:numFmt w:val="bullet"/>
      <w:lvlText w:val="•"/>
      <w:lvlJc w:val="left"/>
      <w:pPr>
        <w:ind w:left="1860" w:hanging="360"/>
      </w:pPr>
      <w:rPr>
        <w:rFonts w:ascii="Verdana" w:eastAsia="Times New Roman" w:hAnsi="Verdana" w:cs="Segoe UI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67E27BD"/>
    <w:multiLevelType w:val="hybridMultilevel"/>
    <w:tmpl w:val="566603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731C"/>
    <w:multiLevelType w:val="hybridMultilevel"/>
    <w:tmpl w:val="CC86B0DE"/>
    <w:lvl w:ilvl="0" w:tplc="1152E72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82F"/>
    <w:multiLevelType w:val="hybridMultilevel"/>
    <w:tmpl w:val="D012F4EA"/>
    <w:lvl w:ilvl="0" w:tplc="37309828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A5E7A"/>
    <w:multiLevelType w:val="hybridMultilevel"/>
    <w:tmpl w:val="F60A8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E4DD7"/>
    <w:multiLevelType w:val="hybridMultilevel"/>
    <w:tmpl w:val="DFFA2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B2F50"/>
    <w:multiLevelType w:val="hybridMultilevel"/>
    <w:tmpl w:val="C0A2A3C0"/>
    <w:lvl w:ilvl="0" w:tplc="8BB053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F80FC5"/>
    <w:multiLevelType w:val="hybridMultilevel"/>
    <w:tmpl w:val="49D4D2E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40016F"/>
    <w:multiLevelType w:val="hybridMultilevel"/>
    <w:tmpl w:val="EA3EFC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6A5"/>
    <w:multiLevelType w:val="multilevel"/>
    <w:tmpl w:val="48C6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027CAA"/>
    <w:multiLevelType w:val="hybridMultilevel"/>
    <w:tmpl w:val="ABEC1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2B93"/>
    <w:multiLevelType w:val="hybridMultilevel"/>
    <w:tmpl w:val="D26AD3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0EA"/>
    <w:multiLevelType w:val="hybridMultilevel"/>
    <w:tmpl w:val="0D2A5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32B1F"/>
    <w:multiLevelType w:val="hybridMultilevel"/>
    <w:tmpl w:val="EE2C9154"/>
    <w:lvl w:ilvl="0" w:tplc="CD70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C5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8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8E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E0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2D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3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B65317"/>
    <w:multiLevelType w:val="multilevel"/>
    <w:tmpl w:val="C1B2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D83EDA"/>
    <w:multiLevelType w:val="hybridMultilevel"/>
    <w:tmpl w:val="D1AEAD32"/>
    <w:lvl w:ilvl="0" w:tplc="1152E7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51B4"/>
    <w:multiLevelType w:val="hybridMultilevel"/>
    <w:tmpl w:val="5BFAE5C8"/>
    <w:lvl w:ilvl="0" w:tplc="1152E72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BD1A20"/>
    <w:multiLevelType w:val="hybridMultilevel"/>
    <w:tmpl w:val="F01E5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01636"/>
    <w:multiLevelType w:val="hybridMultilevel"/>
    <w:tmpl w:val="A0C42C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9751D"/>
    <w:multiLevelType w:val="hybridMultilevel"/>
    <w:tmpl w:val="72B2831E"/>
    <w:lvl w:ilvl="0" w:tplc="96A6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61984"/>
    <w:multiLevelType w:val="hybridMultilevel"/>
    <w:tmpl w:val="5A6C5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9289D"/>
    <w:multiLevelType w:val="hybridMultilevel"/>
    <w:tmpl w:val="8E3650D8"/>
    <w:lvl w:ilvl="0" w:tplc="37309828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7B6F23"/>
    <w:multiLevelType w:val="hybridMultilevel"/>
    <w:tmpl w:val="DB3AD21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61F81"/>
    <w:multiLevelType w:val="hybridMultilevel"/>
    <w:tmpl w:val="7DEC63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731D0"/>
    <w:multiLevelType w:val="hybridMultilevel"/>
    <w:tmpl w:val="7910C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752A"/>
    <w:multiLevelType w:val="hybridMultilevel"/>
    <w:tmpl w:val="1AF21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85A6E"/>
    <w:multiLevelType w:val="hybridMultilevel"/>
    <w:tmpl w:val="EE5AAB7A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94B07"/>
    <w:multiLevelType w:val="hybridMultilevel"/>
    <w:tmpl w:val="2682A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512A9"/>
    <w:multiLevelType w:val="hybridMultilevel"/>
    <w:tmpl w:val="53FE9022"/>
    <w:lvl w:ilvl="0" w:tplc="1152E72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CAB3098"/>
    <w:multiLevelType w:val="hybridMultilevel"/>
    <w:tmpl w:val="6ABE859A"/>
    <w:lvl w:ilvl="0" w:tplc="8BB053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16089"/>
    <w:multiLevelType w:val="hybridMultilevel"/>
    <w:tmpl w:val="795E8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96762"/>
    <w:multiLevelType w:val="hybridMultilevel"/>
    <w:tmpl w:val="F3E42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A5607"/>
    <w:multiLevelType w:val="hybridMultilevel"/>
    <w:tmpl w:val="3B72E7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F7372"/>
    <w:multiLevelType w:val="hybridMultilevel"/>
    <w:tmpl w:val="56626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7"/>
  </w:num>
  <w:num w:numId="5">
    <w:abstractNumId w:val="5"/>
  </w:num>
  <w:num w:numId="6">
    <w:abstractNumId w:val="16"/>
  </w:num>
  <w:num w:numId="7">
    <w:abstractNumId w:val="37"/>
  </w:num>
  <w:num w:numId="8">
    <w:abstractNumId w:val="31"/>
  </w:num>
  <w:num w:numId="9">
    <w:abstractNumId w:val="15"/>
  </w:num>
  <w:num w:numId="10">
    <w:abstractNumId w:val="29"/>
  </w:num>
  <w:num w:numId="11">
    <w:abstractNumId w:val="22"/>
  </w:num>
  <w:num w:numId="12">
    <w:abstractNumId w:val="10"/>
  </w:num>
  <w:num w:numId="13">
    <w:abstractNumId w:val="0"/>
  </w:num>
  <w:num w:numId="14">
    <w:abstractNumId w:val="23"/>
  </w:num>
  <w:num w:numId="15">
    <w:abstractNumId w:val="13"/>
  </w:num>
  <w:num w:numId="16">
    <w:abstractNumId w:val="38"/>
  </w:num>
  <w:num w:numId="17">
    <w:abstractNumId w:val="8"/>
  </w:num>
  <w:num w:numId="18">
    <w:abstractNumId w:val="28"/>
  </w:num>
  <w:num w:numId="19">
    <w:abstractNumId w:val="6"/>
  </w:num>
  <w:num w:numId="20">
    <w:abstractNumId w:val="2"/>
  </w:num>
  <w:num w:numId="21">
    <w:abstractNumId w:val="26"/>
  </w:num>
  <w:num w:numId="22">
    <w:abstractNumId w:val="27"/>
  </w:num>
  <w:num w:numId="23">
    <w:abstractNumId w:val="36"/>
  </w:num>
  <w:num w:numId="24">
    <w:abstractNumId w:val="32"/>
  </w:num>
  <w:num w:numId="25">
    <w:abstractNumId w:val="11"/>
  </w:num>
  <w:num w:numId="26">
    <w:abstractNumId w:val="34"/>
  </w:num>
  <w:num w:numId="27">
    <w:abstractNumId w:val="20"/>
  </w:num>
  <w:num w:numId="28">
    <w:abstractNumId w:val="21"/>
  </w:num>
  <w:num w:numId="29">
    <w:abstractNumId w:val="9"/>
  </w:num>
  <w:num w:numId="30">
    <w:abstractNumId w:val="17"/>
  </w:num>
  <w:num w:numId="31">
    <w:abstractNumId w:val="25"/>
  </w:num>
  <w:num w:numId="32">
    <w:abstractNumId w:val="18"/>
  </w:num>
  <w:num w:numId="33">
    <w:abstractNumId w:val="35"/>
  </w:num>
  <w:num w:numId="34">
    <w:abstractNumId w:val="1"/>
  </w:num>
  <w:num w:numId="35">
    <w:abstractNumId w:val="3"/>
  </w:num>
  <w:num w:numId="36">
    <w:abstractNumId w:val="4"/>
  </w:num>
  <w:num w:numId="37">
    <w:abstractNumId w:val="24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1FAFFF"/>
    <w:rsid w:val="00005B12"/>
    <w:rsid w:val="00013CE1"/>
    <w:rsid w:val="00052789"/>
    <w:rsid w:val="00066258"/>
    <w:rsid w:val="000A39F3"/>
    <w:rsid w:val="000A7430"/>
    <w:rsid w:val="000B1067"/>
    <w:rsid w:val="000B2AD5"/>
    <w:rsid w:val="000C02A0"/>
    <w:rsid w:val="000C4D11"/>
    <w:rsid w:val="000D2CE6"/>
    <w:rsid w:val="000E176C"/>
    <w:rsid w:val="00104FFB"/>
    <w:rsid w:val="001229DA"/>
    <w:rsid w:val="0013731A"/>
    <w:rsid w:val="00143EAD"/>
    <w:rsid w:val="001545A1"/>
    <w:rsid w:val="0016020D"/>
    <w:rsid w:val="00172800"/>
    <w:rsid w:val="001A631A"/>
    <w:rsid w:val="001C61ED"/>
    <w:rsid w:val="00214AA3"/>
    <w:rsid w:val="002365EA"/>
    <w:rsid w:val="002471A2"/>
    <w:rsid w:val="00251588"/>
    <w:rsid w:val="002941B8"/>
    <w:rsid w:val="002A7301"/>
    <w:rsid w:val="002A738B"/>
    <w:rsid w:val="002F2FB3"/>
    <w:rsid w:val="00316C3A"/>
    <w:rsid w:val="0033365C"/>
    <w:rsid w:val="0033683E"/>
    <w:rsid w:val="003577E1"/>
    <w:rsid w:val="00365177"/>
    <w:rsid w:val="003B3F9D"/>
    <w:rsid w:val="003C4994"/>
    <w:rsid w:val="003D4D72"/>
    <w:rsid w:val="003F2A0D"/>
    <w:rsid w:val="004031F1"/>
    <w:rsid w:val="00417C8A"/>
    <w:rsid w:val="00431070"/>
    <w:rsid w:val="00444D1D"/>
    <w:rsid w:val="00462037"/>
    <w:rsid w:val="0047029A"/>
    <w:rsid w:val="0048171A"/>
    <w:rsid w:val="0048527B"/>
    <w:rsid w:val="004B5731"/>
    <w:rsid w:val="004E1FD9"/>
    <w:rsid w:val="004E47BB"/>
    <w:rsid w:val="004E69EA"/>
    <w:rsid w:val="0050125A"/>
    <w:rsid w:val="005075FF"/>
    <w:rsid w:val="00512944"/>
    <w:rsid w:val="00521C38"/>
    <w:rsid w:val="00527B65"/>
    <w:rsid w:val="00536937"/>
    <w:rsid w:val="00540845"/>
    <w:rsid w:val="005673D2"/>
    <w:rsid w:val="00582C17"/>
    <w:rsid w:val="00585C28"/>
    <w:rsid w:val="00587F36"/>
    <w:rsid w:val="00595CE4"/>
    <w:rsid w:val="005B19AD"/>
    <w:rsid w:val="005E1A6F"/>
    <w:rsid w:val="005F5D1C"/>
    <w:rsid w:val="005F7EB9"/>
    <w:rsid w:val="006031ED"/>
    <w:rsid w:val="00605857"/>
    <w:rsid w:val="00605A99"/>
    <w:rsid w:val="00613BFB"/>
    <w:rsid w:val="00617982"/>
    <w:rsid w:val="006457B3"/>
    <w:rsid w:val="00646F8C"/>
    <w:rsid w:val="00657F5F"/>
    <w:rsid w:val="00661D4C"/>
    <w:rsid w:val="0066513C"/>
    <w:rsid w:val="00674D9A"/>
    <w:rsid w:val="00695CA5"/>
    <w:rsid w:val="006A5B2B"/>
    <w:rsid w:val="006B1137"/>
    <w:rsid w:val="006B1819"/>
    <w:rsid w:val="006C1AA9"/>
    <w:rsid w:val="006C2EC6"/>
    <w:rsid w:val="006C4955"/>
    <w:rsid w:val="006D03FA"/>
    <w:rsid w:val="006D3825"/>
    <w:rsid w:val="006F4F32"/>
    <w:rsid w:val="006F583F"/>
    <w:rsid w:val="006F7BEC"/>
    <w:rsid w:val="007325C6"/>
    <w:rsid w:val="00750E7D"/>
    <w:rsid w:val="00786630"/>
    <w:rsid w:val="007A4628"/>
    <w:rsid w:val="007A51B6"/>
    <w:rsid w:val="007B37C5"/>
    <w:rsid w:val="00810937"/>
    <w:rsid w:val="008153A2"/>
    <w:rsid w:val="008302A8"/>
    <w:rsid w:val="00832F51"/>
    <w:rsid w:val="008438B5"/>
    <w:rsid w:val="0085757D"/>
    <w:rsid w:val="00884606"/>
    <w:rsid w:val="00896F36"/>
    <w:rsid w:val="008E2E0D"/>
    <w:rsid w:val="008F2D01"/>
    <w:rsid w:val="008F3AEF"/>
    <w:rsid w:val="009022F0"/>
    <w:rsid w:val="009068C0"/>
    <w:rsid w:val="00913309"/>
    <w:rsid w:val="00934CCF"/>
    <w:rsid w:val="00952F72"/>
    <w:rsid w:val="00954D57"/>
    <w:rsid w:val="009613FB"/>
    <w:rsid w:val="00961F64"/>
    <w:rsid w:val="00963B15"/>
    <w:rsid w:val="009924DB"/>
    <w:rsid w:val="009A22CC"/>
    <w:rsid w:val="009B35DC"/>
    <w:rsid w:val="009C6C8A"/>
    <w:rsid w:val="00A234AF"/>
    <w:rsid w:val="00A343D4"/>
    <w:rsid w:val="00A348FD"/>
    <w:rsid w:val="00A449C8"/>
    <w:rsid w:val="00A51830"/>
    <w:rsid w:val="00A653A2"/>
    <w:rsid w:val="00A70B64"/>
    <w:rsid w:val="00A82F84"/>
    <w:rsid w:val="00A9012F"/>
    <w:rsid w:val="00A903EF"/>
    <w:rsid w:val="00A90526"/>
    <w:rsid w:val="00A91E89"/>
    <w:rsid w:val="00AA2CAD"/>
    <w:rsid w:val="00AE66C0"/>
    <w:rsid w:val="00AF726D"/>
    <w:rsid w:val="00B17F5A"/>
    <w:rsid w:val="00B24275"/>
    <w:rsid w:val="00B35D9C"/>
    <w:rsid w:val="00B3765E"/>
    <w:rsid w:val="00B4477B"/>
    <w:rsid w:val="00B611CD"/>
    <w:rsid w:val="00B635AD"/>
    <w:rsid w:val="00B72111"/>
    <w:rsid w:val="00B77711"/>
    <w:rsid w:val="00BA4AB5"/>
    <w:rsid w:val="00BD06B5"/>
    <w:rsid w:val="00BD1F00"/>
    <w:rsid w:val="00BD7E00"/>
    <w:rsid w:val="00BE7F87"/>
    <w:rsid w:val="00C04EBC"/>
    <w:rsid w:val="00C1131B"/>
    <w:rsid w:val="00C749F5"/>
    <w:rsid w:val="00C85A71"/>
    <w:rsid w:val="00CA11E5"/>
    <w:rsid w:val="00CB4359"/>
    <w:rsid w:val="00CB7A5B"/>
    <w:rsid w:val="00CC2587"/>
    <w:rsid w:val="00CE36EC"/>
    <w:rsid w:val="00D07E4F"/>
    <w:rsid w:val="00D1322C"/>
    <w:rsid w:val="00D2205C"/>
    <w:rsid w:val="00D3150E"/>
    <w:rsid w:val="00D531E1"/>
    <w:rsid w:val="00D65035"/>
    <w:rsid w:val="00D80EF4"/>
    <w:rsid w:val="00D81983"/>
    <w:rsid w:val="00D8435D"/>
    <w:rsid w:val="00D94A04"/>
    <w:rsid w:val="00D96EE3"/>
    <w:rsid w:val="00DA0B68"/>
    <w:rsid w:val="00DA573E"/>
    <w:rsid w:val="00DB0EC0"/>
    <w:rsid w:val="00DB181E"/>
    <w:rsid w:val="00DE52EF"/>
    <w:rsid w:val="00DF56F8"/>
    <w:rsid w:val="00E1192C"/>
    <w:rsid w:val="00E15AF3"/>
    <w:rsid w:val="00E275B2"/>
    <w:rsid w:val="00E36EA3"/>
    <w:rsid w:val="00E42BC9"/>
    <w:rsid w:val="00E44CBC"/>
    <w:rsid w:val="00E67DBB"/>
    <w:rsid w:val="00E71852"/>
    <w:rsid w:val="00E76FFD"/>
    <w:rsid w:val="00E83D14"/>
    <w:rsid w:val="00EA306D"/>
    <w:rsid w:val="00EA43DB"/>
    <w:rsid w:val="00EC0FF0"/>
    <w:rsid w:val="00ED28D4"/>
    <w:rsid w:val="00ED7162"/>
    <w:rsid w:val="00EE075F"/>
    <w:rsid w:val="00F01234"/>
    <w:rsid w:val="00F035AA"/>
    <w:rsid w:val="00F118F8"/>
    <w:rsid w:val="00F32003"/>
    <w:rsid w:val="00F507A1"/>
    <w:rsid w:val="00F71BDE"/>
    <w:rsid w:val="00F73E2F"/>
    <w:rsid w:val="00F84A2A"/>
    <w:rsid w:val="00FB5FD4"/>
    <w:rsid w:val="00FD1A1A"/>
    <w:rsid w:val="00FF79C5"/>
    <w:rsid w:val="01C2211E"/>
    <w:rsid w:val="10133921"/>
    <w:rsid w:val="1700A794"/>
    <w:rsid w:val="19BAC5A0"/>
    <w:rsid w:val="1C62B990"/>
    <w:rsid w:val="2CD04246"/>
    <w:rsid w:val="3068A618"/>
    <w:rsid w:val="387866E8"/>
    <w:rsid w:val="3A4984CA"/>
    <w:rsid w:val="3F8B4189"/>
    <w:rsid w:val="43E0A678"/>
    <w:rsid w:val="57597534"/>
    <w:rsid w:val="627AE603"/>
    <w:rsid w:val="71074425"/>
    <w:rsid w:val="79F4C960"/>
    <w:rsid w:val="7F1FA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FFF"/>
  <w15:chartTrackingRefBased/>
  <w15:docId w15:val="{A46545EE-8CC1-4AF9-8C32-BD87FF85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52"/>
  </w:style>
  <w:style w:type="paragraph" w:styleId="Overskrift1">
    <w:name w:val="heading 1"/>
    <w:next w:val="Normal"/>
    <w:link w:val="Overskrift1Tegn"/>
    <w:uiPriority w:val="9"/>
    <w:unhideWhenUsed/>
    <w:qFormat/>
    <w:rsid w:val="00B24275"/>
    <w:pPr>
      <w:keepNext/>
      <w:keepLines/>
      <w:spacing w:after="0" w:line="240" w:lineRule="auto"/>
      <w:ind w:right="51"/>
      <w:outlineLvl w:val="0"/>
    </w:pPr>
    <w:rPr>
      <w:rFonts w:ascii="Calibri" w:eastAsia="Calibri" w:hAnsi="Calibri" w:cs="Calibri"/>
      <w:color w:val="000000"/>
      <w:sz w:val="42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B24275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71A2"/>
    <w:pPr>
      <w:ind w:left="720"/>
      <w:contextualSpacing/>
    </w:pPr>
  </w:style>
  <w:style w:type="paragraph" w:customStyle="1" w:styleId="paragraph">
    <w:name w:val="paragraph"/>
    <w:basedOn w:val="Normal"/>
    <w:rsid w:val="00ED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D28D4"/>
  </w:style>
  <w:style w:type="character" w:customStyle="1" w:styleId="eop">
    <w:name w:val="eop"/>
    <w:basedOn w:val="Standardskriftforavsnitt"/>
    <w:rsid w:val="00ED28D4"/>
  </w:style>
  <w:style w:type="character" w:customStyle="1" w:styleId="scxw201730577">
    <w:name w:val="scxw201730577"/>
    <w:basedOn w:val="Standardskriftforavsnitt"/>
    <w:rsid w:val="00ED28D4"/>
  </w:style>
  <w:style w:type="character" w:styleId="Hyperkobling">
    <w:name w:val="Hyperlink"/>
    <w:basedOn w:val="Standardskriftforavsnitt"/>
    <w:uiPriority w:val="99"/>
    <w:unhideWhenUsed/>
    <w:rsid w:val="006B181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61F64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51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8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2F84"/>
  </w:style>
  <w:style w:type="paragraph" w:styleId="Bunntekst">
    <w:name w:val="footer"/>
    <w:basedOn w:val="Normal"/>
    <w:link w:val="BunntekstTegn"/>
    <w:uiPriority w:val="99"/>
    <w:unhideWhenUsed/>
    <w:rsid w:val="00A8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2F84"/>
  </w:style>
  <w:style w:type="table" w:customStyle="1" w:styleId="Tabellrutenett1">
    <w:name w:val="Tabellrutenett1"/>
    <w:basedOn w:val="Vanligtabell"/>
    <w:next w:val="Tabellrutenett"/>
    <w:uiPriority w:val="39"/>
    <w:rsid w:val="00B35D9C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B35D9C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24275"/>
    <w:rPr>
      <w:rFonts w:ascii="Calibri" w:eastAsia="Calibri" w:hAnsi="Calibri" w:cs="Calibri"/>
      <w:color w:val="000000"/>
      <w:sz w:val="4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4275"/>
    <w:rPr>
      <w:rFonts w:ascii="Calibri" w:eastAsia="Calibri" w:hAnsi="Calibri" w:cs="Calibri"/>
      <w:b/>
      <w:color w:val="000000"/>
      <w:lang w:eastAsia="nb-NO"/>
    </w:rPr>
  </w:style>
  <w:style w:type="table" w:customStyle="1" w:styleId="TableGrid0">
    <w:name w:val="Table Grid0"/>
    <w:rsid w:val="00B24275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57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7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2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38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9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1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8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7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3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3212A42224044AD813E404D35B5F2" ma:contentTypeVersion="11" ma:contentTypeDescription="Opprett et nytt dokument." ma:contentTypeScope="" ma:versionID="630ef0f901a331ae2f989c554fc02d39">
  <xsd:schema xmlns:xsd="http://www.w3.org/2001/XMLSchema" xmlns:xs="http://www.w3.org/2001/XMLSchema" xmlns:p="http://schemas.microsoft.com/office/2006/metadata/properties" xmlns:ns2="718e8e50-eb19-40f8-8594-6b7b1c9023d9" xmlns:ns3="06c5e2eb-4ef3-4c07-802c-773dc3cdfd95" targetNamespace="http://schemas.microsoft.com/office/2006/metadata/properties" ma:root="true" ma:fieldsID="914471752628ab479da173b5f2cf62b3" ns2:_="" ns3:_="">
    <xsd:import namespace="718e8e50-eb19-40f8-8594-6b7b1c9023d9"/>
    <xsd:import namespace="06c5e2eb-4ef3-4c07-802c-773dc3cdf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e2eb-4ef3-4c07-802c-773dc3cd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2224-372E-4E65-A151-FC9C6A39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06c5e2eb-4ef3-4c07-802c-773dc3cd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BD2FD-BD59-4A60-AC03-E289D04F7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FD73E-1BEF-4D3D-9DC3-63B2E3DEB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9E45E-BD26-43E4-8EA3-761BFC05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Thollefsen</dc:creator>
  <cp:keywords/>
  <dc:description/>
  <cp:lastModifiedBy>Monika Thollefsen</cp:lastModifiedBy>
  <cp:revision>36</cp:revision>
  <cp:lastPrinted>2019-04-11T13:07:00Z</cp:lastPrinted>
  <dcterms:created xsi:type="dcterms:W3CDTF">2019-08-12T13:26:00Z</dcterms:created>
  <dcterms:modified xsi:type="dcterms:W3CDTF">2020-09-23T10:52:00Z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0x0101009A03212A42224044AD813E404D35B5F2</vt:lpwstr>
  </property>
</Properties>
</file>